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Ubuntu" w:cs="Ubuntu" w:eastAsia="Ubuntu" w:hAnsi="Ubuntu"/>
          <w:b w:val="1"/>
        </w:rPr>
      </w:pPr>
      <w:bookmarkStart w:colFirst="0" w:colLast="0" w:name="_gjdgxs" w:id="0"/>
      <w:bookmarkEnd w:id="0"/>
      <w:r w:rsidDel="00000000" w:rsidR="00000000" w:rsidRPr="00000000">
        <w:rPr>
          <w:rFonts w:ascii="Ubuntu" w:cs="Ubuntu" w:eastAsia="Ubuntu" w:hAnsi="Ubuntu"/>
          <w:b w:val="1"/>
          <w:rtl w:val="0"/>
        </w:rPr>
        <w:t xml:space="preserve">Progetto Bacheca</w:t>
      </w:r>
    </w:p>
    <w:p w:rsidR="00000000" w:rsidDel="00000000" w:rsidP="00000000" w:rsidRDefault="00000000" w:rsidRPr="00000000" w14:paraId="00000002">
      <w:pPr>
        <w:spacing w:line="276" w:lineRule="auto"/>
        <w:rPr>
          <w:rFonts w:ascii="Ubuntu" w:cs="Ubuntu" w:eastAsia="Ubuntu" w:hAnsi="Ubuntu"/>
        </w:rPr>
      </w:pPr>
      <w:r w:rsidDel="00000000" w:rsidR="00000000" w:rsidRPr="00000000">
        <w:rPr>
          <w:rFonts w:ascii="Ubuntu" w:cs="Ubuntu" w:eastAsia="Ubuntu" w:hAnsi="Ubuntu"/>
          <w:rtl w:val="0"/>
        </w:rPr>
        <w:t xml:space="preserve">Il progetto che mi accingo a sviluppare consiste nella realizzazione di una piattaforma volta a migliorare l'efficacia e la facilità di accesso alle comunicazioni tra scuola e studenti.</w:t>
      </w:r>
    </w:p>
    <w:p w:rsidR="00000000" w:rsidDel="00000000" w:rsidP="00000000" w:rsidRDefault="00000000" w:rsidRPr="00000000" w14:paraId="00000003">
      <w:pPr>
        <w:spacing w:line="276" w:lineRule="auto"/>
        <w:rPr>
          <w:rFonts w:ascii="Ubuntu" w:cs="Ubuntu" w:eastAsia="Ubuntu" w:hAnsi="Ubuntu"/>
        </w:rPr>
      </w:pPr>
      <w:r w:rsidDel="00000000" w:rsidR="00000000" w:rsidRPr="00000000">
        <w:rPr>
          <w:rFonts w:ascii="Ubuntu" w:cs="Ubuntu" w:eastAsia="Ubuntu" w:hAnsi="Ubuntu"/>
          <w:rtl w:val="0"/>
        </w:rPr>
        <w:t xml:space="preserve">Per facilitare questa operazione, farò uso dell'API di Classeviva. Questo consentirà agli utenti di accedere rapidamente al sistema e di recuperare le circolari dalla bacheca in modo più efficiente.</w:t>
      </w:r>
    </w:p>
    <w:p w:rsidR="00000000" w:rsidDel="00000000" w:rsidP="00000000" w:rsidRDefault="00000000" w:rsidRPr="00000000" w14:paraId="00000004">
      <w:pPr>
        <w:spacing w:line="276" w:lineRule="auto"/>
        <w:rPr>
          <w:rFonts w:ascii="Ubuntu" w:cs="Ubuntu" w:eastAsia="Ubuntu" w:hAnsi="Ubuntu"/>
        </w:rPr>
      </w:pPr>
      <w:r w:rsidDel="00000000" w:rsidR="00000000" w:rsidRPr="00000000">
        <w:rPr>
          <w:rFonts w:ascii="Ubuntu" w:cs="Ubuntu" w:eastAsia="Ubuntu" w:hAnsi="Ubuntu"/>
          <w:rtl w:val="0"/>
        </w:rPr>
        <w:t xml:space="preserve">Il sito sarà strutturato in due sezioni principali:</w:t>
      </w:r>
    </w:p>
    <w:p w:rsidR="00000000" w:rsidDel="00000000" w:rsidP="00000000" w:rsidRDefault="00000000" w:rsidRPr="00000000" w14:paraId="00000005">
      <w:pPr>
        <w:spacing w:line="276" w:lineRule="auto"/>
        <w:rPr>
          <w:rFonts w:ascii="Ubuntu" w:cs="Ubuntu" w:eastAsia="Ubuntu" w:hAnsi="Ubuntu"/>
        </w:rPr>
      </w:pPr>
      <w:r w:rsidDel="00000000" w:rsidR="00000000" w:rsidRPr="00000000">
        <w:rPr>
          <w:rtl w:val="0"/>
        </w:rPr>
      </w:r>
    </w:p>
    <w:p w:rsidR="00000000" w:rsidDel="00000000" w:rsidP="00000000" w:rsidRDefault="00000000" w:rsidRPr="00000000" w14:paraId="00000006">
      <w:pPr>
        <w:spacing w:line="276" w:lineRule="auto"/>
        <w:rPr>
          <w:rFonts w:ascii="Ubuntu" w:cs="Ubuntu" w:eastAsia="Ubuntu" w:hAnsi="Ubuntu"/>
        </w:rPr>
      </w:pPr>
      <w:r w:rsidDel="00000000" w:rsidR="00000000" w:rsidRPr="00000000">
        <w:rPr>
          <w:rFonts w:ascii="Ubuntu" w:cs="Ubuntu" w:eastAsia="Ubuntu" w:hAnsi="Ubuntu"/>
          <w:rtl w:val="0"/>
        </w:rPr>
        <w:t xml:space="preserve">1. Modulistica: Quest'area conterrà diversi tipi di moduli, tra cui:</w:t>
      </w:r>
    </w:p>
    <w:p w:rsidR="00000000" w:rsidDel="00000000" w:rsidP="00000000" w:rsidRDefault="00000000" w:rsidRPr="00000000" w14:paraId="00000007">
      <w:pPr>
        <w:spacing w:line="276" w:lineRule="auto"/>
        <w:rPr>
          <w:rFonts w:ascii="Ubuntu" w:cs="Ubuntu" w:eastAsia="Ubuntu" w:hAnsi="Ubuntu"/>
        </w:rPr>
      </w:pPr>
      <w:r w:rsidDel="00000000" w:rsidR="00000000" w:rsidRPr="00000000">
        <w:rPr>
          <w:rFonts w:ascii="Ubuntu" w:cs="Ubuntu" w:eastAsia="Ubuntu" w:hAnsi="Ubuntu"/>
          <w:rtl w:val="0"/>
        </w:rPr>
        <w:t xml:space="preserve">   - Assemblee</w:t>
      </w:r>
    </w:p>
    <w:p w:rsidR="00000000" w:rsidDel="00000000" w:rsidP="00000000" w:rsidRDefault="00000000" w:rsidRPr="00000000" w14:paraId="00000008">
      <w:pPr>
        <w:spacing w:line="276" w:lineRule="auto"/>
        <w:rPr>
          <w:rFonts w:ascii="Ubuntu" w:cs="Ubuntu" w:eastAsia="Ubuntu" w:hAnsi="Ubuntu"/>
        </w:rPr>
      </w:pPr>
      <w:r w:rsidDel="00000000" w:rsidR="00000000" w:rsidRPr="00000000">
        <w:rPr>
          <w:rFonts w:ascii="Ubuntu" w:cs="Ubuntu" w:eastAsia="Ubuntu" w:hAnsi="Ubuntu"/>
          <w:rtl w:val="0"/>
        </w:rPr>
        <w:t xml:space="preserve">   - Crediti formativi</w:t>
      </w:r>
    </w:p>
    <w:p w:rsidR="00000000" w:rsidDel="00000000" w:rsidP="00000000" w:rsidRDefault="00000000" w:rsidRPr="00000000" w14:paraId="00000009">
      <w:pPr>
        <w:spacing w:line="276" w:lineRule="auto"/>
        <w:rPr>
          <w:rFonts w:ascii="Ubuntu" w:cs="Ubuntu" w:eastAsia="Ubuntu" w:hAnsi="Ubuntu"/>
        </w:rPr>
      </w:pPr>
      <w:r w:rsidDel="00000000" w:rsidR="00000000" w:rsidRPr="00000000">
        <w:rPr>
          <w:rFonts w:ascii="Ubuntu" w:cs="Ubuntu" w:eastAsia="Ubuntu" w:hAnsi="Ubuntu"/>
          <w:rtl w:val="0"/>
        </w:rPr>
        <w:t xml:space="preserve">   - Autorizzazioni</w:t>
      </w:r>
    </w:p>
    <w:p w:rsidR="00000000" w:rsidDel="00000000" w:rsidP="00000000" w:rsidRDefault="00000000" w:rsidRPr="00000000" w14:paraId="0000000A">
      <w:pPr>
        <w:spacing w:line="276" w:lineRule="auto"/>
        <w:rPr>
          <w:rFonts w:ascii="Ubuntu" w:cs="Ubuntu" w:eastAsia="Ubuntu" w:hAnsi="Ubuntu"/>
        </w:rPr>
      </w:pPr>
      <w:r w:rsidDel="00000000" w:rsidR="00000000" w:rsidRPr="00000000">
        <w:rPr>
          <w:rtl w:val="0"/>
        </w:rPr>
      </w:r>
    </w:p>
    <w:p w:rsidR="00000000" w:rsidDel="00000000" w:rsidP="00000000" w:rsidRDefault="00000000" w:rsidRPr="00000000" w14:paraId="0000000B">
      <w:pPr>
        <w:spacing w:line="276" w:lineRule="auto"/>
        <w:rPr>
          <w:rFonts w:ascii="Ubuntu" w:cs="Ubuntu" w:eastAsia="Ubuntu" w:hAnsi="Ubuntu"/>
        </w:rPr>
      </w:pPr>
      <w:r w:rsidDel="00000000" w:rsidR="00000000" w:rsidRPr="00000000">
        <w:rPr>
          <w:rFonts w:ascii="Ubuntu" w:cs="Ubuntu" w:eastAsia="Ubuntu" w:hAnsi="Ubuntu"/>
          <w:rtl w:val="0"/>
        </w:rPr>
        <w:t xml:space="preserve">2. Bacheca: Qui gli utenti potranno visualizzare le circolari fornite dalla segreteria didattica. Abbiamo pensato di permettere agli utenti di categorizzare le circolari in base a:</w:t>
      </w:r>
    </w:p>
    <w:p w:rsidR="00000000" w:rsidDel="00000000" w:rsidP="00000000" w:rsidRDefault="00000000" w:rsidRPr="00000000" w14:paraId="0000000C">
      <w:pPr>
        <w:spacing w:line="276" w:lineRule="auto"/>
        <w:rPr>
          <w:rFonts w:ascii="Ubuntu" w:cs="Ubuntu" w:eastAsia="Ubuntu" w:hAnsi="Ubuntu"/>
        </w:rPr>
      </w:pPr>
      <w:r w:rsidDel="00000000" w:rsidR="00000000" w:rsidRPr="00000000">
        <w:rPr>
          <w:rFonts w:ascii="Ubuntu" w:cs="Ubuntu" w:eastAsia="Ubuntu" w:hAnsi="Ubuntu"/>
          <w:rtl w:val="0"/>
        </w:rPr>
        <w:t xml:space="preserve">   - Preferiti</w:t>
      </w:r>
    </w:p>
    <w:p w:rsidR="00000000" w:rsidDel="00000000" w:rsidP="00000000" w:rsidRDefault="00000000" w:rsidRPr="00000000" w14:paraId="0000000D">
      <w:pPr>
        <w:spacing w:line="276" w:lineRule="auto"/>
        <w:rPr>
          <w:rFonts w:ascii="Ubuntu" w:cs="Ubuntu" w:eastAsia="Ubuntu" w:hAnsi="Ubuntu"/>
        </w:rPr>
      </w:pPr>
      <w:r w:rsidDel="00000000" w:rsidR="00000000" w:rsidRPr="00000000">
        <w:rPr>
          <w:rFonts w:ascii="Ubuntu" w:cs="Ubuntu" w:eastAsia="Ubuntu" w:hAnsi="Ubuntu"/>
          <w:rtl w:val="0"/>
        </w:rPr>
        <w:t xml:space="preserve">   - Circolari già visionate</w:t>
      </w:r>
    </w:p>
    <w:p w:rsidR="00000000" w:rsidDel="00000000" w:rsidP="00000000" w:rsidRDefault="00000000" w:rsidRPr="00000000" w14:paraId="0000000E">
      <w:pPr>
        <w:spacing w:line="276" w:lineRule="auto"/>
        <w:rPr>
          <w:rFonts w:ascii="Ubuntu" w:cs="Ubuntu" w:eastAsia="Ubuntu" w:hAnsi="Ubuntu"/>
        </w:rPr>
      </w:pPr>
      <w:r w:rsidDel="00000000" w:rsidR="00000000" w:rsidRPr="00000000">
        <w:rPr>
          <w:rFonts w:ascii="Ubuntu" w:cs="Ubuntu" w:eastAsia="Ubuntu" w:hAnsi="Ubuntu"/>
          <w:rtl w:val="0"/>
        </w:rPr>
        <w:t xml:space="preserve">   - Circolari non ancora visionate</w:t>
      </w:r>
    </w:p>
    <w:p w:rsidR="00000000" w:rsidDel="00000000" w:rsidP="00000000" w:rsidRDefault="00000000" w:rsidRPr="00000000" w14:paraId="0000000F">
      <w:pPr>
        <w:spacing w:line="276" w:lineRule="auto"/>
        <w:rPr>
          <w:rFonts w:ascii="Ubuntu" w:cs="Ubuntu" w:eastAsia="Ubuntu" w:hAnsi="Ubuntu"/>
        </w:rPr>
      </w:pPr>
      <w:r w:rsidDel="00000000" w:rsidR="00000000" w:rsidRPr="00000000">
        <w:rPr>
          <w:rFonts w:ascii="Ubuntu" w:cs="Ubuntu" w:eastAsia="Ubuntu" w:hAnsi="Ubuntu"/>
          <w:rtl w:val="0"/>
        </w:rPr>
        <w:t xml:space="preserve">   - Possibilità di stampare/scaricare le circolari.</w:t>
      </w:r>
    </w:p>
    <w:p w:rsidR="00000000" w:rsidDel="00000000" w:rsidP="00000000" w:rsidRDefault="00000000" w:rsidRPr="00000000" w14:paraId="00000010">
      <w:pPr>
        <w:pStyle w:val="Heading1"/>
        <w:spacing w:line="276" w:lineRule="auto"/>
        <w:rPr>
          <w:rFonts w:ascii="Ubuntu" w:cs="Ubuntu" w:eastAsia="Ubuntu" w:hAnsi="Ubuntu"/>
          <w:b w:val="1"/>
        </w:rPr>
      </w:pPr>
      <w:bookmarkStart w:colFirst="0" w:colLast="0" w:name="_30j0zll" w:id="1"/>
      <w:bookmarkEnd w:id="1"/>
      <w:r w:rsidDel="00000000" w:rsidR="00000000" w:rsidRPr="00000000">
        <w:rPr>
          <w:rFonts w:ascii="Ubuntu" w:cs="Ubuntu" w:eastAsia="Ubuntu" w:hAnsi="Ubuntu"/>
          <w:b w:val="1"/>
          <w:rtl w:val="0"/>
        </w:rPr>
        <w:t xml:space="preserve">Casi d’uso principali</w:t>
      </w:r>
    </w:p>
    <w:p w:rsidR="00000000" w:rsidDel="00000000" w:rsidP="00000000" w:rsidRDefault="00000000" w:rsidRPr="00000000" w14:paraId="00000011">
      <w:pPr>
        <w:pStyle w:val="Heading2"/>
        <w:spacing w:line="276" w:lineRule="auto"/>
        <w:rPr>
          <w:rFonts w:ascii="Ubuntu" w:cs="Ubuntu" w:eastAsia="Ubuntu" w:hAnsi="Ubuntu"/>
          <w:b w:val="1"/>
        </w:rPr>
      </w:pPr>
      <w:bookmarkStart w:colFirst="0" w:colLast="0" w:name="_1fob9te" w:id="2"/>
      <w:bookmarkEnd w:id="2"/>
      <w:r w:rsidDel="00000000" w:rsidR="00000000" w:rsidRPr="00000000">
        <w:rPr>
          <w:rFonts w:ascii="Ubuntu" w:cs="Ubuntu" w:eastAsia="Ubuntu" w:hAnsi="Ubuntu"/>
          <w:b w:val="1"/>
          <w:rtl w:val="0"/>
        </w:rPr>
        <w:t xml:space="preserve">compilazione moduli</w:t>
      </w:r>
    </w:p>
    <w:p w:rsidR="00000000" w:rsidDel="00000000" w:rsidP="00000000" w:rsidRDefault="00000000" w:rsidRPr="00000000" w14:paraId="00000012">
      <w:pPr>
        <w:spacing w:line="276" w:lineRule="auto"/>
        <w:rPr>
          <w:rFonts w:ascii="Ubuntu" w:cs="Ubuntu" w:eastAsia="Ubuntu" w:hAnsi="Ubuntu"/>
        </w:rPr>
      </w:pPr>
      <w:r w:rsidDel="00000000" w:rsidR="00000000" w:rsidRPr="00000000">
        <w:rPr>
          <w:rFonts w:ascii="Ubuntu" w:cs="Ubuntu" w:eastAsia="Ubuntu" w:hAnsi="Ubuntu"/>
          <w:rtl w:val="0"/>
        </w:rPr>
        <w:tab/>
      </w:r>
      <w:r w:rsidDel="00000000" w:rsidR="00000000" w:rsidRPr="00000000">
        <w:rPr>
          <w:rFonts w:ascii="Ubuntu" w:cs="Ubuntu" w:eastAsia="Ubuntu" w:hAnsi="Ubuntu"/>
        </w:rPr>
        <w:drawing>
          <wp:inline distB="114300" distT="114300" distL="114300" distR="114300">
            <wp:extent cx="2867025" cy="3533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70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rPr>
          <w:rFonts w:ascii="Ubuntu" w:cs="Ubuntu" w:eastAsia="Ubuntu" w:hAnsi="Ubuntu"/>
        </w:rPr>
      </w:pPr>
      <w:r w:rsidDel="00000000" w:rsidR="00000000" w:rsidRPr="00000000">
        <w:rPr>
          <w:rtl w:val="0"/>
        </w:rPr>
      </w:r>
    </w:p>
    <w:p w:rsidR="00000000" w:rsidDel="00000000" w:rsidP="00000000" w:rsidRDefault="00000000" w:rsidRPr="00000000" w14:paraId="00000014">
      <w:pPr>
        <w:spacing w:line="276" w:lineRule="auto"/>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Descrizione:</w:t>
      </w:r>
    </w:p>
    <w:p w:rsidR="00000000" w:rsidDel="00000000" w:rsidP="00000000" w:rsidRDefault="00000000" w:rsidRPr="00000000" w14:paraId="00000015">
      <w:pPr>
        <w:spacing w:line="276" w:lineRule="auto"/>
        <w:rPr>
          <w:rFonts w:ascii="Ubuntu" w:cs="Ubuntu" w:eastAsia="Ubuntu" w:hAnsi="Ubuntu"/>
        </w:rPr>
      </w:pPr>
      <w:r w:rsidDel="00000000" w:rsidR="00000000" w:rsidRPr="00000000">
        <w:rPr>
          <w:rFonts w:ascii="Ubuntu" w:cs="Ubuntu" w:eastAsia="Ubuntu" w:hAnsi="Ubuntu"/>
          <w:rtl w:val="0"/>
        </w:rPr>
        <w:t xml:space="preserve">In questa situazione, gli utenti possono compilare documenti predefiniti (come ad esempio il modulo delle assemblee) direttamente attraverso un modulo sul sito web. Una volta completata la compilazione, gli utenti avranno l'opzione di stampare il documento o scaricarlo.</w:t>
      </w:r>
    </w:p>
    <w:p w:rsidR="00000000" w:rsidDel="00000000" w:rsidP="00000000" w:rsidRDefault="00000000" w:rsidRPr="00000000" w14:paraId="00000016">
      <w:pPr>
        <w:pStyle w:val="Heading2"/>
        <w:spacing w:line="276" w:lineRule="auto"/>
        <w:rPr>
          <w:rFonts w:ascii="Ubuntu" w:cs="Ubuntu" w:eastAsia="Ubuntu" w:hAnsi="Ubuntu"/>
          <w:b w:val="1"/>
          <w:sz w:val="24"/>
          <w:szCs w:val="24"/>
          <w:u w:val="single"/>
        </w:rPr>
      </w:pPr>
      <w:bookmarkStart w:colFirst="0" w:colLast="0" w:name="_2et92p0" w:id="3"/>
      <w:bookmarkEnd w:id="3"/>
      <w:r w:rsidDel="00000000" w:rsidR="00000000" w:rsidRPr="00000000">
        <w:rPr>
          <w:rFonts w:ascii="Ubuntu" w:cs="Ubuntu" w:eastAsia="Ubuntu" w:hAnsi="Ubuntu"/>
          <w:b w:val="1"/>
          <w:sz w:val="24"/>
          <w:szCs w:val="24"/>
          <w:u w:val="single"/>
          <w:rtl w:val="0"/>
        </w:rPr>
        <w:t xml:space="preserve">-divisione circolari (news, viste, non viste, preferite)</w:t>
      </w:r>
    </w:p>
    <w:p w:rsidR="00000000" w:rsidDel="00000000" w:rsidP="00000000" w:rsidRDefault="00000000" w:rsidRPr="00000000" w14:paraId="00000017">
      <w:pPr>
        <w:spacing w:line="276" w:lineRule="auto"/>
        <w:rPr>
          <w:rFonts w:ascii="Ubuntu" w:cs="Ubuntu" w:eastAsia="Ubuntu" w:hAnsi="Ubuntu"/>
        </w:rPr>
      </w:pPr>
      <w:r w:rsidDel="00000000" w:rsidR="00000000" w:rsidRPr="00000000">
        <w:rPr>
          <w:rFonts w:ascii="Ubuntu" w:cs="Ubuntu" w:eastAsia="Ubuntu" w:hAnsi="Ubuntu"/>
        </w:rPr>
        <w:drawing>
          <wp:inline distB="114300" distT="114300" distL="114300" distR="114300">
            <wp:extent cx="3629025" cy="23907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290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spacing w:line="276" w:lineRule="auto"/>
        <w:rPr>
          <w:rFonts w:ascii="Ubuntu" w:cs="Ubuntu" w:eastAsia="Ubuntu" w:hAnsi="Ubuntu"/>
          <w:b w:val="1"/>
          <w:color w:val="000000"/>
        </w:rPr>
      </w:pPr>
      <w:bookmarkStart w:colFirst="0" w:colLast="0" w:name="_tyjcwt" w:id="4"/>
      <w:bookmarkEnd w:id="4"/>
      <w:r w:rsidDel="00000000" w:rsidR="00000000" w:rsidRPr="00000000">
        <w:rPr>
          <w:rFonts w:ascii="Ubuntu" w:cs="Ubuntu" w:eastAsia="Ubuntu" w:hAnsi="Ubuntu"/>
          <w:b w:val="1"/>
          <w:color w:val="000000"/>
          <w:rtl w:val="0"/>
        </w:rPr>
        <w:t xml:space="preserve">Descrizione:</w:t>
      </w:r>
    </w:p>
    <w:p w:rsidR="00000000" w:rsidDel="00000000" w:rsidP="00000000" w:rsidRDefault="00000000" w:rsidRPr="00000000" w14:paraId="00000019">
      <w:pPr>
        <w:pStyle w:val="Heading3"/>
        <w:spacing w:line="276" w:lineRule="auto"/>
        <w:rPr>
          <w:rFonts w:ascii="Ubuntu" w:cs="Ubuntu" w:eastAsia="Ubuntu" w:hAnsi="Ubuntu"/>
          <w:sz w:val="24"/>
          <w:szCs w:val="24"/>
        </w:rPr>
      </w:pPr>
      <w:bookmarkStart w:colFirst="0" w:colLast="0" w:name="_6v9u1igy5ybm" w:id="5"/>
      <w:bookmarkEnd w:id="5"/>
      <w:r w:rsidDel="00000000" w:rsidR="00000000" w:rsidRPr="00000000">
        <w:rPr>
          <w:rFonts w:ascii="Ubuntu" w:cs="Ubuntu" w:eastAsia="Ubuntu" w:hAnsi="Ubuntu"/>
          <w:color w:val="000000"/>
          <w:sz w:val="24"/>
          <w:szCs w:val="24"/>
          <w:rtl w:val="0"/>
        </w:rPr>
        <w:t xml:space="preserve">In questo caso l’utente può andare nella sezione della bacheca e può filtrare le circolari come vuole.</w:t>
      </w:r>
      <w:r w:rsidDel="00000000" w:rsidR="00000000" w:rsidRPr="00000000">
        <w:rPr>
          <w:rtl w:val="0"/>
        </w:rPr>
      </w:r>
    </w:p>
    <w:p w:rsidR="00000000" w:rsidDel="00000000" w:rsidP="00000000" w:rsidRDefault="00000000" w:rsidRPr="00000000" w14:paraId="0000001A">
      <w:pPr>
        <w:pStyle w:val="Heading2"/>
        <w:spacing w:line="276" w:lineRule="auto"/>
        <w:rPr>
          <w:rFonts w:ascii="Ubuntu" w:cs="Ubuntu" w:eastAsia="Ubuntu" w:hAnsi="Ubuntu"/>
          <w:b w:val="1"/>
          <w:sz w:val="24"/>
          <w:szCs w:val="24"/>
          <w:u w:val="single"/>
        </w:rPr>
      </w:pPr>
      <w:bookmarkStart w:colFirst="0" w:colLast="0" w:name="_1t3h5sf" w:id="6"/>
      <w:bookmarkEnd w:id="6"/>
      <w:r w:rsidDel="00000000" w:rsidR="00000000" w:rsidRPr="00000000">
        <w:rPr>
          <w:rFonts w:ascii="Ubuntu" w:cs="Ubuntu" w:eastAsia="Ubuntu" w:hAnsi="Ubuntu"/>
          <w:b w:val="1"/>
          <w:sz w:val="24"/>
          <w:szCs w:val="24"/>
          <w:u w:val="single"/>
          <w:rtl w:val="0"/>
        </w:rPr>
        <w:t xml:space="preserve">-ricerca bacheca</w:t>
      </w:r>
    </w:p>
    <w:p w:rsidR="00000000" w:rsidDel="00000000" w:rsidP="00000000" w:rsidRDefault="00000000" w:rsidRPr="00000000" w14:paraId="0000001B">
      <w:pPr>
        <w:spacing w:line="276" w:lineRule="auto"/>
        <w:rPr>
          <w:rFonts w:ascii="Ubuntu" w:cs="Ubuntu" w:eastAsia="Ubuntu" w:hAnsi="Ubuntu"/>
        </w:rPr>
      </w:pPr>
      <w:r w:rsidDel="00000000" w:rsidR="00000000" w:rsidRPr="00000000">
        <w:rPr>
          <w:rtl w:val="0"/>
        </w:rPr>
      </w:r>
    </w:p>
    <w:p w:rsidR="00000000" w:rsidDel="00000000" w:rsidP="00000000" w:rsidRDefault="00000000" w:rsidRPr="00000000" w14:paraId="0000001C">
      <w:pPr>
        <w:spacing w:line="276" w:lineRule="auto"/>
        <w:rPr>
          <w:rFonts w:ascii="Ubuntu" w:cs="Ubuntu" w:eastAsia="Ubuntu" w:hAnsi="Ubuntu"/>
        </w:rPr>
      </w:pPr>
      <w:r w:rsidDel="00000000" w:rsidR="00000000" w:rsidRPr="00000000">
        <w:rPr>
          <w:rFonts w:ascii="Ubuntu" w:cs="Ubuntu" w:eastAsia="Ubuntu" w:hAnsi="Ubuntu"/>
        </w:rPr>
        <w:drawing>
          <wp:inline distB="114300" distT="114300" distL="114300" distR="114300">
            <wp:extent cx="2486025" cy="15430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860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rPr>
          <w:rFonts w:ascii="Ubuntu" w:cs="Ubuntu" w:eastAsia="Ubuntu" w:hAnsi="Ubuntu"/>
        </w:rPr>
      </w:pPr>
      <w:r w:rsidDel="00000000" w:rsidR="00000000" w:rsidRPr="00000000">
        <w:rPr>
          <w:rtl w:val="0"/>
        </w:rPr>
      </w:r>
    </w:p>
    <w:p w:rsidR="00000000" w:rsidDel="00000000" w:rsidP="00000000" w:rsidRDefault="00000000" w:rsidRPr="00000000" w14:paraId="0000001E">
      <w:pPr>
        <w:spacing w:line="276" w:lineRule="auto"/>
        <w:rPr>
          <w:rFonts w:ascii="Ubuntu" w:cs="Ubuntu" w:eastAsia="Ubuntu" w:hAnsi="Ubuntu"/>
        </w:rPr>
      </w:pPr>
      <w:r w:rsidDel="00000000" w:rsidR="00000000" w:rsidRPr="00000000">
        <w:rPr>
          <w:rtl w:val="0"/>
        </w:rPr>
      </w:r>
    </w:p>
    <w:p w:rsidR="00000000" w:rsidDel="00000000" w:rsidP="00000000" w:rsidRDefault="00000000" w:rsidRPr="00000000" w14:paraId="0000001F">
      <w:pPr>
        <w:pStyle w:val="Heading3"/>
        <w:spacing w:line="276" w:lineRule="auto"/>
        <w:rPr>
          <w:rFonts w:ascii="Ubuntu" w:cs="Ubuntu" w:eastAsia="Ubuntu" w:hAnsi="Ubuntu"/>
          <w:b w:val="1"/>
        </w:rPr>
      </w:pPr>
      <w:bookmarkStart w:colFirst="0" w:colLast="0" w:name="_2s8eyo1" w:id="7"/>
      <w:bookmarkEnd w:id="7"/>
      <w:r w:rsidDel="00000000" w:rsidR="00000000" w:rsidRPr="00000000">
        <w:rPr>
          <w:rFonts w:ascii="Ubuntu" w:cs="Ubuntu" w:eastAsia="Ubuntu" w:hAnsi="Ubuntu"/>
          <w:b w:val="1"/>
          <w:rtl w:val="0"/>
        </w:rPr>
        <w:t xml:space="preserve">Descrizione:</w:t>
      </w:r>
    </w:p>
    <w:p w:rsidR="00000000" w:rsidDel="00000000" w:rsidP="00000000" w:rsidRDefault="00000000" w:rsidRPr="00000000" w14:paraId="00000020">
      <w:pPr>
        <w:pStyle w:val="Heading3"/>
        <w:spacing w:line="276" w:lineRule="auto"/>
        <w:rPr>
          <w:rFonts w:ascii="Ubuntu" w:cs="Ubuntu" w:eastAsia="Ubuntu" w:hAnsi="Ubuntu"/>
        </w:rPr>
      </w:pPr>
      <w:bookmarkStart w:colFirst="0" w:colLast="0" w:name="_pvega99vkeg3" w:id="8"/>
      <w:bookmarkEnd w:id="8"/>
      <w:r w:rsidDel="00000000" w:rsidR="00000000" w:rsidRPr="00000000">
        <w:rPr>
          <w:rFonts w:ascii="Ubuntu" w:cs="Ubuntu" w:eastAsia="Ubuntu" w:hAnsi="Ubuntu"/>
          <w:sz w:val="24"/>
          <w:szCs w:val="24"/>
          <w:rtl w:val="0"/>
        </w:rPr>
        <w:t xml:space="preserve">Qui, gli utenti possono navigare nella sezione della bacheca per cercare le circolari.</w:t>
      </w:r>
      <w:r w:rsidDel="00000000" w:rsidR="00000000" w:rsidRPr="00000000">
        <w:rPr>
          <w:rtl w:val="0"/>
        </w:rPr>
      </w:r>
    </w:p>
    <w:p w:rsidR="00000000" w:rsidDel="00000000" w:rsidP="00000000" w:rsidRDefault="00000000" w:rsidRPr="00000000" w14:paraId="00000021">
      <w:pPr>
        <w:pStyle w:val="Heading2"/>
        <w:spacing w:line="276" w:lineRule="auto"/>
        <w:rPr>
          <w:rFonts w:ascii="Ubuntu" w:cs="Ubuntu" w:eastAsia="Ubuntu" w:hAnsi="Ubuntu"/>
          <w:b w:val="1"/>
          <w:sz w:val="24"/>
          <w:szCs w:val="24"/>
          <w:u w:val="single"/>
        </w:rPr>
      </w:pPr>
      <w:bookmarkStart w:colFirst="0" w:colLast="0" w:name="_17dp8vu" w:id="9"/>
      <w:bookmarkEnd w:id="9"/>
      <w:r w:rsidDel="00000000" w:rsidR="00000000" w:rsidRPr="00000000">
        <w:rPr>
          <w:rFonts w:ascii="Ubuntu" w:cs="Ubuntu" w:eastAsia="Ubuntu" w:hAnsi="Ubuntu"/>
          <w:b w:val="1"/>
          <w:sz w:val="24"/>
          <w:szCs w:val="24"/>
          <w:u w:val="single"/>
          <w:rtl w:val="0"/>
        </w:rPr>
        <w:t xml:space="preserve">-visione/download/stampa documenti:</w:t>
      </w:r>
    </w:p>
    <w:p w:rsidR="00000000" w:rsidDel="00000000" w:rsidP="00000000" w:rsidRDefault="00000000" w:rsidRPr="00000000" w14:paraId="00000022">
      <w:pPr>
        <w:spacing w:line="276" w:lineRule="auto"/>
        <w:rPr>
          <w:rFonts w:ascii="Ubuntu" w:cs="Ubuntu" w:eastAsia="Ubuntu" w:hAnsi="Ubuntu"/>
        </w:rPr>
      </w:pPr>
      <w:r w:rsidDel="00000000" w:rsidR="00000000" w:rsidRPr="00000000">
        <w:rPr>
          <w:rFonts w:ascii="Ubuntu" w:cs="Ubuntu" w:eastAsia="Ubuntu" w:hAnsi="Ubuntu"/>
        </w:rPr>
        <w:drawing>
          <wp:inline distB="114300" distT="114300" distL="114300" distR="114300">
            <wp:extent cx="3429000" cy="18192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290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spacing w:line="276" w:lineRule="auto"/>
        <w:rPr>
          <w:rFonts w:ascii="Ubuntu" w:cs="Ubuntu" w:eastAsia="Ubuntu" w:hAnsi="Ubuntu"/>
        </w:rPr>
      </w:pPr>
      <w:bookmarkStart w:colFirst="0" w:colLast="0" w:name="_3rdcrjn" w:id="10"/>
      <w:bookmarkEnd w:id="10"/>
      <w:r w:rsidDel="00000000" w:rsidR="00000000" w:rsidRPr="00000000">
        <w:rPr>
          <w:rFonts w:ascii="Ubuntu" w:cs="Ubuntu" w:eastAsia="Ubuntu" w:hAnsi="Ubuntu"/>
          <w:color w:val="000000"/>
          <w:sz w:val="24"/>
          <w:szCs w:val="24"/>
          <w:rtl w:val="0"/>
        </w:rPr>
        <w:t xml:space="preserve">In questo contesto, una volta che l'utente ha acceduto alla sezione della bacheca, ha la possibilità di selezionare la circolare desiderata e di visualizzarla, stamparla e scaricarla.</w:t>
      </w:r>
      <w:r w:rsidDel="00000000" w:rsidR="00000000" w:rsidRPr="00000000">
        <w:rPr>
          <w:rtl w:val="0"/>
        </w:rPr>
      </w:r>
    </w:p>
    <w:p w:rsidR="00000000" w:rsidDel="00000000" w:rsidP="00000000" w:rsidRDefault="00000000" w:rsidRPr="00000000" w14:paraId="00000024">
      <w:pPr>
        <w:pStyle w:val="Heading1"/>
        <w:spacing w:line="276" w:lineRule="auto"/>
        <w:rPr>
          <w:rFonts w:ascii="Ubuntu" w:cs="Ubuntu" w:eastAsia="Ubuntu" w:hAnsi="Ubuntu"/>
          <w:b w:val="1"/>
          <w:u w:val="single"/>
        </w:rPr>
      </w:pPr>
      <w:bookmarkStart w:colFirst="0" w:colLast="0" w:name="_26in1rg" w:id="11"/>
      <w:bookmarkEnd w:id="11"/>
      <w:r w:rsidDel="00000000" w:rsidR="00000000" w:rsidRPr="00000000">
        <w:rPr>
          <w:rFonts w:ascii="Ubuntu" w:cs="Ubuntu" w:eastAsia="Ubuntu" w:hAnsi="Ubuntu"/>
          <w:b w:val="1"/>
          <w:u w:val="single"/>
          <w:rtl w:val="0"/>
        </w:rPr>
        <w:t xml:space="preserve">Architettura del software</w:t>
      </w:r>
    </w:p>
    <w:p w:rsidR="00000000" w:rsidDel="00000000" w:rsidP="00000000" w:rsidRDefault="00000000" w:rsidRPr="00000000" w14:paraId="00000025">
      <w:pPr>
        <w:spacing w:line="276" w:lineRule="auto"/>
        <w:rPr>
          <w:rFonts w:ascii="Ubuntu" w:cs="Ubuntu" w:eastAsia="Ubuntu" w:hAnsi="Ubuntu"/>
        </w:rPr>
      </w:pPr>
      <w:r w:rsidDel="00000000" w:rsidR="00000000" w:rsidRPr="00000000">
        <w:rPr>
          <w:rtl w:val="0"/>
        </w:rPr>
      </w:r>
    </w:p>
    <w:p w:rsidR="00000000" w:rsidDel="00000000" w:rsidP="00000000" w:rsidRDefault="00000000" w:rsidRPr="00000000" w14:paraId="00000026">
      <w:pPr>
        <w:spacing w:line="276" w:lineRule="auto"/>
        <w:rPr>
          <w:rFonts w:ascii="Ubuntu" w:cs="Ubuntu" w:eastAsia="Ubuntu" w:hAnsi="Ubuntu"/>
          <w:b w:val="1"/>
          <w:sz w:val="32"/>
          <w:szCs w:val="32"/>
        </w:rPr>
      </w:pPr>
      <w:r w:rsidDel="00000000" w:rsidR="00000000" w:rsidRPr="00000000">
        <w:rPr>
          <w:rFonts w:ascii="Ubuntu" w:cs="Ubuntu" w:eastAsia="Ubuntu" w:hAnsi="Ubuntu"/>
          <w:b w:val="1"/>
          <w:sz w:val="32"/>
          <w:szCs w:val="32"/>
          <w:rtl w:val="0"/>
        </w:rPr>
        <w:t xml:space="preserve">Frontend:</w:t>
      </w:r>
    </w:p>
    <w:p w:rsidR="00000000" w:rsidDel="00000000" w:rsidP="00000000" w:rsidRDefault="00000000" w:rsidRPr="00000000" w14:paraId="00000027">
      <w:pPr>
        <w:spacing w:line="276" w:lineRule="auto"/>
        <w:rPr>
          <w:rFonts w:ascii="Ubuntu" w:cs="Ubuntu" w:eastAsia="Ubuntu" w:hAnsi="Ubuntu"/>
          <w:sz w:val="26"/>
          <w:szCs w:val="26"/>
        </w:rPr>
      </w:pPr>
      <w:r w:rsidDel="00000000" w:rsidR="00000000" w:rsidRPr="00000000">
        <w:rPr>
          <w:rFonts w:ascii="Ubuntu" w:cs="Ubuntu" w:eastAsia="Ubuntu" w:hAnsi="Ubuntu"/>
          <w:sz w:val="32"/>
          <w:szCs w:val="32"/>
          <w:rtl w:val="0"/>
        </w:rPr>
        <w:tab/>
      </w:r>
      <w:r w:rsidDel="00000000" w:rsidR="00000000" w:rsidRPr="00000000">
        <w:rPr>
          <w:rFonts w:ascii="Ubuntu" w:cs="Ubuntu" w:eastAsia="Ubuntu" w:hAnsi="Ubuntu"/>
          <w:sz w:val="26"/>
          <w:szCs w:val="26"/>
          <w:rtl w:val="0"/>
        </w:rPr>
        <w:t xml:space="preserve">-html</w:t>
      </w:r>
    </w:p>
    <w:p w:rsidR="00000000" w:rsidDel="00000000" w:rsidP="00000000" w:rsidRDefault="00000000" w:rsidRPr="00000000" w14:paraId="00000028">
      <w:pPr>
        <w:spacing w:line="276" w:lineRule="auto"/>
        <w:rPr>
          <w:rFonts w:ascii="Ubuntu" w:cs="Ubuntu" w:eastAsia="Ubuntu" w:hAnsi="Ubuntu"/>
          <w:sz w:val="26"/>
          <w:szCs w:val="26"/>
        </w:rPr>
      </w:pPr>
      <w:r w:rsidDel="00000000" w:rsidR="00000000" w:rsidRPr="00000000">
        <w:rPr>
          <w:rFonts w:ascii="Ubuntu" w:cs="Ubuntu" w:eastAsia="Ubuntu" w:hAnsi="Ubuntu"/>
          <w:sz w:val="26"/>
          <w:szCs w:val="26"/>
          <w:rtl w:val="0"/>
        </w:rPr>
        <w:tab/>
        <w:t xml:space="preserve">-css</w:t>
      </w:r>
    </w:p>
    <w:p w:rsidR="00000000" w:rsidDel="00000000" w:rsidP="00000000" w:rsidRDefault="00000000" w:rsidRPr="00000000" w14:paraId="00000029">
      <w:pPr>
        <w:spacing w:line="276" w:lineRule="auto"/>
        <w:rPr>
          <w:rFonts w:ascii="Ubuntu" w:cs="Ubuntu" w:eastAsia="Ubuntu" w:hAnsi="Ubuntu"/>
          <w:sz w:val="26"/>
          <w:szCs w:val="26"/>
        </w:rPr>
      </w:pPr>
      <w:r w:rsidDel="00000000" w:rsidR="00000000" w:rsidRPr="00000000">
        <w:rPr>
          <w:rtl w:val="0"/>
        </w:rPr>
      </w:r>
    </w:p>
    <w:p w:rsidR="00000000" w:rsidDel="00000000" w:rsidP="00000000" w:rsidRDefault="00000000" w:rsidRPr="00000000" w14:paraId="0000002A">
      <w:pPr>
        <w:spacing w:line="276" w:lineRule="auto"/>
        <w:rPr>
          <w:rFonts w:ascii="Ubuntu" w:cs="Ubuntu" w:eastAsia="Ubuntu" w:hAnsi="Ubuntu"/>
          <w:b w:val="1"/>
          <w:sz w:val="32"/>
          <w:szCs w:val="32"/>
        </w:rPr>
      </w:pPr>
      <w:r w:rsidDel="00000000" w:rsidR="00000000" w:rsidRPr="00000000">
        <w:rPr>
          <w:rFonts w:ascii="Ubuntu" w:cs="Ubuntu" w:eastAsia="Ubuntu" w:hAnsi="Ubuntu"/>
          <w:b w:val="1"/>
          <w:sz w:val="32"/>
          <w:szCs w:val="32"/>
          <w:rtl w:val="0"/>
        </w:rPr>
        <w:t xml:space="preserve">Backend:</w:t>
      </w:r>
    </w:p>
    <w:p w:rsidR="00000000" w:rsidDel="00000000" w:rsidP="00000000" w:rsidRDefault="00000000" w:rsidRPr="00000000" w14:paraId="0000002B">
      <w:pPr>
        <w:spacing w:line="276" w:lineRule="auto"/>
        <w:rPr>
          <w:rFonts w:ascii="Ubuntu" w:cs="Ubuntu" w:eastAsia="Ubuntu" w:hAnsi="Ubuntu"/>
          <w:sz w:val="26"/>
          <w:szCs w:val="26"/>
        </w:rPr>
      </w:pPr>
      <w:r w:rsidDel="00000000" w:rsidR="00000000" w:rsidRPr="00000000">
        <w:rPr>
          <w:rFonts w:ascii="Ubuntu" w:cs="Ubuntu" w:eastAsia="Ubuntu" w:hAnsi="Ubuntu"/>
          <w:sz w:val="32"/>
          <w:szCs w:val="32"/>
          <w:rtl w:val="0"/>
        </w:rPr>
        <w:tab/>
      </w:r>
      <w:r w:rsidDel="00000000" w:rsidR="00000000" w:rsidRPr="00000000">
        <w:rPr>
          <w:rFonts w:ascii="Ubuntu" w:cs="Ubuntu" w:eastAsia="Ubuntu" w:hAnsi="Ubuntu"/>
          <w:sz w:val="26"/>
          <w:szCs w:val="26"/>
          <w:rtl w:val="0"/>
        </w:rPr>
        <w:t xml:space="preserve">-js</w:t>
      </w:r>
    </w:p>
    <w:p w:rsidR="00000000" w:rsidDel="00000000" w:rsidP="00000000" w:rsidRDefault="00000000" w:rsidRPr="00000000" w14:paraId="0000002C">
      <w:pPr>
        <w:spacing w:line="276" w:lineRule="auto"/>
        <w:ind w:firstLine="720"/>
        <w:rPr>
          <w:rFonts w:ascii="Ubuntu" w:cs="Ubuntu" w:eastAsia="Ubuntu" w:hAnsi="Ubuntu"/>
          <w:sz w:val="26"/>
          <w:szCs w:val="26"/>
        </w:rPr>
      </w:pPr>
      <w:r w:rsidDel="00000000" w:rsidR="00000000" w:rsidRPr="00000000">
        <w:rPr>
          <w:rFonts w:ascii="Ubuntu" w:cs="Ubuntu" w:eastAsia="Ubuntu" w:hAnsi="Ubuntu"/>
          <w:sz w:val="26"/>
          <w:szCs w:val="26"/>
          <w:rtl w:val="0"/>
        </w:rPr>
        <w:t xml:space="preserve">-php</w:t>
      </w:r>
    </w:p>
    <w:p w:rsidR="00000000" w:rsidDel="00000000" w:rsidP="00000000" w:rsidRDefault="00000000" w:rsidRPr="00000000" w14:paraId="0000002D">
      <w:pPr>
        <w:spacing w:line="276" w:lineRule="auto"/>
        <w:ind w:firstLine="720"/>
        <w:rPr>
          <w:rFonts w:ascii="Ubuntu" w:cs="Ubuntu" w:eastAsia="Ubuntu" w:hAnsi="Ubuntu"/>
          <w:sz w:val="26"/>
          <w:szCs w:val="26"/>
        </w:rPr>
      </w:pPr>
      <w:r w:rsidDel="00000000" w:rsidR="00000000" w:rsidRPr="00000000">
        <w:rPr>
          <w:rtl w:val="0"/>
        </w:rPr>
      </w:r>
    </w:p>
    <w:p w:rsidR="00000000" w:rsidDel="00000000" w:rsidP="00000000" w:rsidRDefault="00000000" w:rsidRPr="00000000" w14:paraId="0000002E">
      <w:pPr>
        <w:spacing w:line="276" w:lineRule="auto"/>
        <w:rPr>
          <w:rFonts w:ascii="Ubuntu" w:cs="Ubuntu" w:eastAsia="Ubuntu" w:hAnsi="Ubuntu"/>
          <w:b w:val="1"/>
          <w:sz w:val="32"/>
          <w:szCs w:val="32"/>
        </w:rPr>
      </w:pPr>
      <w:r w:rsidDel="00000000" w:rsidR="00000000" w:rsidRPr="00000000">
        <w:rPr>
          <w:rFonts w:ascii="Ubuntu" w:cs="Ubuntu" w:eastAsia="Ubuntu" w:hAnsi="Ubuntu"/>
          <w:b w:val="1"/>
          <w:sz w:val="32"/>
          <w:szCs w:val="32"/>
          <w:rtl w:val="0"/>
        </w:rPr>
        <w:t xml:space="preserve">Database:</w:t>
      </w:r>
    </w:p>
    <w:p w:rsidR="00000000" w:rsidDel="00000000" w:rsidP="00000000" w:rsidRDefault="00000000" w:rsidRPr="00000000" w14:paraId="0000002F">
      <w:pPr>
        <w:spacing w:line="276" w:lineRule="auto"/>
        <w:ind w:firstLine="720"/>
        <w:rPr>
          <w:rFonts w:ascii="Ubuntu" w:cs="Ubuntu" w:eastAsia="Ubuntu" w:hAnsi="Ubuntu"/>
          <w:sz w:val="26"/>
          <w:szCs w:val="26"/>
        </w:rPr>
      </w:pPr>
      <w:r w:rsidDel="00000000" w:rsidR="00000000" w:rsidRPr="00000000">
        <w:rPr>
          <w:rFonts w:ascii="Ubuntu" w:cs="Ubuntu" w:eastAsia="Ubuntu" w:hAnsi="Ubuntu"/>
          <w:sz w:val="26"/>
          <w:szCs w:val="26"/>
          <w:rtl w:val="0"/>
        </w:rPr>
        <w:t xml:space="preserve">-sql + mariaDB</w:t>
      </w:r>
    </w:p>
    <w:p w:rsidR="00000000" w:rsidDel="00000000" w:rsidP="00000000" w:rsidRDefault="00000000" w:rsidRPr="00000000" w14:paraId="00000030">
      <w:pPr>
        <w:spacing w:line="276" w:lineRule="auto"/>
        <w:ind w:firstLine="720"/>
        <w:rPr>
          <w:rFonts w:ascii="Ubuntu" w:cs="Ubuntu" w:eastAsia="Ubuntu" w:hAnsi="Ubuntu"/>
          <w:sz w:val="26"/>
          <w:szCs w:val="26"/>
        </w:rPr>
      </w:pPr>
      <w:r w:rsidDel="00000000" w:rsidR="00000000" w:rsidRPr="00000000">
        <w:rPr>
          <w:rtl w:val="0"/>
        </w:rPr>
      </w:r>
    </w:p>
    <w:p w:rsidR="00000000" w:rsidDel="00000000" w:rsidP="00000000" w:rsidRDefault="00000000" w:rsidRPr="00000000" w14:paraId="00000031">
      <w:pPr>
        <w:spacing w:line="276" w:lineRule="auto"/>
        <w:rPr>
          <w:rFonts w:ascii="Ubuntu" w:cs="Ubuntu" w:eastAsia="Ubuntu" w:hAnsi="Ubuntu"/>
          <w:b w:val="1"/>
          <w:sz w:val="32"/>
          <w:szCs w:val="32"/>
        </w:rPr>
      </w:pPr>
      <w:r w:rsidDel="00000000" w:rsidR="00000000" w:rsidRPr="00000000">
        <w:rPr>
          <w:rFonts w:ascii="Ubuntu" w:cs="Ubuntu" w:eastAsia="Ubuntu" w:hAnsi="Ubuntu"/>
          <w:b w:val="1"/>
          <w:sz w:val="32"/>
          <w:szCs w:val="32"/>
          <w:rtl w:val="0"/>
        </w:rPr>
        <w:t xml:space="preserve">API:</w:t>
      </w:r>
    </w:p>
    <w:p w:rsidR="00000000" w:rsidDel="00000000" w:rsidP="00000000" w:rsidRDefault="00000000" w:rsidRPr="00000000" w14:paraId="00000032">
      <w:pPr>
        <w:spacing w:line="276" w:lineRule="auto"/>
        <w:rPr>
          <w:rFonts w:ascii="Ubuntu" w:cs="Ubuntu" w:eastAsia="Ubuntu" w:hAnsi="Ubuntu"/>
          <w:sz w:val="26"/>
          <w:szCs w:val="26"/>
        </w:rPr>
      </w:pPr>
      <w:r w:rsidDel="00000000" w:rsidR="00000000" w:rsidRPr="00000000">
        <w:rPr>
          <w:rFonts w:ascii="Ubuntu" w:cs="Ubuntu" w:eastAsia="Ubuntu" w:hAnsi="Ubuntu"/>
          <w:sz w:val="32"/>
          <w:szCs w:val="32"/>
          <w:rtl w:val="0"/>
        </w:rPr>
        <w:tab/>
      </w:r>
      <w:r w:rsidDel="00000000" w:rsidR="00000000" w:rsidRPr="00000000">
        <w:rPr>
          <w:rFonts w:ascii="Ubuntu" w:cs="Ubuntu" w:eastAsia="Ubuntu" w:hAnsi="Ubuntu"/>
          <w:sz w:val="26"/>
          <w:szCs w:val="26"/>
          <w:rtl w:val="0"/>
        </w:rPr>
        <w:t xml:space="preserve">-</w:t>
      </w:r>
      <w:r w:rsidDel="00000000" w:rsidR="00000000" w:rsidRPr="00000000">
        <w:rPr>
          <w:rFonts w:ascii="Ubuntu" w:cs="Ubuntu" w:eastAsia="Ubuntu" w:hAnsi="Ubuntu"/>
          <w:sz w:val="24"/>
          <w:szCs w:val="24"/>
          <w:rtl w:val="0"/>
        </w:rPr>
        <w:t xml:space="preserve">API Classeviva: </w:t>
      </w:r>
      <w:hyperlink r:id="rId10">
        <w:r w:rsidDel="00000000" w:rsidR="00000000" w:rsidRPr="00000000">
          <w:rPr>
            <w:rFonts w:ascii="Ubuntu" w:cs="Ubuntu" w:eastAsia="Ubuntu" w:hAnsi="Ubuntu"/>
            <w:color w:val="1155cc"/>
            <w:sz w:val="24"/>
            <w:szCs w:val="24"/>
            <w:u w:val="single"/>
            <w:rtl w:val="0"/>
          </w:rPr>
          <w:t xml:space="preserve">https://github.com/Lioydiano/Classeviva-Official-Endpoints</w:t>
        </w:r>
      </w:hyperlink>
      <w:r w:rsidDel="00000000" w:rsidR="00000000" w:rsidRPr="00000000">
        <w:rPr>
          <w:rtl w:val="0"/>
        </w:rPr>
      </w:r>
    </w:p>
    <w:p w:rsidR="00000000" w:rsidDel="00000000" w:rsidP="00000000" w:rsidRDefault="00000000" w:rsidRPr="00000000" w14:paraId="00000033">
      <w:pPr>
        <w:spacing w:line="276" w:lineRule="auto"/>
        <w:rPr>
          <w:rFonts w:ascii="Ubuntu" w:cs="Ubuntu" w:eastAsia="Ubuntu" w:hAnsi="Ubuntu"/>
          <w:sz w:val="26"/>
          <w:szCs w:val="26"/>
        </w:rPr>
      </w:pPr>
      <w:r w:rsidDel="00000000" w:rsidR="00000000" w:rsidRPr="00000000">
        <w:rPr>
          <w:rtl w:val="0"/>
        </w:rPr>
      </w:r>
    </w:p>
    <w:p w:rsidR="00000000" w:rsidDel="00000000" w:rsidP="00000000" w:rsidRDefault="00000000" w:rsidRPr="00000000" w14:paraId="00000034">
      <w:pPr>
        <w:spacing w:line="276" w:lineRule="auto"/>
        <w:rPr>
          <w:rFonts w:ascii="Ubuntu" w:cs="Ubuntu" w:eastAsia="Ubuntu" w:hAnsi="Ubuntu"/>
          <w:b w:val="1"/>
          <w:sz w:val="32"/>
          <w:szCs w:val="32"/>
        </w:rPr>
      </w:pPr>
      <w:r w:rsidDel="00000000" w:rsidR="00000000" w:rsidRPr="00000000">
        <w:rPr>
          <w:rFonts w:ascii="Ubuntu" w:cs="Ubuntu" w:eastAsia="Ubuntu" w:hAnsi="Ubuntu"/>
          <w:b w:val="1"/>
          <w:sz w:val="32"/>
          <w:szCs w:val="32"/>
          <w:rtl w:val="0"/>
        </w:rPr>
        <w:t xml:space="preserve">Server:</w:t>
      </w:r>
    </w:p>
    <w:p w:rsidR="00000000" w:rsidDel="00000000" w:rsidP="00000000" w:rsidRDefault="00000000" w:rsidRPr="00000000" w14:paraId="00000035">
      <w:pPr>
        <w:spacing w:line="276" w:lineRule="auto"/>
        <w:ind w:firstLine="720"/>
        <w:rPr>
          <w:rFonts w:ascii="Ubuntu" w:cs="Ubuntu" w:eastAsia="Ubuntu" w:hAnsi="Ubuntu"/>
          <w:sz w:val="26"/>
          <w:szCs w:val="26"/>
        </w:rPr>
      </w:pPr>
      <w:r w:rsidDel="00000000" w:rsidR="00000000" w:rsidRPr="00000000">
        <w:rPr>
          <w:rFonts w:ascii="Ubuntu" w:cs="Ubuntu" w:eastAsia="Ubuntu" w:hAnsi="Ubuntu"/>
          <w:sz w:val="26"/>
          <w:szCs w:val="26"/>
          <w:rtl w:val="0"/>
        </w:rPr>
        <w:t xml:space="preserve">-php</w:t>
      </w:r>
    </w:p>
    <w:p w:rsidR="00000000" w:rsidDel="00000000" w:rsidP="00000000" w:rsidRDefault="00000000" w:rsidRPr="00000000" w14:paraId="00000036">
      <w:pPr>
        <w:spacing w:line="276" w:lineRule="auto"/>
        <w:ind w:firstLine="720"/>
        <w:rPr>
          <w:rFonts w:ascii="Ubuntu" w:cs="Ubuntu" w:eastAsia="Ubuntu" w:hAnsi="Ubuntu"/>
          <w:sz w:val="26"/>
          <w:szCs w:val="26"/>
        </w:rPr>
      </w:pPr>
      <w:r w:rsidDel="00000000" w:rsidR="00000000" w:rsidRPr="00000000">
        <w:rPr>
          <w:rFonts w:ascii="Ubuntu" w:cs="Ubuntu" w:eastAsia="Ubuntu" w:hAnsi="Ubuntu"/>
          <w:sz w:val="26"/>
          <w:szCs w:val="26"/>
          <w:rtl w:val="0"/>
        </w:rPr>
        <w:t xml:space="preserve">-Fat-Free</w:t>
      </w:r>
    </w:p>
    <w:p w:rsidR="00000000" w:rsidDel="00000000" w:rsidP="00000000" w:rsidRDefault="00000000" w:rsidRPr="00000000" w14:paraId="00000037">
      <w:pPr>
        <w:spacing w:line="276" w:lineRule="auto"/>
        <w:rPr>
          <w:rFonts w:ascii="Ubuntu" w:cs="Ubuntu" w:eastAsia="Ubuntu" w:hAnsi="Ubuntu"/>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Lioydiano/Classeviva-Official-Endpoints"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