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0E3" w:rsidRDefault="002E746E" w:rsidP="002E746E">
      <w:pPr>
        <w:pStyle w:val="Title"/>
        <w:jc w:val="center"/>
      </w:pPr>
      <w:proofErr w:type="spellStart"/>
      <w:r>
        <w:t>Database</w:t>
      </w:r>
      <w:proofErr w:type="spellEnd"/>
      <w:r>
        <w:t xml:space="preserve"> Tutorial</w:t>
      </w:r>
    </w:p>
    <w:p w:rsidR="002E746E" w:rsidRDefault="002E746E" w:rsidP="002E746E"/>
    <w:p w:rsidR="002E746E" w:rsidRPr="002E746E" w:rsidRDefault="00D866AA" w:rsidP="002E746E">
      <w:pPr>
        <w:pStyle w:val="Heading1"/>
        <w:rPr>
          <w:lang w:val="en-US"/>
        </w:rPr>
      </w:pPr>
      <w:r>
        <w:rPr>
          <w:lang w:val="en-US"/>
        </w:rPr>
        <w:t>How to know the fi</w:t>
      </w:r>
      <w:r w:rsidR="002E746E" w:rsidRPr="002E746E">
        <w:rPr>
          <w:lang w:val="en-US"/>
        </w:rPr>
        <w:t>e</w:t>
      </w:r>
      <w:r>
        <w:rPr>
          <w:lang w:val="en-US"/>
        </w:rPr>
        <w:t>l</w:t>
      </w:r>
      <w:r w:rsidR="002E746E" w:rsidRPr="002E746E">
        <w:rPr>
          <w:lang w:val="en-US"/>
        </w:rPr>
        <w:t>d’s name</w:t>
      </w:r>
    </w:p>
    <w:p w:rsidR="002E746E" w:rsidRPr="002E746E" w:rsidRDefault="002E746E" w:rsidP="002E746E">
      <w:pPr>
        <w:rPr>
          <w:lang w:val="en-US"/>
        </w:rPr>
      </w:pPr>
      <w:r>
        <w:rPr>
          <w:lang w:val="en-US"/>
        </w:rPr>
        <w:t xml:space="preserve">Menu </w:t>
      </w:r>
      <w:r w:rsidRPr="002E746E">
        <w:rPr>
          <w:lang w:val="en-US"/>
        </w:rPr>
        <w:sym w:font="Wingdings" w:char="F0E0"/>
      </w:r>
      <w:r>
        <w:rPr>
          <w:lang w:val="en-US"/>
        </w:rPr>
        <w:t xml:space="preserve"> Tool </w:t>
      </w:r>
      <w:r w:rsidRPr="002E746E">
        <w:rPr>
          <w:lang w:val="en-US"/>
        </w:rPr>
        <w:sym w:font="Wingdings" w:char="F0E0"/>
      </w:r>
      <w:r>
        <w:rPr>
          <w:lang w:val="en-US"/>
        </w:rPr>
        <w:t xml:space="preserve"> Tab order manager </w:t>
      </w:r>
      <w:r w:rsidRPr="002E746E">
        <w:rPr>
          <w:lang w:val="en-US"/>
        </w:rPr>
        <w:sym w:font="Wingdings" w:char="F0E0"/>
      </w:r>
      <w:r>
        <w:rPr>
          <w:lang w:val="en-US"/>
        </w:rPr>
        <w:t xml:space="preserve"> Click on the field, it will highlight on the screen.</w:t>
      </w:r>
    </w:p>
    <w:p w:rsidR="002E746E" w:rsidRDefault="002E746E" w:rsidP="002E746E">
      <w:pPr>
        <w:pStyle w:val="Heading1"/>
        <w:numPr>
          <w:ilvl w:val="0"/>
          <w:numId w:val="2"/>
        </w:numPr>
      </w:pPr>
      <w:proofErr w:type="spellStart"/>
      <w:r>
        <w:t>Inventory</w:t>
      </w:r>
      <w:proofErr w:type="spellEnd"/>
      <w:r>
        <w:t xml:space="preserve"> table</w:t>
      </w:r>
    </w:p>
    <w:p w:rsidR="002E746E" w:rsidRPr="002E746E" w:rsidRDefault="002E746E" w:rsidP="00284046">
      <w:pPr>
        <w:pStyle w:val="Heading2"/>
        <w:numPr>
          <w:ilvl w:val="1"/>
          <w:numId w:val="2"/>
        </w:numPr>
        <w:rPr>
          <w:lang w:val="en-US"/>
        </w:rPr>
      </w:pPr>
      <w:r w:rsidRPr="002E746E">
        <w:rPr>
          <w:lang w:val="en-US"/>
        </w:rPr>
        <w:t>How to join these tables:</w:t>
      </w:r>
    </w:p>
    <w:p w:rsidR="002E746E" w:rsidRPr="002E746E" w:rsidRDefault="002E746E" w:rsidP="002E746E">
      <w:pPr>
        <w:pStyle w:val="ListParagraph"/>
        <w:numPr>
          <w:ilvl w:val="0"/>
          <w:numId w:val="1"/>
        </w:numPr>
      </w:pPr>
      <w:proofErr w:type="spellStart"/>
      <w:r w:rsidRPr="002E746E">
        <w:t>Inmaitre.code-cie</w:t>
      </w:r>
      <w:proofErr w:type="spellEnd"/>
      <w:r w:rsidRPr="002E746E">
        <w:t xml:space="preserve"> = </w:t>
      </w:r>
      <w:proofErr w:type="spellStart"/>
      <w:r w:rsidRPr="002E746E">
        <w:t>invaleur.code-cie</w:t>
      </w:r>
      <w:proofErr w:type="spellEnd"/>
    </w:p>
    <w:p w:rsidR="002E746E" w:rsidRPr="002E746E" w:rsidRDefault="002E746E" w:rsidP="002E746E">
      <w:pPr>
        <w:pStyle w:val="ListParagraph"/>
        <w:numPr>
          <w:ilvl w:val="0"/>
          <w:numId w:val="1"/>
        </w:numPr>
      </w:pPr>
      <w:proofErr w:type="spellStart"/>
      <w:r>
        <w:t>Inmaitre.code</w:t>
      </w:r>
      <w:proofErr w:type="spellEnd"/>
      <w:r>
        <w:t xml:space="preserve">-pro = </w:t>
      </w:r>
      <w:proofErr w:type="spellStart"/>
      <w:r>
        <w:t>invaleur.code</w:t>
      </w:r>
      <w:proofErr w:type="spellEnd"/>
      <w:r>
        <w:t>-pro</w:t>
      </w:r>
    </w:p>
    <w:p w:rsidR="002E746E" w:rsidRDefault="002E746E" w:rsidP="002E746E">
      <w:pPr>
        <w:pStyle w:val="Heading2"/>
        <w:numPr>
          <w:ilvl w:val="1"/>
          <w:numId w:val="2"/>
        </w:numPr>
      </w:pPr>
      <w:proofErr w:type="spellStart"/>
      <w:r>
        <w:t>Inmaitre</w:t>
      </w:r>
      <w:proofErr w:type="spellEnd"/>
    </w:p>
    <w:p w:rsidR="002E746E" w:rsidRDefault="002E746E" w:rsidP="002E746E">
      <w:pPr>
        <w:ind w:firstLine="708"/>
      </w:pPr>
      <w:r>
        <w:t xml:space="preserve">Contient les informations de la tab principale dans le </w:t>
      </w:r>
      <w:proofErr w:type="spellStart"/>
      <w:r>
        <w:t>masterFile</w:t>
      </w:r>
      <w:proofErr w:type="spellEnd"/>
    </w:p>
    <w:p w:rsidR="002E746E" w:rsidRDefault="002E746E" w:rsidP="002E746E">
      <w:pPr>
        <w:pStyle w:val="Heading2"/>
        <w:numPr>
          <w:ilvl w:val="1"/>
          <w:numId w:val="2"/>
        </w:numPr>
      </w:pPr>
      <w:proofErr w:type="spellStart"/>
      <w:r>
        <w:t>Invaleur</w:t>
      </w:r>
      <w:proofErr w:type="spellEnd"/>
    </w:p>
    <w:p w:rsidR="002E746E" w:rsidRDefault="002E746E" w:rsidP="002E746E">
      <w:pPr>
        <w:ind w:firstLine="708"/>
      </w:pPr>
      <w:r>
        <w:t xml:space="preserve">Contient les informations de la tab </w:t>
      </w:r>
      <w:proofErr w:type="spellStart"/>
      <w:r>
        <w:t>detail</w:t>
      </w:r>
      <w:proofErr w:type="spellEnd"/>
      <w:r>
        <w:t xml:space="preserve"> dans le </w:t>
      </w:r>
      <w:proofErr w:type="spellStart"/>
      <w:r>
        <w:t>masterFile</w:t>
      </w:r>
      <w:proofErr w:type="spellEnd"/>
    </w:p>
    <w:p w:rsidR="002E746E" w:rsidRDefault="00284046" w:rsidP="002E746E">
      <w:pPr>
        <w:pStyle w:val="Heading1"/>
        <w:numPr>
          <w:ilvl w:val="0"/>
          <w:numId w:val="2"/>
        </w:numPr>
      </w:pPr>
      <w:proofErr w:type="spellStart"/>
      <w:r>
        <w:t>Invoicing</w:t>
      </w:r>
      <w:proofErr w:type="spellEnd"/>
      <w:r w:rsidR="002E746E">
        <w:t xml:space="preserve"> table</w:t>
      </w:r>
    </w:p>
    <w:p w:rsidR="00284046" w:rsidRPr="002E746E" w:rsidRDefault="00284046" w:rsidP="00284046">
      <w:pPr>
        <w:pStyle w:val="Heading2"/>
        <w:numPr>
          <w:ilvl w:val="1"/>
          <w:numId w:val="2"/>
        </w:numPr>
        <w:rPr>
          <w:lang w:val="en-US"/>
        </w:rPr>
      </w:pPr>
      <w:r w:rsidRPr="002E746E">
        <w:rPr>
          <w:lang w:val="en-US"/>
        </w:rPr>
        <w:t>How to join these tables:</w:t>
      </w:r>
    </w:p>
    <w:p w:rsidR="00284046" w:rsidRPr="002E746E" w:rsidRDefault="00284046" w:rsidP="00284046">
      <w:pPr>
        <w:pStyle w:val="ListParagraph"/>
        <w:numPr>
          <w:ilvl w:val="0"/>
          <w:numId w:val="1"/>
        </w:numPr>
      </w:pPr>
      <w:proofErr w:type="spellStart"/>
      <w:r>
        <w:t>Arentfact</w:t>
      </w:r>
      <w:r w:rsidRPr="002E746E">
        <w:t>.code-cie</w:t>
      </w:r>
      <w:proofErr w:type="spellEnd"/>
      <w:r w:rsidRPr="002E746E">
        <w:t xml:space="preserve"> =</w:t>
      </w:r>
      <w:r>
        <w:t xml:space="preserve"> </w:t>
      </w:r>
      <w:proofErr w:type="spellStart"/>
      <w:r>
        <w:t>ardetfact</w:t>
      </w:r>
      <w:r w:rsidRPr="002E746E">
        <w:t>.code-cie</w:t>
      </w:r>
      <w:proofErr w:type="spellEnd"/>
    </w:p>
    <w:p w:rsidR="00284046" w:rsidRPr="00284046" w:rsidRDefault="00284046" w:rsidP="00284046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284046">
        <w:rPr>
          <w:lang w:val="it-IT"/>
        </w:rPr>
        <w:t>Arentfact.code</w:t>
      </w:r>
      <w:proofErr w:type="spellEnd"/>
      <w:r w:rsidRPr="00284046">
        <w:rPr>
          <w:lang w:val="it-IT"/>
        </w:rPr>
        <w:t xml:space="preserve">-pro = </w:t>
      </w:r>
      <w:proofErr w:type="spellStart"/>
      <w:r>
        <w:t>ardetfact</w:t>
      </w:r>
      <w:proofErr w:type="spellEnd"/>
      <w:r w:rsidRPr="00284046">
        <w:rPr>
          <w:lang w:val="it-IT"/>
        </w:rPr>
        <w:t>.code-pro</w:t>
      </w:r>
    </w:p>
    <w:p w:rsidR="002E746E" w:rsidRDefault="002E746E" w:rsidP="002E746E">
      <w:pPr>
        <w:pStyle w:val="Heading2"/>
        <w:numPr>
          <w:ilvl w:val="1"/>
          <w:numId w:val="2"/>
        </w:numPr>
      </w:pPr>
      <w:proofErr w:type="spellStart"/>
      <w:r>
        <w:t>Arentfac</w:t>
      </w:r>
      <w:proofErr w:type="spellEnd"/>
    </w:p>
    <w:p w:rsidR="002E746E" w:rsidRDefault="002E746E" w:rsidP="002E746E">
      <w:pPr>
        <w:ind w:firstLine="708"/>
      </w:pPr>
      <w:r>
        <w:t>Contient les informations générales des factures</w:t>
      </w:r>
    </w:p>
    <w:p w:rsidR="002E746E" w:rsidRDefault="002E746E" w:rsidP="002E746E">
      <w:pPr>
        <w:pStyle w:val="Heading2"/>
        <w:numPr>
          <w:ilvl w:val="1"/>
          <w:numId w:val="2"/>
        </w:numPr>
      </w:pPr>
      <w:proofErr w:type="spellStart"/>
      <w:r>
        <w:t>Arentfac</w:t>
      </w:r>
      <w:proofErr w:type="spellEnd"/>
    </w:p>
    <w:p w:rsidR="00EC5274" w:rsidRDefault="002E746E" w:rsidP="00EC5274">
      <w:pPr>
        <w:ind w:firstLine="708"/>
      </w:pPr>
      <w:proofErr w:type="spellStart"/>
      <w:r>
        <w:t>Contients</w:t>
      </w:r>
      <w:proofErr w:type="spellEnd"/>
      <w:r>
        <w:t xml:space="preserve"> les informations ligne par ligne des items dans la facture.</w:t>
      </w:r>
    </w:p>
    <w:p w:rsidR="00EC5274" w:rsidRDefault="00EC5274" w:rsidP="00EC5274">
      <w:pPr>
        <w:pStyle w:val="Heading1"/>
        <w:numPr>
          <w:ilvl w:val="0"/>
          <w:numId w:val="2"/>
        </w:numPr>
      </w:pPr>
      <w:proofErr w:type="spellStart"/>
      <w:r>
        <w:t>Quotation</w:t>
      </w:r>
      <w:proofErr w:type="spellEnd"/>
      <w:r>
        <w:t>/</w:t>
      </w:r>
      <w:proofErr w:type="spellStart"/>
      <w:r>
        <w:t>Order</w:t>
      </w:r>
      <w:proofErr w:type="spellEnd"/>
      <w:r>
        <w:t xml:space="preserve"> table</w:t>
      </w:r>
    </w:p>
    <w:p w:rsidR="00EC5274" w:rsidRPr="002E746E" w:rsidRDefault="00EC5274" w:rsidP="00EC5274">
      <w:pPr>
        <w:pStyle w:val="Heading2"/>
        <w:numPr>
          <w:ilvl w:val="1"/>
          <w:numId w:val="2"/>
        </w:numPr>
        <w:rPr>
          <w:lang w:val="en-US"/>
        </w:rPr>
      </w:pPr>
      <w:r w:rsidRPr="002E746E">
        <w:rPr>
          <w:lang w:val="en-US"/>
        </w:rPr>
        <w:t>How to join these tables:</w:t>
      </w:r>
    </w:p>
    <w:p w:rsidR="00EC5274" w:rsidRPr="002E746E" w:rsidRDefault="00EC5274" w:rsidP="00EC5274">
      <w:pPr>
        <w:pStyle w:val="ListParagraph"/>
        <w:numPr>
          <w:ilvl w:val="0"/>
          <w:numId w:val="1"/>
        </w:numPr>
      </w:pPr>
      <w:proofErr w:type="spellStart"/>
      <w:r>
        <w:t>oe</w:t>
      </w:r>
      <w:r>
        <w:t>ent</w:t>
      </w:r>
      <w:r>
        <w:t>com</w:t>
      </w:r>
      <w:r w:rsidRPr="002E746E">
        <w:t>.code-cie</w:t>
      </w:r>
      <w:proofErr w:type="spellEnd"/>
      <w:r w:rsidRPr="002E746E">
        <w:t xml:space="preserve"> =</w:t>
      </w:r>
      <w:r>
        <w:t xml:space="preserve"> </w:t>
      </w:r>
      <w:proofErr w:type="spellStart"/>
      <w:r>
        <w:t>oedetcom</w:t>
      </w:r>
      <w:r w:rsidRPr="002E746E">
        <w:t>.code-cie</w:t>
      </w:r>
      <w:proofErr w:type="spellEnd"/>
    </w:p>
    <w:p w:rsidR="00EC5274" w:rsidRPr="00284046" w:rsidRDefault="00EC5274" w:rsidP="00EC5274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EC5274">
        <w:rPr>
          <w:lang w:val="it-IT"/>
        </w:rPr>
        <w:t>oeentcom</w:t>
      </w:r>
      <w:r w:rsidRPr="00284046">
        <w:rPr>
          <w:lang w:val="it-IT"/>
        </w:rPr>
        <w:t>.code</w:t>
      </w:r>
      <w:proofErr w:type="spellEnd"/>
      <w:r w:rsidRPr="00284046">
        <w:rPr>
          <w:lang w:val="it-IT"/>
        </w:rPr>
        <w:t xml:space="preserve">-pro = </w:t>
      </w:r>
      <w:proofErr w:type="spellStart"/>
      <w:r w:rsidRPr="00EC5274">
        <w:rPr>
          <w:lang w:val="it-IT"/>
        </w:rPr>
        <w:t>oedetcom</w:t>
      </w:r>
      <w:r w:rsidRPr="00284046">
        <w:rPr>
          <w:lang w:val="it-IT"/>
        </w:rPr>
        <w:t>.code</w:t>
      </w:r>
      <w:proofErr w:type="spellEnd"/>
      <w:r w:rsidRPr="00284046">
        <w:rPr>
          <w:lang w:val="it-IT"/>
        </w:rPr>
        <w:t>-pro</w:t>
      </w:r>
    </w:p>
    <w:p w:rsidR="00EC5274" w:rsidRDefault="00EC5274" w:rsidP="00EC5274">
      <w:pPr>
        <w:pStyle w:val="Heading2"/>
        <w:numPr>
          <w:ilvl w:val="1"/>
          <w:numId w:val="2"/>
        </w:numPr>
      </w:pPr>
      <w:proofErr w:type="spellStart"/>
      <w:proofErr w:type="gramStart"/>
      <w:r>
        <w:t>oeentcom</w:t>
      </w:r>
      <w:proofErr w:type="spellEnd"/>
      <w:proofErr w:type="gramEnd"/>
    </w:p>
    <w:p w:rsidR="00EC5274" w:rsidRDefault="00EC5274" w:rsidP="00EC5274">
      <w:pPr>
        <w:ind w:firstLine="708"/>
      </w:pPr>
      <w:r>
        <w:t>Contient les informations générales des factures</w:t>
      </w:r>
    </w:p>
    <w:p w:rsidR="00EC5274" w:rsidRDefault="00EC5274" w:rsidP="00EC5274">
      <w:pPr>
        <w:pStyle w:val="Heading2"/>
        <w:numPr>
          <w:ilvl w:val="1"/>
          <w:numId w:val="2"/>
        </w:numPr>
      </w:pPr>
      <w:proofErr w:type="spellStart"/>
      <w:proofErr w:type="gramStart"/>
      <w:r>
        <w:t>oedetcom</w:t>
      </w:r>
      <w:proofErr w:type="spellEnd"/>
      <w:proofErr w:type="gramEnd"/>
    </w:p>
    <w:p w:rsidR="00EC5274" w:rsidRDefault="00EC5274" w:rsidP="00EC5274">
      <w:pPr>
        <w:ind w:firstLine="708"/>
      </w:pPr>
      <w:proofErr w:type="spellStart"/>
      <w:r>
        <w:t>Contients</w:t>
      </w:r>
      <w:proofErr w:type="spellEnd"/>
      <w:r>
        <w:t xml:space="preserve"> les informations ligne par ligne des items dans la facture.</w:t>
      </w:r>
    </w:p>
    <w:p w:rsidR="00EC5274" w:rsidRDefault="00EC5274" w:rsidP="002E746E">
      <w:pPr>
        <w:ind w:firstLine="708"/>
      </w:pPr>
    </w:p>
    <w:p w:rsidR="00EC5274" w:rsidRDefault="00EC5274" w:rsidP="00EC5274">
      <w:pPr>
        <w:pStyle w:val="Heading1"/>
      </w:pPr>
      <w:r>
        <w:lastRenderedPageBreak/>
        <w:t>Client tables</w:t>
      </w:r>
    </w:p>
    <w:p w:rsidR="00EC5274" w:rsidRDefault="00342650" w:rsidP="00342650">
      <w:pPr>
        <w:pStyle w:val="Heading2"/>
      </w:pPr>
      <w:proofErr w:type="spellStart"/>
      <w:r>
        <w:t>Arclient</w:t>
      </w:r>
      <w:proofErr w:type="spellEnd"/>
    </w:p>
    <w:p w:rsidR="00342650" w:rsidRDefault="00342650" w:rsidP="00342650"/>
    <w:p w:rsidR="00342650" w:rsidRDefault="00342650" w:rsidP="00342650">
      <w:pPr>
        <w:pStyle w:val="Heading1"/>
      </w:pPr>
      <w:proofErr w:type="spellStart"/>
      <w:r>
        <w:t>Rep</w:t>
      </w:r>
      <w:proofErr w:type="spellEnd"/>
      <w:r>
        <w:t xml:space="preserve"> tables</w:t>
      </w:r>
    </w:p>
    <w:p w:rsidR="00342650" w:rsidRDefault="00342650" w:rsidP="00342650">
      <w:pPr>
        <w:pStyle w:val="Heading2"/>
      </w:pPr>
      <w:proofErr w:type="spellStart"/>
      <w:r>
        <w:t>A</w:t>
      </w:r>
      <w:r>
        <w:t>rrep</w:t>
      </w:r>
      <w:proofErr w:type="spellEnd"/>
    </w:p>
    <w:p w:rsidR="00342650" w:rsidRDefault="00342650" w:rsidP="00342650"/>
    <w:p w:rsidR="00342650" w:rsidRDefault="00342650" w:rsidP="00342650">
      <w:pPr>
        <w:pStyle w:val="Heading1"/>
      </w:pPr>
      <w:proofErr w:type="spellStart"/>
      <w:r>
        <w:t>Special</w:t>
      </w:r>
      <w:proofErr w:type="spellEnd"/>
      <w:r>
        <w:t xml:space="preserve"> and promotion</w:t>
      </w:r>
      <w:r>
        <w:t xml:space="preserve"> tables</w:t>
      </w:r>
    </w:p>
    <w:p w:rsidR="00342650" w:rsidRDefault="00342650" w:rsidP="00342650">
      <w:pPr>
        <w:pStyle w:val="Heading2"/>
      </w:pPr>
      <w:proofErr w:type="spellStart"/>
      <w:r>
        <w:t>A</w:t>
      </w:r>
      <w:r>
        <w:t>rmonsep</w:t>
      </w:r>
      <w:proofErr w:type="spellEnd"/>
    </w:p>
    <w:p w:rsidR="00342650" w:rsidRDefault="00342650" w:rsidP="00342650">
      <w:pPr>
        <w:pStyle w:val="Heading1"/>
      </w:pPr>
      <w:r>
        <w:t>Supplier</w:t>
      </w:r>
      <w:r>
        <w:t xml:space="preserve"> tables</w:t>
      </w:r>
    </w:p>
    <w:p w:rsidR="00342650" w:rsidRDefault="00342650" w:rsidP="00342650">
      <w:pPr>
        <w:pStyle w:val="Heading2"/>
      </w:pPr>
      <w:proofErr w:type="spellStart"/>
      <w:r>
        <w:t>Apentpai</w:t>
      </w:r>
      <w:proofErr w:type="spellEnd"/>
    </w:p>
    <w:p w:rsidR="00342650" w:rsidRDefault="00342650" w:rsidP="00342650"/>
    <w:p w:rsidR="00342650" w:rsidRDefault="00342650" w:rsidP="00342650">
      <w:pPr>
        <w:pStyle w:val="Heading2"/>
      </w:pPr>
      <w:proofErr w:type="spellStart"/>
      <w:r>
        <w:t>Apdetpai</w:t>
      </w:r>
      <w:bookmarkStart w:id="0" w:name="_GoBack"/>
      <w:bookmarkEnd w:id="0"/>
      <w:proofErr w:type="spellEnd"/>
    </w:p>
    <w:p w:rsidR="00342650" w:rsidRDefault="00342650" w:rsidP="00342650"/>
    <w:p w:rsidR="00342650" w:rsidRPr="00342650" w:rsidRDefault="00CD4062" w:rsidP="00CD4062">
      <w:pPr>
        <w:pStyle w:val="Heading2"/>
      </w:pPr>
      <w:proofErr w:type="spellStart"/>
      <w:r>
        <w:t>A</w:t>
      </w:r>
      <w:r w:rsidR="00342650">
        <w:t>pfourn</w:t>
      </w:r>
      <w:proofErr w:type="spellEnd"/>
    </w:p>
    <w:p w:rsidR="00342650" w:rsidRPr="00342650" w:rsidRDefault="00342650" w:rsidP="00342650"/>
    <w:p w:rsidR="00342650" w:rsidRDefault="00342650" w:rsidP="00342650"/>
    <w:p w:rsidR="00342650" w:rsidRDefault="00342650" w:rsidP="00342650">
      <w:pPr>
        <w:pStyle w:val="Heading1"/>
      </w:pPr>
      <w:proofErr w:type="spellStart"/>
      <w:r>
        <w:t>Utilitary</w:t>
      </w:r>
      <w:proofErr w:type="spellEnd"/>
      <w:r>
        <w:t xml:space="preserve"> table</w:t>
      </w:r>
    </w:p>
    <w:p w:rsidR="00342650" w:rsidRDefault="00342650" w:rsidP="00342650">
      <w:pPr>
        <w:pStyle w:val="Heading2"/>
      </w:pPr>
      <w:r>
        <w:t>Information sur les compagnies</w:t>
      </w:r>
    </w:p>
    <w:p w:rsidR="00342650" w:rsidRDefault="00342650" w:rsidP="00342650">
      <w:pPr>
        <w:pStyle w:val="ListParagraph"/>
        <w:numPr>
          <w:ilvl w:val="0"/>
          <w:numId w:val="4"/>
        </w:numPr>
      </w:pPr>
      <w:proofErr w:type="spellStart"/>
      <w:r>
        <w:t>xxcie</w:t>
      </w:r>
      <w:proofErr w:type="spellEnd"/>
    </w:p>
    <w:p w:rsidR="00342650" w:rsidRPr="00342650" w:rsidRDefault="00342650" w:rsidP="00342650">
      <w:r>
        <w:t>I</w:t>
      </w:r>
    </w:p>
    <w:p w:rsidR="00EC5274" w:rsidRPr="002E746E" w:rsidRDefault="00EC5274" w:rsidP="002E746E">
      <w:pPr>
        <w:ind w:firstLine="708"/>
      </w:pPr>
    </w:p>
    <w:sectPr w:rsidR="00EC5274" w:rsidRPr="002E74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546FC"/>
    <w:multiLevelType w:val="hybridMultilevel"/>
    <w:tmpl w:val="F872E8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C3B37"/>
    <w:multiLevelType w:val="hybridMultilevel"/>
    <w:tmpl w:val="B82C1434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0926B3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D0773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fr-CA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6E"/>
    <w:rsid w:val="001C0C0F"/>
    <w:rsid w:val="00284046"/>
    <w:rsid w:val="002E746E"/>
    <w:rsid w:val="00342650"/>
    <w:rsid w:val="006010E3"/>
    <w:rsid w:val="008E035C"/>
    <w:rsid w:val="00CD4062"/>
    <w:rsid w:val="00D866AA"/>
    <w:rsid w:val="00EC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90E24-8986-464B-84BE-E8E0DA69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E746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66AA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7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Bernier Vibert</dc:creator>
  <cp:keywords/>
  <dc:description/>
  <cp:lastModifiedBy>Jean Bernier Vibert</cp:lastModifiedBy>
  <cp:revision>3</cp:revision>
  <dcterms:created xsi:type="dcterms:W3CDTF">2015-06-18T14:04:00Z</dcterms:created>
  <dcterms:modified xsi:type="dcterms:W3CDTF">2015-06-19T18:04:00Z</dcterms:modified>
</cp:coreProperties>
</file>