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4506" w14:textId="2828F84E" w:rsidR="00A559E9" w:rsidRDefault="00A559E9" w:rsidP="00A559E9">
      <w:r>
        <w:t>1. What is the last valid host address for the subnet: 182.2</w:t>
      </w:r>
      <w:r>
        <w:t>1</w:t>
      </w:r>
      <w:r>
        <w:t>.142.0</w:t>
      </w:r>
      <w:r>
        <w:t xml:space="preserve"> </w:t>
      </w:r>
      <w:r>
        <w:t xml:space="preserve">255.255.354.0 </w:t>
      </w:r>
      <w:r>
        <w:t>(1p)</w:t>
      </w:r>
      <w:r>
        <w:t>?</w:t>
      </w:r>
    </w:p>
    <w:p w14:paraId="776BB97D" w14:textId="6546BAD4" w:rsidR="00A559E9" w:rsidRDefault="00A559E9" w:rsidP="00A559E9">
      <w:r>
        <w:t xml:space="preserve">2. Which subnets does the address belong to 192.168.81.159.255.255.255.128 (1p)? </w:t>
      </w:r>
    </w:p>
    <w:p w14:paraId="7AB7E718" w14:textId="657A556B" w:rsidR="00A559E9" w:rsidRDefault="00A559E9" w:rsidP="00A559E9">
      <w:r>
        <w:t>3. What is the network broadcast address 164.23.235.128/26 (1p)?</w:t>
      </w:r>
    </w:p>
    <w:p w14:paraId="7C297921" w14:textId="29757278" w:rsidR="00A559E9" w:rsidRDefault="00A559E9" w:rsidP="00A559E9">
      <w:r>
        <w:t>4. Des</w:t>
      </w:r>
      <w:r>
        <w:t>i</w:t>
      </w:r>
      <w:r>
        <w:t>gn a subnet mask for the 185.21.0.0/16 network. You want 1600 subnets with up to 20 host address per subnet. What subnet mask should you use</w:t>
      </w:r>
      <w:r>
        <w:t xml:space="preserve"> </w:t>
      </w:r>
      <w:r>
        <w:t>(1p)?</w:t>
      </w:r>
    </w:p>
    <w:p w14:paraId="5E18D91A" w14:textId="4B55537F" w:rsidR="00A559E9" w:rsidRDefault="00A559E9" w:rsidP="00A559E9">
      <w:r>
        <w:t>5. Starting from the IPv4 address 10.15.236.190 255.255.248.0 identify the netmask that satisfy the following requirements</w:t>
      </w:r>
      <w:r>
        <w:t xml:space="preserve"> </w:t>
      </w:r>
      <w:r>
        <w:t>(</w:t>
      </w:r>
      <w:r>
        <w:t>2</w:t>
      </w:r>
      <w:r>
        <w:t>p):</w:t>
      </w:r>
    </w:p>
    <w:p w14:paraId="7A4DACDC" w14:textId="77777777" w:rsidR="00A559E9" w:rsidRDefault="00A559E9" w:rsidP="00A559E9">
      <w:r>
        <w:t>-minimum 13 subnets;</w:t>
      </w:r>
    </w:p>
    <w:p w14:paraId="10ED5BC7" w14:textId="77777777" w:rsidR="00A559E9" w:rsidRDefault="00A559E9" w:rsidP="00A559E9">
      <w:r>
        <w:t>-minimum 26 address/subnet.</w:t>
      </w:r>
    </w:p>
    <w:p w14:paraId="7CE68B79" w14:textId="77777777" w:rsidR="00A559E9" w:rsidRDefault="00A559E9" w:rsidP="00A559E9">
      <w:r>
        <w:t>6. Starting at address 172.19.100.24 with netmask 255.255.240.0, using dynamic subnetting, get the following subnets:</w:t>
      </w:r>
    </w:p>
    <w:p w14:paraId="3381AB47" w14:textId="77777777" w:rsidR="00A559E9" w:rsidRDefault="00A559E9" w:rsidP="00A559E9">
      <w:r>
        <w:t>- a subnet with 500 address;</w:t>
      </w:r>
    </w:p>
    <w:p w14:paraId="10948243" w14:textId="77777777" w:rsidR="00A559E9" w:rsidRDefault="00A559E9" w:rsidP="00A559E9">
      <w:r>
        <w:t>- a subnet with 127 address;</w:t>
      </w:r>
    </w:p>
    <w:p w14:paraId="2C55F20C" w14:textId="77777777" w:rsidR="00A559E9" w:rsidRDefault="00A559E9" w:rsidP="00A559E9">
      <w:r>
        <w:t>- a subnet with 64 address;</w:t>
      </w:r>
    </w:p>
    <w:p w14:paraId="7833888D" w14:textId="77777777" w:rsidR="00A559E9" w:rsidRDefault="00A559E9" w:rsidP="00A559E9">
      <w:r>
        <w:t>And specify:</w:t>
      </w:r>
    </w:p>
    <w:p w14:paraId="6C0A9363" w14:textId="410DC087" w:rsidR="00A559E9" w:rsidRDefault="00A559E9" w:rsidP="00A559E9">
      <w:r>
        <w:t>a)10th host address and broadcast address for the first subnet mentioned above</w:t>
      </w:r>
      <w:r>
        <w:t xml:space="preserve"> </w:t>
      </w:r>
      <w:r>
        <w:t>(1p);</w:t>
      </w:r>
    </w:p>
    <w:p w14:paraId="6CC53B11" w14:textId="5B7CDF57" w:rsidR="00A559E9" w:rsidRDefault="00A559E9" w:rsidP="00A559E9">
      <w:r>
        <w:t>b)the gateway address and the last host address for the second subnet</w:t>
      </w:r>
      <w:r>
        <w:t xml:space="preserve"> </w:t>
      </w:r>
      <w:r>
        <w:t>(1p);</w:t>
      </w:r>
    </w:p>
    <w:p w14:paraId="1CE881F9" w14:textId="31FC740D" w:rsidR="00A559E9" w:rsidRPr="00A559E9" w:rsidRDefault="00A559E9" w:rsidP="00A559E9">
      <w:pPr>
        <w:rPr>
          <w:b/>
          <w:bCs/>
        </w:rPr>
      </w:pPr>
      <w:r>
        <w:t>c)the range of host addresses and the number of host address for the last subnetted subnet</w:t>
      </w:r>
      <w:r>
        <w:t xml:space="preserve"> </w:t>
      </w:r>
      <w:r>
        <w:t>(1p);</w:t>
      </w:r>
    </w:p>
    <w:sectPr w:rsidR="00A559E9" w:rsidRPr="00A5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E9"/>
    <w:rsid w:val="000B1BB4"/>
    <w:rsid w:val="00A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E4BE"/>
  <w15:chartTrackingRefBased/>
  <w15:docId w15:val="{95534FEF-6851-4040-A6C2-5C64212B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</cp:revision>
  <dcterms:created xsi:type="dcterms:W3CDTF">2024-05-27T20:08:00Z</dcterms:created>
  <dcterms:modified xsi:type="dcterms:W3CDTF">2024-05-27T20:15:00Z</dcterms:modified>
</cp:coreProperties>
</file>