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18742334" w:rsidR="00523B26" w:rsidRDefault="001D01F1" w:rsidP="00523B26">
      <w:r>
        <w:rPr>
          <w:noProof/>
        </w:rPr>
        <w:drawing>
          <wp:inline distT="0" distB="0" distL="0" distR="0" wp14:anchorId="3A773B36" wp14:editId="3414253D">
            <wp:extent cx="3853165" cy="3164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735" cy="31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0E0299E9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  <w:r w:rsidR="001D01F1">
        <w:rPr>
          <w:noProof/>
        </w:rPr>
        <w:drawing>
          <wp:inline distT="0" distB="0" distL="0" distR="0" wp14:anchorId="14D734FF" wp14:editId="3AAB8C3B">
            <wp:extent cx="5731510" cy="1867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67" w14:textId="77777777" w:rsidR="00863508" w:rsidRDefault="00863508" w:rsidP="00523B26"/>
    <w:p w14:paraId="5737FF99" w14:textId="77777777" w:rsidR="00863508" w:rsidRDefault="00863508" w:rsidP="00523B26"/>
    <w:p w14:paraId="5C44C75C" w14:textId="0A06A1F9" w:rsidR="00863508" w:rsidRDefault="00863508" w:rsidP="00523B26">
      <w:r w:rsidRPr="00863508"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lastRenderedPageBreak/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t>Sequence Diagram (Main Flow):</w:t>
      </w:r>
    </w:p>
    <w:p w14:paraId="478585B1" w14:textId="34BC53D8" w:rsidR="00863508" w:rsidRDefault="00863508" w:rsidP="00863508">
      <w:r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lastRenderedPageBreak/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2B62E724" w:rsidR="00863508" w:rsidRDefault="00863508" w:rsidP="00863508">
      <w:r>
        <w:t>- The process continues until a non-conflicting request is submitted.</w:t>
      </w:r>
    </w:p>
    <w:p w14:paraId="7C2798C6" w14:textId="161CDDD7" w:rsidR="00863508" w:rsidRDefault="00863508" w:rsidP="00523B26"/>
    <w:p w14:paraId="6C7748F6" w14:textId="0C4A2038" w:rsidR="00863508" w:rsidRDefault="00863508" w:rsidP="00523B26"/>
    <w:p w14:paraId="12C2AECB" w14:textId="51B8648B" w:rsidR="00863508" w:rsidRDefault="00863508" w:rsidP="00523B26"/>
    <w:p w14:paraId="29F612EF" w14:textId="6041224E" w:rsidR="00863508" w:rsidRDefault="00863508" w:rsidP="00523B26"/>
    <w:p w14:paraId="3DCDEF1D" w14:textId="205B1124" w:rsidR="00863508" w:rsidRDefault="00863508" w:rsidP="00523B26"/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lastRenderedPageBreak/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lastRenderedPageBreak/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D01F1"/>
    <w:rsid w:val="002208CC"/>
    <w:rsid w:val="00417546"/>
    <w:rsid w:val="00523B26"/>
    <w:rsid w:val="00735899"/>
    <w:rsid w:val="00863508"/>
    <w:rsid w:val="009015FB"/>
    <w:rsid w:val="00953885"/>
    <w:rsid w:val="00CC3D33"/>
    <w:rsid w:val="00C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856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5</cp:revision>
  <dcterms:created xsi:type="dcterms:W3CDTF">2024-04-13T18:37:00Z</dcterms:created>
  <dcterms:modified xsi:type="dcterms:W3CDTF">2024-04-24T07:51:00Z</dcterms:modified>
</cp:coreProperties>
</file>