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AE324" w14:textId="77777777" w:rsidR="00184480" w:rsidRPr="00021DA7" w:rsidRDefault="00184480" w:rsidP="00184480">
      <w:pPr>
        <w:tabs>
          <w:tab w:val="left" w:pos="3544"/>
        </w:tabs>
        <w:spacing w:after="0" w:line="240" w:lineRule="auto"/>
        <w:ind w:firstLine="3686"/>
        <w:jc w:val="both"/>
        <w:rPr>
          <w:rFonts w:ascii="Arial" w:hAnsi="Arial" w:cs="Arial"/>
          <w:b/>
        </w:rPr>
      </w:pPr>
    </w:p>
    <w:p w14:paraId="61E89672" w14:textId="77777777" w:rsidR="00184480" w:rsidRPr="00021DA7" w:rsidRDefault="00184480" w:rsidP="00184480">
      <w:pPr>
        <w:tabs>
          <w:tab w:val="left" w:pos="3544"/>
        </w:tabs>
        <w:spacing w:after="0" w:line="240" w:lineRule="auto"/>
        <w:ind w:firstLine="3686"/>
        <w:jc w:val="both"/>
        <w:rPr>
          <w:rFonts w:ascii="Arial" w:hAnsi="Arial" w:cs="Arial"/>
          <w:b/>
        </w:rPr>
      </w:pPr>
    </w:p>
    <w:p w14:paraId="32E0805C" w14:textId="77777777" w:rsidR="00184480" w:rsidRPr="00021DA7" w:rsidRDefault="00184480" w:rsidP="00184480">
      <w:pPr>
        <w:tabs>
          <w:tab w:val="left" w:pos="3544"/>
        </w:tabs>
        <w:spacing w:after="0" w:line="240" w:lineRule="auto"/>
        <w:ind w:firstLine="3686"/>
        <w:jc w:val="both"/>
        <w:rPr>
          <w:rFonts w:ascii="Arial" w:hAnsi="Arial" w:cs="Arial"/>
          <w:b/>
        </w:rPr>
      </w:pPr>
    </w:p>
    <w:p w14:paraId="69A9274E" w14:textId="77777777" w:rsidR="00184480" w:rsidRPr="00021DA7" w:rsidRDefault="00184480" w:rsidP="00184480">
      <w:pPr>
        <w:tabs>
          <w:tab w:val="left" w:pos="3544"/>
        </w:tabs>
        <w:spacing w:after="0" w:line="240" w:lineRule="auto"/>
        <w:ind w:firstLine="3686"/>
        <w:jc w:val="both"/>
        <w:rPr>
          <w:rFonts w:ascii="Arial" w:hAnsi="Arial" w:cs="Arial"/>
          <w:b/>
        </w:rPr>
      </w:pPr>
    </w:p>
    <w:p w14:paraId="1955CC08" w14:textId="77777777" w:rsidR="00184480" w:rsidRPr="00021DA7" w:rsidRDefault="00184480" w:rsidP="00184480">
      <w:pPr>
        <w:tabs>
          <w:tab w:val="left" w:pos="3544"/>
        </w:tabs>
        <w:spacing w:after="0" w:line="240" w:lineRule="auto"/>
        <w:ind w:firstLine="3686"/>
        <w:jc w:val="both"/>
        <w:rPr>
          <w:rFonts w:ascii="Arial" w:hAnsi="Arial" w:cs="Arial"/>
          <w:b/>
        </w:rPr>
      </w:pPr>
    </w:p>
    <w:p w14:paraId="0B810994" w14:textId="77777777" w:rsidR="00184480" w:rsidRPr="00021DA7" w:rsidRDefault="00184480" w:rsidP="00184480">
      <w:pPr>
        <w:tabs>
          <w:tab w:val="left" w:pos="3544"/>
        </w:tabs>
        <w:spacing w:after="0" w:line="240" w:lineRule="auto"/>
        <w:ind w:firstLine="3686"/>
        <w:jc w:val="both"/>
        <w:rPr>
          <w:rFonts w:ascii="Arial" w:hAnsi="Arial" w:cs="Arial"/>
          <w:b/>
        </w:rPr>
      </w:pPr>
    </w:p>
    <w:p w14:paraId="70592EDB" w14:textId="77777777" w:rsidR="00184480" w:rsidRPr="00021DA7" w:rsidRDefault="00184480" w:rsidP="00184480">
      <w:pPr>
        <w:tabs>
          <w:tab w:val="left" w:pos="3544"/>
        </w:tabs>
        <w:spacing w:after="0" w:line="240" w:lineRule="auto"/>
        <w:ind w:firstLine="3686"/>
        <w:jc w:val="both"/>
        <w:rPr>
          <w:rFonts w:ascii="Arial" w:hAnsi="Arial" w:cs="Arial"/>
          <w:b/>
        </w:rPr>
      </w:pPr>
    </w:p>
    <w:p w14:paraId="28677B53" w14:textId="77777777" w:rsidR="00184480" w:rsidRPr="00021DA7" w:rsidRDefault="00184480" w:rsidP="00184480">
      <w:pPr>
        <w:tabs>
          <w:tab w:val="left" w:pos="3544"/>
        </w:tabs>
        <w:spacing w:after="0" w:line="240" w:lineRule="auto"/>
        <w:ind w:firstLine="3686"/>
        <w:jc w:val="both"/>
        <w:rPr>
          <w:rFonts w:ascii="Arial" w:hAnsi="Arial" w:cs="Arial"/>
          <w:b/>
        </w:rPr>
      </w:pPr>
    </w:p>
    <w:p w14:paraId="24F2EB0F" w14:textId="77777777" w:rsidR="00184480" w:rsidRPr="00021DA7" w:rsidRDefault="00184480" w:rsidP="00184480">
      <w:pPr>
        <w:tabs>
          <w:tab w:val="left" w:pos="3544"/>
        </w:tabs>
        <w:spacing w:after="0" w:line="240" w:lineRule="auto"/>
        <w:ind w:firstLine="3686"/>
        <w:jc w:val="both"/>
        <w:rPr>
          <w:rFonts w:ascii="Arial" w:hAnsi="Arial" w:cs="Arial"/>
          <w:b/>
        </w:rPr>
      </w:pPr>
    </w:p>
    <w:p w14:paraId="16305201" w14:textId="77777777" w:rsidR="00184480" w:rsidRPr="00021DA7" w:rsidRDefault="00184480" w:rsidP="00184480">
      <w:pPr>
        <w:tabs>
          <w:tab w:val="left" w:pos="3544"/>
        </w:tabs>
        <w:spacing w:after="0" w:line="240" w:lineRule="auto"/>
        <w:ind w:firstLine="3686"/>
        <w:jc w:val="both"/>
        <w:rPr>
          <w:rFonts w:ascii="Arial" w:hAnsi="Arial" w:cs="Arial"/>
          <w:b/>
        </w:rPr>
      </w:pPr>
    </w:p>
    <w:p w14:paraId="56C6A2A4" w14:textId="77777777" w:rsidR="00184480" w:rsidRPr="00021DA7" w:rsidRDefault="00184480" w:rsidP="00184480">
      <w:pPr>
        <w:tabs>
          <w:tab w:val="left" w:pos="3544"/>
        </w:tabs>
        <w:spacing w:after="0" w:line="240" w:lineRule="auto"/>
        <w:ind w:firstLine="3686"/>
        <w:jc w:val="both"/>
        <w:rPr>
          <w:rFonts w:ascii="Arial" w:hAnsi="Arial" w:cs="Arial"/>
          <w:b/>
        </w:rPr>
      </w:pPr>
    </w:p>
    <w:p w14:paraId="1D5A42D9" w14:textId="77777777" w:rsidR="00184480" w:rsidRPr="00021DA7" w:rsidRDefault="00184480" w:rsidP="00184480">
      <w:pPr>
        <w:tabs>
          <w:tab w:val="left" w:pos="3544"/>
        </w:tabs>
        <w:spacing w:after="0" w:line="240" w:lineRule="auto"/>
        <w:ind w:firstLine="3686"/>
        <w:jc w:val="both"/>
        <w:rPr>
          <w:rFonts w:ascii="Arial" w:hAnsi="Arial" w:cs="Arial"/>
          <w:b/>
        </w:rPr>
      </w:pPr>
    </w:p>
    <w:p w14:paraId="2AC34D6F" w14:textId="77777777" w:rsidR="00184480" w:rsidRPr="00021DA7" w:rsidRDefault="00184480" w:rsidP="00184480">
      <w:pPr>
        <w:tabs>
          <w:tab w:val="left" w:pos="3544"/>
        </w:tabs>
        <w:spacing w:after="0" w:line="240" w:lineRule="auto"/>
        <w:ind w:firstLine="3686"/>
        <w:jc w:val="both"/>
        <w:rPr>
          <w:rFonts w:ascii="Arial" w:hAnsi="Arial" w:cs="Arial"/>
          <w:b/>
        </w:rPr>
      </w:pPr>
    </w:p>
    <w:p w14:paraId="217E638F" w14:textId="77777777" w:rsidR="00184480" w:rsidRPr="00021DA7" w:rsidRDefault="00184480" w:rsidP="00184480">
      <w:pPr>
        <w:tabs>
          <w:tab w:val="left" w:pos="3544"/>
        </w:tabs>
        <w:spacing w:after="0" w:line="240" w:lineRule="auto"/>
        <w:ind w:firstLine="3686"/>
        <w:jc w:val="both"/>
        <w:rPr>
          <w:rFonts w:ascii="Arial" w:hAnsi="Arial" w:cs="Arial"/>
          <w:b/>
        </w:rPr>
      </w:pPr>
    </w:p>
    <w:p w14:paraId="08BE1C53" w14:textId="77777777" w:rsidR="00184480" w:rsidRPr="00021DA7" w:rsidRDefault="00184480" w:rsidP="00184480">
      <w:pPr>
        <w:tabs>
          <w:tab w:val="left" w:pos="3544"/>
        </w:tabs>
        <w:spacing w:after="0" w:line="240" w:lineRule="auto"/>
        <w:ind w:firstLine="3686"/>
        <w:jc w:val="both"/>
        <w:rPr>
          <w:rFonts w:ascii="Arial" w:hAnsi="Arial" w:cs="Arial"/>
          <w:b/>
        </w:rPr>
      </w:pPr>
    </w:p>
    <w:p w14:paraId="0051588C" w14:textId="77777777" w:rsidR="00184480" w:rsidRPr="00021DA7" w:rsidRDefault="00184480" w:rsidP="00184480">
      <w:pPr>
        <w:tabs>
          <w:tab w:val="left" w:pos="3544"/>
        </w:tabs>
        <w:spacing w:after="0" w:line="240" w:lineRule="auto"/>
        <w:ind w:firstLine="3686"/>
        <w:jc w:val="both"/>
        <w:rPr>
          <w:rFonts w:ascii="Arial" w:hAnsi="Arial" w:cs="Arial"/>
          <w:b/>
        </w:rPr>
      </w:pPr>
    </w:p>
    <w:p w14:paraId="4BBEB5C5" w14:textId="77777777" w:rsidR="00184480" w:rsidRPr="00021DA7" w:rsidRDefault="00184480" w:rsidP="00184480">
      <w:pPr>
        <w:tabs>
          <w:tab w:val="left" w:pos="3544"/>
        </w:tabs>
        <w:spacing w:after="0" w:line="240" w:lineRule="auto"/>
        <w:ind w:firstLine="3686"/>
        <w:jc w:val="both"/>
        <w:rPr>
          <w:rFonts w:ascii="Arial" w:hAnsi="Arial" w:cs="Arial"/>
          <w:b/>
        </w:rPr>
      </w:pPr>
    </w:p>
    <w:p w14:paraId="6E502846" w14:textId="77777777" w:rsidR="00184480" w:rsidRPr="00021DA7" w:rsidRDefault="00184480" w:rsidP="00184480">
      <w:pPr>
        <w:tabs>
          <w:tab w:val="left" w:pos="3544"/>
        </w:tabs>
        <w:spacing w:after="0" w:line="240" w:lineRule="auto"/>
        <w:ind w:firstLine="3686"/>
        <w:jc w:val="both"/>
        <w:rPr>
          <w:rFonts w:ascii="Arial" w:hAnsi="Arial" w:cs="Arial"/>
          <w:b/>
        </w:rPr>
      </w:pPr>
    </w:p>
    <w:p w14:paraId="1425E843" w14:textId="77777777" w:rsidR="00184480" w:rsidRPr="00021DA7" w:rsidRDefault="00184480" w:rsidP="00184480">
      <w:pPr>
        <w:tabs>
          <w:tab w:val="left" w:pos="3544"/>
        </w:tabs>
        <w:spacing w:after="0" w:line="240" w:lineRule="auto"/>
        <w:ind w:firstLine="3686"/>
        <w:jc w:val="both"/>
        <w:rPr>
          <w:rFonts w:ascii="Arial" w:hAnsi="Arial" w:cs="Arial"/>
          <w:b/>
        </w:rPr>
      </w:pPr>
    </w:p>
    <w:p w14:paraId="0D4C1C4C" w14:textId="77777777" w:rsidR="00184480" w:rsidRPr="00021DA7" w:rsidRDefault="00184480" w:rsidP="00184480">
      <w:pPr>
        <w:tabs>
          <w:tab w:val="left" w:pos="3544"/>
        </w:tabs>
        <w:spacing w:after="0" w:line="240" w:lineRule="auto"/>
        <w:ind w:firstLine="3686"/>
        <w:jc w:val="both"/>
        <w:rPr>
          <w:rFonts w:ascii="Arial" w:hAnsi="Arial" w:cs="Arial"/>
          <w:b/>
        </w:rPr>
      </w:pPr>
    </w:p>
    <w:p w14:paraId="3BE64DCD" w14:textId="77777777" w:rsidR="00184480" w:rsidRPr="00021DA7" w:rsidRDefault="00184480" w:rsidP="00184480">
      <w:pPr>
        <w:tabs>
          <w:tab w:val="left" w:pos="3544"/>
        </w:tabs>
        <w:spacing w:after="0" w:line="240" w:lineRule="auto"/>
        <w:ind w:firstLine="3686"/>
        <w:jc w:val="both"/>
        <w:rPr>
          <w:rFonts w:ascii="Arial" w:hAnsi="Arial" w:cs="Arial"/>
          <w:b/>
        </w:rPr>
      </w:pPr>
    </w:p>
    <w:p w14:paraId="0D43822D" w14:textId="77777777" w:rsidR="00184480" w:rsidRDefault="00184480" w:rsidP="00184480">
      <w:pPr>
        <w:tabs>
          <w:tab w:val="left" w:pos="3544"/>
        </w:tabs>
        <w:spacing w:after="0" w:line="240" w:lineRule="auto"/>
        <w:ind w:firstLine="3686"/>
        <w:jc w:val="both"/>
        <w:rPr>
          <w:rFonts w:ascii="Arial" w:hAnsi="Arial" w:cs="Arial"/>
          <w:b/>
        </w:rPr>
      </w:pPr>
    </w:p>
    <w:p w14:paraId="20F13B7F" w14:textId="77777777" w:rsidR="00236A2E" w:rsidRDefault="00236A2E" w:rsidP="00184480">
      <w:pPr>
        <w:tabs>
          <w:tab w:val="left" w:pos="3544"/>
        </w:tabs>
        <w:spacing w:after="0" w:line="240" w:lineRule="auto"/>
        <w:ind w:firstLine="3686"/>
        <w:jc w:val="both"/>
        <w:rPr>
          <w:rFonts w:ascii="Arial" w:hAnsi="Arial" w:cs="Arial"/>
          <w:b/>
        </w:rPr>
      </w:pPr>
    </w:p>
    <w:p w14:paraId="28E1BE00" w14:textId="77777777" w:rsidR="00236A2E" w:rsidRDefault="00236A2E" w:rsidP="00184480">
      <w:pPr>
        <w:tabs>
          <w:tab w:val="left" w:pos="3544"/>
        </w:tabs>
        <w:spacing w:after="0" w:line="240" w:lineRule="auto"/>
        <w:ind w:firstLine="3686"/>
        <w:jc w:val="both"/>
        <w:rPr>
          <w:rFonts w:ascii="Arial" w:hAnsi="Arial" w:cs="Arial"/>
          <w:b/>
        </w:rPr>
      </w:pPr>
    </w:p>
    <w:p w14:paraId="08E872AB" w14:textId="77777777" w:rsidR="007F51D3" w:rsidRPr="00021DA7" w:rsidRDefault="007F51D3" w:rsidP="00184480">
      <w:pPr>
        <w:tabs>
          <w:tab w:val="left" w:pos="3544"/>
        </w:tabs>
        <w:spacing w:after="0" w:line="240" w:lineRule="auto"/>
        <w:ind w:firstLine="3686"/>
        <w:jc w:val="both"/>
        <w:rPr>
          <w:rFonts w:ascii="Arial" w:hAnsi="Arial" w:cs="Arial"/>
          <w:b/>
        </w:rPr>
      </w:pPr>
    </w:p>
    <w:p w14:paraId="4C3021FB" w14:textId="389D6C7A" w:rsidR="007F51D3"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MATERIA </w:t>
      </w:r>
    </w:p>
    <w:p w14:paraId="7C31179E" w14:textId="77777777" w:rsidR="007F51D3" w:rsidRPr="007F51D3" w:rsidRDefault="007F51D3" w:rsidP="007F51D3">
      <w:pPr>
        <w:pStyle w:val="Prrafodelista"/>
        <w:autoSpaceDE w:val="0"/>
        <w:autoSpaceDN w:val="0"/>
        <w:adjustRightInd w:val="0"/>
        <w:spacing w:after="0" w:line="240" w:lineRule="auto"/>
        <w:ind w:left="284"/>
        <w:jc w:val="both"/>
        <w:rPr>
          <w:rFonts w:ascii="Arial" w:hAnsi="Arial" w:cs="Arial"/>
          <w:b/>
          <w:bCs/>
          <w:sz w:val="22"/>
          <w:szCs w:val="22"/>
        </w:rPr>
      </w:pPr>
    </w:p>
    <w:p w14:paraId="6D947C30" w14:textId="47B90922" w:rsidR="007F51D3" w:rsidRDefault="007F51D3" w:rsidP="007F51D3">
      <w:pPr>
        <w:tabs>
          <w:tab w:val="center" w:pos="4419"/>
          <w:tab w:val="right" w:pos="8838"/>
        </w:tabs>
        <w:jc w:val="both"/>
        <w:rPr>
          <w:rFonts w:ascii="Arial" w:hAnsi="Arial" w:cs="Arial"/>
          <w:sz w:val="22"/>
          <w:szCs w:val="22"/>
          <w:shd w:val="clear" w:color="auto" w:fill="FAF9F8"/>
        </w:rPr>
      </w:pPr>
      <w:r w:rsidRPr="00A37A28">
        <w:rPr>
          <w:rFonts w:ascii="Arial" w:hAnsi="Arial" w:cs="Arial"/>
          <w:sz w:val="22"/>
          <w:szCs w:val="22"/>
          <w:shd w:val="clear" w:color="auto" w:fill="FAF9F8"/>
        </w:rPr>
        <w:t xml:space="preserve">El presente informe tiene por objeto realizar </w:t>
      </w:r>
      <w:r>
        <w:rPr>
          <w:rFonts w:ascii="Arial" w:hAnsi="Arial" w:cs="Arial"/>
          <w:sz w:val="22"/>
          <w:szCs w:val="22"/>
          <w:shd w:val="clear" w:color="auto" w:fill="FAF9F8"/>
        </w:rPr>
        <w:t>la r</w:t>
      </w:r>
      <w:r w:rsidRPr="009D3B6A">
        <w:rPr>
          <w:rFonts w:ascii="Arial" w:hAnsi="Arial" w:cs="Arial"/>
          <w:sz w:val="22"/>
          <w:szCs w:val="22"/>
          <w:shd w:val="clear" w:color="auto" w:fill="FAF9F8"/>
        </w:rPr>
        <w:t xml:space="preserve">egularización de DAM n.º </w:t>
      </w:r>
      <w:r>
        <w:rPr>
          <w:rFonts w:ascii="Arial" w:hAnsi="Arial" w:cs="Arial"/>
          <w:sz w:val="22"/>
          <w:szCs w:val="22"/>
        </w:rPr>
        <w:t>{</w:t>
      </w:r>
      <w:proofErr w:type="spellStart"/>
      <w:r>
        <w:rPr>
          <w:rFonts w:ascii="Arial" w:hAnsi="Arial" w:cs="Arial"/>
          <w:sz w:val="22"/>
          <w:szCs w:val="22"/>
        </w:rPr>
        <w:t>fromDam-numeroDam</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fromDam-numeroDamRRR</w:t>
      </w:r>
      <w:proofErr w:type="spellEnd"/>
      <w:r w:rsidRPr="00031EAD">
        <w:rPr>
          <w:rFonts w:ascii="Arial" w:hAnsi="Arial" w:cs="Arial"/>
          <w:b/>
          <w:bCs/>
          <w:color w:val="FF0000"/>
          <w:sz w:val="22"/>
          <w:szCs w:val="22"/>
        </w:rPr>
        <w:t>}</w:t>
      </w:r>
      <w:r w:rsidRPr="00184480">
        <w:rPr>
          <w:rFonts w:ascii="Arial" w:hAnsi="Arial" w:cs="Arial"/>
          <w:sz w:val="22"/>
          <w:szCs w:val="22"/>
        </w:rPr>
        <w:t xml:space="preserve"> </w:t>
      </w:r>
      <w:r w:rsidRPr="007F51D3">
        <w:rPr>
          <w:rFonts w:ascii="Arial" w:hAnsi="Arial" w:cs="Arial"/>
          <w:sz w:val="22"/>
          <w:szCs w:val="22"/>
          <w:shd w:val="clear" w:color="auto" w:fill="FAF9F8"/>
        </w:rPr>
        <w:t>{</w:t>
      </w:r>
      <w:proofErr w:type="spellStart"/>
      <w:r w:rsidRPr="007F51D3">
        <w:rPr>
          <w:rFonts w:ascii="Arial" w:hAnsi="Arial" w:cs="Arial"/>
          <w:sz w:val="22"/>
          <w:szCs w:val="22"/>
          <w:shd w:val="clear" w:color="auto" w:fill="FAF9F8"/>
        </w:rPr>
        <w:t>textoVisto</w:t>
      </w:r>
      <w:proofErr w:type="spellEnd"/>
      <w:r w:rsidRPr="007F51D3">
        <w:rPr>
          <w:rFonts w:ascii="Arial" w:hAnsi="Arial" w:cs="Arial"/>
          <w:sz w:val="22"/>
          <w:szCs w:val="22"/>
          <w:shd w:val="clear" w:color="auto" w:fill="FAF9F8"/>
        </w:rPr>
        <w:t>}</w:t>
      </w:r>
      <w:r w:rsidRPr="00A37A28">
        <w:rPr>
          <w:rFonts w:ascii="Arial" w:hAnsi="Arial" w:cs="Arial"/>
          <w:sz w:val="22"/>
          <w:szCs w:val="22"/>
          <w:shd w:val="clear" w:color="auto" w:fill="FAF9F8"/>
        </w:rPr>
        <w:t>.</w:t>
      </w:r>
    </w:p>
    <w:p w14:paraId="638D649C" w14:textId="77777777" w:rsidR="007F51D3" w:rsidRPr="00A37A28"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BASE LEGAL </w:t>
      </w:r>
    </w:p>
    <w:p w14:paraId="4259AAD5" w14:textId="77777777" w:rsidR="007F51D3" w:rsidRDefault="007F51D3" w:rsidP="007F51D3">
      <w:pPr>
        <w:pStyle w:val="Prrafodelista"/>
        <w:autoSpaceDE w:val="0"/>
        <w:autoSpaceDN w:val="0"/>
        <w:adjustRightInd w:val="0"/>
        <w:ind w:left="284"/>
        <w:jc w:val="both"/>
        <w:rPr>
          <w:rFonts w:ascii="Arial" w:hAnsi="Arial" w:cs="Arial"/>
          <w:b/>
          <w:bCs/>
          <w:sz w:val="22"/>
          <w:szCs w:val="22"/>
        </w:rPr>
      </w:pPr>
    </w:p>
    <w:p w14:paraId="23401E86" w14:textId="568DA9A4" w:rsidR="00D37F6D" w:rsidRPr="00D37F6D" w:rsidRDefault="00D37F6D" w:rsidP="00D37F6D">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r w:rsidRPr="00A96348">
        <w:rPr>
          <w:rFonts w:ascii="Arial" w:hAnsi="Arial" w:cs="Arial"/>
          <w:bCs/>
        </w:rPr>
        <w:t>estadoOnlyAMAZONIA</w:t>
      </w:r>
      <w:r>
        <w:rPr>
          <w:rFonts w:ascii="Arial" w:hAnsi="Arial" w:cs="Arial"/>
          <w:sz w:val="22"/>
          <w:szCs w:val="22"/>
          <w:shd w:val="clear" w:color="auto" w:fill="FAF9F8"/>
        </w:rPr>
        <w:t>}</w:t>
      </w:r>
    </w:p>
    <w:p w14:paraId="33E88CFB" w14:textId="4F1FF17D" w:rsidR="00D37F6D" w:rsidRPr="00D37F6D" w:rsidRDefault="00D37F6D" w:rsidP="00D37F6D">
      <w:pPr>
        <w:numPr>
          <w:ilvl w:val="1"/>
          <w:numId w:val="3"/>
        </w:numPr>
        <w:autoSpaceDE w:val="0"/>
        <w:autoSpaceDN w:val="0"/>
        <w:adjustRightInd w:val="0"/>
        <w:spacing w:after="0" w:line="240" w:lineRule="auto"/>
        <w:ind w:left="426"/>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Ley General de Aduanas, Decreto Legislativo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1053, publicado el 27.6.2008, y modificatorias. </w:t>
      </w:r>
    </w:p>
    <w:p w14:paraId="7B75508D" w14:textId="77777777" w:rsidR="00D37F6D" w:rsidRPr="00D37F6D" w:rsidRDefault="00D37F6D" w:rsidP="00D37F6D">
      <w:pPr>
        <w:numPr>
          <w:ilvl w:val="1"/>
          <w:numId w:val="3"/>
        </w:numPr>
        <w:autoSpaceDE w:val="0"/>
        <w:autoSpaceDN w:val="0"/>
        <w:adjustRightInd w:val="0"/>
        <w:spacing w:after="0" w:line="240" w:lineRule="auto"/>
        <w:ind w:left="426"/>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Ley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27037, Ley de promoción de la inversión en la amazonia. </w:t>
      </w:r>
    </w:p>
    <w:p w14:paraId="5EA01A1F" w14:textId="77777777" w:rsidR="00D37F6D" w:rsidRPr="00D37F6D" w:rsidRDefault="00D37F6D" w:rsidP="00D37F6D">
      <w:pPr>
        <w:numPr>
          <w:ilvl w:val="1"/>
          <w:numId w:val="3"/>
        </w:numPr>
        <w:autoSpaceDE w:val="0"/>
        <w:autoSpaceDN w:val="0"/>
        <w:adjustRightInd w:val="0"/>
        <w:spacing w:after="0" w:line="240" w:lineRule="auto"/>
        <w:ind w:left="426"/>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Decreto Supremo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103-99-EF, aprueban el Reglamento de las Disposiciones Tributarias contenidas en la Ley de Promoción de la Inversión en la Amazonia. </w:t>
      </w:r>
    </w:p>
    <w:p w14:paraId="3F16FC7D" w14:textId="77777777" w:rsidR="00D37F6D" w:rsidRPr="00D37F6D" w:rsidRDefault="00D37F6D" w:rsidP="00D37F6D">
      <w:pPr>
        <w:numPr>
          <w:ilvl w:val="1"/>
          <w:numId w:val="3"/>
        </w:numPr>
        <w:autoSpaceDE w:val="0"/>
        <w:autoSpaceDN w:val="0"/>
        <w:adjustRightInd w:val="0"/>
        <w:spacing w:after="0" w:line="240" w:lineRule="auto"/>
        <w:ind w:left="426"/>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Arancel Común Anexo al Protocolo Modificatorio del Convenio de Cooperación Aduanera Peruano-Colombiano de 1938, puesto en vigencia por el Decreto Supremo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069-82-EFC, publicado el 04.03.1982, y modificatorias.  </w:t>
      </w:r>
    </w:p>
    <w:p w14:paraId="04FB9861" w14:textId="52412254" w:rsidR="007F51D3" w:rsidRDefault="00D37F6D" w:rsidP="00D37F6D">
      <w:pPr>
        <w:numPr>
          <w:ilvl w:val="1"/>
          <w:numId w:val="3"/>
        </w:numPr>
        <w:autoSpaceDE w:val="0"/>
        <w:autoSpaceDN w:val="0"/>
        <w:adjustRightInd w:val="0"/>
        <w:spacing w:after="0" w:line="240" w:lineRule="auto"/>
        <w:ind w:left="426"/>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Resolución de Superintendencia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247-2025/SUNAT - Procedimiento Especifico DESPA-PE.01.15 (versión 3) Exoneración del IGV e IPM a la Importación de bienes para el consumo en la Amazonía - Ley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27037.  </w:t>
      </w:r>
    </w:p>
    <w:p w14:paraId="7A0A8831" w14:textId="77777777" w:rsidR="00D37F6D" w:rsidRDefault="00D37F6D" w:rsidP="00D37F6D">
      <w:pPr>
        <w:autoSpaceDE w:val="0"/>
        <w:autoSpaceDN w:val="0"/>
        <w:adjustRightInd w:val="0"/>
        <w:spacing w:after="0" w:line="240" w:lineRule="auto"/>
        <w:ind w:left="426"/>
        <w:jc w:val="both"/>
        <w:rPr>
          <w:rFonts w:ascii="Arial" w:hAnsi="Arial" w:cs="Arial"/>
          <w:sz w:val="22"/>
          <w:szCs w:val="22"/>
          <w:shd w:val="clear" w:color="auto" w:fill="FAF9F8"/>
        </w:rPr>
      </w:pPr>
    </w:p>
    <w:p w14:paraId="3BC9B280" w14:textId="77777777" w:rsidR="00D37F6D" w:rsidRPr="00D37F6D" w:rsidRDefault="00D37F6D" w:rsidP="00D37F6D">
      <w:pPr>
        <w:autoSpaceDE w:val="0"/>
        <w:autoSpaceDN w:val="0"/>
        <w:adjustRightInd w:val="0"/>
        <w:spacing w:after="0" w:line="240" w:lineRule="auto"/>
        <w:jc w:val="both"/>
        <w:rPr>
          <w:rFonts w:ascii="Arial" w:hAnsi="Arial" w:cs="Arial"/>
          <w:sz w:val="22"/>
          <w:szCs w:val="22"/>
          <w:shd w:val="clear" w:color="auto" w:fill="FAF9F8"/>
        </w:rPr>
      </w:pPr>
      <w:r w:rsidRPr="00D37F6D">
        <w:rPr>
          <w:rFonts w:ascii="Arial" w:hAnsi="Arial" w:cs="Arial"/>
          <w:sz w:val="22"/>
          <w:szCs w:val="22"/>
          <w:shd w:val="clear" w:color="auto" w:fill="FAF9F8"/>
        </w:rPr>
        <w:t>{/</w:t>
      </w:r>
      <w:proofErr w:type="spellStart"/>
      <w:r w:rsidRPr="00D37F6D">
        <w:rPr>
          <w:rFonts w:ascii="Arial" w:hAnsi="Arial" w:cs="Arial"/>
          <w:bCs/>
        </w:rPr>
        <w:t>estadoOnlyAMAZONIA</w:t>
      </w:r>
      <w:proofErr w:type="spellEnd"/>
      <w:r w:rsidRPr="00D37F6D">
        <w:rPr>
          <w:rFonts w:ascii="Arial" w:hAnsi="Arial" w:cs="Arial"/>
          <w:sz w:val="22"/>
          <w:szCs w:val="22"/>
          <w:shd w:val="clear" w:color="auto" w:fill="FAF9F8"/>
        </w:rPr>
        <w:t>}</w:t>
      </w:r>
    </w:p>
    <w:p w14:paraId="07EA1F91" w14:textId="266C1FD4" w:rsidR="00D37F6D" w:rsidRDefault="00D37F6D" w:rsidP="00D37F6D">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r w:rsidRPr="00032EC4">
        <w:rPr>
          <w:rFonts w:ascii="Arial" w:hAnsi="Arial" w:cs="Arial"/>
          <w:sz w:val="22"/>
          <w:szCs w:val="22"/>
        </w:rPr>
        <w:t>estadoPECOyAMAZONIA</w:t>
      </w:r>
      <w:r>
        <w:rPr>
          <w:rFonts w:ascii="Arial" w:hAnsi="Arial" w:cs="Arial"/>
          <w:sz w:val="22"/>
          <w:szCs w:val="22"/>
          <w:shd w:val="clear" w:color="auto" w:fill="FAF9F8"/>
        </w:rPr>
        <w:t>}</w:t>
      </w:r>
    </w:p>
    <w:p w14:paraId="211FBAD2" w14:textId="7EC96D08" w:rsidR="00D37F6D" w:rsidRPr="00D37F6D" w:rsidRDefault="00D37F6D" w:rsidP="00D37F6D">
      <w:pPr>
        <w:numPr>
          <w:ilvl w:val="1"/>
          <w:numId w:val="3"/>
        </w:numPr>
        <w:autoSpaceDE w:val="0"/>
        <w:autoSpaceDN w:val="0"/>
        <w:adjustRightInd w:val="0"/>
        <w:spacing w:after="0" w:line="240" w:lineRule="auto"/>
        <w:ind w:left="426"/>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Ley General de Aduanas, Decreto Legislativo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1053, publicado el 27.6.2008, y modificatorias. </w:t>
      </w:r>
    </w:p>
    <w:p w14:paraId="594ED092" w14:textId="77777777" w:rsidR="00D37F6D" w:rsidRPr="00D37F6D" w:rsidRDefault="00D37F6D" w:rsidP="00D37F6D">
      <w:pPr>
        <w:numPr>
          <w:ilvl w:val="1"/>
          <w:numId w:val="3"/>
        </w:numPr>
        <w:autoSpaceDE w:val="0"/>
        <w:autoSpaceDN w:val="0"/>
        <w:adjustRightInd w:val="0"/>
        <w:spacing w:after="0" w:line="240" w:lineRule="auto"/>
        <w:ind w:left="426"/>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Ley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27037, Ley de promoción de la inversión en la amazonia. </w:t>
      </w:r>
    </w:p>
    <w:p w14:paraId="3FA4596A" w14:textId="77777777" w:rsidR="00D37F6D" w:rsidRPr="00D37F6D" w:rsidRDefault="00D37F6D" w:rsidP="00D37F6D">
      <w:pPr>
        <w:numPr>
          <w:ilvl w:val="1"/>
          <w:numId w:val="3"/>
        </w:numPr>
        <w:autoSpaceDE w:val="0"/>
        <w:autoSpaceDN w:val="0"/>
        <w:adjustRightInd w:val="0"/>
        <w:spacing w:after="0" w:line="240" w:lineRule="auto"/>
        <w:ind w:left="426"/>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Decreto Supremo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103-99-EF, aprueban el Reglamento de las Disposiciones Tributarias contenidas en la Ley de Promoción de la Inversión en la Amazonia. </w:t>
      </w:r>
    </w:p>
    <w:p w14:paraId="1F071253" w14:textId="77777777" w:rsidR="00D37F6D" w:rsidRPr="00D37F6D" w:rsidRDefault="00D37F6D" w:rsidP="00D37F6D">
      <w:pPr>
        <w:numPr>
          <w:ilvl w:val="1"/>
          <w:numId w:val="3"/>
        </w:numPr>
        <w:autoSpaceDE w:val="0"/>
        <w:autoSpaceDN w:val="0"/>
        <w:adjustRightInd w:val="0"/>
        <w:spacing w:after="0" w:line="240" w:lineRule="auto"/>
        <w:ind w:left="426"/>
        <w:jc w:val="both"/>
        <w:rPr>
          <w:rFonts w:ascii="Arial" w:hAnsi="Arial" w:cs="Arial"/>
          <w:sz w:val="22"/>
          <w:szCs w:val="22"/>
          <w:shd w:val="clear" w:color="auto" w:fill="FAF9F8"/>
        </w:rPr>
      </w:pPr>
      <w:r w:rsidRPr="00D37F6D">
        <w:rPr>
          <w:rFonts w:ascii="Arial" w:hAnsi="Arial" w:cs="Arial"/>
          <w:sz w:val="22"/>
          <w:szCs w:val="22"/>
          <w:shd w:val="clear" w:color="auto" w:fill="FAF9F8"/>
        </w:rPr>
        <w:lastRenderedPageBreak/>
        <w:t xml:space="preserve">Convenio de Cooperación Aduanera Peruano-Colombiano de 1938 y su Protocolo Modificatorio, aprobado por Resolución Legislativa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23254, publicada el 22.05.1981. </w:t>
      </w:r>
    </w:p>
    <w:p w14:paraId="6D56B352" w14:textId="77777777" w:rsidR="00D37F6D" w:rsidRPr="00D37F6D" w:rsidRDefault="00D37F6D" w:rsidP="00D37F6D">
      <w:pPr>
        <w:numPr>
          <w:ilvl w:val="1"/>
          <w:numId w:val="3"/>
        </w:numPr>
        <w:autoSpaceDE w:val="0"/>
        <w:autoSpaceDN w:val="0"/>
        <w:adjustRightInd w:val="0"/>
        <w:spacing w:after="0" w:line="240" w:lineRule="auto"/>
        <w:ind w:left="426"/>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Medidas a fin de garantizar el cumplimiento de las obligaciones asumidas por nuestro país en el Convenio de Cooperación Aduanera con Colombia, dictada por Decreto Supremo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15-94-EF, publicado el 09.02.1994, y modificatorias. </w:t>
      </w:r>
    </w:p>
    <w:p w14:paraId="322A4155" w14:textId="77777777" w:rsidR="00D37F6D" w:rsidRPr="00D37F6D" w:rsidRDefault="00D37F6D" w:rsidP="00D37F6D">
      <w:pPr>
        <w:numPr>
          <w:ilvl w:val="1"/>
          <w:numId w:val="3"/>
        </w:numPr>
        <w:autoSpaceDE w:val="0"/>
        <w:autoSpaceDN w:val="0"/>
        <w:adjustRightInd w:val="0"/>
        <w:spacing w:after="0" w:line="240" w:lineRule="auto"/>
        <w:ind w:left="426"/>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Arancel Común Anexo al Protocolo Modificatorio del Convenio de Cooperación Aduanera Peruano-Colombiano de 1938, puesto en vigencia por el Decreto Supremo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069-82-EFC, publicado el 04.03.1982, y modificatorias.  </w:t>
      </w:r>
    </w:p>
    <w:p w14:paraId="1A192D20" w14:textId="77777777" w:rsidR="00D37F6D" w:rsidRPr="00D37F6D" w:rsidRDefault="00D37F6D" w:rsidP="00D37F6D">
      <w:pPr>
        <w:numPr>
          <w:ilvl w:val="1"/>
          <w:numId w:val="3"/>
        </w:numPr>
        <w:autoSpaceDE w:val="0"/>
        <w:autoSpaceDN w:val="0"/>
        <w:adjustRightInd w:val="0"/>
        <w:spacing w:after="0" w:line="240" w:lineRule="auto"/>
        <w:ind w:left="426"/>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Resolución de Superintendencia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247-2025/SUNAT - Procedimiento Especifico DESPA-PE.01.15 (versión 3) Exoneración del IGV e IPM a la Importación de bienes para el consumo en la Amazonía - Ley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27037.  </w:t>
      </w:r>
    </w:p>
    <w:p w14:paraId="52E4F6E5" w14:textId="77777777" w:rsidR="00D37F6D" w:rsidRDefault="00D37F6D" w:rsidP="00D37F6D">
      <w:pPr>
        <w:numPr>
          <w:ilvl w:val="1"/>
          <w:numId w:val="3"/>
        </w:numPr>
        <w:autoSpaceDE w:val="0"/>
        <w:autoSpaceDN w:val="0"/>
        <w:adjustRightInd w:val="0"/>
        <w:spacing w:after="0" w:line="240" w:lineRule="auto"/>
        <w:ind w:left="426"/>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Resolución de Superintendencia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248-2025/SUNAT - Procedimiento Especifico DESPA-PE.01.13 (versión 3) Importación De Mercancías Sujetas Al Protocolo Modificatorio Del Convenio De Cooperación Aduanera Peruano-Colombiano. </w:t>
      </w:r>
    </w:p>
    <w:p w14:paraId="0136C500" w14:textId="77777777" w:rsidR="00D37F6D" w:rsidRPr="00D37F6D" w:rsidRDefault="00D37F6D" w:rsidP="00D37F6D">
      <w:pPr>
        <w:autoSpaceDE w:val="0"/>
        <w:autoSpaceDN w:val="0"/>
        <w:adjustRightInd w:val="0"/>
        <w:spacing w:after="0" w:line="240" w:lineRule="auto"/>
        <w:ind w:left="426"/>
        <w:jc w:val="both"/>
        <w:rPr>
          <w:rFonts w:ascii="Arial" w:hAnsi="Arial" w:cs="Arial"/>
          <w:sz w:val="22"/>
          <w:szCs w:val="22"/>
          <w:shd w:val="clear" w:color="auto" w:fill="FAF9F8"/>
        </w:rPr>
      </w:pPr>
    </w:p>
    <w:p w14:paraId="43118366" w14:textId="66D9F6F6" w:rsidR="007F51D3" w:rsidRDefault="00D37F6D" w:rsidP="00C16F84">
      <w:pPr>
        <w:autoSpaceDE w:val="0"/>
        <w:autoSpaceDN w:val="0"/>
        <w:adjustRightInd w:val="0"/>
        <w:spacing w:after="0" w:line="240" w:lineRule="auto"/>
        <w:jc w:val="both"/>
        <w:rPr>
          <w:rFonts w:ascii="Arial" w:hAnsi="Arial" w:cs="Arial"/>
          <w:sz w:val="22"/>
          <w:szCs w:val="22"/>
          <w:shd w:val="clear" w:color="auto" w:fill="FAF9F8"/>
        </w:rPr>
      </w:pPr>
      <w:r w:rsidRPr="00D37F6D">
        <w:rPr>
          <w:rFonts w:ascii="Arial" w:hAnsi="Arial" w:cs="Arial"/>
          <w:sz w:val="22"/>
          <w:szCs w:val="22"/>
          <w:shd w:val="clear" w:color="auto" w:fill="FAF9F8"/>
        </w:rPr>
        <w:t>{</w:t>
      </w:r>
      <w:r>
        <w:rPr>
          <w:rFonts w:ascii="Arial" w:hAnsi="Arial" w:cs="Arial"/>
          <w:sz w:val="22"/>
          <w:szCs w:val="22"/>
          <w:shd w:val="clear" w:color="auto" w:fill="FAF9F8"/>
        </w:rPr>
        <w:t>/</w:t>
      </w:r>
      <w:proofErr w:type="spellStart"/>
      <w:r w:rsidRPr="00D37F6D">
        <w:rPr>
          <w:rFonts w:ascii="Arial" w:hAnsi="Arial" w:cs="Arial"/>
          <w:sz w:val="22"/>
          <w:szCs w:val="22"/>
        </w:rPr>
        <w:t>estadoPECOyAMAZONIA</w:t>
      </w:r>
      <w:proofErr w:type="spellEnd"/>
      <w:r w:rsidRPr="00D37F6D">
        <w:rPr>
          <w:rFonts w:ascii="Arial" w:hAnsi="Arial" w:cs="Arial"/>
          <w:sz w:val="22"/>
          <w:szCs w:val="22"/>
          <w:shd w:val="clear" w:color="auto" w:fill="FAF9F8"/>
        </w:rPr>
        <w:t>}</w:t>
      </w:r>
    </w:p>
    <w:p w14:paraId="11EAC8CF" w14:textId="77777777" w:rsidR="007F51D3" w:rsidRPr="00A37A28"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ANTECEDENTES </w:t>
      </w:r>
    </w:p>
    <w:p w14:paraId="77265E20" w14:textId="77777777" w:rsidR="007F51D3" w:rsidRPr="00A37A28" w:rsidRDefault="007F51D3" w:rsidP="007F51D3">
      <w:pPr>
        <w:pStyle w:val="Prrafodelista"/>
        <w:autoSpaceDE w:val="0"/>
        <w:autoSpaceDN w:val="0"/>
        <w:adjustRightInd w:val="0"/>
        <w:ind w:left="284"/>
        <w:jc w:val="both"/>
        <w:rPr>
          <w:rFonts w:ascii="Arial" w:hAnsi="Arial" w:cs="Arial"/>
          <w:b/>
          <w:bCs/>
          <w:sz w:val="22"/>
          <w:szCs w:val="22"/>
        </w:rPr>
      </w:pPr>
    </w:p>
    <w:p w14:paraId="15F5E2EB" w14:textId="0AF3F8E5" w:rsidR="007F51D3" w:rsidRDefault="007F51D3" w:rsidP="007F51D3">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r w:rsidRPr="009D3B6A">
        <w:rPr>
          <w:rFonts w:ascii="Arial" w:hAnsi="Arial" w:cs="Arial"/>
          <w:sz w:val="22"/>
          <w:szCs w:val="22"/>
        </w:rPr>
        <w:t xml:space="preserve">El </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fromDam-fechaNumeracion</w:t>
      </w:r>
      <w:r>
        <w:rPr>
          <w:rFonts w:ascii="Arial" w:hAnsi="Arial" w:cs="Arial"/>
          <w:b/>
          <w:bCs/>
          <w:color w:val="FF0000"/>
          <w:sz w:val="22"/>
          <w:szCs w:val="22"/>
        </w:rPr>
        <w:t>RRR</w:t>
      </w:r>
      <w:proofErr w:type="spellEnd"/>
      <w:r w:rsidRPr="00031EAD">
        <w:rPr>
          <w:rFonts w:ascii="Arial" w:hAnsi="Arial" w:cs="Arial"/>
          <w:b/>
          <w:bCs/>
          <w:color w:val="FF0000"/>
          <w:sz w:val="22"/>
          <w:szCs w:val="22"/>
        </w:rPr>
        <w:t>}</w:t>
      </w:r>
      <w:r>
        <w:rPr>
          <w:rFonts w:ascii="Arial" w:hAnsi="Arial" w:cs="Arial"/>
          <w:sz w:val="22"/>
          <w:szCs w:val="22"/>
        </w:rPr>
        <w:t>{</w:t>
      </w:r>
      <w:proofErr w:type="spellStart"/>
      <w:r w:rsidRPr="00C40F54">
        <w:rPr>
          <w:rFonts w:ascii="Arial" w:hAnsi="Arial" w:cs="Arial"/>
          <w:sz w:val="22"/>
          <w:szCs w:val="22"/>
        </w:rPr>
        <w:t>fromDam-fechaNumeracion</w:t>
      </w:r>
      <w:proofErr w:type="spellEnd"/>
      <w:r>
        <w:rPr>
          <w:rFonts w:ascii="Arial" w:hAnsi="Arial" w:cs="Arial"/>
          <w:sz w:val="22"/>
          <w:szCs w:val="22"/>
        </w:rPr>
        <w:t>}</w:t>
      </w:r>
      <w:r w:rsidRPr="00184480">
        <w:rPr>
          <w:rFonts w:ascii="Arial" w:hAnsi="Arial" w:cs="Arial"/>
          <w:sz w:val="22"/>
          <w:szCs w:val="22"/>
        </w:rPr>
        <w:t xml:space="preserve">, </w:t>
      </w:r>
      <w:r>
        <w:rPr>
          <w:rFonts w:ascii="Arial" w:hAnsi="Arial" w:cs="Arial"/>
          <w:sz w:val="22"/>
          <w:szCs w:val="22"/>
        </w:rPr>
        <w:t>{</w:t>
      </w:r>
      <w:proofErr w:type="spellStart"/>
      <w:r w:rsidRPr="00C40F54">
        <w:rPr>
          <w:rFonts w:ascii="Arial" w:hAnsi="Arial" w:cs="Arial"/>
          <w:sz w:val="22"/>
          <w:szCs w:val="22"/>
        </w:rPr>
        <w:t>fromDam-agenteAduana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fromDam-agenteAduanaRRR</w:t>
      </w:r>
      <w:proofErr w:type="spellEnd"/>
      <w:r w:rsidRPr="00031EAD">
        <w:rPr>
          <w:rFonts w:ascii="Arial" w:hAnsi="Arial" w:cs="Arial"/>
          <w:b/>
          <w:bCs/>
          <w:color w:val="FF0000"/>
          <w:sz w:val="22"/>
          <w:szCs w:val="22"/>
        </w:rPr>
        <w:t xml:space="preserve">} </w:t>
      </w:r>
      <w:r w:rsidRPr="00184480">
        <w:rPr>
          <w:rFonts w:ascii="Arial" w:hAnsi="Arial" w:cs="Arial"/>
          <w:sz w:val="22"/>
          <w:szCs w:val="22"/>
        </w:rPr>
        <w:t xml:space="preserve">en representación de su comitente </w:t>
      </w:r>
      <w:r>
        <w:rPr>
          <w:rFonts w:ascii="Arial" w:hAnsi="Arial" w:cs="Arial"/>
          <w:sz w:val="22"/>
          <w:szCs w:val="22"/>
        </w:rPr>
        <w:t>{</w:t>
      </w:r>
      <w:proofErr w:type="spellStart"/>
      <w:r>
        <w:rPr>
          <w:rFonts w:ascii="Arial" w:hAnsi="Arial" w:cs="Arial"/>
          <w:sz w:val="22"/>
          <w:szCs w:val="22"/>
        </w:rPr>
        <w:t>fromDam-nombreEmpresa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fromDam-nombreEmpresaRRR</w:t>
      </w:r>
      <w:proofErr w:type="spellEnd"/>
      <w:r w:rsidRPr="00031EAD">
        <w:rPr>
          <w:rFonts w:ascii="Arial" w:hAnsi="Arial" w:cs="Arial"/>
          <w:b/>
          <w:bCs/>
          <w:color w:val="FF0000"/>
          <w:sz w:val="22"/>
          <w:szCs w:val="22"/>
        </w:rPr>
        <w:t>}</w:t>
      </w:r>
      <w:r w:rsidRPr="00031EAD">
        <w:rPr>
          <w:rFonts w:ascii="Arial" w:hAnsi="Arial" w:cs="Arial"/>
          <w:color w:val="000000" w:themeColor="text1"/>
          <w:sz w:val="22"/>
          <w:szCs w:val="22"/>
        </w:rPr>
        <w:t>,</w:t>
      </w:r>
      <w:r w:rsidRPr="00031EAD">
        <w:rPr>
          <w:rFonts w:ascii="Arial" w:hAnsi="Arial" w:cs="Arial"/>
          <w:color w:val="FF0000"/>
          <w:sz w:val="22"/>
          <w:szCs w:val="22"/>
        </w:rPr>
        <w:t xml:space="preserve"> </w:t>
      </w:r>
      <w:r w:rsidRPr="00184480">
        <w:rPr>
          <w:rFonts w:ascii="Arial" w:hAnsi="Arial" w:cs="Arial"/>
          <w:sz w:val="22"/>
          <w:szCs w:val="22"/>
        </w:rPr>
        <w:t>numeró en la</w:t>
      </w:r>
      <w:r w:rsidR="00DA0786">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fromDam-aduanaNumeracion</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fromDam-aduanaNumeracionRRR</w:t>
      </w:r>
      <w:proofErr w:type="spellEnd"/>
      <w:r w:rsidRPr="00031EAD">
        <w:rPr>
          <w:rFonts w:ascii="Arial" w:hAnsi="Arial" w:cs="Arial"/>
          <w:b/>
          <w:bCs/>
          <w:color w:val="FF0000"/>
          <w:sz w:val="22"/>
          <w:szCs w:val="22"/>
        </w:rPr>
        <w:t>}</w:t>
      </w:r>
      <w:r w:rsidRPr="00031EAD">
        <w:rPr>
          <w:rFonts w:ascii="Arial" w:hAnsi="Arial" w:cs="Arial"/>
          <w:color w:val="FF0000"/>
          <w:sz w:val="22"/>
          <w:szCs w:val="22"/>
        </w:rPr>
        <w:t xml:space="preserve"> </w:t>
      </w:r>
      <w:r w:rsidRPr="00184480">
        <w:rPr>
          <w:rFonts w:ascii="Arial" w:hAnsi="Arial" w:cs="Arial"/>
          <w:sz w:val="22"/>
          <w:szCs w:val="22"/>
        </w:rPr>
        <w:t xml:space="preserve">la DAM </w:t>
      </w:r>
      <w:r>
        <w:rPr>
          <w:rFonts w:ascii="Arial" w:hAnsi="Arial" w:cs="Arial"/>
          <w:sz w:val="22"/>
          <w:szCs w:val="22"/>
        </w:rPr>
        <w:t>n</w:t>
      </w:r>
      <w:r w:rsidRPr="00184480">
        <w:rPr>
          <w:rFonts w:ascii="Arial" w:hAnsi="Arial" w:cs="Arial"/>
          <w:sz w:val="22"/>
          <w:szCs w:val="22"/>
        </w:rPr>
        <w:t>.º</w:t>
      </w:r>
      <w:r w:rsidRPr="00184480">
        <w:rPr>
          <w:sz w:val="22"/>
          <w:szCs w:val="22"/>
        </w:rPr>
        <w:t xml:space="preserve"> </w:t>
      </w:r>
      <w:r>
        <w:rPr>
          <w:rFonts w:ascii="Arial" w:hAnsi="Arial" w:cs="Arial"/>
          <w:sz w:val="22"/>
          <w:szCs w:val="22"/>
        </w:rPr>
        <w:t>{</w:t>
      </w:r>
      <w:proofErr w:type="spellStart"/>
      <w:r>
        <w:rPr>
          <w:rFonts w:ascii="Arial" w:hAnsi="Arial" w:cs="Arial"/>
          <w:sz w:val="22"/>
          <w:szCs w:val="22"/>
        </w:rPr>
        <w:t>fromDam-numeroDam</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fromDam-numeroDamRRR</w:t>
      </w:r>
      <w:proofErr w:type="spellEnd"/>
      <w:r w:rsidRPr="00031EAD">
        <w:rPr>
          <w:rFonts w:ascii="Arial" w:hAnsi="Arial" w:cs="Arial"/>
          <w:b/>
          <w:bCs/>
          <w:color w:val="FF0000"/>
          <w:sz w:val="22"/>
          <w:szCs w:val="22"/>
        </w:rPr>
        <w:t>}</w:t>
      </w:r>
      <w:r w:rsidRPr="00184480">
        <w:rPr>
          <w:rFonts w:ascii="Arial" w:hAnsi="Arial" w:cs="Arial"/>
          <w:sz w:val="22"/>
          <w:szCs w:val="22"/>
        </w:rPr>
        <w:t xml:space="preserve"> nacionalizando </w:t>
      </w:r>
      <w:r>
        <w:rPr>
          <w:rFonts w:ascii="Arial" w:hAnsi="Arial" w:cs="Arial"/>
          <w:sz w:val="22"/>
          <w:szCs w:val="22"/>
        </w:rPr>
        <w:t>{</w:t>
      </w:r>
      <w:proofErr w:type="spellStart"/>
      <w:r>
        <w:rPr>
          <w:rFonts w:ascii="Arial" w:hAnsi="Arial" w:cs="Arial"/>
          <w:sz w:val="22"/>
          <w:szCs w:val="22"/>
        </w:rPr>
        <w:t>fromDam-cantBultosTexto</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fromDam-cantBultosTextoRRR</w:t>
      </w:r>
      <w:proofErr w:type="spellEnd"/>
      <w:r w:rsidRPr="00031EAD">
        <w:rPr>
          <w:rFonts w:ascii="Arial" w:hAnsi="Arial" w:cs="Arial"/>
          <w:b/>
          <w:bCs/>
          <w:color w:val="FF0000"/>
          <w:sz w:val="22"/>
          <w:szCs w:val="22"/>
        </w:rPr>
        <w:t xml:space="preserve">} </w:t>
      </w:r>
      <w:r w:rsidRPr="00184480">
        <w:rPr>
          <w:rFonts w:ascii="Arial" w:hAnsi="Arial" w:cs="Arial"/>
          <w:sz w:val="22"/>
          <w:szCs w:val="22"/>
        </w:rPr>
        <w:t>(</w:t>
      </w:r>
      <w:r>
        <w:rPr>
          <w:rFonts w:ascii="Arial" w:hAnsi="Arial" w:cs="Arial"/>
          <w:sz w:val="22"/>
          <w:szCs w:val="22"/>
        </w:rPr>
        <w:t>{</w:t>
      </w:r>
      <w:proofErr w:type="spellStart"/>
      <w:r>
        <w:rPr>
          <w:rFonts w:ascii="Arial" w:hAnsi="Arial" w:cs="Arial"/>
          <w:sz w:val="22"/>
          <w:szCs w:val="22"/>
        </w:rPr>
        <w:t>fromDam-cantBultosNumero</w:t>
      </w:r>
      <w:proofErr w:type="spellEnd"/>
      <w:r>
        <w:rPr>
          <w:rFonts w:ascii="Arial" w:hAnsi="Arial" w:cs="Arial"/>
          <w:sz w:val="22"/>
          <w:szCs w:val="22"/>
        </w:rPr>
        <w:t>}</w:t>
      </w:r>
      <w:r w:rsidRPr="00184480">
        <w:rPr>
          <w:rFonts w:ascii="Arial" w:hAnsi="Arial" w:cs="Arial"/>
          <w:sz w:val="22"/>
          <w:szCs w:val="22"/>
        </w:rPr>
        <w:t xml:space="preserve">) bultos conteniendo </w:t>
      </w:r>
      <w:r>
        <w:rPr>
          <w:rFonts w:ascii="Arial" w:hAnsi="Arial" w:cs="Arial"/>
          <w:sz w:val="22"/>
          <w:szCs w:val="22"/>
        </w:rPr>
        <w:t>{</w:t>
      </w:r>
      <w:proofErr w:type="spellStart"/>
      <w:r>
        <w:rPr>
          <w:rFonts w:ascii="Arial" w:hAnsi="Arial" w:cs="Arial"/>
          <w:sz w:val="22"/>
          <w:szCs w:val="22"/>
        </w:rPr>
        <w:t>fromDam-descripcionMerca</w:t>
      </w:r>
      <w:proofErr w:type="spellEnd"/>
      <w:r>
        <w:rPr>
          <w:rFonts w:ascii="Arial" w:hAnsi="Arial" w:cs="Arial"/>
          <w:sz w:val="22"/>
          <w:szCs w:val="22"/>
        </w:rPr>
        <w:t>}</w:t>
      </w:r>
      <w:r w:rsidRPr="00C85C1E">
        <w:rPr>
          <w:rFonts w:ascii="Arial" w:hAnsi="Arial" w:cs="Arial"/>
          <w:b/>
          <w:bCs/>
          <w:color w:val="FF0000"/>
          <w:sz w:val="22"/>
          <w:szCs w:val="22"/>
        </w:rPr>
        <w:t>{</w:t>
      </w:r>
      <w:proofErr w:type="spellStart"/>
      <w:r w:rsidRPr="00C85C1E">
        <w:rPr>
          <w:rFonts w:ascii="Arial" w:hAnsi="Arial" w:cs="Arial"/>
          <w:b/>
          <w:bCs/>
          <w:color w:val="FF0000"/>
          <w:sz w:val="22"/>
          <w:szCs w:val="22"/>
        </w:rPr>
        <w:t>from</w:t>
      </w:r>
      <w:r>
        <w:rPr>
          <w:rFonts w:ascii="Arial" w:hAnsi="Arial" w:cs="Arial"/>
          <w:b/>
          <w:bCs/>
          <w:color w:val="FF0000"/>
          <w:sz w:val="22"/>
          <w:szCs w:val="22"/>
        </w:rPr>
        <w:t>D</w:t>
      </w:r>
      <w:r w:rsidRPr="00C85C1E">
        <w:rPr>
          <w:rFonts w:ascii="Arial" w:hAnsi="Arial" w:cs="Arial"/>
          <w:b/>
          <w:bCs/>
          <w:color w:val="FF0000"/>
          <w:sz w:val="22"/>
          <w:szCs w:val="22"/>
        </w:rPr>
        <w:t>am-descripcion</w:t>
      </w:r>
      <w:r>
        <w:rPr>
          <w:rFonts w:ascii="Arial" w:hAnsi="Arial" w:cs="Arial"/>
          <w:b/>
          <w:bCs/>
          <w:color w:val="FF0000"/>
          <w:sz w:val="22"/>
          <w:szCs w:val="22"/>
        </w:rPr>
        <w:t>M</w:t>
      </w:r>
      <w:r w:rsidRPr="00C85C1E">
        <w:rPr>
          <w:rFonts w:ascii="Arial" w:hAnsi="Arial" w:cs="Arial"/>
          <w:b/>
          <w:bCs/>
          <w:color w:val="FF0000"/>
          <w:sz w:val="22"/>
          <w:szCs w:val="22"/>
        </w:rPr>
        <w:t>erca</w:t>
      </w:r>
      <w:r>
        <w:rPr>
          <w:rFonts w:ascii="Arial" w:hAnsi="Arial" w:cs="Arial"/>
          <w:b/>
          <w:bCs/>
          <w:color w:val="FF0000"/>
          <w:sz w:val="22"/>
          <w:szCs w:val="22"/>
        </w:rPr>
        <w:t>RRR</w:t>
      </w:r>
      <w:proofErr w:type="spellEnd"/>
      <w:r w:rsidRPr="00C85C1E">
        <w:rPr>
          <w:rFonts w:ascii="Arial" w:hAnsi="Arial" w:cs="Arial"/>
          <w:b/>
          <w:bCs/>
          <w:color w:val="FF0000"/>
          <w:sz w:val="22"/>
          <w:szCs w:val="22"/>
        </w:rPr>
        <w:t>}</w:t>
      </w:r>
      <w:r w:rsidRPr="00184480">
        <w:rPr>
          <w:rFonts w:ascii="Arial" w:hAnsi="Arial" w:cs="Arial"/>
          <w:sz w:val="22"/>
          <w:szCs w:val="22"/>
        </w:rPr>
        <w:t xml:space="preserve">; según lo declarado en DAM; con destino final la jurisdicción de la Intendencia de la Aduana de Pucallpa, para cuyos efectos consignó en las series </w:t>
      </w:r>
      <w:r>
        <w:rPr>
          <w:rFonts w:ascii="Arial" w:hAnsi="Arial" w:cs="Arial"/>
          <w:sz w:val="22"/>
          <w:szCs w:val="22"/>
        </w:rPr>
        <w:t>{</w:t>
      </w:r>
      <w:proofErr w:type="spellStart"/>
      <w:r>
        <w:rPr>
          <w:rFonts w:ascii="Arial" w:hAnsi="Arial" w:cs="Arial"/>
          <w:sz w:val="22"/>
          <w:szCs w:val="22"/>
        </w:rPr>
        <w:t>fromDam-rangoSeriesAcogida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fromDam-rangoSeriesAcogidaRRR</w:t>
      </w:r>
      <w:proofErr w:type="spellEnd"/>
      <w:r w:rsidRPr="00031EAD">
        <w:rPr>
          <w:rFonts w:ascii="Arial" w:hAnsi="Arial" w:cs="Arial"/>
          <w:b/>
          <w:bCs/>
          <w:color w:val="FF0000"/>
          <w:sz w:val="22"/>
          <w:szCs w:val="22"/>
        </w:rPr>
        <w:t xml:space="preserve">} </w:t>
      </w:r>
      <w:r w:rsidRPr="00184480">
        <w:rPr>
          <w:rFonts w:ascii="Arial" w:hAnsi="Arial" w:cs="Arial"/>
          <w:sz w:val="22"/>
          <w:szCs w:val="22"/>
        </w:rPr>
        <w:t>de la DAM los datos requeridos</w:t>
      </w:r>
      <w:r>
        <w:rPr>
          <w:rFonts w:ascii="Arial" w:hAnsi="Arial" w:cs="Arial"/>
          <w:sz w:val="22"/>
          <w:szCs w:val="22"/>
        </w:rPr>
        <w:t xml:space="preserve"> {</w:t>
      </w:r>
      <w:r w:rsidRPr="00F72654">
        <w:rPr>
          <w:rFonts w:ascii="Arial" w:hAnsi="Arial" w:cs="Arial"/>
          <w:sz w:val="22"/>
          <w:szCs w:val="22"/>
        </w:rPr>
        <w:t>textoParrafo01</w:t>
      </w:r>
      <w:r>
        <w:rPr>
          <w:rFonts w:ascii="Arial" w:hAnsi="Arial" w:cs="Arial"/>
          <w:sz w:val="22"/>
          <w:szCs w:val="22"/>
        </w:rPr>
        <w:t>}</w:t>
      </w:r>
      <w:r w:rsidRPr="009D3B6A">
        <w:rPr>
          <w:rFonts w:ascii="Arial" w:hAnsi="Arial" w:cs="Arial"/>
          <w:sz w:val="22"/>
          <w:szCs w:val="22"/>
          <w:shd w:val="clear" w:color="auto" w:fill="FAF9F8"/>
        </w:rPr>
        <w:t>.</w:t>
      </w:r>
    </w:p>
    <w:p w14:paraId="150F1D6D" w14:textId="77777777" w:rsidR="007F51D3" w:rsidRDefault="007F51D3" w:rsidP="007F51D3">
      <w:pPr>
        <w:autoSpaceDE w:val="0"/>
        <w:autoSpaceDN w:val="0"/>
        <w:adjustRightInd w:val="0"/>
        <w:ind w:left="426"/>
        <w:jc w:val="both"/>
        <w:rPr>
          <w:rFonts w:ascii="Arial" w:hAnsi="Arial" w:cs="Arial"/>
          <w:sz w:val="22"/>
          <w:szCs w:val="22"/>
          <w:shd w:val="clear" w:color="auto" w:fill="FAF9F8"/>
        </w:rPr>
      </w:pPr>
    </w:p>
    <w:p w14:paraId="78BB1CCF" w14:textId="77777777" w:rsidR="00736778" w:rsidRPr="00184480" w:rsidRDefault="00736778" w:rsidP="00736778">
      <w:pPr>
        <w:tabs>
          <w:tab w:val="left" w:pos="3544"/>
        </w:tabs>
        <w:spacing w:after="0" w:line="240" w:lineRule="auto"/>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estadoOnlyAMAZONIA</w:t>
      </w:r>
      <w:r>
        <w:rPr>
          <w:rFonts w:ascii="Arial" w:hAnsi="Arial" w:cs="Arial"/>
          <w:sz w:val="22"/>
          <w:szCs w:val="22"/>
        </w:rPr>
        <w:t>}</w:t>
      </w:r>
    </w:p>
    <w:p w14:paraId="2C8A9843" w14:textId="77777777" w:rsidR="00D07AEC" w:rsidRPr="00D07AEC" w:rsidRDefault="007F51D3" w:rsidP="00D07AEC">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proofErr w:type="spellStart"/>
      <w:r>
        <w:rPr>
          <w:rFonts w:ascii="Arial" w:hAnsi="Arial" w:cs="Arial"/>
          <w:sz w:val="22"/>
          <w:szCs w:val="22"/>
          <w:shd w:val="clear" w:color="auto" w:fill="FAF9F8"/>
        </w:rPr>
        <w:t>El</w:t>
      </w:r>
      <w:proofErr w:type="spellEnd"/>
      <w:r w:rsidR="00736778">
        <w:rPr>
          <w:rFonts w:ascii="Arial" w:hAnsi="Arial" w:cs="Arial"/>
          <w:sz w:val="22"/>
          <w:szCs w:val="22"/>
          <w:shd w:val="clear" w:color="auto" w:fill="FAF9F8"/>
        </w:rPr>
        <w:t xml:space="preserve"> </w:t>
      </w:r>
      <w:r w:rsidR="00736778">
        <w:rPr>
          <w:rFonts w:ascii="Arial" w:hAnsi="Arial" w:cs="Arial"/>
          <w:sz w:val="22"/>
          <w:szCs w:val="22"/>
        </w:rPr>
        <w:t>{</w:t>
      </w:r>
      <w:r w:rsidR="00736778" w:rsidRPr="00034303">
        <w:rPr>
          <w:rFonts w:ascii="Arial" w:hAnsi="Arial" w:cs="Arial"/>
          <w:sz w:val="22"/>
          <w:szCs w:val="22"/>
        </w:rPr>
        <w:t>fromDam-fechaCancelacionTributos</w:t>
      </w:r>
      <w:r w:rsidR="00736778">
        <w:rPr>
          <w:rFonts w:ascii="Arial" w:hAnsi="Arial" w:cs="Arial"/>
          <w:sz w:val="22"/>
          <w:szCs w:val="22"/>
        </w:rPr>
        <w:t>}</w:t>
      </w:r>
      <w:r w:rsidR="00736778" w:rsidRPr="00034303">
        <w:rPr>
          <w:rFonts w:ascii="Arial" w:hAnsi="Arial" w:cs="Arial"/>
          <w:b/>
          <w:bCs/>
          <w:color w:val="FF0000"/>
          <w:sz w:val="22"/>
          <w:szCs w:val="22"/>
        </w:rPr>
        <w:t>{fromDam-fechaCancelacionTributosRRR}</w:t>
      </w:r>
      <w:r w:rsidR="00736778">
        <w:rPr>
          <w:rFonts w:ascii="Arial" w:hAnsi="Arial" w:cs="Arial"/>
          <w:sz w:val="22"/>
          <w:szCs w:val="22"/>
        </w:rPr>
        <w:t xml:space="preserve"> </w:t>
      </w:r>
      <w:r w:rsidR="00736778" w:rsidRPr="00184480">
        <w:rPr>
          <w:rFonts w:ascii="Arial" w:hAnsi="Arial" w:cs="Arial"/>
          <w:bCs/>
          <w:color w:val="000000"/>
          <w:sz w:val="22"/>
          <w:szCs w:val="22"/>
        </w:rPr>
        <w:t>se</w:t>
      </w:r>
      <w:r w:rsidR="00736778" w:rsidRPr="00184480">
        <w:rPr>
          <w:rFonts w:ascii="Arial" w:hAnsi="Arial" w:cs="Arial"/>
          <w:sz w:val="22"/>
          <w:szCs w:val="22"/>
        </w:rPr>
        <w:t xml:space="preserve"> cancelan los tributos sujetos a regulación, correspondientes a la importación señalada en el considerando anterior, siendo abonado a la “Sub-Cuenta Especial Tesoro Público Ley </w:t>
      </w:r>
      <w:r w:rsidR="00736778">
        <w:rPr>
          <w:rFonts w:ascii="Arial" w:hAnsi="Arial" w:cs="Arial"/>
          <w:sz w:val="22"/>
          <w:szCs w:val="22"/>
        </w:rPr>
        <w:t>n</w:t>
      </w:r>
      <w:r w:rsidR="00736778" w:rsidRPr="00184480">
        <w:rPr>
          <w:rFonts w:ascii="Arial" w:hAnsi="Arial" w:cs="Arial"/>
          <w:sz w:val="22"/>
          <w:szCs w:val="22"/>
        </w:rPr>
        <w:t xml:space="preserve">.º27037” el importe de S/ </w:t>
      </w:r>
      <w:r w:rsidR="00736778">
        <w:rPr>
          <w:rFonts w:ascii="Arial" w:hAnsi="Arial" w:cs="Arial"/>
          <w:sz w:val="22"/>
          <w:szCs w:val="22"/>
        </w:rPr>
        <w:t>{textoTotRegu27}</w:t>
      </w:r>
      <w:r w:rsidR="00736778" w:rsidRPr="00184480">
        <w:rPr>
          <w:rFonts w:ascii="Arial" w:hAnsi="Arial" w:cs="Arial"/>
          <w:sz w:val="22"/>
          <w:szCs w:val="22"/>
        </w:rPr>
        <w:t xml:space="preserve"> en cumplimiento de la Resolución Ministerial N.º245-99-EF/15;</w:t>
      </w:r>
    </w:p>
    <w:p w14:paraId="7AA6DC2D" w14:textId="77777777" w:rsidR="00D07AEC" w:rsidRDefault="00D07AEC" w:rsidP="00D07AEC">
      <w:pPr>
        <w:tabs>
          <w:tab w:val="left" w:pos="3544"/>
        </w:tabs>
        <w:spacing w:after="0" w:line="240" w:lineRule="auto"/>
        <w:jc w:val="both"/>
        <w:rPr>
          <w:rFonts w:ascii="Arial" w:hAnsi="Arial" w:cs="Arial"/>
          <w:sz w:val="22"/>
          <w:szCs w:val="22"/>
        </w:rPr>
      </w:pPr>
    </w:p>
    <w:p w14:paraId="758A5D2D" w14:textId="1C90D0CC" w:rsidR="00D07AEC" w:rsidRPr="00D07AEC" w:rsidRDefault="00D07AEC" w:rsidP="00D07AEC">
      <w:pPr>
        <w:tabs>
          <w:tab w:val="left" w:pos="3544"/>
        </w:tabs>
        <w:spacing w:after="0" w:line="240" w:lineRule="auto"/>
        <w:jc w:val="both"/>
        <w:rPr>
          <w:rFonts w:ascii="Arial" w:hAnsi="Arial" w:cs="Arial"/>
          <w:sz w:val="22"/>
          <w:szCs w:val="22"/>
        </w:rPr>
      </w:pPr>
      <w:r w:rsidRPr="00D07AEC">
        <w:rPr>
          <w:rFonts w:ascii="Arial" w:hAnsi="Arial" w:cs="Arial"/>
          <w:sz w:val="22"/>
          <w:szCs w:val="22"/>
        </w:rPr>
        <w:t>{/</w:t>
      </w:r>
      <w:proofErr w:type="spellStart"/>
      <w:r w:rsidRPr="00D07AEC">
        <w:rPr>
          <w:rFonts w:ascii="Arial" w:hAnsi="Arial" w:cs="Arial"/>
          <w:sz w:val="22"/>
          <w:szCs w:val="22"/>
        </w:rPr>
        <w:t>estadoOnlyAMAZONIA</w:t>
      </w:r>
      <w:proofErr w:type="spellEnd"/>
      <w:r w:rsidRPr="00D07AEC">
        <w:rPr>
          <w:rFonts w:ascii="Arial" w:hAnsi="Arial" w:cs="Arial"/>
          <w:sz w:val="22"/>
          <w:szCs w:val="22"/>
        </w:rPr>
        <w:t>}</w:t>
      </w:r>
    </w:p>
    <w:p w14:paraId="0B0C64F9" w14:textId="6E59A1C8" w:rsidR="00D07AEC" w:rsidRPr="00D07AEC" w:rsidRDefault="00D07AEC" w:rsidP="00D07AEC">
      <w:pPr>
        <w:tabs>
          <w:tab w:val="left" w:pos="3544"/>
        </w:tabs>
        <w:spacing w:after="0" w:line="240" w:lineRule="auto"/>
        <w:jc w:val="both"/>
        <w:rPr>
          <w:rFonts w:ascii="Arial" w:hAnsi="Arial" w:cs="Arial"/>
          <w:sz w:val="22"/>
          <w:szCs w:val="22"/>
        </w:rPr>
      </w:pPr>
      <w:r w:rsidRPr="00D07AEC">
        <w:rPr>
          <w:rFonts w:ascii="Arial" w:hAnsi="Arial" w:cs="Arial"/>
          <w:sz w:val="22"/>
          <w:szCs w:val="22"/>
        </w:rPr>
        <w:t>{#estadoPECOyAMAZONIA}</w:t>
      </w:r>
    </w:p>
    <w:p w14:paraId="2CE43BFE" w14:textId="653B3C71" w:rsidR="00736778" w:rsidRPr="00D07AEC" w:rsidRDefault="00736778" w:rsidP="00D07AEC">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proofErr w:type="spellStart"/>
      <w:r w:rsidRPr="00D07AEC">
        <w:rPr>
          <w:rFonts w:ascii="Arial" w:hAnsi="Arial" w:cs="Arial"/>
          <w:sz w:val="22"/>
          <w:szCs w:val="22"/>
          <w:shd w:val="clear" w:color="auto" w:fill="FAF9F8"/>
        </w:rPr>
        <w:t>El</w:t>
      </w:r>
      <w:proofErr w:type="spellEnd"/>
      <w:r w:rsidRPr="00D07AEC">
        <w:rPr>
          <w:rFonts w:ascii="Arial" w:hAnsi="Arial" w:cs="Arial"/>
          <w:sz w:val="22"/>
          <w:szCs w:val="22"/>
          <w:shd w:val="clear" w:color="auto" w:fill="FAF9F8"/>
        </w:rPr>
        <w:t xml:space="preserve"> </w:t>
      </w:r>
      <w:r w:rsidRPr="00D07AEC">
        <w:rPr>
          <w:rFonts w:ascii="Arial" w:hAnsi="Arial" w:cs="Arial"/>
          <w:sz w:val="22"/>
          <w:szCs w:val="22"/>
        </w:rPr>
        <w:t>{fromDam-fechaCancelacionTributos}</w:t>
      </w:r>
      <w:r w:rsidRPr="00D07AEC">
        <w:rPr>
          <w:rFonts w:ascii="Arial" w:hAnsi="Arial" w:cs="Arial"/>
          <w:b/>
          <w:bCs/>
          <w:color w:val="FF0000"/>
          <w:sz w:val="22"/>
          <w:szCs w:val="22"/>
        </w:rPr>
        <w:t>{fromDam-fechaCancelacionTributosRRR}</w:t>
      </w:r>
      <w:r w:rsidRPr="00D07AEC">
        <w:rPr>
          <w:rFonts w:ascii="Arial" w:hAnsi="Arial" w:cs="Arial"/>
          <w:sz w:val="22"/>
          <w:szCs w:val="22"/>
        </w:rPr>
        <w:t xml:space="preserve"> </w:t>
      </w:r>
      <w:r w:rsidRPr="00D07AEC">
        <w:rPr>
          <w:rFonts w:ascii="Arial" w:hAnsi="Arial" w:cs="Arial"/>
          <w:bCs/>
          <w:color w:val="000000"/>
          <w:sz w:val="22"/>
          <w:szCs w:val="22"/>
        </w:rPr>
        <w:t>se</w:t>
      </w:r>
      <w:r w:rsidRPr="00D07AEC">
        <w:rPr>
          <w:rFonts w:ascii="Arial" w:hAnsi="Arial" w:cs="Arial"/>
          <w:sz w:val="22"/>
          <w:szCs w:val="22"/>
        </w:rPr>
        <w:t xml:space="preserve"> cancelan los tributos sujetos a regulación, correspondientes a la importación señalada en el considerando anterior, siendo abonados a la “Sub-Cuenta Especial Tesoro Público – D.S. n.º 015-94-EF” el importe de S/ {</w:t>
      </w:r>
      <w:proofErr w:type="spellStart"/>
      <w:r w:rsidRPr="00D07AEC">
        <w:rPr>
          <w:rFonts w:ascii="Arial" w:hAnsi="Arial" w:cs="Arial"/>
          <w:sz w:val="22"/>
          <w:szCs w:val="22"/>
        </w:rPr>
        <w:t>textoTotReguPECO</w:t>
      </w:r>
      <w:proofErr w:type="spellEnd"/>
      <w:r w:rsidRPr="00D07AEC">
        <w:rPr>
          <w:rFonts w:ascii="Arial" w:hAnsi="Arial" w:cs="Arial"/>
          <w:sz w:val="22"/>
          <w:szCs w:val="22"/>
        </w:rPr>
        <w:t>} y, a la “Sub-Cuenta Especial Tesoro Público Ley n.º27037” el importe de S/ {textoTotRegu27} en cumplimiento de la Resolución Ministerial n.º245-99-EF/15;</w:t>
      </w:r>
    </w:p>
    <w:p w14:paraId="7962A29E" w14:textId="77777777" w:rsidR="00736778" w:rsidRPr="009D3B6A" w:rsidRDefault="00736778" w:rsidP="00736778">
      <w:pPr>
        <w:autoSpaceDE w:val="0"/>
        <w:autoSpaceDN w:val="0"/>
        <w:adjustRightInd w:val="0"/>
        <w:spacing w:after="0" w:line="240" w:lineRule="auto"/>
        <w:ind w:left="426"/>
        <w:jc w:val="both"/>
        <w:rPr>
          <w:rFonts w:ascii="Arial" w:hAnsi="Arial" w:cs="Arial"/>
          <w:sz w:val="22"/>
          <w:szCs w:val="22"/>
          <w:shd w:val="clear" w:color="auto" w:fill="FAF9F8"/>
        </w:rPr>
      </w:pPr>
    </w:p>
    <w:p w14:paraId="1A523C65" w14:textId="65F69EDD" w:rsidR="007F51D3" w:rsidRDefault="00736778" w:rsidP="00736778">
      <w:pPr>
        <w:tabs>
          <w:tab w:val="left" w:pos="3544"/>
        </w:tabs>
        <w:spacing w:after="0" w:line="240" w:lineRule="auto"/>
        <w:jc w:val="both"/>
        <w:rPr>
          <w:rFonts w:ascii="Arial" w:hAnsi="Arial" w:cs="Arial"/>
          <w:sz w:val="22"/>
          <w:szCs w:val="22"/>
          <w:shd w:val="clear" w:color="auto" w:fill="FAF9F8"/>
        </w:rPr>
      </w:pPr>
      <w:r>
        <w:rPr>
          <w:rFonts w:ascii="Arial" w:hAnsi="Arial" w:cs="Arial"/>
          <w:sz w:val="22"/>
          <w:szCs w:val="22"/>
        </w:rPr>
        <w:t>{/</w:t>
      </w:r>
      <w:proofErr w:type="spellStart"/>
      <w:r w:rsidRPr="00411450">
        <w:rPr>
          <w:rFonts w:ascii="Arial" w:hAnsi="Arial" w:cs="Arial"/>
          <w:sz w:val="22"/>
          <w:szCs w:val="22"/>
        </w:rPr>
        <w:t>estadoPECOyAMAZONIA</w:t>
      </w:r>
      <w:proofErr w:type="spellEnd"/>
      <w:r>
        <w:rPr>
          <w:rFonts w:ascii="Arial" w:hAnsi="Arial" w:cs="Arial"/>
          <w:sz w:val="22"/>
          <w:szCs w:val="22"/>
        </w:rPr>
        <w:t>}</w:t>
      </w:r>
    </w:p>
    <w:p w14:paraId="5FE39E6B" w14:textId="6649D7FE" w:rsidR="007F51D3" w:rsidRPr="009D3B6A" w:rsidRDefault="007F51D3" w:rsidP="007F51D3">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r>
        <w:rPr>
          <w:rFonts w:ascii="Arial" w:hAnsi="Arial" w:cs="Arial"/>
          <w:sz w:val="22"/>
          <w:szCs w:val="22"/>
          <w:shd w:val="clear" w:color="auto" w:fill="FAF9F8"/>
        </w:rPr>
        <w:t xml:space="preserve">Con </w:t>
      </w:r>
      <w:bookmarkStart w:id="0" w:name="_Hlk230161833"/>
      <w:r w:rsidRPr="00A53BA8">
        <w:rPr>
          <w:rFonts w:ascii="Arial" w:hAnsi="Arial" w:cs="Arial"/>
          <w:sz w:val="22"/>
          <w:szCs w:val="22"/>
        </w:rPr>
        <w:t xml:space="preserve">solicitud </w:t>
      </w:r>
      <w:bookmarkEnd w:id="0"/>
      <w:r w:rsidR="00736778" w:rsidRPr="00184480">
        <w:rPr>
          <w:rFonts w:ascii="Arial" w:hAnsi="Arial" w:cs="Arial"/>
          <w:sz w:val="22"/>
          <w:szCs w:val="22"/>
        </w:rPr>
        <w:t xml:space="preserve">de regularización/reconocimiento físico </w:t>
      </w:r>
      <w:r w:rsidR="00736778">
        <w:rPr>
          <w:rFonts w:ascii="Arial" w:hAnsi="Arial" w:cs="Arial"/>
          <w:sz w:val="22"/>
          <w:szCs w:val="22"/>
        </w:rPr>
        <w:t>n</w:t>
      </w:r>
      <w:r w:rsidR="00736778" w:rsidRPr="00184480">
        <w:rPr>
          <w:rFonts w:ascii="Arial" w:hAnsi="Arial" w:cs="Arial"/>
          <w:sz w:val="22"/>
          <w:szCs w:val="22"/>
        </w:rPr>
        <w:t>.º</w:t>
      </w:r>
      <w:r w:rsidR="00736778" w:rsidRPr="00184480">
        <w:rPr>
          <w:sz w:val="22"/>
          <w:szCs w:val="22"/>
        </w:rPr>
        <w:t xml:space="preserve"> </w:t>
      </w:r>
      <w:r w:rsidR="00736778">
        <w:rPr>
          <w:rFonts w:ascii="Arial" w:hAnsi="Arial" w:cs="Arial"/>
          <w:sz w:val="22"/>
          <w:szCs w:val="22"/>
        </w:rPr>
        <w:t>{cuadroPedoAmazonia-numeroRegularizacion</w:t>
      </w:r>
      <w:r w:rsidR="00736778" w:rsidRPr="00031EAD">
        <w:rPr>
          <w:rFonts w:ascii="Arial" w:hAnsi="Arial" w:cs="Arial"/>
          <w:color w:val="000000" w:themeColor="text1"/>
          <w:sz w:val="22"/>
          <w:szCs w:val="22"/>
        </w:rPr>
        <w:t>}</w:t>
      </w:r>
      <w:r w:rsidR="00736778" w:rsidRPr="00031EAD">
        <w:rPr>
          <w:rFonts w:ascii="Arial" w:hAnsi="Arial" w:cs="Arial"/>
          <w:b/>
          <w:bCs/>
          <w:color w:val="FF0000"/>
          <w:sz w:val="22"/>
          <w:szCs w:val="22"/>
        </w:rPr>
        <w:t>{cuadroPedoAmazonia-numeroRegularizacionRRR}</w:t>
      </w:r>
      <w:r w:rsidR="00736778" w:rsidRPr="00184480">
        <w:rPr>
          <w:rFonts w:ascii="Arial" w:hAnsi="Arial" w:cs="Arial"/>
          <w:sz w:val="22"/>
          <w:szCs w:val="22"/>
        </w:rPr>
        <w:t xml:space="preserve"> del </w:t>
      </w:r>
      <w:r w:rsidR="00736778">
        <w:rPr>
          <w:rFonts w:ascii="Arial" w:hAnsi="Arial" w:cs="Arial"/>
          <w:sz w:val="22"/>
          <w:szCs w:val="22"/>
        </w:rPr>
        <w:t>{cuadroPedoAmazonia-fechaRegularizacion}</w:t>
      </w:r>
      <w:r w:rsidR="00736778" w:rsidRPr="00031EAD">
        <w:rPr>
          <w:rFonts w:ascii="Arial" w:hAnsi="Arial" w:cs="Arial"/>
          <w:b/>
          <w:bCs/>
          <w:color w:val="FF0000"/>
          <w:sz w:val="22"/>
          <w:szCs w:val="22"/>
        </w:rPr>
        <w:t>{cuadroPedoAmazonia-</w:t>
      </w:r>
      <w:r w:rsidR="00736778" w:rsidRPr="00031EAD">
        <w:rPr>
          <w:rFonts w:ascii="Arial" w:hAnsi="Arial" w:cs="Arial"/>
          <w:b/>
          <w:bCs/>
          <w:color w:val="FF0000"/>
          <w:sz w:val="22"/>
          <w:szCs w:val="22"/>
        </w:rPr>
        <w:lastRenderedPageBreak/>
        <w:t>fechaRegularizacion</w:t>
      </w:r>
      <w:r w:rsidR="00736778">
        <w:rPr>
          <w:rFonts w:ascii="Arial" w:hAnsi="Arial" w:cs="Arial"/>
          <w:b/>
          <w:bCs/>
          <w:color w:val="FF0000"/>
          <w:sz w:val="22"/>
          <w:szCs w:val="22"/>
        </w:rPr>
        <w:t>RRR</w:t>
      </w:r>
      <w:r w:rsidR="00736778" w:rsidRPr="00031EAD">
        <w:rPr>
          <w:rFonts w:ascii="Arial" w:hAnsi="Arial" w:cs="Arial"/>
          <w:b/>
          <w:bCs/>
          <w:color w:val="FF0000"/>
          <w:sz w:val="22"/>
          <w:szCs w:val="22"/>
        </w:rPr>
        <w:t>}</w:t>
      </w:r>
      <w:r w:rsidR="00736778" w:rsidRPr="00184480">
        <w:rPr>
          <w:rFonts w:ascii="Arial" w:hAnsi="Arial" w:cs="Arial"/>
          <w:sz w:val="22"/>
          <w:szCs w:val="22"/>
        </w:rPr>
        <w:t>, presentada dentro del plazo</w:t>
      </w:r>
      <w:r w:rsidR="00736778">
        <w:rPr>
          <w:rFonts w:ascii="Arial" w:hAnsi="Arial" w:cs="Arial"/>
          <w:sz w:val="22"/>
          <w:szCs w:val="22"/>
        </w:rPr>
        <w:t xml:space="preserve"> {</w:t>
      </w:r>
      <w:r w:rsidR="00736778" w:rsidRPr="00BC5E64">
        <w:rPr>
          <w:rFonts w:ascii="Arial" w:hAnsi="Arial" w:cs="Arial"/>
          <w:sz w:val="22"/>
          <w:szCs w:val="22"/>
        </w:rPr>
        <w:t>textoSolReg01</w:t>
      </w:r>
      <w:r w:rsidR="00736778">
        <w:rPr>
          <w:rFonts w:ascii="Arial" w:hAnsi="Arial" w:cs="Arial"/>
          <w:sz w:val="22"/>
          <w:szCs w:val="22"/>
        </w:rPr>
        <w:t>}</w:t>
      </w:r>
      <w:r w:rsidR="00736778" w:rsidRPr="00184480">
        <w:rPr>
          <w:rFonts w:ascii="Arial" w:hAnsi="Arial" w:cs="Arial"/>
          <w:sz w:val="22"/>
          <w:szCs w:val="22"/>
        </w:rPr>
        <w:t xml:space="preserve">, </w:t>
      </w:r>
      <w:r w:rsidR="00736778">
        <w:rPr>
          <w:rFonts w:ascii="Arial" w:hAnsi="Arial" w:cs="Arial"/>
          <w:sz w:val="22"/>
          <w:szCs w:val="22"/>
        </w:rPr>
        <w:t>{</w:t>
      </w:r>
      <w:proofErr w:type="spellStart"/>
      <w:r w:rsidR="00736778">
        <w:rPr>
          <w:rFonts w:ascii="Arial" w:hAnsi="Arial" w:cs="Arial"/>
          <w:sz w:val="22"/>
          <w:szCs w:val="22"/>
        </w:rPr>
        <w:t>fromDam-nombreEmpresa</w:t>
      </w:r>
      <w:proofErr w:type="spellEnd"/>
      <w:r w:rsidR="00736778">
        <w:rPr>
          <w:rFonts w:ascii="Arial" w:hAnsi="Arial" w:cs="Arial"/>
          <w:sz w:val="22"/>
          <w:szCs w:val="22"/>
        </w:rPr>
        <w:t>}</w:t>
      </w:r>
      <w:r w:rsidR="00736778" w:rsidRPr="00031EAD">
        <w:rPr>
          <w:rFonts w:ascii="Arial" w:hAnsi="Arial" w:cs="Arial"/>
          <w:b/>
          <w:bCs/>
          <w:color w:val="FF0000"/>
          <w:sz w:val="22"/>
          <w:szCs w:val="22"/>
        </w:rPr>
        <w:t>{</w:t>
      </w:r>
      <w:proofErr w:type="spellStart"/>
      <w:r w:rsidR="00736778" w:rsidRPr="00031EAD">
        <w:rPr>
          <w:rFonts w:ascii="Arial" w:hAnsi="Arial" w:cs="Arial"/>
          <w:b/>
          <w:bCs/>
          <w:color w:val="FF0000"/>
          <w:sz w:val="22"/>
          <w:szCs w:val="22"/>
        </w:rPr>
        <w:t>fromDam-nombreEmpresaRRR</w:t>
      </w:r>
      <w:proofErr w:type="spellEnd"/>
      <w:r w:rsidR="00736778" w:rsidRPr="00031EAD">
        <w:rPr>
          <w:rFonts w:ascii="Arial" w:hAnsi="Arial" w:cs="Arial"/>
          <w:b/>
          <w:bCs/>
          <w:color w:val="FF0000"/>
          <w:sz w:val="22"/>
          <w:szCs w:val="22"/>
        </w:rPr>
        <w:t>}</w:t>
      </w:r>
      <w:r w:rsidR="00736778" w:rsidRPr="00184480">
        <w:rPr>
          <w:rFonts w:ascii="Arial" w:hAnsi="Arial" w:cs="Arial"/>
          <w:sz w:val="22"/>
          <w:szCs w:val="22"/>
        </w:rPr>
        <w:t xml:space="preserve">, </w:t>
      </w:r>
      <w:r w:rsidR="00736778">
        <w:rPr>
          <w:rFonts w:ascii="Arial" w:hAnsi="Arial" w:cs="Arial"/>
          <w:sz w:val="22"/>
          <w:szCs w:val="22"/>
        </w:rPr>
        <w:t>{</w:t>
      </w:r>
      <w:r w:rsidR="00736778" w:rsidRPr="002D5DE4">
        <w:rPr>
          <w:rFonts w:ascii="Arial" w:hAnsi="Arial" w:cs="Arial"/>
          <w:sz w:val="22"/>
          <w:szCs w:val="22"/>
        </w:rPr>
        <w:t>textoSolReg02</w:t>
      </w:r>
      <w:r w:rsidR="00736778">
        <w:rPr>
          <w:rFonts w:ascii="Arial" w:hAnsi="Arial" w:cs="Arial"/>
          <w:sz w:val="22"/>
          <w:szCs w:val="22"/>
        </w:rPr>
        <w:t>}</w:t>
      </w:r>
      <w:r w:rsidR="00736778" w:rsidRPr="00184480">
        <w:rPr>
          <w:rFonts w:ascii="Arial" w:hAnsi="Arial" w:cs="Arial"/>
          <w:sz w:val="22"/>
          <w:szCs w:val="22"/>
        </w:rPr>
        <w:t xml:space="preserve">; y, con confirmación de llegada </w:t>
      </w:r>
      <w:r w:rsidR="00736778">
        <w:rPr>
          <w:rFonts w:ascii="Arial" w:hAnsi="Arial" w:cs="Arial"/>
          <w:sz w:val="22"/>
          <w:szCs w:val="22"/>
        </w:rPr>
        <w:t>n</w:t>
      </w:r>
      <w:r w:rsidR="00736778" w:rsidRPr="00184480">
        <w:rPr>
          <w:rFonts w:ascii="Arial" w:hAnsi="Arial" w:cs="Arial"/>
          <w:sz w:val="22"/>
          <w:szCs w:val="22"/>
        </w:rPr>
        <w:t>.º</w:t>
      </w:r>
      <w:r w:rsidR="00736778" w:rsidRPr="00184480">
        <w:rPr>
          <w:sz w:val="22"/>
          <w:szCs w:val="22"/>
        </w:rPr>
        <w:t xml:space="preserve"> </w:t>
      </w:r>
      <w:r w:rsidR="00736778">
        <w:rPr>
          <w:rFonts w:ascii="Arial" w:hAnsi="Arial" w:cs="Arial"/>
          <w:sz w:val="22"/>
          <w:szCs w:val="22"/>
        </w:rPr>
        <w:t>{cuadroPedoAmazonia-numeroConfirmacion}</w:t>
      </w:r>
      <w:r w:rsidR="00736778" w:rsidRPr="00031EAD">
        <w:rPr>
          <w:rFonts w:ascii="Arial" w:hAnsi="Arial" w:cs="Arial"/>
          <w:b/>
          <w:bCs/>
          <w:color w:val="FF0000"/>
          <w:sz w:val="22"/>
          <w:szCs w:val="22"/>
        </w:rPr>
        <w:t xml:space="preserve">{cuadroPedoAmazonia-numeroConfirmacionRRR} </w:t>
      </w:r>
      <w:proofErr w:type="spellStart"/>
      <w:r w:rsidR="00736778" w:rsidRPr="00184480">
        <w:rPr>
          <w:rFonts w:ascii="Arial" w:hAnsi="Arial" w:cs="Arial"/>
          <w:sz w:val="22"/>
          <w:szCs w:val="22"/>
        </w:rPr>
        <w:t>del</w:t>
      </w:r>
      <w:proofErr w:type="spellEnd"/>
      <w:r w:rsidR="00736778" w:rsidRPr="00184480">
        <w:rPr>
          <w:rFonts w:ascii="Arial" w:hAnsi="Arial" w:cs="Arial"/>
          <w:sz w:val="22"/>
          <w:szCs w:val="22"/>
        </w:rPr>
        <w:t xml:space="preserve"> </w:t>
      </w:r>
      <w:r w:rsidR="00736778">
        <w:rPr>
          <w:rFonts w:ascii="Arial" w:hAnsi="Arial" w:cs="Arial"/>
          <w:sz w:val="22"/>
          <w:szCs w:val="22"/>
        </w:rPr>
        <w:t>{cuadroPedoAmazonia-fechaConfirmacion}</w:t>
      </w:r>
      <w:r w:rsidR="00736778" w:rsidRPr="00031EAD">
        <w:rPr>
          <w:rFonts w:ascii="Arial" w:hAnsi="Arial" w:cs="Arial"/>
          <w:b/>
          <w:bCs/>
          <w:color w:val="FF0000"/>
          <w:sz w:val="22"/>
          <w:szCs w:val="22"/>
        </w:rPr>
        <w:t>{cuadroPedoAmazonia-fechaConfirmacionRRR}</w:t>
      </w:r>
      <w:r w:rsidR="00736778" w:rsidRPr="00031EAD">
        <w:rPr>
          <w:rFonts w:ascii="Arial" w:hAnsi="Arial" w:cs="Arial"/>
          <w:color w:val="000000" w:themeColor="text1"/>
          <w:sz w:val="22"/>
          <w:szCs w:val="22"/>
        </w:rPr>
        <w:t xml:space="preserve">, </w:t>
      </w:r>
      <w:r w:rsidR="00736778" w:rsidRPr="00184480">
        <w:rPr>
          <w:rFonts w:ascii="Arial" w:hAnsi="Arial" w:cs="Arial"/>
          <w:sz w:val="22"/>
          <w:szCs w:val="22"/>
        </w:rPr>
        <w:t>la referida empresa indica la llegada de las mercancías solicitadas a regularización, para  cuyos efectos adjunta: copia del ticket de pesaje de salida del depósito temporal y las guías de remisión del transportista y del remitente, que sustentan el transporte desde el depósito temporal en la jurisdicción de la aduana de ingreso indirecto hasta el establecimiento donde se efectuará la descarga y reconocimiento físico de las mercancías, por el ingreso efectivo de la mercancía a la región</w:t>
      </w:r>
      <w:r>
        <w:rPr>
          <w:rFonts w:ascii="Arial" w:hAnsi="Arial" w:cs="Arial"/>
          <w:sz w:val="22"/>
          <w:szCs w:val="22"/>
        </w:rPr>
        <w:t>.</w:t>
      </w:r>
    </w:p>
    <w:p w14:paraId="3A4163C3" w14:textId="77777777" w:rsidR="007F51D3" w:rsidRDefault="007F51D3" w:rsidP="007F51D3">
      <w:pPr>
        <w:autoSpaceDE w:val="0"/>
        <w:autoSpaceDN w:val="0"/>
        <w:adjustRightInd w:val="0"/>
        <w:jc w:val="both"/>
        <w:rPr>
          <w:rFonts w:ascii="Arial" w:hAnsi="Arial" w:cs="Arial"/>
          <w:sz w:val="22"/>
          <w:szCs w:val="22"/>
          <w:shd w:val="clear" w:color="auto" w:fill="FAF9F8"/>
        </w:rPr>
      </w:pPr>
    </w:p>
    <w:p w14:paraId="799CF119" w14:textId="77777777" w:rsidR="007F51D3" w:rsidRPr="00A37A28" w:rsidRDefault="007F51D3" w:rsidP="007F51D3">
      <w:pPr>
        <w:numPr>
          <w:ilvl w:val="0"/>
          <w:numId w:val="3"/>
        </w:numPr>
        <w:autoSpaceDE w:val="0"/>
        <w:autoSpaceDN w:val="0"/>
        <w:adjustRightInd w:val="0"/>
        <w:spacing w:after="0" w:line="240" w:lineRule="auto"/>
        <w:ind w:left="426" w:hanging="426"/>
        <w:jc w:val="both"/>
        <w:rPr>
          <w:rFonts w:ascii="Arial" w:hAnsi="Arial" w:cs="Arial"/>
          <w:sz w:val="22"/>
          <w:szCs w:val="22"/>
        </w:rPr>
      </w:pPr>
      <w:r w:rsidRPr="00A37A28">
        <w:rPr>
          <w:rFonts w:ascii="Arial" w:hAnsi="Arial" w:cs="Arial"/>
          <w:b/>
          <w:sz w:val="22"/>
          <w:szCs w:val="22"/>
        </w:rPr>
        <w:t>ANALISIS</w:t>
      </w:r>
      <w:r w:rsidRPr="00A37A28">
        <w:rPr>
          <w:rFonts w:ascii="Arial" w:hAnsi="Arial" w:cs="Arial"/>
          <w:sz w:val="22"/>
          <w:szCs w:val="22"/>
        </w:rPr>
        <w:t xml:space="preserve"> </w:t>
      </w:r>
    </w:p>
    <w:p w14:paraId="14DA544E" w14:textId="77777777" w:rsidR="007F51D3" w:rsidRPr="00A37A28" w:rsidRDefault="007F51D3" w:rsidP="007F51D3">
      <w:pPr>
        <w:autoSpaceDE w:val="0"/>
        <w:autoSpaceDN w:val="0"/>
        <w:adjustRightInd w:val="0"/>
        <w:ind w:left="1004"/>
        <w:jc w:val="both"/>
        <w:rPr>
          <w:rFonts w:ascii="Arial" w:hAnsi="Arial" w:cs="Arial"/>
          <w:sz w:val="22"/>
          <w:szCs w:val="22"/>
        </w:rPr>
      </w:pPr>
    </w:p>
    <w:p w14:paraId="16E0F082" w14:textId="2D08AD78" w:rsidR="007F51D3" w:rsidRPr="00736778" w:rsidRDefault="007F51D3" w:rsidP="00DD4CC8">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bookmarkStart w:id="1" w:name="_Hlk58837157"/>
      <w:bookmarkStart w:id="2" w:name="_Hlk58837145"/>
      <w:r w:rsidRPr="00736778">
        <w:rPr>
          <w:rFonts w:ascii="Arial" w:eastAsiaTheme="minorHAnsi" w:hAnsi="Arial" w:cs="Arial"/>
          <w:i w:val="0"/>
          <w:iCs w:val="0"/>
          <w:color w:val="auto"/>
          <w:sz w:val="22"/>
          <w:szCs w:val="22"/>
        </w:rPr>
        <w:t xml:space="preserve">Mediante </w:t>
      </w:r>
      <w:r w:rsidR="00736778" w:rsidRPr="00736778">
        <w:rPr>
          <w:rFonts w:ascii="Arial" w:eastAsiaTheme="minorHAnsi" w:hAnsi="Arial" w:cs="Arial"/>
          <w:i w:val="0"/>
          <w:iCs w:val="0"/>
          <w:color w:val="auto"/>
          <w:sz w:val="22"/>
          <w:szCs w:val="22"/>
        </w:rPr>
        <w:t xml:space="preserve">el correo CECA_IAPUCALLPA@sunat.gob.pe del </w:t>
      </w:r>
      <w:r w:rsidR="00736778" w:rsidRPr="00736778">
        <w:rPr>
          <w:rFonts w:ascii="Arial" w:eastAsiaTheme="minorHAnsi" w:hAnsi="Arial" w:cs="Arial"/>
          <w:b/>
          <w:bCs/>
          <w:i w:val="0"/>
          <w:iCs w:val="0"/>
          <w:color w:val="FF0000"/>
          <w:sz w:val="22"/>
          <w:szCs w:val="22"/>
        </w:rPr>
        <w:t>{</w:t>
      </w:r>
      <w:proofErr w:type="spellStart"/>
      <w:r w:rsidR="00736778" w:rsidRPr="00736778">
        <w:rPr>
          <w:rFonts w:ascii="Arial" w:eastAsiaTheme="minorHAnsi" w:hAnsi="Arial" w:cs="Arial"/>
          <w:b/>
          <w:bCs/>
          <w:i w:val="0"/>
          <w:iCs w:val="0"/>
          <w:color w:val="FF0000"/>
          <w:sz w:val="22"/>
          <w:szCs w:val="22"/>
        </w:rPr>
        <w:t>fromInputs-fechaCorreoCecaRRR</w:t>
      </w:r>
      <w:proofErr w:type="spellEnd"/>
      <w:r w:rsidR="00736778" w:rsidRPr="00736778">
        <w:rPr>
          <w:rFonts w:ascii="Arial" w:eastAsiaTheme="minorHAnsi" w:hAnsi="Arial" w:cs="Arial"/>
          <w:b/>
          <w:bCs/>
          <w:i w:val="0"/>
          <w:iCs w:val="0"/>
          <w:color w:val="FF0000"/>
          <w:sz w:val="22"/>
          <w:szCs w:val="22"/>
        </w:rPr>
        <w:t>}</w:t>
      </w:r>
      <w:r w:rsidR="00736778" w:rsidRPr="00736778">
        <w:rPr>
          <w:rFonts w:ascii="Arial" w:eastAsiaTheme="minorHAnsi" w:hAnsi="Arial" w:cs="Arial"/>
          <w:i w:val="0"/>
          <w:iCs w:val="0"/>
          <w:color w:val="auto"/>
          <w:sz w:val="22"/>
          <w:szCs w:val="22"/>
        </w:rPr>
        <w:t>{</w:t>
      </w:r>
      <w:proofErr w:type="spellStart"/>
      <w:r w:rsidR="00736778" w:rsidRPr="00736778">
        <w:rPr>
          <w:rFonts w:ascii="Arial" w:eastAsiaTheme="minorHAnsi" w:hAnsi="Arial" w:cs="Arial"/>
          <w:i w:val="0"/>
          <w:iCs w:val="0"/>
          <w:color w:val="auto"/>
          <w:sz w:val="22"/>
          <w:szCs w:val="22"/>
        </w:rPr>
        <w:t>fromInputs-fechaCorreoCeca</w:t>
      </w:r>
      <w:proofErr w:type="spellEnd"/>
      <w:r w:rsidR="00736778" w:rsidRPr="00736778">
        <w:rPr>
          <w:rFonts w:ascii="Arial" w:eastAsiaTheme="minorHAnsi" w:hAnsi="Arial" w:cs="Arial"/>
          <w:i w:val="0"/>
          <w:iCs w:val="0"/>
          <w:color w:val="auto"/>
          <w:sz w:val="22"/>
          <w:szCs w:val="22"/>
        </w:rPr>
        <w:t xml:space="preserve">}, se comunicó al solicitante a la dirección de correo electrónico </w:t>
      </w:r>
      <w:r w:rsidR="00736778" w:rsidRPr="00736778">
        <w:rPr>
          <w:rFonts w:ascii="Arial" w:eastAsiaTheme="minorHAnsi" w:hAnsi="Arial" w:cs="Arial"/>
          <w:b/>
          <w:bCs/>
          <w:i w:val="0"/>
          <w:iCs w:val="0"/>
          <w:color w:val="FF0000"/>
          <w:sz w:val="22"/>
          <w:szCs w:val="22"/>
        </w:rPr>
        <w:t>{</w:t>
      </w:r>
      <w:proofErr w:type="spellStart"/>
      <w:r w:rsidR="00736778" w:rsidRPr="00736778">
        <w:rPr>
          <w:rFonts w:ascii="Arial" w:eastAsiaTheme="minorHAnsi" w:hAnsi="Arial" w:cs="Arial"/>
          <w:b/>
          <w:bCs/>
          <w:i w:val="0"/>
          <w:iCs w:val="0"/>
          <w:color w:val="FF0000"/>
          <w:sz w:val="22"/>
          <w:szCs w:val="22"/>
        </w:rPr>
        <w:t>fromInputs-correoCecaRRR</w:t>
      </w:r>
      <w:proofErr w:type="spellEnd"/>
      <w:r w:rsidR="00736778" w:rsidRPr="00736778">
        <w:rPr>
          <w:rFonts w:ascii="Arial" w:eastAsiaTheme="minorHAnsi" w:hAnsi="Arial" w:cs="Arial"/>
          <w:b/>
          <w:bCs/>
          <w:i w:val="0"/>
          <w:iCs w:val="0"/>
          <w:color w:val="FF0000"/>
          <w:sz w:val="22"/>
          <w:szCs w:val="22"/>
        </w:rPr>
        <w:t>}</w:t>
      </w:r>
      <w:r w:rsidR="00736778" w:rsidRPr="00736778">
        <w:rPr>
          <w:rFonts w:ascii="Arial" w:eastAsiaTheme="minorHAnsi" w:hAnsi="Arial" w:cs="Arial"/>
          <w:i w:val="0"/>
          <w:iCs w:val="0"/>
          <w:color w:val="auto"/>
          <w:sz w:val="22"/>
          <w:szCs w:val="22"/>
        </w:rPr>
        <w:t>{</w:t>
      </w:r>
      <w:proofErr w:type="spellStart"/>
      <w:r w:rsidR="00736778" w:rsidRPr="00736778">
        <w:rPr>
          <w:rFonts w:ascii="Arial" w:eastAsiaTheme="minorHAnsi" w:hAnsi="Arial" w:cs="Arial"/>
          <w:i w:val="0"/>
          <w:iCs w:val="0"/>
          <w:color w:val="auto"/>
          <w:sz w:val="22"/>
          <w:szCs w:val="22"/>
        </w:rPr>
        <w:t>fromInputs-correoCeca</w:t>
      </w:r>
      <w:proofErr w:type="spellEnd"/>
      <w:r w:rsidR="00736778" w:rsidRPr="00736778">
        <w:rPr>
          <w:rFonts w:ascii="Arial" w:eastAsiaTheme="minorHAnsi" w:hAnsi="Arial" w:cs="Arial"/>
          <w:i w:val="0"/>
          <w:iCs w:val="0"/>
          <w:color w:val="auto"/>
          <w:sz w:val="22"/>
          <w:szCs w:val="22"/>
        </w:rPr>
        <w:t>}; la programación de reconocimiento físico conforme {</w:t>
      </w:r>
      <w:proofErr w:type="spellStart"/>
      <w:r w:rsidR="00736778" w:rsidRPr="00736778">
        <w:rPr>
          <w:rFonts w:ascii="Arial" w:eastAsiaTheme="minorHAnsi" w:hAnsi="Arial" w:cs="Arial"/>
          <w:i w:val="0"/>
          <w:iCs w:val="0"/>
          <w:color w:val="auto"/>
          <w:sz w:val="22"/>
          <w:szCs w:val="22"/>
        </w:rPr>
        <w:t>textoProceReco</w:t>
      </w:r>
      <w:proofErr w:type="spellEnd"/>
      <w:r w:rsidR="00736778" w:rsidRPr="00736778">
        <w:rPr>
          <w:rFonts w:ascii="Arial" w:eastAsiaTheme="minorHAnsi" w:hAnsi="Arial" w:cs="Arial"/>
          <w:i w:val="0"/>
          <w:iCs w:val="0"/>
          <w:color w:val="auto"/>
          <w:sz w:val="22"/>
          <w:szCs w:val="22"/>
        </w:rPr>
        <w:t>}</w:t>
      </w:r>
      <w:r w:rsidR="00736778">
        <w:rPr>
          <w:rFonts w:ascii="Arial" w:eastAsiaTheme="minorHAnsi" w:hAnsi="Arial" w:cs="Arial"/>
          <w:i w:val="0"/>
          <w:iCs w:val="0"/>
          <w:color w:val="auto"/>
          <w:sz w:val="22"/>
          <w:szCs w:val="22"/>
        </w:rPr>
        <w:t>.</w:t>
      </w:r>
    </w:p>
    <w:bookmarkEnd w:id="1"/>
    <w:p w14:paraId="4E77593B" w14:textId="77777777" w:rsidR="007F51D3" w:rsidRPr="00736778" w:rsidRDefault="007F51D3" w:rsidP="007F51D3">
      <w:pPr>
        <w:rPr>
          <w:rFonts w:ascii="Arial" w:hAnsi="Arial" w:cs="Arial"/>
          <w:sz w:val="22"/>
          <w:szCs w:val="22"/>
        </w:rPr>
      </w:pPr>
    </w:p>
    <w:bookmarkEnd w:id="2"/>
    <w:p w14:paraId="53A71A81" w14:textId="2ED82DC0" w:rsidR="007F51D3" w:rsidRPr="00736778" w:rsidRDefault="007F51D3" w:rsidP="00DD4CC8">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r w:rsidRPr="00736778">
        <w:rPr>
          <w:rFonts w:ascii="Arial" w:eastAsiaTheme="minorHAnsi" w:hAnsi="Arial" w:cs="Arial"/>
          <w:i w:val="0"/>
          <w:iCs w:val="0"/>
          <w:color w:val="auto"/>
          <w:sz w:val="22"/>
          <w:szCs w:val="22"/>
        </w:rPr>
        <w:t xml:space="preserve">De acuerdo a </w:t>
      </w:r>
      <w:r w:rsidR="00736778" w:rsidRPr="00736778">
        <w:rPr>
          <w:rFonts w:ascii="Arial" w:hAnsi="Arial" w:cs="Arial"/>
          <w:i w:val="0"/>
          <w:iCs w:val="0"/>
          <w:color w:val="000000" w:themeColor="text1"/>
          <w:sz w:val="22"/>
          <w:szCs w:val="22"/>
        </w:rPr>
        <w:t xml:space="preserve">comunicación antes realizada, se efectuó el reconocimiento físico el </w:t>
      </w:r>
      <w:r w:rsidR="00736778" w:rsidRPr="00736778">
        <w:rPr>
          <w:rFonts w:ascii="Arial" w:hAnsi="Arial" w:cs="Arial"/>
          <w:b/>
          <w:bCs/>
          <w:i w:val="0"/>
          <w:iCs w:val="0"/>
          <w:color w:val="FF0000"/>
          <w:sz w:val="22"/>
          <w:szCs w:val="22"/>
        </w:rPr>
        <w:t>{</w:t>
      </w:r>
      <w:proofErr w:type="spellStart"/>
      <w:r w:rsidR="00736778" w:rsidRPr="00736778">
        <w:rPr>
          <w:rFonts w:ascii="Arial" w:hAnsi="Arial" w:cs="Arial"/>
          <w:b/>
          <w:bCs/>
          <w:i w:val="0"/>
          <w:iCs w:val="0"/>
          <w:color w:val="FF0000"/>
          <w:sz w:val="22"/>
          <w:szCs w:val="22"/>
        </w:rPr>
        <w:t>fromInputs-fechaAforoRRR</w:t>
      </w:r>
      <w:proofErr w:type="spellEnd"/>
      <w:r w:rsidR="00736778" w:rsidRPr="00736778">
        <w:rPr>
          <w:rFonts w:ascii="Arial" w:hAnsi="Arial" w:cs="Arial"/>
          <w:b/>
          <w:bCs/>
          <w:i w:val="0"/>
          <w:iCs w:val="0"/>
          <w:color w:val="FF0000"/>
          <w:sz w:val="22"/>
          <w:szCs w:val="22"/>
        </w:rPr>
        <w:t>}</w:t>
      </w:r>
      <w:r w:rsidR="00736778" w:rsidRPr="00736778">
        <w:rPr>
          <w:rFonts w:ascii="Arial" w:hAnsi="Arial" w:cs="Arial"/>
          <w:i w:val="0"/>
          <w:iCs w:val="0"/>
          <w:color w:val="000000" w:themeColor="text1"/>
          <w:sz w:val="22"/>
          <w:szCs w:val="22"/>
        </w:rPr>
        <w:t>{</w:t>
      </w:r>
      <w:proofErr w:type="spellStart"/>
      <w:r w:rsidR="00736778" w:rsidRPr="00736778">
        <w:rPr>
          <w:rFonts w:ascii="Arial" w:hAnsi="Arial" w:cs="Arial"/>
          <w:i w:val="0"/>
          <w:iCs w:val="0"/>
          <w:color w:val="000000" w:themeColor="text1"/>
          <w:sz w:val="22"/>
          <w:szCs w:val="22"/>
        </w:rPr>
        <w:t>fromInputs-fechaAforo</w:t>
      </w:r>
      <w:proofErr w:type="spellEnd"/>
      <w:r w:rsidR="00736778" w:rsidRPr="00736778">
        <w:rPr>
          <w:rFonts w:ascii="Arial" w:hAnsi="Arial" w:cs="Arial"/>
          <w:i w:val="0"/>
          <w:iCs w:val="0"/>
          <w:color w:val="000000" w:themeColor="text1"/>
          <w:sz w:val="22"/>
          <w:szCs w:val="22"/>
        </w:rPr>
        <w:t>}, en el {</w:t>
      </w:r>
      <w:proofErr w:type="spellStart"/>
      <w:r w:rsidR="00736778" w:rsidRPr="00736778">
        <w:rPr>
          <w:rFonts w:ascii="Arial" w:hAnsi="Arial" w:cs="Arial"/>
          <w:i w:val="0"/>
          <w:iCs w:val="0"/>
          <w:color w:val="000000" w:themeColor="text1"/>
          <w:sz w:val="22"/>
          <w:szCs w:val="22"/>
        </w:rPr>
        <w:t>textoRecoFis</w:t>
      </w:r>
      <w:proofErr w:type="spellEnd"/>
      <w:r w:rsidR="00736778" w:rsidRPr="00736778">
        <w:rPr>
          <w:rFonts w:ascii="Arial" w:hAnsi="Arial" w:cs="Arial"/>
          <w:i w:val="0"/>
          <w:iCs w:val="0"/>
          <w:color w:val="000000" w:themeColor="text1"/>
          <w:sz w:val="22"/>
          <w:szCs w:val="22"/>
        </w:rPr>
        <w:t>} Ley n.º 27037 - “Ley de Promoción de la Inversión en la Amazonía”, su Reglamento aprobado con Decreto Supremo n.º 103-99-EF, Ley n.º 30896, Resolución Ministerial n.º 245-99-EF/15 y normas legales conexas</w:t>
      </w:r>
      <w:r w:rsidRPr="00736778">
        <w:rPr>
          <w:rFonts w:ascii="Arial" w:eastAsiaTheme="minorHAnsi" w:hAnsi="Arial" w:cs="Arial"/>
          <w:i w:val="0"/>
          <w:iCs w:val="0"/>
          <w:color w:val="auto"/>
          <w:sz w:val="22"/>
          <w:szCs w:val="22"/>
        </w:rPr>
        <w:t>.</w:t>
      </w:r>
    </w:p>
    <w:p w14:paraId="4CB09A2F" w14:textId="77777777" w:rsidR="007F51D3" w:rsidRDefault="007F51D3" w:rsidP="007F51D3">
      <w:pPr>
        <w:rPr>
          <w:rFonts w:ascii="Arial" w:hAnsi="Arial" w:cs="Arial"/>
          <w:sz w:val="22"/>
          <w:szCs w:val="22"/>
        </w:rPr>
      </w:pPr>
    </w:p>
    <w:p w14:paraId="5E4BFB2E" w14:textId="77777777" w:rsidR="00736778" w:rsidRDefault="00736778" w:rsidP="00736778">
      <w:pPr>
        <w:spacing w:after="0"/>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estadoPECOyAMAZONIA</w:t>
      </w:r>
      <w:r>
        <w:rPr>
          <w:rFonts w:ascii="Arial" w:hAnsi="Arial" w:cs="Arial"/>
          <w:sz w:val="22"/>
          <w:szCs w:val="22"/>
        </w:rPr>
        <w:t>}</w:t>
      </w:r>
    </w:p>
    <w:p w14:paraId="68B14201" w14:textId="77777777" w:rsidR="00DA0786" w:rsidRDefault="007F51D3" w:rsidP="00DD4CC8">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000000" w:themeColor="text1"/>
          <w:sz w:val="22"/>
          <w:szCs w:val="22"/>
        </w:rPr>
      </w:pPr>
      <w:r w:rsidRPr="00736778">
        <w:rPr>
          <w:rFonts w:ascii="Arial" w:eastAsiaTheme="minorHAnsi" w:hAnsi="Arial" w:cs="Arial"/>
          <w:i w:val="0"/>
          <w:iCs w:val="0"/>
          <w:color w:val="auto"/>
          <w:sz w:val="22"/>
          <w:szCs w:val="22"/>
        </w:rPr>
        <w:t xml:space="preserve">El Decreto </w:t>
      </w:r>
      <w:r w:rsidR="00736778" w:rsidRPr="00736778">
        <w:rPr>
          <w:rFonts w:ascii="Arial" w:hAnsi="Arial" w:cs="Arial"/>
          <w:i w:val="0"/>
          <w:iCs w:val="0"/>
          <w:color w:val="000000" w:themeColor="text1"/>
          <w:sz w:val="22"/>
          <w:szCs w:val="22"/>
        </w:rPr>
        <w:t>Supremo n.º015-94-EF, en el artículo 1° dispone lo siguiente: “El pago de los impuestos que se haya efectuado en la importación de mercancías cuyo destino final sea la zona de selva comprendida en el Convenio de Cooperación Aduanera Peruano - Colombiano, será considerado como un pago a cuenta sujeto a regularización en las Aduanas de destino”, asimismo señal a que: “La regularización procederá luego de realizado el reconocimiento físico de las mercancías por la aduana de destino en la zona de selva. De ser el caso, y con sujeción a lo dispuesto en el Convenio de Cooperación Aduanera Peruano Colombiano, el monto pagado en exceso será devuelto"</w:t>
      </w:r>
      <w:r w:rsidRPr="00736778">
        <w:rPr>
          <w:rFonts w:ascii="Arial" w:eastAsiaTheme="minorHAnsi" w:hAnsi="Arial" w:cs="Arial"/>
          <w:i w:val="0"/>
          <w:iCs w:val="0"/>
          <w:color w:val="000000" w:themeColor="text1"/>
          <w:sz w:val="22"/>
          <w:szCs w:val="22"/>
        </w:rPr>
        <w:t>.</w:t>
      </w:r>
    </w:p>
    <w:p w14:paraId="6FD621D8" w14:textId="77777777" w:rsidR="00DA0786" w:rsidRDefault="00DA0786" w:rsidP="00DA0786"/>
    <w:p w14:paraId="4FCFB99F" w14:textId="77777777" w:rsidR="00DA0786" w:rsidRPr="00736778" w:rsidRDefault="00DA0786" w:rsidP="00DA0786">
      <w:pPr>
        <w:spacing w:after="0"/>
        <w:jc w:val="both"/>
        <w:rPr>
          <w:rFonts w:ascii="Arial" w:hAnsi="Arial" w:cs="Arial"/>
          <w:sz w:val="22"/>
          <w:szCs w:val="22"/>
        </w:rPr>
      </w:pPr>
      <w:r w:rsidRPr="00736778">
        <w:rPr>
          <w:rFonts w:ascii="Arial" w:hAnsi="Arial" w:cs="Arial"/>
          <w:sz w:val="22"/>
          <w:szCs w:val="22"/>
        </w:rPr>
        <w:t>{/</w:t>
      </w:r>
      <w:proofErr w:type="spellStart"/>
      <w:r w:rsidRPr="00736778">
        <w:rPr>
          <w:rFonts w:ascii="Arial" w:hAnsi="Arial" w:cs="Arial"/>
          <w:sz w:val="22"/>
          <w:szCs w:val="22"/>
        </w:rPr>
        <w:t>estadoPECOyAMAZONIA</w:t>
      </w:r>
      <w:proofErr w:type="spellEnd"/>
      <w:r w:rsidRPr="00736778">
        <w:rPr>
          <w:rFonts w:ascii="Arial" w:hAnsi="Arial" w:cs="Arial"/>
          <w:sz w:val="22"/>
          <w:szCs w:val="22"/>
        </w:rPr>
        <w:t>}</w:t>
      </w:r>
    </w:p>
    <w:p w14:paraId="3A970CB8" w14:textId="6C37BA4C" w:rsidR="00DA0786" w:rsidRPr="00DA0786" w:rsidRDefault="00DA0786" w:rsidP="00DA0786">
      <w:pPr>
        <w:spacing w:after="0"/>
        <w:jc w:val="both"/>
        <w:rPr>
          <w:rFonts w:ascii="Arial" w:hAnsi="Arial" w:cs="Arial"/>
          <w:sz w:val="22"/>
          <w:szCs w:val="22"/>
        </w:rPr>
      </w:pPr>
      <w:r>
        <w:rPr>
          <w:rFonts w:ascii="Arial" w:hAnsi="Arial" w:cs="Arial"/>
          <w:sz w:val="22"/>
          <w:szCs w:val="22"/>
        </w:rPr>
        <w:t>{#</w:t>
      </w:r>
      <w:r w:rsidRPr="00F43A54">
        <w:rPr>
          <w:rFonts w:ascii="Arial" w:hAnsi="Arial" w:cs="Arial"/>
          <w:sz w:val="22"/>
          <w:szCs w:val="22"/>
        </w:rPr>
        <w:t>estadoPECOyAMAZONIAnoProcPECO</w:t>
      </w:r>
      <w:r>
        <w:rPr>
          <w:rFonts w:ascii="Arial" w:hAnsi="Arial" w:cs="Arial"/>
          <w:sz w:val="22"/>
          <w:szCs w:val="22"/>
        </w:rPr>
        <w:t>}</w:t>
      </w:r>
    </w:p>
    <w:p w14:paraId="422A9773" w14:textId="77386ADB" w:rsidR="008643C1" w:rsidRDefault="00DA0786" w:rsidP="00DA0786">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000000" w:themeColor="text1"/>
          <w:sz w:val="22"/>
          <w:szCs w:val="22"/>
        </w:rPr>
      </w:pPr>
      <w:r w:rsidRPr="00DA0786">
        <w:rPr>
          <w:rFonts w:ascii="Arial" w:eastAsiaTheme="minorHAnsi" w:hAnsi="Arial" w:cs="Arial"/>
          <w:i w:val="0"/>
          <w:iCs w:val="0"/>
          <w:color w:val="000000" w:themeColor="text1"/>
          <w:sz w:val="22"/>
          <w:szCs w:val="22"/>
        </w:rPr>
        <w:t xml:space="preserve">Respecto a la Regularización/ Reconocimiento Físico al amparo de las exoneraciones establecidas mediante Decreto Supremo </w:t>
      </w:r>
      <w:proofErr w:type="spellStart"/>
      <w:r w:rsidRPr="00DA0786">
        <w:rPr>
          <w:rFonts w:ascii="Arial" w:eastAsiaTheme="minorHAnsi" w:hAnsi="Arial" w:cs="Arial"/>
          <w:i w:val="0"/>
          <w:iCs w:val="0"/>
          <w:color w:val="000000" w:themeColor="text1"/>
          <w:sz w:val="22"/>
          <w:szCs w:val="22"/>
        </w:rPr>
        <w:t>nº</w:t>
      </w:r>
      <w:proofErr w:type="spellEnd"/>
      <w:r w:rsidRPr="00DA0786">
        <w:rPr>
          <w:rFonts w:ascii="Arial" w:eastAsiaTheme="minorHAnsi" w:hAnsi="Arial" w:cs="Arial"/>
          <w:i w:val="0"/>
          <w:iCs w:val="0"/>
          <w:color w:val="000000" w:themeColor="text1"/>
          <w:sz w:val="22"/>
          <w:szCs w:val="22"/>
        </w:rPr>
        <w:t xml:space="preserve"> 015-94-EF se verifica que la mercancía de las series {</w:t>
      </w:r>
      <w:proofErr w:type="spellStart"/>
      <w:r w:rsidRPr="00DA0786">
        <w:rPr>
          <w:rFonts w:ascii="Arial" w:eastAsiaTheme="minorHAnsi" w:hAnsi="Arial" w:cs="Arial"/>
          <w:i w:val="0"/>
          <w:iCs w:val="0"/>
          <w:color w:val="000000" w:themeColor="text1"/>
          <w:sz w:val="22"/>
          <w:szCs w:val="22"/>
        </w:rPr>
        <w:t>fromDam-rangoSeriesAcogidaSoloPeco</w:t>
      </w:r>
      <w:proofErr w:type="spellEnd"/>
      <w:r w:rsidRPr="00DA0786">
        <w:rPr>
          <w:rFonts w:ascii="Arial" w:eastAsiaTheme="minorHAnsi" w:hAnsi="Arial" w:cs="Arial"/>
          <w:i w:val="0"/>
          <w:iCs w:val="0"/>
          <w:color w:val="000000" w:themeColor="text1"/>
          <w:sz w:val="22"/>
          <w:szCs w:val="22"/>
        </w:rPr>
        <w:t xml:space="preserve">} declaradas con TPI 35 en el casillero 7.23 de la DAM, tienen un Ad-valoren de 0%, por lo que no se reporta montó abonado a la Subcuenta Especial del Tesoro Público Decreto Supremo </w:t>
      </w:r>
      <w:proofErr w:type="spellStart"/>
      <w:r w:rsidRPr="00DA0786">
        <w:rPr>
          <w:rFonts w:ascii="Arial" w:eastAsiaTheme="minorHAnsi" w:hAnsi="Arial" w:cs="Arial"/>
          <w:i w:val="0"/>
          <w:iCs w:val="0"/>
          <w:color w:val="000000" w:themeColor="text1"/>
          <w:sz w:val="22"/>
          <w:szCs w:val="22"/>
        </w:rPr>
        <w:t>n°</w:t>
      </w:r>
      <w:proofErr w:type="spellEnd"/>
      <w:r w:rsidRPr="00DA0786">
        <w:rPr>
          <w:rFonts w:ascii="Arial" w:eastAsiaTheme="minorHAnsi" w:hAnsi="Arial" w:cs="Arial"/>
          <w:i w:val="0"/>
          <w:iCs w:val="0"/>
          <w:color w:val="000000" w:themeColor="text1"/>
          <w:sz w:val="22"/>
          <w:szCs w:val="22"/>
        </w:rPr>
        <w:t xml:space="preserve"> 015-94-EF, en consecuencia, corresponde declarar improcedente la regularización solicitada al amparo del mencionado decreto.</w:t>
      </w:r>
    </w:p>
    <w:p w14:paraId="1BECD96C" w14:textId="77777777" w:rsidR="00DA0786" w:rsidRPr="00DA0786" w:rsidRDefault="00DA0786" w:rsidP="00DA0786"/>
    <w:p w14:paraId="5D06BC8C" w14:textId="7C7D13A6" w:rsidR="007F51D3" w:rsidRDefault="008643C1" w:rsidP="008643C1">
      <w:pPr>
        <w:spacing w:after="0"/>
        <w:jc w:val="both"/>
        <w:rPr>
          <w:rFonts w:ascii="Arial" w:hAnsi="Arial" w:cs="Arial"/>
          <w:sz w:val="22"/>
          <w:szCs w:val="22"/>
        </w:rPr>
      </w:pPr>
      <w:r>
        <w:rPr>
          <w:rFonts w:ascii="Arial" w:hAnsi="Arial" w:cs="Arial"/>
          <w:sz w:val="22"/>
          <w:szCs w:val="22"/>
        </w:rPr>
        <w:t>{/</w:t>
      </w:r>
      <w:proofErr w:type="spellStart"/>
      <w:r w:rsidRPr="00F43A54">
        <w:rPr>
          <w:rFonts w:ascii="Arial" w:hAnsi="Arial" w:cs="Arial"/>
          <w:sz w:val="22"/>
          <w:szCs w:val="22"/>
        </w:rPr>
        <w:t>estadoPECOyAMAZONIAnoProcPECO</w:t>
      </w:r>
      <w:proofErr w:type="spellEnd"/>
      <w:r>
        <w:rPr>
          <w:rFonts w:ascii="Arial" w:hAnsi="Arial" w:cs="Arial"/>
          <w:sz w:val="22"/>
          <w:szCs w:val="22"/>
        </w:rPr>
        <w:t>}</w:t>
      </w:r>
    </w:p>
    <w:p w14:paraId="7CAE59BE" w14:textId="74B18E5D" w:rsidR="00D07AEC" w:rsidRPr="00736778" w:rsidRDefault="00D07AEC" w:rsidP="008643C1">
      <w:pPr>
        <w:spacing w:after="0"/>
        <w:jc w:val="both"/>
        <w:rPr>
          <w:rFonts w:ascii="Arial" w:hAnsi="Arial" w:cs="Arial"/>
          <w:sz w:val="22"/>
          <w:szCs w:val="22"/>
        </w:rPr>
      </w:pPr>
      <w:r>
        <w:rPr>
          <w:rFonts w:ascii="Arial" w:hAnsi="Arial" w:cs="Arial"/>
          <w:sz w:val="22"/>
          <w:szCs w:val="22"/>
        </w:rPr>
        <w:lastRenderedPageBreak/>
        <w:t>{#</w:t>
      </w:r>
      <w:r w:rsidRPr="00C31C8F">
        <w:rPr>
          <w:rFonts w:ascii="Arial" w:hAnsi="Arial" w:cs="Arial"/>
          <w:sz w:val="22"/>
          <w:szCs w:val="22"/>
        </w:rPr>
        <w:t>estadoJuridiccionLoreto</w:t>
      </w:r>
      <w:r>
        <w:rPr>
          <w:rFonts w:ascii="Arial" w:hAnsi="Arial" w:cs="Arial"/>
          <w:sz w:val="22"/>
          <w:szCs w:val="22"/>
        </w:rPr>
        <w:t>}</w:t>
      </w:r>
    </w:p>
    <w:p w14:paraId="5B91232C" w14:textId="49591F44" w:rsidR="00D07AEC" w:rsidRDefault="007F51D3" w:rsidP="00D07AEC">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r w:rsidRPr="00736778">
        <w:rPr>
          <w:rFonts w:ascii="Arial" w:eastAsiaTheme="minorHAnsi" w:hAnsi="Arial" w:cs="Arial"/>
          <w:i w:val="0"/>
          <w:iCs w:val="0"/>
          <w:color w:val="auto"/>
          <w:sz w:val="22"/>
          <w:szCs w:val="22"/>
        </w:rPr>
        <w:t xml:space="preserve">La </w:t>
      </w:r>
      <w:r w:rsidR="00D07AEC" w:rsidRPr="00D07AEC">
        <w:rPr>
          <w:rFonts w:ascii="Arial" w:eastAsiaTheme="minorHAnsi" w:hAnsi="Arial" w:cs="Arial"/>
          <w:i w:val="0"/>
          <w:iCs w:val="0"/>
          <w:color w:val="auto"/>
          <w:sz w:val="22"/>
          <w:szCs w:val="22"/>
        </w:rPr>
        <w:t>Tercera Disposición Complementaria de la Ley n.º 27037 prorrogada por la Ley n.º 30897, prescribe que la importación de bienes que se destine al consumo en la Amazonía, se encontrará exonerada del Impuesto General a las Ventas hasta el 31.12.2019, con excepción de las partidas arancelarias de los capítulos 84, 85 y 87 del Arancel de Aduanas cuya exoneración se ampliará hasta el 31.12.2028, para cuyos efectos deberá cumplir con los requisitos señalados en los artículos 2º y 18º del Reglamento de dicha Ley aprobado con Decreto Supremo n.º 103-99-EF y artículo 5º de la Resolución Ministerial n.º 245-99-EF/15.</w:t>
      </w:r>
    </w:p>
    <w:p w14:paraId="148946B3" w14:textId="77777777" w:rsidR="00D07AEC" w:rsidRPr="00D07AEC" w:rsidRDefault="00D07AEC" w:rsidP="00D07AEC"/>
    <w:p w14:paraId="14BFD137" w14:textId="77777777" w:rsidR="00D07AEC" w:rsidRPr="00D07AEC" w:rsidRDefault="00D07AEC" w:rsidP="00D07AEC">
      <w:pPr>
        <w:spacing w:after="0"/>
        <w:jc w:val="both"/>
        <w:rPr>
          <w:rFonts w:ascii="Arial" w:hAnsi="Arial" w:cs="Arial"/>
          <w:sz w:val="22"/>
          <w:szCs w:val="22"/>
        </w:rPr>
      </w:pPr>
      <w:r w:rsidRPr="00D07AEC">
        <w:rPr>
          <w:rFonts w:ascii="Arial" w:hAnsi="Arial" w:cs="Arial"/>
          <w:sz w:val="22"/>
          <w:szCs w:val="22"/>
        </w:rPr>
        <w:t>{/</w:t>
      </w:r>
      <w:proofErr w:type="spellStart"/>
      <w:r w:rsidRPr="00D07AEC">
        <w:rPr>
          <w:rFonts w:ascii="Arial" w:hAnsi="Arial" w:cs="Arial"/>
          <w:sz w:val="22"/>
          <w:szCs w:val="22"/>
        </w:rPr>
        <w:t>estadoJuridiccionLoreto</w:t>
      </w:r>
      <w:proofErr w:type="spellEnd"/>
      <w:r w:rsidRPr="00D07AEC">
        <w:rPr>
          <w:rFonts w:ascii="Arial" w:hAnsi="Arial" w:cs="Arial"/>
          <w:sz w:val="22"/>
          <w:szCs w:val="22"/>
        </w:rPr>
        <w:t>}</w:t>
      </w:r>
    </w:p>
    <w:p w14:paraId="53A8FB5C" w14:textId="790F1CB5" w:rsidR="00D07AEC" w:rsidRPr="00D07AEC" w:rsidRDefault="00D07AEC" w:rsidP="00D07AEC">
      <w:pPr>
        <w:spacing w:after="0"/>
        <w:jc w:val="both"/>
        <w:rPr>
          <w:rFonts w:ascii="Arial" w:hAnsi="Arial" w:cs="Arial"/>
          <w:sz w:val="22"/>
          <w:szCs w:val="22"/>
        </w:rPr>
      </w:pPr>
      <w:r>
        <w:rPr>
          <w:rFonts w:ascii="Arial" w:hAnsi="Arial" w:cs="Arial"/>
          <w:sz w:val="22"/>
          <w:szCs w:val="22"/>
        </w:rPr>
        <w:t>{#</w:t>
      </w:r>
      <w:r w:rsidRPr="00C31C8F">
        <w:rPr>
          <w:rFonts w:ascii="Arial" w:hAnsi="Arial" w:cs="Arial"/>
          <w:sz w:val="22"/>
          <w:szCs w:val="22"/>
        </w:rPr>
        <w:t>estadoJuridiccionOtros</w:t>
      </w:r>
      <w:r>
        <w:rPr>
          <w:rFonts w:ascii="Arial" w:hAnsi="Arial" w:cs="Arial"/>
          <w:sz w:val="22"/>
          <w:szCs w:val="22"/>
        </w:rPr>
        <w:t>}</w:t>
      </w:r>
    </w:p>
    <w:p w14:paraId="451BAC63" w14:textId="4217EB57" w:rsidR="007F51D3" w:rsidRDefault="00D07AEC" w:rsidP="007F51D3">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r>
        <w:rPr>
          <w:rFonts w:ascii="Arial" w:eastAsiaTheme="minorHAnsi" w:hAnsi="Arial" w:cs="Arial"/>
          <w:i w:val="0"/>
          <w:iCs w:val="0"/>
          <w:color w:val="auto"/>
          <w:sz w:val="22"/>
          <w:szCs w:val="22"/>
        </w:rPr>
        <w:t xml:space="preserve">La </w:t>
      </w:r>
      <w:r w:rsidRPr="00D07AEC">
        <w:rPr>
          <w:rFonts w:ascii="Arial" w:eastAsiaTheme="minorHAnsi" w:hAnsi="Arial" w:cs="Arial"/>
          <w:i w:val="0"/>
          <w:iCs w:val="0"/>
          <w:color w:val="auto"/>
          <w:sz w:val="22"/>
          <w:szCs w:val="22"/>
        </w:rPr>
        <w:t xml:space="preserve">Tercera Disposición Complementaria de la Ley n.º 27037 prorrogada por la Ley n.º 30896, prescribe que la importación de bienes que se destine al consumo en la Amazonía, se encontrará exonerada del Impuesto General a las Ventas hasta el 31.12.2019, con excepción de las partidas arancelarias de los capítulos 84, 85 y 87 del Arancel de Aduanas cuya exoneración se ampliara hasta el 31.12.2029, para cuyos efectos deberá cumplir con los requisitos señalados en los artículos 2º y 18º del Reglamento de dicha Ley aprobado con Decreto Supremo n.º 103-99-EF y artículo 5º de la Resolución Ministerial n.º 245-99-EF/15.  </w:t>
      </w:r>
    </w:p>
    <w:p w14:paraId="427337CE" w14:textId="77777777" w:rsidR="00D07AEC" w:rsidRPr="00D07AEC" w:rsidRDefault="00D07AEC" w:rsidP="00D07AEC"/>
    <w:p w14:paraId="0D017590" w14:textId="5930C428" w:rsidR="00D07AEC" w:rsidRPr="00D07AEC" w:rsidRDefault="00D07AEC" w:rsidP="00D07AEC">
      <w:pPr>
        <w:spacing w:after="0"/>
        <w:jc w:val="both"/>
        <w:rPr>
          <w:rFonts w:ascii="Arial" w:hAnsi="Arial" w:cs="Arial"/>
          <w:sz w:val="22"/>
          <w:szCs w:val="22"/>
        </w:rPr>
      </w:pPr>
      <w:r w:rsidRPr="00D07AEC">
        <w:rPr>
          <w:rFonts w:ascii="Arial" w:hAnsi="Arial" w:cs="Arial"/>
          <w:sz w:val="22"/>
          <w:szCs w:val="22"/>
        </w:rPr>
        <w:t>{/</w:t>
      </w:r>
      <w:proofErr w:type="spellStart"/>
      <w:r w:rsidRPr="00D07AEC">
        <w:rPr>
          <w:rFonts w:ascii="Arial" w:hAnsi="Arial" w:cs="Arial"/>
          <w:sz w:val="22"/>
          <w:szCs w:val="22"/>
        </w:rPr>
        <w:t>estadoJuridiccionOtros</w:t>
      </w:r>
      <w:proofErr w:type="spellEnd"/>
      <w:r w:rsidRPr="00D07AEC">
        <w:rPr>
          <w:rFonts w:ascii="Arial" w:hAnsi="Arial" w:cs="Arial"/>
          <w:sz w:val="22"/>
          <w:szCs w:val="22"/>
        </w:rPr>
        <w:t>}</w:t>
      </w:r>
    </w:p>
    <w:p w14:paraId="11FE1285" w14:textId="77777777" w:rsidR="008643C1" w:rsidRDefault="008643C1" w:rsidP="00DD4CC8">
      <w:pPr>
        <w:pStyle w:val="Ttulo4"/>
        <w:numPr>
          <w:ilvl w:val="1"/>
          <w:numId w:val="3"/>
        </w:numPr>
        <w:tabs>
          <w:tab w:val="left" w:pos="284"/>
        </w:tabs>
        <w:spacing w:line="240" w:lineRule="auto"/>
        <w:ind w:left="426" w:right="-8" w:hanging="426"/>
        <w:jc w:val="both"/>
        <w:rPr>
          <w:rFonts w:ascii="Arial" w:eastAsiaTheme="minorHAnsi" w:hAnsi="Arial" w:cs="Arial"/>
          <w:i w:val="0"/>
          <w:iCs w:val="0"/>
          <w:color w:val="auto"/>
          <w:sz w:val="22"/>
          <w:szCs w:val="22"/>
        </w:rPr>
      </w:pPr>
      <w:r w:rsidRPr="008643C1">
        <w:rPr>
          <w:rFonts w:ascii="Arial" w:hAnsi="Arial" w:cs="Arial"/>
          <w:i w:val="0"/>
          <w:iCs w:val="0"/>
          <w:color w:val="000000" w:themeColor="text1"/>
          <w:sz w:val="22"/>
          <w:szCs w:val="22"/>
        </w:rPr>
        <w:t>{</w:t>
      </w:r>
      <w:proofErr w:type="spellStart"/>
      <w:r w:rsidRPr="008643C1">
        <w:rPr>
          <w:rFonts w:ascii="Arial" w:hAnsi="Arial" w:cs="Arial"/>
          <w:i w:val="0"/>
          <w:iCs w:val="0"/>
          <w:color w:val="000000" w:themeColor="text1"/>
          <w:sz w:val="22"/>
          <w:szCs w:val="22"/>
        </w:rPr>
        <w:t>fromDam-nombreEmpresa</w:t>
      </w:r>
      <w:proofErr w:type="spellEnd"/>
      <w:r w:rsidRPr="008643C1">
        <w:rPr>
          <w:rFonts w:ascii="Arial" w:hAnsi="Arial" w:cs="Arial"/>
          <w:i w:val="0"/>
          <w:iCs w:val="0"/>
          <w:color w:val="000000" w:themeColor="text1"/>
          <w:sz w:val="22"/>
          <w:szCs w:val="22"/>
        </w:rPr>
        <w:t>}</w:t>
      </w:r>
      <w:r w:rsidRPr="008643C1">
        <w:rPr>
          <w:rFonts w:ascii="Arial" w:hAnsi="Arial" w:cs="Arial"/>
          <w:b/>
          <w:bCs/>
          <w:i w:val="0"/>
          <w:iCs w:val="0"/>
          <w:color w:val="FF0000"/>
          <w:sz w:val="22"/>
          <w:szCs w:val="22"/>
        </w:rPr>
        <w:t>{</w:t>
      </w:r>
      <w:proofErr w:type="spellStart"/>
      <w:r w:rsidRPr="008643C1">
        <w:rPr>
          <w:rFonts w:ascii="Arial" w:hAnsi="Arial" w:cs="Arial"/>
          <w:b/>
          <w:bCs/>
          <w:i w:val="0"/>
          <w:iCs w:val="0"/>
          <w:color w:val="FF0000"/>
          <w:sz w:val="22"/>
          <w:szCs w:val="22"/>
        </w:rPr>
        <w:t>fromDam-nombreEmpresaRRR</w:t>
      </w:r>
      <w:proofErr w:type="spellEnd"/>
      <w:r w:rsidRPr="008643C1">
        <w:rPr>
          <w:rFonts w:ascii="Arial" w:hAnsi="Arial" w:cs="Arial"/>
          <w:b/>
          <w:bCs/>
          <w:i w:val="0"/>
          <w:iCs w:val="0"/>
          <w:color w:val="FF0000"/>
          <w:sz w:val="22"/>
          <w:szCs w:val="22"/>
        </w:rPr>
        <w:t>}</w:t>
      </w:r>
      <w:r w:rsidRPr="008643C1">
        <w:rPr>
          <w:rFonts w:ascii="Arial" w:hAnsi="Arial" w:cs="Arial"/>
          <w:i w:val="0"/>
          <w:iCs w:val="0"/>
          <w:color w:val="000000" w:themeColor="text1"/>
          <w:sz w:val="22"/>
          <w:szCs w:val="22"/>
        </w:rPr>
        <w:t>,</w:t>
      </w:r>
      <w:r w:rsidRPr="008643C1">
        <w:rPr>
          <w:rFonts w:ascii="Arial" w:hAnsi="Arial" w:cs="Arial"/>
          <w:b/>
          <w:bCs/>
          <w:i w:val="0"/>
          <w:iCs w:val="0"/>
          <w:color w:val="000000" w:themeColor="text1"/>
          <w:sz w:val="22"/>
          <w:szCs w:val="22"/>
        </w:rPr>
        <w:t xml:space="preserve"> </w:t>
      </w:r>
      <w:r w:rsidRPr="008643C1">
        <w:rPr>
          <w:rFonts w:ascii="Arial" w:hAnsi="Arial" w:cs="Arial"/>
          <w:i w:val="0"/>
          <w:iCs w:val="0"/>
          <w:color w:val="000000" w:themeColor="text1"/>
          <w:sz w:val="22"/>
          <w:szCs w:val="22"/>
        </w:rPr>
        <w:t>en virtud de las solicitudes de regularización y confirmación de llegada de mercancías anteriormente indicadas, declara que cumple con los requisitos dispuestos en el artículo 2° del Decreto Supremo n.º103-99-EF – “Reglamento de las Disposiciones Tributarias contenidas en la Ley de Promoción de la Inversión en la Amazonía", tal como se puede evidenciar de la información contenida en el Informe n.º</w:t>
      </w:r>
      <w:r w:rsidRPr="008643C1">
        <w:rPr>
          <w:i w:val="0"/>
          <w:iCs w:val="0"/>
          <w:color w:val="000000" w:themeColor="text1"/>
          <w:sz w:val="22"/>
          <w:szCs w:val="22"/>
        </w:rPr>
        <w:t xml:space="preserve"> </w:t>
      </w:r>
      <w:r w:rsidRPr="008643C1">
        <w:rPr>
          <w:rFonts w:ascii="Arial" w:hAnsi="Arial" w:cs="Arial"/>
          <w:b/>
          <w:bCs/>
          <w:i w:val="0"/>
          <w:iCs w:val="0"/>
          <w:color w:val="FF0000"/>
          <w:sz w:val="22"/>
          <w:szCs w:val="22"/>
        </w:rPr>
        <w:t>{fromInputs-numeroInformeArt2RRR}</w:t>
      </w:r>
      <w:r w:rsidRPr="008643C1">
        <w:rPr>
          <w:rFonts w:ascii="Arial" w:hAnsi="Arial" w:cs="Arial"/>
          <w:i w:val="0"/>
          <w:iCs w:val="0"/>
          <w:color w:val="000000" w:themeColor="text1"/>
          <w:sz w:val="22"/>
          <w:szCs w:val="22"/>
        </w:rPr>
        <w:t xml:space="preserve">{fromInputs-numeroInformeArt2} del </w:t>
      </w:r>
      <w:r w:rsidRPr="008643C1">
        <w:rPr>
          <w:rFonts w:ascii="Arial" w:hAnsi="Arial" w:cs="Arial"/>
          <w:b/>
          <w:bCs/>
          <w:i w:val="0"/>
          <w:iCs w:val="0"/>
          <w:color w:val="FF0000"/>
          <w:sz w:val="22"/>
          <w:szCs w:val="22"/>
        </w:rPr>
        <w:t>{fromInputs-fechaInformeArt2RRR}</w:t>
      </w:r>
      <w:r w:rsidRPr="008643C1">
        <w:rPr>
          <w:rFonts w:ascii="Arial" w:hAnsi="Arial" w:cs="Arial"/>
          <w:i w:val="0"/>
          <w:iCs w:val="0"/>
          <w:color w:val="000000" w:themeColor="text1"/>
          <w:sz w:val="22"/>
          <w:szCs w:val="22"/>
        </w:rPr>
        <w:t>{fromInputs-fechaInformeArt2}; por lo que, se determina lo siguiente</w:t>
      </w:r>
      <w:r w:rsidR="007F51D3" w:rsidRPr="00736778">
        <w:rPr>
          <w:rFonts w:ascii="Arial" w:eastAsiaTheme="minorHAnsi" w:hAnsi="Arial" w:cs="Arial"/>
          <w:i w:val="0"/>
          <w:iCs w:val="0"/>
          <w:color w:val="auto"/>
          <w:sz w:val="22"/>
          <w:szCs w:val="22"/>
        </w:rPr>
        <w:t>:</w:t>
      </w:r>
    </w:p>
    <w:p w14:paraId="03426BF5" w14:textId="77777777" w:rsidR="008643C1" w:rsidRDefault="008643C1" w:rsidP="008643C1"/>
    <w:p w14:paraId="6103C214" w14:textId="77777777" w:rsidR="008643C1" w:rsidRPr="008643C1" w:rsidRDefault="008643C1" w:rsidP="008643C1">
      <w:pPr>
        <w:spacing w:after="0"/>
        <w:rPr>
          <w:rFonts w:ascii="Arial" w:hAnsi="Arial" w:cs="Arial"/>
          <w:b/>
          <w:bCs/>
          <w:sz w:val="20"/>
          <w:szCs w:val="20"/>
        </w:rPr>
      </w:pPr>
      <w:r w:rsidRPr="008643C1">
        <w:rPr>
          <w:rFonts w:ascii="Arial" w:hAnsi="Arial" w:cs="Arial"/>
          <w:b/>
          <w:bCs/>
          <w:sz w:val="20"/>
          <w:szCs w:val="20"/>
        </w:rPr>
        <w:t xml:space="preserve">Mercancía reconocida:  </w:t>
      </w:r>
    </w:p>
    <w:p w14:paraId="68397126" w14:textId="77777777" w:rsidR="008643C1" w:rsidRPr="00D63919" w:rsidRDefault="008643C1" w:rsidP="008643C1">
      <w:pPr>
        <w:spacing w:line="240" w:lineRule="auto"/>
        <w:rPr>
          <w:rFonts w:ascii="Arial" w:hAnsi="Arial" w:cs="Arial"/>
        </w:rPr>
      </w:pPr>
      <w:r w:rsidRPr="00D63919">
        <w:rPr>
          <w:rFonts w:ascii="Arial" w:hAnsi="Arial" w:cs="Arial"/>
        </w:rPr>
        <w:t>{#veriFaltan</w:t>
      </w:r>
      <w:r>
        <w:rPr>
          <w:rFonts w:ascii="Arial" w:hAnsi="Arial" w:cs="Arial"/>
        </w:rPr>
        <w:t>DatosMercaReconocido</w:t>
      </w:r>
      <w:r w:rsidRPr="00D63919">
        <w:rPr>
          <w:rFonts w:ascii="Arial" w:hAnsi="Arial" w:cs="Arial"/>
        </w:rPr>
        <w:t>}</w:t>
      </w:r>
    </w:p>
    <w:p w14:paraId="7EB6B09E" w14:textId="77777777" w:rsidR="008643C1" w:rsidRPr="00D63919" w:rsidRDefault="008643C1" w:rsidP="008643C1">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Pr>
          <w:rFonts w:ascii="Arial" w:hAnsi="Arial" w:cs="Arial"/>
          <w:b/>
          <w:bCs/>
          <w:color w:val="FF0000"/>
        </w:rPr>
        <w:t>DATOS MERC. RECONOCIDA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41A29A3B" w14:textId="77777777" w:rsidR="008643C1" w:rsidRPr="00784338" w:rsidRDefault="008643C1" w:rsidP="008643C1">
      <w:pPr>
        <w:spacing w:line="240" w:lineRule="auto"/>
        <w:rPr>
          <w:rFonts w:ascii="Arial" w:hAnsi="Arial" w:cs="Arial"/>
        </w:rPr>
      </w:pPr>
      <w:r w:rsidRPr="00D63919">
        <w:rPr>
          <w:rFonts w:ascii="Arial" w:hAnsi="Arial" w:cs="Arial"/>
        </w:rPr>
        <w:t>{/</w:t>
      </w:r>
      <w:proofErr w:type="spellStart"/>
      <w:r w:rsidRPr="00D63919">
        <w:rPr>
          <w:rFonts w:ascii="Arial" w:hAnsi="Arial" w:cs="Arial"/>
        </w:rPr>
        <w:t>veriFaltan</w:t>
      </w:r>
      <w:r>
        <w:rPr>
          <w:rFonts w:ascii="Arial" w:hAnsi="Arial" w:cs="Arial"/>
        </w:rPr>
        <w:t>DatosMercaReconocido</w:t>
      </w:r>
      <w:proofErr w:type="spellEnd"/>
      <w:r w:rsidRPr="00D63919">
        <w:rPr>
          <w:rFonts w:ascii="Arial" w:hAnsi="Arial" w:cs="Arial"/>
        </w:rPr>
        <w:t>}</w:t>
      </w:r>
    </w:p>
    <w:tbl>
      <w:tblPr>
        <w:tblStyle w:val="Tablaconcuadrcula"/>
        <w:tblW w:w="8789" w:type="dxa"/>
        <w:tblInd w:w="-5" w:type="dxa"/>
        <w:tblLayout w:type="fixed"/>
        <w:tblLook w:val="04A0" w:firstRow="1" w:lastRow="0" w:firstColumn="1" w:lastColumn="0" w:noHBand="0" w:noVBand="1"/>
      </w:tblPr>
      <w:tblGrid>
        <w:gridCol w:w="3114"/>
        <w:gridCol w:w="1134"/>
        <w:gridCol w:w="1701"/>
        <w:gridCol w:w="1422"/>
        <w:gridCol w:w="1418"/>
      </w:tblGrid>
      <w:tr w:rsidR="008643C1" w:rsidRPr="00AC2572" w14:paraId="527ACFF6" w14:textId="77777777" w:rsidTr="00EB6943">
        <w:tc>
          <w:tcPr>
            <w:tcW w:w="3114" w:type="dxa"/>
            <w:shd w:val="clear" w:color="auto" w:fill="D1D1D1" w:themeFill="background2" w:themeFillShade="E6"/>
            <w:vAlign w:val="center"/>
          </w:tcPr>
          <w:p w14:paraId="1923A479"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MERCANCÍA</w:t>
            </w:r>
          </w:p>
        </w:tc>
        <w:tc>
          <w:tcPr>
            <w:tcW w:w="1134" w:type="dxa"/>
            <w:shd w:val="clear" w:color="auto" w:fill="D1D1D1" w:themeFill="background2" w:themeFillShade="E6"/>
            <w:vAlign w:val="center"/>
          </w:tcPr>
          <w:p w14:paraId="07696757"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BULTOS</w:t>
            </w:r>
          </w:p>
        </w:tc>
        <w:tc>
          <w:tcPr>
            <w:tcW w:w="1701" w:type="dxa"/>
            <w:shd w:val="clear" w:color="auto" w:fill="D1D1D1" w:themeFill="background2" w:themeFillShade="E6"/>
            <w:vAlign w:val="center"/>
          </w:tcPr>
          <w:p w14:paraId="71AE1C9D"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CANT.</w:t>
            </w:r>
          </w:p>
        </w:tc>
        <w:tc>
          <w:tcPr>
            <w:tcW w:w="1422" w:type="dxa"/>
            <w:shd w:val="clear" w:color="auto" w:fill="D1D1D1" w:themeFill="background2" w:themeFillShade="E6"/>
            <w:vAlign w:val="center"/>
          </w:tcPr>
          <w:p w14:paraId="3F8CB317" w14:textId="77777777" w:rsidR="008643C1" w:rsidRPr="00AC2572" w:rsidRDefault="008643C1" w:rsidP="00EB6943">
            <w:pPr>
              <w:spacing w:line="259" w:lineRule="auto"/>
              <w:ind w:right="41"/>
              <w:jc w:val="center"/>
              <w:rPr>
                <w:rFonts w:ascii="Arial" w:hAnsi="Arial" w:cs="Arial"/>
                <w:sz w:val="20"/>
                <w:szCs w:val="20"/>
              </w:rPr>
            </w:pPr>
            <w:r w:rsidRPr="00AC2572">
              <w:rPr>
                <w:rFonts w:ascii="Arial" w:hAnsi="Arial" w:cs="Arial"/>
                <w:sz w:val="20"/>
                <w:szCs w:val="20"/>
              </w:rPr>
              <w:t>P.A.</w:t>
            </w:r>
          </w:p>
          <w:p w14:paraId="13BF3D2B"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NANDINA</w:t>
            </w:r>
          </w:p>
        </w:tc>
        <w:tc>
          <w:tcPr>
            <w:tcW w:w="1418" w:type="dxa"/>
            <w:shd w:val="clear" w:color="auto" w:fill="D1D1D1" w:themeFill="background2" w:themeFillShade="E6"/>
            <w:vAlign w:val="center"/>
          </w:tcPr>
          <w:p w14:paraId="2A9A5CDC" w14:textId="77777777" w:rsidR="008643C1" w:rsidRPr="00AC2572" w:rsidRDefault="008643C1" w:rsidP="00EB6943">
            <w:pPr>
              <w:spacing w:line="259" w:lineRule="auto"/>
              <w:ind w:right="44"/>
              <w:jc w:val="center"/>
              <w:rPr>
                <w:rFonts w:ascii="Arial" w:hAnsi="Arial" w:cs="Arial"/>
                <w:sz w:val="20"/>
                <w:szCs w:val="20"/>
              </w:rPr>
            </w:pPr>
            <w:r w:rsidRPr="00AC2572">
              <w:rPr>
                <w:rFonts w:ascii="Arial" w:hAnsi="Arial" w:cs="Arial"/>
                <w:sz w:val="20"/>
                <w:szCs w:val="20"/>
              </w:rPr>
              <w:t>P.A.</w:t>
            </w:r>
          </w:p>
          <w:p w14:paraId="7EE92D46"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NABANDINA</w:t>
            </w:r>
          </w:p>
        </w:tc>
      </w:tr>
      <w:tr w:rsidR="008643C1" w14:paraId="366F980E" w14:textId="77777777" w:rsidTr="00EB6943">
        <w:tc>
          <w:tcPr>
            <w:tcW w:w="3114" w:type="dxa"/>
            <w:vAlign w:val="center"/>
          </w:tcPr>
          <w:p w14:paraId="4C89022F"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fromDam-descripcionMerca</w:t>
            </w:r>
            <w:proofErr w:type="spellEnd"/>
            <w:r w:rsidRPr="00AC2572">
              <w:rPr>
                <w:rFonts w:ascii="Arial" w:hAnsi="Arial" w:cs="Arial"/>
                <w:sz w:val="20"/>
                <w:szCs w:val="20"/>
              </w:rPr>
              <w:t>}</w:t>
            </w:r>
            <w:r w:rsidRPr="00AC2572">
              <w:rPr>
                <w:rFonts w:ascii="Arial" w:hAnsi="Arial" w:cs="Arial"/>
                <w:b/>
                <w:bCs/>
                <w:color w:val="FF0000"/>
                <w:sz w:val="20"/>
                <w:szCs w:val="20"/>
              </w:rPr>
              <w:t>{</w:t>
            </w:r>
            <w:proofErr w:type="spellStart"/>
            <w:r w:rsidRPr="00AC2572">
              <w:rPr>
                <w:rFonts w:ascii="Arial" w:hAnsi="Arial" w:cs="Arial"/>
                <w:b/>
                <w:bCs/>
                <w:color w:val="FF0000"/>
                <w:sz w:val="20"/>
                <w:szCs w:val="20"/>
              </w:rPr>
              <w:t>fromDam-descripcionMercaRRR</w:t>
            </w:r>
            <w:proofErr w:type="spellEnd"/>
            <w:r w:rsidRPr="00AC2572">
              <w:rPr>
                <w:rFonts w:ascii="Arial" w:hAnsi="Arial" w:cs="Arial"/>
                <w:b/>
                <w:bCs/>
                <w:color w:val="FF0000"/>
                <w:sz w:val="20"/>
                <w:szCs w:val="20"/>
              </w:rPr>
              <w:t>}</w:t>
            </w:r>
            <w:r w:rsidRPr="00AC2572">
              <w:rPr>
                <w:rFonts w:ascii="Arial" w:hAnsi="Arial" w:cs="Arial"/>
                <w:sz w:val="20"/>
                <w:szCs w:val="20"/>
              </w:rPr>
              <w:t>; según lo declarado en DAM.</w:t>
            </w:r>
          </w:p>
        </w:tc>
        <w:tc>
          <w:tcPr>
            <w:tcW w:w="1134" w:type="dxa"/>
            <w:vAlign w:val="center"/>
          </w:tcPr>
          <w:p w14:paraId="3F259B8B"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fromDam-cantMODI</w:t>
            </w:r>
            <w:proofErr w:type="spellEnd"/>
            <w:r w:rsidRPr="00AC2572">
              <w:rPr>
                <w:rFonts w:ascii="Arial" w:hAnsi="Arial" w:cs="Arial"/>
                <w:sz w:val="20"/>
                <w:szCs w:val="20"/>
              </w:rPr>
              <w:t>}</w:t>
            </w:r>
          </w:p>
        </w:tc>
        <w:tc>
          <w:tcPr>
            <w:tcW w:w="1701" w:type="dxa"/>
            <w:vAlign w:val="center"/>
          </w:tcPr>
          <w:p w14:paraId="20CCEE80" w14:textId="77777777" w:rsidR="008643C1" w:rsidRPr="00AC2572" w:rsidRDefault="008643C1" w:rsidP="00EB6943">
            <w:pPr>
              <w:jc w:val="center"/>
              <w:rPr>
                <w:rFonts w:ascii="Arial" w:hAnsi="Arial" w:cs="Arial"/>
                <w:sz w:val="20"/>
                <w:szCs w:val="20"/>
              </w:rPr>
            </w:pPr>
            <w:r w:rsidRPr="00AC2572">
              <w:rPr>
                <w:rFonts w:ascii="Arial" w:hAnsi="Arial" w:cs="Arial"/>
                <w:sz w:val="20"/>
                <w:szCs w:val="20"/>
              </w:rPr>
              <w:t>Conforme a lo declarado en</w:t>
            </w:r>
          </w:p>
          <w:p w14:paraId="70E67785"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DAM</w:t>
            </w:r>
          </w:p>
        </w:tc>
        <w:tc>
          <w:tcPr>
            <w:tcW w:w="1422" w:type="dxa"/>
            <w:vAlign w:val="center"/>
          </w:tcPr>
          <w:p w14:paraId="54840D0C"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fromDam-partidaNandina</w:t>
            </w:r>
            <w:proofErr w:type="spellEnd"/>
            <w:r w:rsidRPr="00AC2572">
              <w:rPr>
                <w:rFonts w:ascii="Arial" w:hAnsi="Arial" w:cs="Arial"/>
                <w:sz w:val="20"/>
                <w:szCs w:val="20"/>
              </w:rPr>
              <w:t>}</w:t>
            </w:r>
          </w:p>
        </w:tc>
        <w:tc>
          <w:tcPr>
            <w:tcW w:w="1418" w:type="dxa"/>
            <w:vAlign w:val="center"/>
          </w:tcPr>
          <w:p w14:paraId="68F55634" w14:textId="77777777" w:rsidR="008643C1" w:rsidRPr="00AC2572" w:rsidRDefault="008643C1" w:rsidP="00EB6943">
            <w:pPr>
              <w:spacing w:line="259" w:lineRule="auto"/>
              <w:ind w:right="39"/>
              <w:jc w:val="center"/>
              <w:rPr>
                <w:rFonts w:ascii="Arial" w:hAnsi="Arial" w:cs="Arial"/>
                <w:sz w:val="20"/>
                <w:szCs w:val="20"/>
              </w:rPr>
            </w:pPr>
          </w:p>
          <w:p w14:paraId="26F908B8" w14:textId="77777777" w:rsidR="008643C1" w:rsidRPr="00AC2572" w:rsidRDefault="008643C1" w:rsidP="00EB6943">
            <w:pPr>
              <w:jc w:val="center"/>
              <w:rPr>
                <w:rFonts w:ascii="Arial" w:hAnsi="Arial" w:cs="Arial"/>
                <w:sz w:val="20"/>
                <w:szCs w:val="20"/>
              </w:rPr>
            </w:pPr>
            <w:r w:rsidRPr="00AC2572">
              <w:rPr>
                <w:rFonts w:ascii="Arial" w:hAnsi="Arial" w:cs="Arial"/>
                <w:sz w:val="20"/>
                <w:szCs w:val="20"/>
              </w:rPr>
              <w:br/>
              <w:t>{</w:t>
            </w:r>
            <w:proofErr w:type="spellStart"/>
            <w:r w:rsidRPr="00AC2572">
              <w:rPr>
                <w:rFonts w:ascii="Arial" w:hAnsi="Arial" w:cs="Arial"/>
                <w:sz w:val="20"/>
                <w:szCs w:val="20"/>
              </w:rPr>
              <w:t>fromDam-partidaNabandina</w:t>
            </w:r>
            <w:proofErr w:type="spellEnd"/>
            <w:r w:rsidRPr="00AC2572">
              <w:rPr>
                <w:rFonts w:ascii="Arial" w:hAnsi="Arial" w:cs="Arial"/>
                <w:sz w:val="20"/>
                <w:szCs w:val="20"/>
              </w:rPr>
              <w:t>}</w:t>
            </w:r>
          </w:p>
          <w:p w14:paraId="3AD0500A" w14:textId="77777777" w:rsidR="008643C1" w:rsidRPr="00AC2572" w:rsidRDefault="008643C1" w:rsidP="00EB6943">
            <w:pPr>
              <w:spacing w:line="259" w:lineRule="auto"/>
              <w:ind w:right="39"/>
              <w:jc w:val="center"/>
              <w:rPr>
                <w:rFonts w:ascii="Arial" w:hAnsi="Arial" w:cs="Arial"/>
                <w:sz w:val="20"/>
                <w:szCs w:val="20"/>
              </w:rPr>
            </w:pPr>
          </w:p>
          <w:p w14:paraId="649B5743" w14:textId="77777777" w:rsidR="008643C1" w:rsidRPr="00AC2572" w:rsidRDefault="008643C1" w:rsidP="00EB6943">
            <w:pPr>
              <w:jc w:val="center"/>
              <w:rPr>
                <w:rFonts w:ascii="Arial" w:hAnsi="Arial" w:cs="Arial"/>
                <w:b/>
                <w:bCs/>
                <w:sz w:val="20"/>
                <w:szCs w:val="20"/>
              </w:rPr>
            </w:pPr>
          </w:p>
        </w:tc>
      </w:tr>
    </w:tbl>
    <w:p w14:paraId="66F275CC"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t>{#veriBultosRevisados}</w:t>
      </w:r>
    </w:p>
    <w:p w14:paraId="7E9E0718"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t>(*) Se revisó {</w:t>
      </w:r>
      <w:proofErr w:type="spellStart"/>
      <w:r w:rsidRPr="008643C1">
        <w:rPr>
          <w:rFonts w:ascii="Arial" w:hAnsi="Arial" w:cs="Arial"/>
          <w:sz w:val="20"/>
          <w:szCs w:val="20"/>
        </w:rPr>
        <w:t>fromDam-bultosReconocidos</w:t>
      </w:r>
      <w:proofErr w:type="spellEnd"/>
      <w:r w:rsidRPr="008643C1">
        <w:rPr>
          <w:rFonts w:ascii="Arial" w:hAnsi="Arial" w:cs="Arial"/>
          <w:sz w:val="20"/>
          <w:szCs w:val="20"/>
        </w:rPr>
        <w:t>}</w:t>
      </w:r>
      <w:r w:rsidRPr="008643C1">
        <w:rPr>
          <w:rFonts w:ascii="Arial" w:hAnsi="Arial" w:cs="Arial"/>
          <w:b/>
          <w:bCs/>
          <w:color w:val="FF0000"/>
          <w:sz w:val="20"/>
          <w:szCs w:val="20"/>
        </w:rPr>
        <w:t>{</w:t>
      </w:r>
      <w:proofErr w:type="spellStart"/>
      <w:r w:rsidRPr="008643C1">
        <w:rPr>
          <w:rFonts w:ascii="Arial" w:hAnsi="Arial" w:cs="Arial"/>
          <w:b/>
          <w:bCs/>
          <w:color w:val="FF0000"/>
          <w:sz w:val="20"/>
          <w:szCs w:val="20"/>
        </w:rPr>
        <w:t>fromDam-bultosReconocidosRRR</w:t>
      </w:r>
      <w:proofErr w:type="spellEnd"/>
      <w:r w:rsidRPr="008643C1">
        <w:rPr>
          <w:rFonts w:ascii="Arial" w:hAnsi="Arial" w:cs="Arial"/>
          <w:b/>
          <w:bCs/>
          <w:color w:val="FF0000"/>
          <w:sz w:val="20"/>
          <w:szCs w:val="20"/>
        </w:rPr>
        <w:t>}</w:t>
      </w:r>
      <w:r w:rsidRPr="008643C1">
        <w:rPr>
          <w:rFonts w:ascii="Arial" w:hAnsi="Arial" w:cs="Arial"/>
          <w:sz w:val="20"/>
          <w:szCs w:val="20"/>
        </w:rPr>
        <w:t xml:space="preserve"> de {</w:t>
      </w:r>
      <w:proofErr w:type="spellStart"/>
      <w:r w:rsidRPr="008643C1">
        <w:rPr>
          <w:rFonts w:ascii="Arial" w:hAnsi="Arial" w:cs="Arial"/>
          <w:sz w:val="20"/>
          <w:szCs w:val="20"/>
        </w:rPr>
        <w:t>fromDam-cantBultosNumero</w:t>
      </w:r>
      <w:proofErr w:type="spellEnd"/>
      <w:r w:rsidRPr="008643C1">
        <w:rPr>
          <w:rFonts w:ascii="Arial" w:hAnsi="Arial" w:cs="Arial"/>
          <w:sz w:val="20"/>
          <w:szCs w:val="20"/>
        </w:rPr>
        <w:t xml:space="preserve">} bultos. </w:t>
      </w:r>
    </w:p>
    <w:p w14:paraId="0F832AD1"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lastRenderedPageBreak/>
        <w:t>{/</w:t>
      </w:r>
      <w:proofErr w:type="spellStart"/>
      <w:r w:rsidRPr="008643C1">
        <w:rPr>
          <w:rFonts w:ascii="Arial" w:hAnsi="Arial" w:cs="Arial"/>
          <w:sz w:val="20"/>
          <w:szCs w:val="20"/>
        </w:rPr>
        <w:t>veriBultosRevisados</w:t>
      </w:r>
      <w:proofErr w:type="spellEnd"/>
      <w:r w:rsidRPr="008643C1">
        <w:rPr>
          <w:rFonts w:ascii="Arial" w:hAnsi="Arial" w:cs="Arial"/>
          <w:sz w:val="20"/>
          <w:szCs w:val="20"/>
        </w:rPr>
        <w:t>}</w:t>
      </w:r>
    </w:p>
    <w:p w14:paraId="40B4312F" w14:textId="77777777" w:rsidR="008643C1" w:rsidRDefault="008643C1" w:rsidP="008643C1"/>
    <w:p w14:paraId="37837569" w14:textId="77777777" w:rsidR="008643C1" w:rsidRPr="008643C1" w:rsidRDefault="008643C1" w:rsidP="008643C1">
      <w:pPr>
        <w:spacing w:after="0"/>
        <w:rPr>
          <w:rFonts w:ascii="Arial" w:eastAsia="Arial" w:hAnsi="Arial" w:cs="Arial"/>
          <w:b/>
          <w:color w:val="000000"/>
          <w:sz w:val="20"/>
          <w:szCs w:val="20"/>
          <w:lang w:eastAsia="es-PE"/>
        </w:rPr>
      </w:pPr>
      <w:r w:rsidRPr="008643C1">
        <w:rPr>
          <w:rFonts w:ascii="Arial" w:eastAsia="Arial" w:hAnsi="Arial" w:cs="Arial"/>
          <w:b/>
          <w:color w:val="000000"/>
          <w:sz w:val="20"/>
          <w:szCs w:val="20"/>
          <w:u w:color="000000"/>
          <w:lang w:eastAsia="es-PE"/>
        </w:rPr>
        <w:t>Lugar del reconocimiento</w:t>
      </w:r>
      <w:r w:rsidRPr="008643C1">
        <w:rPr>
          <w:rFonts w:ascii="Arial" w:eastAsia="Arial" w:hAnsi="Arial" w:cs="Arial"/>
          <w:b/>
          <w:color w:val="000000"/>
          <w:sz w:val="20"/>
          <w:szCs w:val="20"/>
          <w:lang w:eastAsia="es-PE"/>
        </w:rPr>
        <w:t>:</w:t>
      </w:r>
    </w:p>
    <w:p w14:paraId="493C0167" w14:textId="77777777" w:rsidR="008643C1" w:rsidRPr="008643C1" w:rsidRDefault="008643C1" w:rsidP="008643C1">
      <w:pPr>
        <w:spacing w:after="0" w:line="276" w:lineRule="auto"/>
        <w:rPr>
          <w:rFonts w:ascii="Arial" w:hAnsi="Arial" w:cs="Arial"/>
          <w:sz w:val="20"/>
          <w:szCs w:val="20"/>
        </w:rPr>
      </w:pPr>
      <w:r w:rsidRPr="008643C1">
        <w:rPr>
          <w:rFonts w:ascii="Arial" w:hAnsi="Arial" w:cs="Arial"/>
          <w:b/>
          <w:bCs/>
          <w:color w:val="FF0000"/>
          <w:sz w:val="20"/>
          <w:szCs w:val="20"/>
        </w:rPr>
        <w:t>{</w:t>
      </w:r>
      <w:proofErr w:type="spellStart"/>
      <w:r w:rsidRPr="008643C1">
        <w:rPr>
          <w:rFonts w:ascii="Arial" w:hAnsi="Arial" w:cs="Arial"/>
          <w:b/>
          <w:bCs/>
          <w:color w:val="FF0000"/>
          <w:sz w:val="20"/>
          <w:szCs w:val="20"/>
        </w:rPr>
        <w:t>fromInputs-lugarAforoRRR</w:t>
      </w:r>
      <w:proofErr w:type="spellEnd"/>
      <w:r w:rsidRPr="008643C1">
        <w:rPr>
          <w:rFonts w:ascii="Arial" w:hAnsi="Arial" w:cs="Arial"/>
          <w:b/>
          <w:bCs/>
          <w:color w:val="FF0000"/>
          <w:sz w:val="20"/>
          <w:szCs w:val="20"/>
        </w:rPr>
        <w:t>}</w:t>
      </w:r>
      <w:r w:rsidRPr="008643C1">
        <w:rPr>
          <w:rFonts w:ascii="Arial" w:hAnsi="Arial" w:cs="Arial"/>
          <w:sz w:val="20"/>
          <w:szCs w:val="20"/>
        </w:rPr>
        <w:t>{</w:t>
      </w:r>
      <w:proofErr w:type="spellStart"/>
      <w:r w:rsidRPr="008643C1">
        <w:rPr>
          <w:rFonts w:ascii="Arial" w:hAnsi="Arial" w:cs="Arial"/>
          <w:sz w:val="20"/>
          <w:szCs w:val="20"/>
        </w:rPr>
        <w:t>fromInputs-lugarAforo</w:t>
      </w:r>
      <w:proofErr w:type="spellEnd"/>
      <w:r w:rsidRPr="008643C1">
        <w:rPr>
          <w:rFonts w:ascii="Arial" w:hAnsi="Arial" w:cs="Arial"/>
          <w:sz w:val="20"/>
          <w:szCs w:val="20"/>
        </w:rPr>
        <w:t>}</w:t>
      </w:r>
    </w:p>
    <w:p w14:paraId="342AB03D" w14:textId="77777777" w:rsidR="008643C1" w:rsidRDefault="008643C1" w:rsidP="008643C1">
      <w:pPr>
        <w:spacing w:after="0" w:line="276" w:lineRule="auto"/>
        <w:rPr>
          <w:rFonts w:ascii="Arial" w:hAnsi="Arial" w:cs="Arial"/>
        </w:rPr>
      </w:pPr>
    </w:p>
    <w:p w14:paraId="6AE40B85" w14:textId="77777777" w:rsidR="008643C1" w:rsidRPr="008643C1" w:rsidRDefault="008643C1" w:rsidP="008643C1">
      <w:pPr>
        <w:spacing w:after="0" w:line="276" w:lineRule="auto"/>
        <w:rPr>
          <w:rFonts w:ascii="Arial" w:eastAsia="Arial" w:hAnsi="Arial" w:cs="Arial"/>
          <w:b/>
          <w:color w:val="000000"/>
          <w:sz w:val="20"/>
          <w:szCs w:val="20"/>
          <w:u w:color="000000"/>
          <w:lang w:eastAsia="es-PE"/>
        </w:rPr>
      </w:pPr>
      <w:r w:rsidRPr="008643C1">
        <w:rPr>
          <w:rFonts w:ascii="Arial" w:eastAsia="Arial" w:hAnsi="Arial" w:cs="Arial"/>
          <w:b/>
          <w:color w:val="000000"/>
          <w:sz w:val="20"/>
          <w:szCs w:val="20"/>
          <w:u w:color="000000"/>
          <w:lang w:eastAsia="es-PE"/>
        </w:rPr>
        <w:t>Documentos que sustentan el ingreso de la mercancía a la región Ucayali:</w:t>
      </w:r>
    </w:p>
    <w:p w14:paraId="499ACC8D" w14:textId="77777777" w:rsidR="008643C1" w:rsidRPr="00D63919" w:rsidRDefault="008643C1" w:rsidP="008643C1">
      <w:pPr>
        <w:spacing w:line="240" w:lineRule="auto"/>
        <w:rPr>
          <w:rFonts w:ascii="Arial" w:hAnsi="Arial" w:cs="Arial"/>
        </w:rPr>
      </w:pPr>
      <w:r w:rsidRPr="00D63919">
        <w:rPr>
          <w:rFonts w:ascii="Arial" w:hAnsi="Arial" w:cs="Arial"/>
        </w:rPr>
        <w:t>{#veriFaltanGuias}</w:t>
      </w:r>
    </w:p>
    <w:p w14:paraId="52A611F7" w14:textId="77777777" w:rsidR="008643C1" w:rsidRPr="00D63919" w:rsidRDefault="008643C1" w:rsidP="008643C1">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PENDIENTE AGREGAR GUIAS</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7C41298D" w14:textId="66D98F98" w:rsidR="008643C1" w:rsidRPr="00021DA7" w:rsidRDefault="008643C1" w:rsidP="008643C1">
      <w:pPr>
        <w:spacing w:line="240" w:lineRule="auto"/>
        <w:rPr>
          <w:rFonts w:ascii="Arial" w:hAnsi="Arial" w:cs="Arial"/>
        </w:rPr>
      </w:pPr>
      <w:r w:rsidRPr="00D63919">
        <w:rPr>
          <w:rFonts w:ascii="Arial" w:hAnsi="Arial" w:cs="Arial"/>
        </w:rPr>
        <w:t>{/</w:t>
      </w:r>
      <w:proofErr w:type="spellStart"/>
      <w:r w:rsidRPr="00D63919">
        <w:rPr>
          <w:rFonts w:ascii="Arial" w:hAnsi="Arial" w:cs="Arial"/>
        </w:rPr>
        <w:t>veriFaltanGuias</w:t>
      </w:r>
      <w:proofErr w:type="spellEnd"/>
      <w:r w:rsidRPr="00D63919">
        <w:rPr>
          <w:rFonts w:ascii="Arial" w:hAnsi="Arial" w:cs="Arial"/>
        </w:rPr>
        <w:t>}</w:t>
      </w:r>
    </w:p>
    <w:tbl>
      <w:tblPr>
        <w:tblStyle w:val="TableGrid1"/>
        <w:tblW w:w="8500" w:type="dxa"/>
        <w:jc w:val="center"/>
        <w:tblInd w:w="0" w:type="dxa"/>
        <w:tblCellMar>
          <w:top w:w="9" w:type="dxa"/>
          <w:left w:w="80" w:type="dxa"/>
          <w:right w:w="40" w:type="dxa"/>
        </w:tblCellMar>
        <w:tblLook w:val="04A0" w:firstRow="1" w:lastRow="0" w:firstColumn="1" w:lastColumn="0" w:noHBand="0" w:noVBand="1"/>
      </w:tblPr>
      <w:tblGrid>
        <w:gridCol w:w="2830"/>
        <w:gridCol w:w="3969"/>
        <w:gridCol w:w="1701"/>
      </w:tblGrid>
      <w:tr w:rsidR="008643C1" w:rsidRPr="00021DA7" w14:paraId="5FE10AAC" w14:textId="77777777" w:rsidTr="00EB6943">
        <w:trPr>
          <w:trHeight w:val="690"/>
          <w:jc w:val="center"/>
        </w:trPr>
        <w:tc>
          <w:tcPr>
            <w:tcW w:w="28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135BBA" w14:textId="77777777" w:rsidR="008643C1" w:rsidRPr="00021DA7" w:rsidRDefault="008643C1" w:rsidP="00EB6943">
            <w:pPr>
              <w:spacing w:line="259" w:lineRule="auto"/>
              <w:jc w:val="center"/>
              <w:rPr>
                <w:rFonts w:ascii="Arial" w:eastAsia="Arial" w:hAnsi="Arial" w:cs="Arial"/>
                <w:b/>
                <w:bCs/>
                <w:color w:val="000000"/>
              </w:rPr>
            </w:pPr>
            <w:r w:rsidRPr="00021DA7">
              <w:rPr>
                <w:rFonts w:ascii="Arial" w:eastAsia="Arial" w:hAnsi="Arial" w:cs="Arial"/>
                <w:b/>
                <w:bCs/>
                <w:color w:val="000000"/>
              </w:rPr>
              <w:t xml:space="preserve">Guía de remisión empresa transportista </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B2A8A5" w14:textId="77777777" w:rsidR="008643C1" w:rsidRPr="00021DA7" w:rsidRDefault="008643C1" w:rsidP="00EB6943">
            <w:pPr>
              <w:spacing w:line="259" w:lineRule="auto"/>
              <w:ind w:right="41"/>
              <w:jc w:val="center"/>
              <w:rPr>
                <w:rFonts w:ascii="Arial" w:eastAsia="Arial" w:hAnsi="Arial" w:cs="Arial"/>
                <w:b/>
                <w:bCs/>
                <w:color w:val="000000"/>
              </w:rPr>
            </w:pPr>
            <w:r w:rsidRPr="00021DA7">
              <w:rPr>
                <w:rFonts w:ascii="Arial" w:eastAsia="Arial" w:hAnsi="Arial" w:cs="Arial"/>
                <w:b/>
                <w:bCs/>
                <w:color w:val="000000"/>
              </w:rPr>
              <w:t xml:space="preserve">Empresa de Transportes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FC6CA7" w14:textId="77777777" w:rsidR="008643C1" w:rsidRPr="00021DA7" w:rsidRDefault="008643C1" w:rsidP="00EB6943">
            <w:pPr>
              <w:spacing w:line="259" w:lineRule="auto"/>
              <w:ind w:right="40"/>
              <w:jc w:val="center"/>
              <w:rPr>
                <w:rFonts w:ascii="Arial" w:eastAsia="Arial" w:hAnsi="Arial" w:cs="Arial"/>
                <w:b/>
                <w:bCs/>
                <w:color w:val="000000"/>
              </w:rPr>
            </w:pPr>
            <w:r w:rsidRPr="00021DA7">
              <w:rPr>
                <w:rFonts w:ascii="Arial" w:eastAsia="Arial" w:hAnsi="Arial" w:cs="Arial"/>
                <w:b/>
                <w:bCs/>
                <w:color w:val="000000"/>
              </w:rPr>
              <w:t xml:space="preserve">RUC </w:t>
            </w:r>
          </w:p>
        </w:tc>
      </w:tr>
      <w:tr w:rsidR="008643C1" w:rsidRPr="00021DA7" w14:paraId="514CA902" w14:textId="77777777" w:rsidTr="00EB6943">
        <w:trPr>
          <w:trHeight w:val="671"/>
          <w:jc w:val="center"/>
        </w:trPr>
        <w:tc>
          <w:tcPr>
            <w:tcW w:w="2830" w:type="dxa"/>
            <w:tcBorders>
              <w:top w:val="single" w:sz="4" w:space="0" w:color="000000"/>
              <w:left w:val="single" w:sz="4" w:space="0" w:color="000000"/>
              <w:bottom w:val="single" w:sz="4" w:space="0" w:color="000000"/>
              <w:right w:val="single" w:sz="4" w:space="0" w:color="000000"/>
            </w:tcBorders>
            <w:vAlign w:val="center"/>
          </w:tcPr>
          <w:p w14:paraId="576357AD" w14:textId="77777777" w:rsidR="008643C1" w:rsidRPr="004A1563" w:rsidRDefault="008643C1" w:rsidP="00EB6943">
            <w:pPr>
              <w:ind w:right="44"/>
              <w:jc w:val="center"/>
              <w:rPr>
                <w:rFonts w:ascii="Arial" w:hAnsi="Arial" w:cs="Arial"/>
              </w:rPr>
            </w:pPr>
            <w:r w:rsidRPr="004A1563">
              <w:rPr>
                <w:rFonts w:ascii="Arial" w:eastAsiaTheme="minorHAnsi" w:hAnsi="Arial" w:cs="Arial"/>
                <w:lang w:eastAsia="en-US"/>
              </w:rPr>
              <w:t>{#</w:t>
            </w:r>
            <w:r w:rsidRPr="004A1563">
              <w:rPr>
                <w:rFonts w:ascii="Arial" w:hAnsi="Arial" w:cs="Arial"/>
              </w:rPr>
              <w:t>guiasData</w:t>
            </w:r>
            <w:r w:rsidRPr="004A1563">
              <w:rPr>
                <w:rFonts w:ascii="Arial" w:eastAsiaTheme="minorHAnsi" w:hAnsi="Arial" w:cs="Arial"/>
                <w:lang w:eastAsia="en-US"/>
              </w:rPr>
              <w:t>}{numeroGuia}</w:t>
            </w:r>
          </w:p>
        </w:tc>
        <w:tc>
          <w:tcPr>
            <w:tcW w:w="3969" w:type="dxa"/>
            <w:tcBorders>
              <w:top w:val="single" w:sz="4" w:space="0" w:color="000000"/>
              <w:left w:val="single" w:sz="4" w:space="0" w:color="000000"/>
              <w:bottom w:val="single" w:sz="4" w:space="0" w:color="000000"/>
              <w:right w:val="single" w:sz="4" w:space="0" w:color="000000"/>
            </w:tcBorders>
            <w:vAlign w:val="center"/>
          </w:tcPr>
          <w:p w14:paraId="192776F8" w14:textId="77777777" w:rsidR="008643C1" w:rsidRPr="00A71F29" w:rsidRDefault="008643C1" w:rsidP="00EB6943">
            <w:pPr>
              <w:spacing w:line="259" w:lineRule="auto"/>
              <w:ind w:right="40"/>
              <w:jc w:val="center"/>
              <w:rPr>
                <w:rFonts w:ascii="Arial" w:eastAsiaTheme="minorHAnsi" w:hAnsi="Arial" w:cs="Arial"/>
                <w:highlight w:val="yellow"/>
                <w:lang w:eastAsia="en-US"/>
              </w:rPr>
            </w:pPr>
            <w:r w:rsidRPr="004A1563">
              <w:rPr>
                <w:rFonts w:ascii="Arial" w:eastAsiaTheme="minorHAnsi" w:hAnsi="Arial" w:cs="Arial"/>
                <w:lang w:eastAsia="en-US"/>
              </w:rPr>
              <w:t>{</w:t>
            </w:r>
            <w:proofErr w:type="spellStart"/>
            <w:r w:rsidRPr="004A1563">
              <w:rPr>
                <w:rFonts w:ascii="Arial" w:eastAsiaTheme="minorHAnsi" w:hAnsi="Arial" w:cs="Arial"/>
                <w:lang w:eastAsia="en-US"/>
              </w:rPr>
              <w:t>razonSocial</w:t>
            </w:r>
            <w:proofErr w:type="spellEnd"/>
            <w:r w:rsidRPr="004A1563">
              <w:rPr>
                <w:rFonts w:ascii="Arial" w:eastAsiaTheme="minorHAnsi" w:hAnsi="Arial" w:cs="Arial"/>
                <w:lang w:eastAsia="en-US"/>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1A0BC9E2" w14:textId="77777777" w:rsidR="008643C1" w:rsidRPr="00A71F29" w:rsidRDefault="008643C1" w:rsidP="00EB6943">
            <w:pPr>
              <w:spacing w:line="259" w:lineRule="auto"/>
              <w:ind w:right="39"/>
              <w:jc w:val="center"/>
              <w:rPr>
                <w:rFonts w:ascii="Arial" w:eastAsiaTheme="minorHAnsi" w:hAnsi="Arial" w:cs="Arial"/>
                <w:highlight w:val="yellow"/>
                <w:lang w:eastAsia="en-US"/>
              </w:rPr>
            </w:pPr>
            <w:r w:rsidRPr="004A1563">
              <w:rPr>
                <w:rFonts w:ascii="Arial" w:eastAsiaTheme="minorHAnsi" w:hAnsi="Arial" w:cs="Arial"/>
                <w:lang w:eastAsia="en-US"/>
              </w:rPr>
              <w:t>{</w:t>
            </w:r>
            <w:r>
              <w:rPr>
                <w:rFonts w:ascii="Arial" w:eastAsiaTheme="minorHAnsi" w:hAnsi="Arial" w:cs="Arial"/>
                <w:lang w:eastAsia="en-US"/>
              </w:rPr>
              <w:t>ruc</w:t>
            </w:r>
            <w:r w:rsidRPr="004A1563">
              <w:rPr>
                <w:rFonts w:ascii="Arial" w:eastAsiaTheme="minorHAnsi" w:hAnsi="Arial" w:cs="Arial"/>
                <w:lang w:eastAsia="en-US"/>
              </w:rPr>
              <w:t>}{/}</w:t>
            </w:r>
          </w:p>
        </w:tc>
      </w:tr>
    </w:tbl>
    <w:p w14:paraId="48EF1AEE" w14:textId="77777777" w:rsidR="008643C1" w:rsidRDefault="008643C1" w:rsidP="008643C1"/>
    <w:p w14:paraId="297A8488" w14:textId="77777777" w:rsidR="00DD4CC8" w:rsidRPr="00DD4CC8" w:rsidRDefault="00DD4CC8" w:rsidP="00DD4CC8">
      <w:pPr>
        <w:spacing w:after="0" w:line="276" w:lineRule="auto"/>
        <w:jc w:val="both"/>
        <w:rPr>
          <w:rFonts w:ascii="Arial" w:eastAsia="Times New Roman" w:hAnsi="Arial" w:cs="Arial"/>
          <w:b/>
          <w:sz w:val="20"/>
          <w:szCs w:val="20"/>
          <w:lang w:val="es-ES" w:eastAsia="es-ES"/>
        </w:rPr>
      </w:pPr>
      <w:r w:rsidRPr="00DD4CC8">
        <w:rPr>
          <w:rFonts w:ascii="Arial" w:eastAsia="Times New Roman" w:hAnsi="Arial" w:cs="Arial"/>
          <w:b/>
          <w:sz w:val="20"/>
          <w:szCs w:val="20"/>
          <w:lang w:val="es-ES" w:eastAsia="es-ES"/>
        </w:rPr>
        <w:t>Liquidación de Tributos a devolver:</w:t>
      </w:r>
    </w:p>
    <w:p w14:paraId="5C3B188A" w14:textId="77777777" w:rsidR="00DD4CC8" w:rsidRPr="00DD4CC8" w:rsidRDefault="00DD4CC8" w:rsidP="00DD4CC8">
      <w:pPr>
        <w:spacing w:after="0" w:line="240" w:lineRule="auto"/>
        <w:jc w:val="both"/>
        <w:rPr>
          <w:rFonts w:ascii="Arial" w:hAnsi="Arial" w:cs="Arial"/>
          <w:sz w:val="20"/>
          <w:szCs w:val="20"/>
        </w:rPr>
      </w:pPr>
      <w:r w:rsidRPr="00DD4CC8">
        <w:rPr>
          <w:rFonts w:ascii="Arial" w:hAnsi="Arial" w:cs="Arial"/>
          <w:sz w:val="20"/>
          <w:szCs w:val="20"/>
        </w:rPr>
        <w:t>Se verificó que la mercancía declarada en la DAM y presentada a regularización, se encuentra negociada en el Arancel Común Anexo al Protocolo Modificatorio del Convenio de Cooperación Aduanero Peruano Colombiano con una tasa Libre, por tanto, corresponde su acogimiento a las exoneraciones tributarias previstas en la Tercera Disposición Complementaria de la Ley n. º27037, conforme a lo siguiente:</w:t>
      </w:r>
    </w:p>
    <w:p w14:paraId="61294387" w14:textId="77777777" w:rsidR="008643C1" w:rsidRDefault="008643C1" w:rsidP="008643C1"/>
    <w:p w14:paraId="33DFEF3B" w14:textId="77777777" w:rsidR="00DD4CC8" w:rsidRPr="00DD4CC8" w:rsidRDefault="00DD4CC8" w:rsidP="00DD4CC8">
      <w:pPr>
        <w:spacing w:after="0" w:line="240" w:lineRule="auto"/>
        <w:jc w:val="both"/>
        <w:rPr>
          <w:rFonts w:ascii="Arial" w:eastAsia="Times New Roman" w:hAnsi="Arial" w:cs="Arial"/>
          <w:color w:val="000000"/>
          <w:sz w:val="20"/>
          <w:szCs w:val="20"/>
          <w:lang w:val="es-ES" w:eastAsia="es-ES"/>
        </w:rPr>
      </w:pPr>
      <w:r w:rsidRPr="00DD4CC8">
        <w:rPr>
          <w:rFonts w:ascii="Arial" w:eastAsia="Times New Roman" w:hAnsi="Arial" w:cs="Arial"/>
          <w:color w:val="000000"/>
          <w:sz w:val="20"/>
          <w:szCs w:val="20"/>
          <w:lang w:val="es-ES" w:eastAsia="es-ES"/>
        </w:rPr>
        <w:t>T.C S/ {</w:t>
      </w:r>
      <w:proofErr w:type="spellStart"/>
      <w:r w:rsidRPr="00DD4CC8">
        <w:rPr>
          <w:rFonts w:ascii="Arial" w:eastAsia="Times New Roman" w:hAnsi="Arial" w:cs="Arial"/>
          <w:color w:val="000000"/>
          <w:sz w:val="20"/>
          <w:szCs w:val="20"/>
          <w:lang w:val="es-ES" w:eastAsia="es-ES"/>
        </w:rPr>
        <w:t>cuadroDeudaTributaria-miniCuadro-tipoCambio</w:t>
      </w:r>
      <w:proofErr w:type="spellEnd"/>
      <w:r w:rsidRPr="00DD4CC8">
        <w:rPr>
          <w:rFonts w:ascii="Arial" w:eastAsia="Times New Roman" w:hAnsi="Arial" w:cs="Arial"/>
          <w:color w:val="000000"/>
          <w:sz w:val="20"/>
          <w:szCs w:val="20"/>
          <w:lang w:val="es-ES" w:eastAsia="es-ES"/>
        </w:rPr>
        <w:t>}</w:t>
      </w:r>
    </w:p>
    <w:p w14:paraId="30E96CD2" w14:textId="77777777" w:rsidR="00DD4CC8" w:rsidRPr="00D63919" w:rsidRDefault="00DD4CC8" w:rsidP="00DD4CC8">
      <w:pPr>
        <w:spacing w:line="240" w:lineRule="auto"/>
        <w:rPr>
          <w:rFonts w:ascii="Arial" w:hAnsi="Arial" w:cs="Arial"/>
        </w:rPr>
      </w:pPr>
      <w:r w:rsidRPr="00D63919">
        <w:rPr>
          <w:rFonts w:ascii="Arial" w:hAnsi="Arial" w:cs="Arial"/>
        </w:rPr>
        <w:t>{#veri</w:t>
      </w:r>
      <w:r>
        <w:rPr>
          <w:rFonts w:ascii="Arial" w:hAnsi="Arial" w:cs="Arial"/>
        </w:rPr>
        <w:t>FaltaDeudaTributaria</w:t>
      </w:r>
      <w:r w:rsidRPr="00D63919">
        <w:rPr>
          <w:rFonts w:ascii="Arial" w:hAnsi="Arial" w:cs="Arial"/>
        </w:rPr>
        <w:t>}</w:t>
      </w:r>
    </w:p>
    <w:p w14:paraId="06008B96" w14:textId="77777777" w:rsidR="00DD4CC8" w:rsidRPr="00D63919" w:rsidRDefault="00DD4CC8" w:rsidP="00DD4CC8">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Pr>
          <w:rFonts w:ascii="Arial" w:hAnsi="Arial" w:cs="Arial"/>
          <w:b/>
          <w:bCs/>
          <w:color w:val="FF0000"/>
        </w:rPr>
        <w:t>DATOS - DEUDA TRIBUTARIA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5DF79E0E" w14:textId="77777777" w:rsidR="00DD4CC8" w:rsidRDefault="00DD4CC8" w:rsidP="00DD4CC8">
      <w:pPr>
        <w:spacing w:line="240" w:lineRule="auto"/>
        <w:rPr>
          <w:rFonts w:ascii="Arial" w:hAnsi="Arial" w:cs="Arial"/>
        </w:rPr>
      </w:pPr>
      <w:r w:rsidRPr="00D63919">
        <w:rPr>
          <w:rFonts w:ascii="Arial" w:hAnsi="Arial" w:cs="Arial"/>
        </w:rPr>
        <w:t>{/</w:t>
      </w:r>
      <w:proofErr w:type="spellStart"/>
      <w:r w:rsidRPr="00D63919">
        <w:rPr>
          <w:rFonts w:ascii="Arial" w:hAnsi="Arial" w:cs="Arial"/>
        </w:rPr>
        <w:t>veri</w:t>
      </w:r>
      <w:r>
        <w:rPr>
          <w:rFonts w:ascii="Arial" w:hAnsi="Arial" w:cs="Arial"/>
        </w:rPr>
        <w:t>FaltaDeudaTributaria</w:t>
      </w:r>
      <w:proofErr w:type="spellEnd"/>
      <w:r w:rsidRPr="00D63919">
        <w:rPr>
          <w:rFonts w:ascii="Arial" w:hAnsi="Arial" w:cs="Arial"/>
        </w:rPr>
        <w:t>}</w:t>
      </w:r>
    </w:p>
    <w:p w14:paraId="7F77717F" w14:textId="77777777" w:rsidR="00DD4CC8" w:rsidRPr="00E80FCA" w:rsidRDefault="00DD4CC8" w:rsidP="00DD4CC8">
      <w:pPr>
        <w:spacing w:line="240" w:lineRule="auto"/>
        <w:rPr>
          <w:rFonts w:ascii="Arial" w:hAnsi="Arial" w:cs="Arial"/>
        </w:rPr>
      </w:pPr>
      <w:r>
        <w:rPr>
          <w:rFonts w:ascii="Arial" w:hAnsi="Arial" w:cs="Arial"/>
        </w:rPr>
        <w:t>{#</w:t>
      </w:r>
      <w:r w:rsidRPr="00F43A54">
        <w:rPr>
          <w:rFonts w:ascii="Arial" w:hAnsi="Arial" w:cs="Arial"/>
        </w:rPr>
        <w:t>estadoOnlyAMAZONIA</w:t>
      </w:r>
      <w:r>
        <w:rPr>
          <w:rFonts w:ascii="Arial" w:hAnsi="Arial" w:cs="Arial"/>
        </w:rPr>
        <w:t>}</w:t>
      </w:r>
    </w:p>
    <w:tbl>
      <w:tblPr>
        <w:tblStyle w:val="Tablaconcuadrcula"/>
        <w:tblW w:w="0" w:type="auto"/>
        <w:tblLook w:val="04A0" w:firstRow="1" w:lastRow="0" w:firstColumn="1" w:lastColumn="0" w:noHBand="0" w:noVBand="1"/>
      </w:tblPr>
      <w:tblGrid>
        <w:gridCol w:w="2123"/>
        <w:gridCol w:w="2123"/>
        <w:gridCol w:w="2124"/>
        <w:gridCol w:w="2124"/>
      </w:tblGrid>
      <w:tr w:rsidR="00DD4CC8" w14:paraId="38DF3AE0" w14:textId="77777777" w:rsidTr="00EB6943">
        <w:tc>
          <w:tcPr>
            <w:tcW w:w="2123" w:type="dxa"/>
            <w:shd w:val="clear" w:color="auto" w:fill="D1D1D1" w:themeFill="background2" w:themeFillShade="E6"/>
            <w:vAlign w:val="center"/>
          </w:tcPr>
          <w:p w14:paraId="78443188"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Concepto</w:t>
            </w:r>
          </w:p>
        </w:tc>
        <w:tc>
          <w:tcPr>
            <w:tcW w:w="2123" w:type="dxa"/>
            <w:shd w:val="clear" w:color="auto" w:fill="D1D1D1" w:themeFill="background2" w:themeFillShade="E6"/>
            <w:vAlign w:val="center"/>
          </w:tcPr>
          <w:p w14:paraId="6B2D1F52"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Liquidación Arancel Nacional</w:t>
            </w:r>
          </w:p>
        </w:tc>
        <w:tc>
          <w:tcPr>
            <w:tcW w:w="2124" w:type="dxa"/>
            <w:shd w:val="clear" w:color="auto" w:fill="D1D1D1" w:themeFill="background2" w:themeFillShade="E6"/>
            <w:vAlign w:val="center"/>
          </w:tcPr>
          <w:p w14:paraId="3D1782CD"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Tributos No Regularizados</w:t>
            </w:r>
          </w:p>
        </w:tc>
        <w:tc>
          <w:tcPr>
            <w:tcW w:w="2124" w:type="dxa"/>
            <w:shd w:val="clear" w:color="auto" w:fill="D1D1D1" w:themeFill="background2" w:themeFillShade="E6"/>
            <w:vAlign w:val="center"/>
          </w:tcPr>
          <w:p w14:paraId="4A01CF9C" w14:textId="77777777" w:rsidR="00DD4CC8" w:rsidRPr="00DD4CC8" w:rsidRDefault="00DD4CC8" w:rsidP="00EB6943">
            <w:pPr>
              <w:tabs>
                <w:tab w:val="left" w:pos="1440"/>
                <w:tab w:val="left" w:pos="2880"/>
                <w:tab w:val="left" w:pos="4320"/>
                <w:tab w:val="left" w:pos="5760"/>
                <w:tab w:val="left" w:pos="7200"/>
                <w:tab w:val="left" w:pos="8640"/>
              </w:tabs>
              <w:jc w:val="center"/>
              <w:rPr>
                <w:rFonts w:ascii="Arial" w:hAnsi="Arial" w:cs="Arial"/>
                <w:b/>
                <w:bCs/>
                <w:sz w:val="22"/>
                <w:szCs w:val="22"/>
              </w:rPr>
            </w:pPr>
            <w:r w:rsidRPr="00DD4CC8">
              <w:rPr>
                <w:rFonts w:ascii="Arial" w:hAnsi="Arial" w:cs="Arial"/>
                <w:b/>
                <w:bCs/>
                <w:sz w:val="22"/>
                <w:szCs w:val="22"/>
              </w:rPr>
              <w:t>Regularización</w:t>
            </w:r>
          </w:p>
          <w:p w14:paraId="4286650B"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Ley N.º27037</w:t>
            </w:r>
          </w:p>
        </w:tc>
      </w:tr>
      <w:tr w:rsidR="00DD4CC8" w14:paraId="58D45895" w14:textId="77777777" w:rsidTr="00EB6943">
        <w:tc>
          <w:tcPr>
            <w:tcW w:w="2123" w:type="dxa"/>
            <w:vAlign w:val="center"/>
          </w:tcPr>
          <w:p w14:paraId="66E28215" w14:textId="77777777"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hAnsi="Arial" w:cs="Arial"/>
                <w:sz w:val="22"/>
                <w:szCs w:val="22"/>
              </w:rPr>
              <w:t>Ad/Valorem</w:t>
            </w:r>
          </w:p>
        </w:tc>
        <w:tc>
          <w:tcPr>
            <w:tcW w:w="2123" w:type="dxa"/>
            <w:vAlign w:val="center"/>
          </w:tcPr>
          <w:p w14:paraId="1AA55040"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textoAVLiqu</w:t>
            </w:r>
            <w:proofErr w:type="spellEnd"/>
            <w:r w:rsidRPr="00DD4CC8">
              <w:rPr>
                <w:rFonts w:ascii="Calibri" w:hAnsi="Calibri" w:cs="Calibri"/>
                <w:color w:val="000000"/>
                <w:sz w:val="22"/>
                <w:szCs w:val="22"/>
              </w:rPr>
              <w:t>}</w:t>
            </w:r>
          </w:p>
        </w:tc>
        <w:tc>
          <w:tcPr>
            <w:tcW w:w="2124" w:type="dxa"/>
            <w:vAlign w:val="center"/>
          </w:tcPr>
          <w:p w14:paraId="53045AF3" w14:textId="77777777" w:rsidR="00DD4CC8" w:rsidRPr="00DD4CC8" w:rsidRDefault="00DD4CC8" w:rsidP="00EB6943">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textoAVNoReg</w:t>
            </w:r>
            <w:proofErr w:type="spellEnd"/>
            <w:r w:rsidRPr="00DD4CC8">
              <w:rPr>
                <w:rFonts w:ascii="Calibri" w:hAnsi="Calibri" w:cs="Calibri"/>
                <w:color w:val="000000"/>
                <w:sz w:val="22"/>
                <w:szCs w:val="22"/>
              </w:rPr>
              <w:t>}</w:t>
            </w:r>
          </w:p>
        </w:tc>
        <w:tc>
          <w:tcPr>
            <w:tcW w:w="2124" w:type="dxa"/>
            <w:vAlign w:val="center"/>
          </w:tcPr>
          <w:p w14:paraId="692202DA"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{textoAVRegu27}</w:t>
            </w:r>
          </w:p>
        </w:tc>
      </w:tr>
      <w:tr w:rsidR="00DD4CC8" w14:paraId="097A0B70" w14:textId="77777777" w:rsidTr="00EB6943">
        <w:tc>
          <w:tcPr>
            <w:tcW w:w="2123" w:type="dxa"/>
            <w:vAlign w:val="center"/>
          </w:tcPr>
          <w:p w14:paraId="655741D7" w14:textId="77777777"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hAnsi="Arial" w:cs="Arial"/>
                <w:sz w:val="22"/>
                <w:szCs w:val="22"/>
              </w:rPr>
              <w:t>I.P.M.</w:t>
            </w:r>
          </w:p>
        </w:tc>
        <w:tc>
          <w:tcPr>
            <w:tcW w:w="2123" w:type="dxa"/>
            <w:vAlign w:val="center"/>
          </w:tcPr>
          <w:p w14:paraId="5F85BCA8"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textoIPMLiqu</w:t>
            </w:r>
            <w:proofErr w:type="spellEnd"/>
            <w:r w:rsidRPr="00DD4CC8">
              <w:rPr>
                <w:rFonts w:ascii="Calibri" w:hAnsi="Calibri" w:cs="Calibri"/>
                <w:color w:val="000000"/>
                <w:sz w:val="22"/>
                <w:szCs w:val="22"/>
              </w:rPr>
              <w:t>}</w:t>
            </w:r>
          </w:p>
        </w:tc>
        <w:tc>
          <w:tcPr>
            <w:tcW w:w="2124" w:type="dxa"/>
            <w:vAlign w:val="center"/>
          </w:tcPr>
          <w:p w14:paraId="28A353EC" w14:textId="77777777" w:rsidR="00DD4CC8" w:rsidRPr="00DD4CC8" w:rsidRDefault="00DD4CC8" w:rsidP="00EB6943">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textoIPMNoReg</w:t>
            </w:r>
            <w:proofErr w:type="spellEnd"/>
            <w:r w:rsidRPr="00DD4CC8">
              <w:rPr>
                <w:rFonts w:ascii="Calibri" w:hAnsi="Calibri" w:cs="Calibri"/>
                <w:color w:val="000000"/>
                <w:sz w:val="22"/>
                <w:szCs w:val="22"/>
              </w:rPr>
              <w:t>}</w:t>
            </w:r>
          </w:p>
        </w:tc>
        <w:tc>
          <w:tcPr>
            <w:tcW w:w="2124" w:type="dxa"/>
            <w:vAlign w:val="center"/>
          </w:tcPr>
          <w:p w14:paraId="1CD744E0" w14:textId="77777777" w:rsidR="00DD4CC8" w:rsidRPr="00DD4CC8" w:rsidRDefault="00DD4CC8" w:rsidP="00EB6943">
            <w:pPr>
              <w:jc w:val="right"/>
              <w:rPr>
                <w:rFonts w:ascii="Calibri" w:eastAsia="Times New Roman" w:hAnsi="Calibri" w:cs="Calibri"/>
                <w:color w:val="000000"/>
                <w:sz w:val="22"/>
                <w:szCs w:val="22"/>
                <w:lang w:val="es-ES" w:eastAsia="es-ES"/>
              </w:rPr>
            </w:pPr>
            <w:r w:rsidRPr="00DD4CC8">
              <w:rPr>
                <w:rFonts w:ascii="Calibri" w:eastAsia="Times New Roman" w:hAnsi="Calibri" w:cs="Calibri"/>
                <w:sz w:val="22"/>
                <w:szCs w:val="22"/>
                <w:lang w:val="en-US" w:eastAsia="es-ES"/>
              </w:rPr>
              <w:t>{textoIPMRegu27}</w:t>
            </w:r>
          </w:p>
        </w:tc>
      </w:tr>
      <w:tr w:rsidR="00DD4CC8" w14:paraId="57443F9F" w14:textId="77777777" w:rsidTr="00EB6943">
        <w:tc>
          <w:tcPr>
            <w:tcW w:w="2123" w:type="dxa"/>
            <w:vAlign w:val="center"/>
          </w:tcPr>
          <w:p w14:paraId="2A1574CC" w14:textId="77777777"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hAnsi="Arial" w:cs="Arial"/>
                <w:sz w:val="22"/>
                <w:szCs w:val="22"/>
              </w:rPr>
              <w:t>I.G.V.</w:t>
            </w:r>
          </w:p>
        </w:tc>
        <w:tc>
          <w:tcPr>
            <w:tcW w:w="2123" w:type="dxa"/>
            <w:vAlign w:val="center"/>
          </w:tcPr>
          <w:p w14:paraId="142E76ED"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textoIGVLiqu</w:t>
            </w:r>
            <w:proofErr w:type="spellEnd"/>
            <w:r w:rsidRPr="00DD4CC8">
              <w:rPr>
                <w:rFonts w:ascii="Calibri" w:hAnsi="Calibri" w:cs="Calibri"/>
                <w:color w:val="000000"/>
                <w:sz w:val="22"/>
                <w:szCs w:val="22"/>
              </w:rPr>
              <w:t>}</w:t>
            </w:r>
          </w:p>
        </w:tc>
        <w:tc>
          <w:tcPr>
            <w:tcW w:w="2124" w:type="dxa"/>
            <w:vAlign w:val="center"/>
          </w:tcPr>
          <w:p w14:paraId="55951A25" w14:textId="77777777" w:rsidR="00DD4CC8" w:rsidRPr="00DD4CC8" w:rsidRDefault="00DD4CC8" w:rsidP="00EB6943">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textoIGVNoReg</w:t>
            </w:r>
            <w:proofErr w:type="spellEnd"/>
            <w:r w:rsidRPr="00DD4CC8">
              <w:rPr>
                <w:rFonts w:ascii="Calibri" w:hAnsi="Calibri" w:cs="Calibri"/>
                <w:color w:val="000000"/>
                <w:sz w:val="22"/>
                <w:szCs w:val="22"/>
              </w:rPr>
              <w:t>}</w:t>
            </w:r>
          </w:p>
        </w:tc>
        <w:tc>
          <w:tcPr>
            <w:tcW w:w="2124" w:type="dxa"/>
            <w:vAlign w:val="center"/>
          </w:tcPr>
          <w:p w14:paraId="5418D22F"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{textoIGVRegu27}</w:t>
            </w:r>
          </w:p>
        </w:tc>
      </w:tr>
      <w:tr w:rsidR="00DD4CC8" w14:paraId="180F83C7" w14:textId="77777777" w:rsidTr="00EB6943">
        <w:tc>
          <w:tcPr>
            <w:tcW w:w="2123" w:type="dxa"/>
            <w:shd w:val="clear" w:color="auto" w:fill="D1D1D1" w:themeFill="background2" w:themeFillShade="E6"/>
          </w:tcPr>
          <w:p w14:paraId="70499BD6" w14:textId="77777777"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TOTALES   S/</w:t>
            </w:r>
          </w:p>
        </w:tc>
        <w:tc>
          <w:tcPr>
            <w:tcW w:w="2123" w:type="dxa"/>
            <w:shd w:val="clear" w:color="auto" w:fill="D1D1D1" w:themeFill="background2" w:themeFillShade="E6"/>
            <w:vAlign w:val="center"/>
          </w:tcPr>
          <w:p w14:paraId="52EC6238"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w:t>
            </w:r>
            <w:proofErr w:type="spellStart"/>
            <w:r w:rsidRPr="00DD4CC8">
              <w:rPr>
                <w:rFonts w:ascii="Arial" w:eastAsia="Times New Roman" w:hAnsi="Arial" w:cs="Arial"/>
                <w:color w:val="000000"/>
                <w:sz w:val="22"/>
                <w:szCs w:val="22"/>
                <w:lang w:val="es-ES" w:eastAsia="es-ES"/>
              </w:rPr>
              <w:t>textoTotLiqu</w:t>
            </w:r>
            <w:proofErr w:type="spellEnd"/>
            <w:r w:rsidRPr="00DD4CC8">
              <w:rPr>
                <w:rFonts w:ascii="Arial" w:eastAsia="Times New Roman" w:hAnsi="Arial" w:cs="Arial"/>
                <w:color w:val="000000"/>
                <w:sz w:val="22"/>
                <w:szCs w:val="22"/>
                <w:lang w:val="es-ES" w:eastAsia="es-ES"/>
              </w:rPr>
              <w:t>}</w:t>
            </w:r>
          </w:p>
        </w:tc>
        <w:tc>
          <w:tcPr>
            <w:tcW w:w="2124" w:type="dxa"/>
            <w:shd w:val="clear" w:color="auto" w:fill="D1D1D1" w:themeFill="background2" w:themeFillShade="E6"/>
            <w:vAlign w:val="center"/>
          </w:tcPr>
          <w:p w14:paraId="5180D363"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w:t>
            </w:r>
            <w:proofErr w:type="spellStart"/>
            <w:r w:rsidRPr="00DD4CC8">
              <w:rPr>
                <w:rFonts w:ascii="Arial" w:eastAsia="Times New Roman" w:hAnsi="Arial" w:cs="Arial"/>
                <w:color w:val="000000"/>
                <w:sz w:val="22"/>
                <w:szCs w:val="22"/>
                <w:lang w:val="es-ES" w:eastAsia="es-ES"/>
              </w:rPr>
              <w:t>textoTotNoReg</w:t>
            </w:r>
            <w:proofErr w:type="spellEnd"/>
            <w:r w:rsidRPr="00DD4CC8">
              <w:rPr>
                <w:rFonts w:ascii="Arial" w:eastAsia="Times New Roman" w:hAnsi="Arial" w:cs="Arial"/>
                <w:color w:val="000000"/>
                <w:sz w:val="22"/>
                <w:szCs w:val="22"/>
                <w:lang w:val="es-ES" w:eastAsia="es-ES"/>
              </w:rPr>
              <w:t>}</w:t>
            </w:r>
          </w:p>
        </w:tc>
        <w:tc>
          <w:tcPr>
            <w:tcW w:w="2124" w:type="dxa"/>
            <w:shd w:val="clear" w:color="auto" w:fill="D1D1D1" w:themeFill="background2" w:themeFillShade="E6"/>
            <w:vAlign w:val="center"/>
          </w:tcPr>
          <w:p w14:paraId="563A5D06"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{textoTotRegu27}</w:t>
            </w:r>
          </w:p>
        </w:tc>
      </w:tr>
    </w:tbl>
    <w:p w14:paraId="1D65944F" w14:textId="77777777" w:rsidR="00DD4CC8" w:rsidRDefault="00DD4CC8" w:rsidP="00DD4CC8">
      <w:pPr>
        <w:spacing w:line="240" w:lineRule="auto"/>
        <w:rPr>
          <w:rFonts w:ascii="Arial" w:hAnsi="Arial" w:cs="Arial"/>
        </w:rPr>
      </w:pPr>
      <w:r>
        <w:rPr>
          <w:rFonts w:ascii="Arial" w:hAnsi="Arial" w:cs="Arial"/>
        </w:rPr>
        <w:t>{/</w:t>
      </w:r>
      <w:proofErr w:type="spellStart"/>
      <w:r w:rsidRPr="00F43A54">
        <w:rPr>
          <w:rFonts w:ascii="Arial" w:hAnsi="Arial" w:cs="Arial"/>
        </w:rPr>
        <w:t>estadoOnlyAMAZONIA</w:t>
      </w:r>
      <w:proofErr w:type="spellEnd"/>
      <w:r>
        <w:rPr>
          <w:rFonts w:ascii="Arial" w:hAnsi="Arial" w:cs="Arial"/>
        </w:rPr>
        <w:t>}</w:t>
      </w:r>
    </w:p>
    <w:p w14:paraId="207CA856" w14:textId="77777777" w:rsidR="00DD4CC8" w:rsidRDefault="00DD4CC8" w:rsidP="00DD4CC8">
      <w:pPr>
        <w:spacing w:line="240" w:lineRule="auto"/>
        <w:rPr>
          <w:rFonts w:ascii="Arial" w:hAnsi="Arial" w:cs="Arial"/>
          <w:sz w:val="20"/>
          <w:szCs w:val="20"/>
        </w:rPr>
      </w:pPr>
      <w:r w:rsidRPr="00E46914">
        <w:rPr>
          <w:rFonts w:ascii="Arial" w:hAnsi="Arial" w:cs="Arial"/>
          <w:sz w:val="20"/>
          <w:szCs w:val="20"/>
        </w:rPr>
        <w:t>{#estadoPECOyAMAZONIA}</w:t>
      </w:r>
    </w:p>
    <w:tbl>
      <w:tblPr>
        <w:tblStyle w:val="Tablaconcuadrcula"/>
        <w:tblW w:w="8599" w:type="dxa"/>
        <w:tblLook w:val="04A0" w:firstRow="1" w:lastRow="0" w:firstColumn="1" w:lastColumn="0" w:noHBand="0" w:noVBand="1"/>
      </w:tblPr>
      <w:tblGrid>
        <w:gridCol w:w="1398"/>
        <w:gridCol w:w="1567"/>
        <w:gridCol w:w="1673"/>
        <w:gridCol w:w="2095"/>
        <w:gridCol w:w="1866"/>
      </w:tblGrid>
      <w:tr w:rsidR="00DD4CC8" w14:paraId="3F9134E7" w14:textId="77777777" w:rsidTr="00EB6943">
        <w:tc>
          <w:tcPr>
            <w:tcW w:w="1498" w:type="dxa"/>
            <w:shd w:val="clear" w:color="auto" w:fill="D1D1D1" w:themeFill="background2" w:themeFillShade="E6"/>
            <w:vAlign w:val="center"/>
          </w:tcPr>
          <w:p w14:paraId="08413DB3" w14:textId="77777777"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Concepto</w:t>
            </w:r>
          </w:p>
        </w:tc>
        <w:tc>
          <w:tcPr>
            <w:tcW w:w="1658" w:type="dxa"/>
            <w:shd w:val="clear" w:color="auto" w:fill="D1D1D1" w:themeFill="background2" w:themeFillShade="E6"/>
            <w:vAlign w:val="center"/>
          </w:tcPr>
          <w:p w14:paraId="49E8B7BF" w14:textId="77777777"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Liquidación Arancel Nacional</w:t>
            </w:r>
          </w:p>
        </w:tc>
        <w:tc>
          <w:tcPr>
            <w:tcW w:w="1673" w:type="dxa"/>
            <w:shd w:val="clear" w:color="auto" w:fill="D1D1D1" w:themeFill="background2" w:themeFillShade="E6"/>
            <w:vAlign w:val="center"/>
          </w:tcPr>
          <w:p w14:paraId="7FDDEB4E" w14:textId="77777777"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Tributos No Regularizados</w:t>
            </w:r>
          </w:p>
        </w:tc>
        <w:tc>
          <w:tcPr>
            <w:tcW w:w="1829" w:type="dxa"/>
            <w:shd w:val="clear" w:color="auto" w:fill="D1D1D1" w:themeFill="background2" w:themeFillShade="E6"/>
            <w:vAlign w:val="center"/>
          </w:tcPr>
          <w:p w14:paraId="7F991621" w14:textId="77777777" w:rsidR="00DD4CC8" w:rsidRPr="00F43A54" w:rsidRDefault="00DD4CC8" w:rsidP="00EB6943">
            <w:pPr>
              <w:tabs>
                <w:tab w:val="left" w:pos="1440"/>
                <w:tab w:val="left" w:pos="2880"/>
                <w:tab w:val="left" w:pos="4320"/>
                <w:tab w:val="left" w:pos="5760"/>
                <w:tab w:val="left" w:pos="7200"/>
                <w:tab w:val="left" w:pos="8640"/>
              </w:tabs>
              <w:jc w:val="center"/>
              <w:rPr>
                <w:rFonts w:ascii="Arial" w:hAnsi="Arial" w:cs="Arial"/>
                <w:b/>
                <w:bCs/>
                <w:sz w:val="18"/>
                <w:szCs w:val="18"/>
              </w:rPr>
            </w:pPr>
            <w:r w:rsidRPr="00F43A54">
              <w:rPr>
                <w:rFonts w:ascii="Arial" w:hAnsi="Arial" w:cs="Arial"/>
                <w:b/>
                <w:bCs/>
                <w:sz w:val="18"/>
                <w:szCs w:val="18"/>
              </w:rPr>
              <w:t>Regularización D.S. N.º 015-94-EF</w:t>
            </w:r>
          </w:p>
        </w:tc>
        <w:tc>
          <w:tcPr>
            <w:tcW w:w="1941" w:type="dxa"/>
            <w:shd w:val="clear" w:color="auto" w:fill="D1D1D1" w:themeFill="background2" w:themeFillShade="E6"/>
            <w:vAlign w:val="center"/>
          </w:tcPr>
          <w:p w14:paraId="2EF2E780" w14:textId="77777777" w:rsidR="00DD4CC8" w:rsidRPr="00F43A54" w:rsidRDefault="00DD4CC8" w:rsidP="00EB6943">
            <w:pPr>
              <w:tabs>
                <w:tab w:val="left" w:pos="1440"/>
                <w:tab w:val="left" w:pos="2880"/>
                <w:tab w:val="left" w:pos="4320"/>
                <w:tab w:val="left" w:pos="5760"/>
                <w:tab w:val="left" w:pos="7200"/>
                <w:tab w:val="left" w:pos="8640"/>
              </w:tabs>
              <w:jc w:val="center"/>
              <w:rPr>
                <w:rFonts w:ascii="Arial" w:hAnsi="Arial" w:cs="Arial"/>
                <w:b/>
                <w:bCs/>
                <w:sz w:val="20"/>
                <w:szCs w:val="20"/>
              </w:rPr>
            </w:pPr>
            <w:r w:rsidRPr="00F43A54">
              <w:rPr>
                <w:rFonts w:ascii="Arial" w:hAnsi="Arial" w:cs="Arial"/>
                <w:b/>
                <w:bCs/>
                <w:sz w:val="20"/>
                <w:szCs w:val="20"/>
              </w:rPr>
              <w:t>Regularización</w:t>
            </w:r>
          </w:p>
          <w:p w14:paraId="37A7E88D" w14:textId="77777777" w:rsidR="00DD4CC8" w:rsidRPr="00F43A54" w:rsidRDefault="00DD4CC8" w:rsidP="00EB6943">
            <w:pPr>
              <w:jc w:val="center"/>
              <w:rPr>
                <w:rFonts w:ascii="Arial" w:eastAsia="Times New Roman" w:hAnsi="Arial" w:cs="Arial"/>
                <w:b/>
                <w:bCs/>
                <w:color w:val="000000"/>
                <w:sz w:val="20"/>
                <w:szCs w:val="20"/>
                <w:lang w:val="es-ES" w:eastAsia="es-ES"/>
              </w:rPr>
            </w:pPr>
            <w:r w:rsidRPr="00F43A54">
              <w:rPr>
                <w:rFonts w:ascii="Arial" w:hAnsi="Arial" w:cs="Arial"/>
                <w:b/>
                <w:bCs/>
                <w:sz w:val="20"/>
                <w:szCs w:val="20"/>
              </w:rPr>
              <w:t>Ley N.º27037</w:t>
            </w:r>
          </w:p>
        </w:tc>
      </w:tr>
      <w:tr w:rsidR="00DD4CC8" w14:paraId="0EC421A9" w14:textId="77777777" w:rsidTr="00EB6943">
        <w:tc>
          <w:tcPr>
            <w:tcW w:w="1498" w:type="dxa"/>
            <w:vAlign w:val="center"/>
          </w:tcPr>
          <w:p w14:paraId="40A746ED" w14:textId="77777777"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Ad/Valorem</w:t>
            </w:r>
          </w:p>
        </w:tc>
        <w:tc>
          <w:tcPr>
            <w:tcW w:w="1658" w:type="dxa"/>
            <w:vAlign w:val="center"/>
          </w:tcPr>
          <w:p w14:paraId="6C58D719"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textoAVLiqu</w:t>
            </w:r>
            <w:proofErr w:type="spellEnd"/>
            <w:r w:rsidRPr="00F43A54">
              <w:rPr>
                <w:rFonts w:ascii="Calibri" w:hAnsi="Calibri" w:cs="Calibri"/>
                <w:color w:val="000000"/>
                <w:sz w:val="20"/>
                <w:szCs w:val="20"/>
              </w:rPr>
              <w:t>}</w:t>
            </w:r>
          </w:p>
        </w:tc>
        <w:tc>
          <w:tcPr>
            <w:tcW w:w="1673" w:type="dxa"/>
            <w:vAlign w:val="center"/>
          </w:tcPr>
          <w:p w14:paraId="2740D497" w14:textId="77777777" w:rsidR="00DD4CC8" w:rsidRPr="00F43A54" w:rsidRDefault="00DD4CC8"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textoAVNoReg</w:t>
            </w:r>
            <w:proofErr w:type="spellEnd"/>
            <w:r w:rsidRPr="00F43A54">
              <w:rPr>
                <w:rFonts w:ascii="Calibri" w:hAnsi="Calibri" w:cs="Calibri"/>
                <w:color w:val="000000"/>
                <w:sz w:val="20"/>
                <w:szCs w:val="20"/>
              </w:rPr>
              <w:t>}</w:t>
            </w:r>
          </w:p>
        </w:tc>
        <w:tc>
          <w:tcPr>
            <w:tcW w:w="1829" w:type="dxa"/>
            <w:vAlign w:val="center"/>
          </w:tcPr>
          <w:p w14:paraId="7D287E17" w14:textId="77777777" w:rsidR="00DD4CC8" w:rsidRPr="00F43A54" w:rsidRDefault="00DD4CC8" w:rsidP="00EB6943">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textoAVReguPECO</w:t>
            </w:r>
            <w:proofErr w:type="spellEnd"/>
            <w:r>
              <w:rPr>
                <w:rFonts w:ascii="Calibri" w:hAnsi="Calibri" w:cs="Calibri"/>
                <w:color w:val="000000"/>
                <w:sz w:val="20"/>
                <w:szCs w:val="20"/>
              </w:rPr>
              <w:t>}</w:t>
            </w:r>
          </w:p>
        </w:tc>
        <w:tc>
          <w:tcPr>
            <w:tcW w:w="1941" w:type="dxa"/>
            <w:vAlign w:val="center"/>
          </w:tcPr>
          <w:p w14:paraId="157A4560"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{textoAVRegu27}</w:t>
            </w:r>
          </w:p>
        </w:tc>
      </w:tr>
      <w:tr w:rsidR="00DD4CC8" w14:paraId="1C8CF44C" w14:textId="77777777" w:rsidTr="00EB6943">
        <w:tc>
          <w:tcPr>
            <w:tcW w:w="1498" w:type="dxa"/>
            <w:vAlign w:val="center"/>
          </w:tcPr>
          <w:p w14:paraId="154C0333" w14:textId="77777777"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I.P.M.</w:t>
            </w:r>
          </w:p>
        </w:tc>
        <w:tc>
          <w:tcPr>
            <w:tcW w:w="1658" w:type="dxa"/>
            <w:vAlign w:val="center"/>
          </w:tcPr>
          <w:p w14:paraId="202374DA"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textoIPMLiqu</w:t>
            </w:r>
            <w:proofErr w:type="spellEnd"/>
            <w:r w:rsidRPr="00F43A54">
              <w:rPr>
                <w:rFonts w:ascii="Calibri" w:hAnsi="Calibri" w:cs="Calibri"/>
                <w:color w:val="000000"/>
                <w:sz w:val="20"/>
                <w:szCs w:val="20"/>
              </w:rPr>
              <w:t>}</w:t>
            </w:r>
          </w:p>
        </w:tc>
        <w:tc>
          <w:tcPr>
            <w:tcW w:w="1673" w:type="dxa"/>
            <w:vAlign w:val="center"/>
          </w:tcPr>
          <w:p w14:paraId="0B4680F4" w14:textId="77777777" w:rsidR="00DD4CC8" w:rsidRPr="00F43A54" w:rsidRDefault="00DD4CC8"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textoIPMNoReg</w:t>
            </w:r>
            <w:proofErr w:type="spellEnd"/>
            <w:r w:rsidRPr="00F43A54">
              <w:rPr>
                <w:rFonts w:ascii="Calibri" w:hAnsi="Calibri" w:cs="Calibri"/>
                <w:color w:val="000000"/>
                <w:sz w:val="20"/>
                <w:szCs w:val="20"/>
              </w:rPr>
              <w:t>}</w:t>
            </w:r>
          </w:p>
        </w:tc>
        <w:tc>
          <w:tcPr>
            <w:tcW w:w="1829" w:type="dxa"/>
            <w:vAlign w:val="center"/>
          </w:tcPr>
          <w:p w14:paraId="2ACDB522" w14:textId="77777777" w:rsidR="00DD4CC8" w:rsidRPr="00F43A54" w:rsidRDefault="00DD4CC8" w:rsidP="00EB6943">
            <w:pPr>
              <w:jc w:val="right"/>
              <w:rPr>
                <w:rFonts w:ascii="Calibri" w:eastAsia="Times New Roman" w:hAnsi="Calibri" w:cs="Calibri"/>
                <w:sz w:val="20"/>
                <w:szCs w:val="20"/>
                <w:lang w:val="en-US" w:eastAsia="es-ES"/>
              </w:rPr>
            </w:pPr>
            <w:r>
              <w:rPr>
                <w:rFonts w:ascii="Calibri" w:eastAsia="Times New Roman" w:hAnsi="Calibri" w:cs="Calibri"/>
                <w:sz w:val="20"/>
                <w:szCs w:val="20"/>
                <w:lang w:val="en-US" w:eastAsia="es-ES"/>
              </w:rPr>
              <w:t>{</w:t>
            </w:r>
            <w:proofErr w:type="spellStart"/>
            <w:r w:rsidRPr="00C24B0D">
              <w:rPr>
                <w:rFonts w:ascii="Calibri" w:eastAsia="Times New Roman" w:hAnsi="Calibri" w:cs="Calibri"/>
                <w:sz w:val="20"/>
                <w:szCs w:val="20"/>
                <w:lang w:val="en-US" w:eastAsia="es-ES"/>
              </w:rPr>
              <w:t>textoIPMReguPECO</w:t>
            </w:r>
            <w:proofErr w:type="spellEnd"/>
            <w:r>
              <w:rPr>
                <w:rFonts w:ascii="Calibri" w:eastAsia="Times New Roman" w:hAnsi="Calibri" w:cs="Calibri"/>
                <w:sz w:val="20"/>
                <w:szCs w:val="20"/>
                <w:lang w:val="en-US" w:eastAsia="es-ES"/>
              </w:rPr>
              <w:t>}</w:t>
            </w:r>
          </w:p>
        </w:tc>
        <w:tc>
          <w:tcPr>
            <w:tcW w:w="1941" w:type="dxa"/>
            <w:vAlign w:val="center"/>
          </w:tcPr>
          <w:p w14:paraId="30AA9E70" w14:textId="77777777" w:rsidR="00DD4CC8" w:rsidRPr="00F43A54" w:rsidRDefault="00DD4CC8" w:rsidP="00EB6943">
            <w:pPr>
              <w:jc w:val="right"/>
              <w:rPr>
                <w:rFonts w:ascii="Calibri" w:eastAsia="Times New Roman" w:hAnsi="Calibri" w:cs="Calibri"/>
                <w:color w:val="000000"/>
                <w:sz w:val="20"/>
                <w:szCs w:val="20"/>
                <w:lang w:val="es-ES" w:eastAsia="es-ES"/>
              </w:rPr>
            </w:pPr>
            <w:r w:rsidRPr="00F43A54">
              <w:rPr>
                <w:rFonts w:ascii="Calibri" w:eastAsia="Times New Roman" w:hAnsi="Calibri" w:cs="Calibri"/>
                <w:sz w:val="20"/>
                <w:szCs w:val="20"/>
                <w:lang w:val="en-US" w:eastAsia="es-ES"/>
              </w:rPr>
              <w:t>{textoIPMRegu27}</w:t>
            </w:r>
          </w:p>
        </w:tc>
      </w:tr>
      <w:tr w:rsidR="00DD4CC8" w14:paraId="3EC9C399" w14:textId="77777777" w:rsidTr="00EB6943">
        <w:tc>
          <w:tcPr>
            <w:tcW w:w="1498" w:type="dxa"/>
            <w:vAlign w:val="center"/>
          </w:tcPr>
          <w:p w14:paraId="6684D7A1" w14:textId="77777777"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I.G.V.</w:t>
            </w:r>
          </w:p>
        </w:tc>
        <w:tc>
          <w:tcPr>
            <w:tcW w:w="1658" w:type="dxa"/>
            <w:vAlign w:val="center"/>
          </w:tcPr>
          <w:p w14:paraId="11513B65"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textoIGVLiqu</w:t>
            </w:r>
            <w:proofErr w:type="spellEnd"/>
            <w:r w:rsidRPr="00F43A54">
              <w:rPr>
                <w:rFonts w:ascii="Calibri" w:hAnsi="Calibri" w:cs="Calibri"/>
                <w:color w:val="000000"/>
                <w:sz w:val="20"/>
                <w:szCs w:val="20"/>
              </w:rPr>
              <w:t>}</w:t>
            </w:r>
          </w:p>
        </w:tc>
        <w:tc>
          <w:tcPr>
            <w:tcW w:w="1673" w:type="dxa"/>
            <w:vAlign w:val="center"/>
          </w:tcPr>
          <w:p w14:paraId="7460477D" w14:textId="77777777" w:rsidR="00DD4CC8" w:rsidRPr="00F43A54" w:rsidRDefault="00DD4CC8"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textoIGVNoReg</w:t>
            </w:r>
            <w:proofErr w:type="spellEnd"/>
            <w:r w:rsidRPr="00F43A54">
              <w:rPr>
                <w:rFonts w:ascii="Calibri" w:hAnsi="Calibri" w:cs="Calibri"/>
                <w:color w:val="000000"/>
                <w:sz w:val="20"/>
                <w:szCs w:val="20"/>
              </w:rPr>
              <w:t>}</w:t>
            </w:r>
          </w:p>
        </w:tc>
        <w:tc>
          <w:tcPr>
            <w:tcW w:w="1829" w:type="dxa"/>
            <w:vAlign w:val="center"/>
          </w:tcPr>
          <w:p w14:paraId="2CA37049" w14:textId="77777777" w:rsidR="00DD4CC8" w:rsidRPr="00F43A54" w:rsidRDefault="00DD4CC8" w:rsidP="00EB6943">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textoIGVReguPECO</w:t>
            </w:r>
            <w:proofErr w:type="spellEnd"/>
            <w:r>
              <w:rPr>
                <w:rFonts w:ascii="Calibri" w:hAnsi="Calibri" w:cs="Calibri"/>
                <w:color w:val="000000"/>
                <w:sz w:val="20"/>
                <w:szCs w:val="20"/>
              </w:rPr>
              <w:t>}</w:t>
            </w:r>
          </w:p>
        </w:tc>
        <w:tc>
          <w:tcPr>
            <w:tcW w:w="1941" w:type="dxa"/>
            <w:vAlign w:val="center"/>
          </w:tcPr>
          <w:p w14:paraId="15176D53"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{textoIGVRegu27}</w:t>
            </w:r>
          </w:p>
        </w:tc>
      </w:tr>
      <w:tr w:rsidR="00DD4CC8" w14:paraId="3C6A8AC8" w14:textId="77777777" w:rsidTr="00EB6943">
        <w:tc>
          <w:tcPr>
            <w:tcW w:w="1498" w:type="dxa"/>
            <w:shd w:val="clear" w:color="auto" w:fill="D1D1D1" w:themeFill="background2" w:themeFillShade="E6"/>
          </w:tcPr>
          <w:p w14:paraId="5D619222" w14:textId="77777777"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TOTALES   S/</w:t>
            </w:r>
          </w:p>
        </w:tc>
        <w:tc>
          <w:tcPr>
            <w:tcW w:w="1658" w:type="dxa"/>
            <w:shd w:val="clear" w:color="auto" w:fill="D1D1D1" w:themeFill="background2" w:themeFillShade="E6"/>
            <w:vAlign w:val="center"/>
          </w:tcPr>
          <w:p w14:paraId="032FFC1F"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textoTotLiqu</w:t>
            </w:r>
            <w:proofErr w:type="spellEnd"/>
            <w:r w:rsidRPr="00F43A54">
              <w:rPr>
                <w:rFonts w:ascii="Arial" w:eastAsia="Times New Roman" w:hAnsi="Arial" w:cs="Arial"/>
                <w:color w:val="000000"/>
                <w:sz w:val="20"/>
                <w:szCs w:val="20"/>
                <w:lang w:val="es-ES" w:eastAsia="es-ES"/>
              </w:rPr>
              <w:t>}</w:t>
            </w:r>
          </w:p>
        </w:tc>
        <w:tc>
          <w:tcPr>
            <w:tcW w:w="1673" w:type="dxa"/>
            <w:shd w:val="clear" w:color="auto" w:fill="D1D1D1" w:themeFill="background2" w:themeFillShade="E6"/>
            <w:vAlign w:val="center"/>
          </w:tcPr>
          <w:p w14:paraId="62E7D59A"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textoTotNoReg</w:t>
            </w:r>
            <w:proofErr w:type="spellEnd"/>
            <w:r w:rsidRPr="00F43A54">
              <w:rPr>
                <w:rFonts w:ascii="Arial" w:eastAsia="Times New Roman" w:hAnsi="Arial" w:cs="Arial"/>
                <w:color w:val="000000"/>
                <w:sz w:val="20"/>
                <w:szCs w:val="20"/>
                <w:lang w:val="es-ES" w:eastAsia="es-ES"/>
              </w:rPr>
              <w:t>}</w:t>
            </w:r>
          </w:p>
        </w:tc>
        <w:tc>
          <w:tcPr>
            <w:tcW w:w="1829" w:type="dxa"/>
            <w:shd w:val="clear" w:color="auto" w:fill="D1D1D1" w:themeFill="background2" w:themeFillShade="E6"/>
            <w:vAlign w:val="center"/>
          </w:tcPr>
          <w:p w14:paraId="72FA5275" w14:textId="77777777" w:rsidR="00DD4CC8" w:rsidRPr="00F43A54" w:rsidRDefault="00DD4CC8" w:rsidP="00EB6943">
            <w:pPr>
              <w:jc w:val="right"/>
              <w:rPr>
                <w:rFonts w:ascii="Arial" w:eastAsia="Times New Roman" w:hAnsi="Arial" w:cs="Arial"/>
                <w:color w:val="000000"/>
                <w:sz w:val="20"/>
                <w:szCs w:val="20"/>
                <w:lang w:val="es-ES" w:eastAsia="es-ES"/>
              </w:rPr>
            </w:pPr>
            <w:r>
              <w:rPr>
                <w:rFonts w:ascii="Arial" w:eastAsia="Times New Roman" w:hAnsi="Arial" w:cs="Arial"/>
                <w:color w:val="000000"/>
                <w:sz w:val="20"/>
                <w:szCs w:val="20"/>
                <w:lang w:val="es-ES" w:eastAsia="es-ES"/>
              </w:rPr>
              <w:t>{</w:t>
            </w:r>
            <w:proofErr w:type="spellStart"/>
            <w:r w:rsidRPr="00C24B0D">
              <w:rPr>
                <w:rFonts w:ascii="Arial" w:eastAsia="Times New Roman" w:hAnsi="Arial" w:cs="Arial"/>
                <w:color w:val="000000"/>
                <w:sz w:val="20"/>
                <w:szCs w:val="20"/>
                <w:lang w:val="es-ES" w:eastAsia="es-ES"/>
              </w:rPr>
              <w:t>textoTotReguPECO</w:t>
            </w:r>
            <w:proofErr w:type="spellEnd"/>
            <w:r>
              <w:rPr>
                <w:rFonts w:ascii="Arial" w:eastAsia="Times New Roman" w:hAnsi="Arial" w:cs="Arial"/>
                <w:color w:val="000000"/>
                <w:sz w:val="20"/>
                <w:szCs w:val="20"/>
                <w:lang w:val="es-ES" w:eastAsia="es-ES"/>
              </w:rPr>
              <w:t>}</w:t>
            </w:r>
          </w:p>
        </w:tc>
        <w:tc>
          <w:tcPr>
            <w:tcW w:w="1941" w:type="dxa"/>
            <w:shd w:val="clear" w:color="auto" w:fill="D1D1D1" w:themeFill="background2" w:themeFillShade="E6"/>
            <w:vAlign w:val="center"/>
          </w:tcPr>
          <w:p w14:paraId="083A375C"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{textoTotRegu27}</w:t>
            </w:r>
          </w:p>
        </w:tc>
      </w:tr>
    </w:tbl>
    <w:p w14:paraId="51C5E1ED" w14:textId="77777777" w:rsidR="00DD4CC8" w:rsidRPr="00E46914" w:rsidRDefault="00DD4CC8" w:rsidP="00DD4CC8">
      <w:pPr>
        <w:pStyle w:val="Textoindependiente"/>
        <w:spacing w:line="240" w:lineRule="auto"/>
        <w:jc w:val="both"/>
        <w:rPr>
          <w:rFonts w:ascii="Arial" w:hAnsi="Arial" w:cs="Arial"/>
          <w:sz w:val="20"/>
          <w:szCs w:val="20"/>
        </w:rPr>
      </w:pPr>
      <w:r w:rsidRPr="00E46914">
        <w:rPr>
          <w:rFonts w:ascii="Arial" w:hAnsi="Arial" w:cs="Arial"/>
          <w:sz w:val="20"/>
          <w:szCs w:val="20"/>
        </w:rPr>
        <w:t>{/</w:t>
      </w:r>
      <w:proofErr w:type="spellStart"/>
      <w:r w:rsidRPr="00E46914">
        <w:rPr>
          <w:rFonts w:ascii="Arial" w:hAnsi="Arial" w:cs="Arial"/>
          <w:sz w:val="20"/>
          <w:szCs w:val="20"/>
        </w:rPr>
        <w:t>estadoPECOyAMAZONIA</w:t>
      </w:r>
      <w:proofErr w:type="spellEnd"/>
      <w:r w:rsidRPr="00E46914">
        <w:rPr>
          <w:rFonts w:ascii="Arial" w:hAnsi="Arial" w:cs="Arial"/>
          <w:sz w:val="20"/>
          <w:szCs w:val="20"/>
        </w:rPr>
        <w:t>}</w:t>
      </w:r>
    </w:p>
    <w:p w14:paraId="42036C08" w14:textId="77777777" w:rsidR="00DD4CC8" w:rsidRDefault="00DD4CC8" w:rsidP="00DD4CC8">
      <w:pPr>
        <w:pStyle w:val="Textoindependiente"/>
        <w:spacing w:line="240" w:lineRule="auto"/>
        <w:jc w:val="both"/>
        <w:rPr>
          <w:rFonts w:ascii="Arial" w:hAnsi="Arial" w:cs="Arial"/>
        </w:rPr>
      </w:pPr>
    </w:p>
    <w:p w14:paraId="461A6A08" w14:textId="1854442D" w:rsidR="008643C1" w:rsidRPr="00DD4CC8" w:rsidRDefault="00DD4CC8" w:rsidP="00DD4CC8">
      <w:pPr>
        <w:pStyle w:val="Textoindependiente"/>
        <w:spacing w:line="240" w:lineRule="auto"/>
        <w:jc w:val="both"/>
        <w:rPr>
          <w:rFonts w:ascii="Arial" w:hAnsi="Arial" w:cs="Arial"/>
        </w:rPr>
      </w:pPr>
      <w:r>
        <w:rPr>
          <w:rFonts w:ascii="Arial" w:hAnsi="Arial" w:cs="Arial"/>
        </w:rPr>
        <w:lastRenderedPageBreak/>
        <w:t>{#</w:t>
      </w:r>
      <w:r w:rsidRPr="00011FFB">
        <w:rPr>
          <w:rFonts w:ascii="Arial" w:hAnsi="Arial" w:cs="Arial"/>
        </w:rPr>
        <w:t>estadoOnlyAMAZONIA</w:t>
      </w:r>
      <w:r>
        <w:rPr>
          <w:rFonts w:ascii="Arial" w:hAnsi="Arial" w:cs="Arial"/>
        </w:rPr>
        <w:t>}</w:t>
      </w:r>
    </w:p>
    <w:p w14:paraId="41D05D5A" w14:textId="1224469B" w:rsidR="008643C1" w:rsidRDefault="008643C1" w:rsidP="00DD4CC8">
      <w:pPr>
        <w:pStyle w:val="Ttulo4"/>
        <w:numPr>
          <w:ilvl w:val="1"/>
          <w:numId w:val="3"/>
        </w:numPr>
        <w:tabs>
          <w:tab w:val="left" w:pos="284"/>
        </w:tabs>
        <w:spacing w:line="240" w:lineRule="auto"/>
        <w:ind w:left="426" w:right="-8" w:hanging="426"/>
        <w:jc w:val="both"/>
        <w:rPr>
          <w:rFonts w:ascii="Arial" w:hAnsi="Arial" w:cs="Arial"/>
          <w:i w:val="0"/>
          <w:iCs w:val="0"/>
          <w:color w:val="000000" w:themeColor="text1"/>
          <w:sz w:val="22"/>
          <w:szCs w:val="22"/>
        </w:rPr>
      </w:pPr>
      <w:r>
        <w:rPr>
          <w:rFonts w:ascii="Arial" w:eastAsiaTheme="minorHAnsi" w:hAnsi="Arial" w:cs="Arial"/>
          <w:i w:val="0"/>
          <w:iCs w:val="0"/>
          <w:color w:val="auto"/>
          <w:sz w:val="22"/>
          <w:szCs w:val="22"/>
        </w:rPr>
        <w:t>D</w:t>
      </w:r>
      <w:r w:rsidR="00DD4CC8">
        <w:rPr>
          <w:rFonts w:ascii="Arial" w:eastAsiaTheme="minorHAnsi" w:hAnsi="Arial" w:cs="Arial"/>
          <w:i w:val="0"/>
          <w:iCs w:val="0"/>
          <w:color w:val="auto"/>
          <w:sz w:val="22"/>
          <w:szCs w:val="22"/>
        </w:rPr>
        <w:t xml:space="preserve">e acuerdo </w:t>
      </w:r>
      <w:r w:rsidR="00DD4CC8" w:rsidRPr="00DD4CC8">
        <w:rPr>
          <w:rFonts w:ascii="Arial" w:hAnsi="Arial" w:cs="Arial"/>
          <w:i w:val="0"/>
          <w:iCs w:val="0"/>
          <w:color w:val="000000" w:themeColor="text1"/>
          <w:sz w:val="22"/>
          <w:szCs w:val="22"/>
        </w:rPr>
        <w:t>a la solicitud de regularización/reconocimiento físico n.º</w:t>
      </w:r>
      <w:r w:rsidR="00DD4CC8" w:rsidRPr="00DD4CC8">
        <w:rPr>
          <w:i w:val="0"/>
          <w:iCs w:val="0"/>
          <w:color w:val="000000" w:themeColor="text1"/>
          <w:sz w:val="22"/>
          <w:szCs w:val="22"/>
        </w:rPr>
        <w:t xml:space="preserve"> </w:t>
      </w:r>
      <w:r w:rsidR="00DD4CC8" w:rsidRPr="00DD4CC8">
        <w:rPr>
          <w:rFonts w:ascii="Arial" w:hAnsi="Arial" w:cs="Arial"/>
          <w:i w:val="0"/>
          <w:iCs w:val="0"/>
          <w:color w:val="000000" w:themeColor="text1"/>
          <w:sz w:val="22"/>
          <w:szCs w:val="22"/>
        </w:rPr>
        <w:t>{cuadroPedoAmazonia-numeroRegularizacion}</w:t>
      </w:r>
      <w:r w:rsidR="00DD4CC8" w:rsidRPr="00DD4CC8">
        <w:rPr>
          <w:rFonts w:ascii="Arial" w:hAnsi="Arial" w:cs="Arial"/>
          <w:b/>
          <w:bCs/>
          <w:i w:val="0"/>
          <w:iCs w:val="0"/>
          <w:color w:val="FF0000"/>
          <w:sz w:val="22"/>
          <w:szCs w:val="22"/>
        </w:rPr>
        <w:t>{cuadroPedoAmazonia-numeroRegularizacionRRR}</w:t>
      </w:r>
      <w:r w:rsidR="00DD4CC8" w:rsidRPr="00DD4CC8">
        <w:rPr>
          <w:rFonts w:ascii="Arial" w:hAnsi="Arial" w:cs="Arial"/>
          <w:b/>
          <w:bCs/>
          <w:i w:val="0"/>
          <w:iCs w:val="0"/>
          <w:color w:val="000000" w:themeColor="text1"/>
          <w:sz w:val="22"/>
          <w:szCs w:val="22"/>
        </w:rPr>
        <w:t xml:space="preserve"> </w:t>
      </w:r>
      <w:r w:rsidR="00DD4CC8" w:rsidRPr="00DD4CC8">
        <w:rPr>
          <w:rFonts w:ascii="Arial" w:hAnsi="Arial" w:cs="Arial"/>
          <w:i w:val="0"/>
          <w:iCs w:val="0"/>
          <w:color w:val="000000" w:themeColor="text1"/>
          <w:sz w:val="22"/>
          <w:szCs w:val="22"/>
        </w:rPr>
        <w:t>del {cuadroPedoAmazonia-fechaRegularizacion}</w:t>
      </w:r>
      <w:r w:rsidR="00DD4CC8" w:rsidRPr="00DD4CC8">
        <w:rPr>
          <w:rFonts w:ascii="Arial" w:hAnsi="Arial" w:cs="Arial"/>
          <w:b/>
          <w:bCs/>
          <w:i w:val="0"/>
          <w:iCs w:val="0"/>
          <w:color w:val="FF0000"/>
          <w:sz w:val="22"/>
          <w:szCs w:val="22"/>
        </w:rPr>
        <w:t>{cuadroPedoAmazonia-fechaRegularizacionRRR}</w:t>
      </w:r>
      <w:r w:rsidR="00DD4CC8" w:rsidRPr="00DD4CC8">
        <w:rPr>
          <w:rFonts w:ascii="Arial" w:hAnsi="Arial" w:cs="Arial"/>
          <w:i w:val="0"/>
          <w:iCs w:val="0"/>
          <w:color w:val="000000" w:themeColor="text1"/>
          <w:sz w:val="22"/>
          <w:szCs w:val="22"/>
        </w:rPr>
        <w:t>, presentado por {</w:t>
      </w:r>
      <w:proofErr w:type="spellStart"/>
      <w:r w:rsidR="00DD4CC8" w:rsidRPr="00DD4CC8">
        <w:rPr>
          <w:rFonts w:ascii="Arial" w:hAnsi="Arial" w:cs="Arial"/>
          <w:i w:val="0"/>
          <w:iCs w:val="0"/>
          <w:color w:val="000000" w:themeColor="text1"/>
          <w:sz w:val="22"/>
          <w:szCs w:val="22"/>
        </w:rPr>
        <w:t>fromDam-nombreEmpresa</w:t>
      </w:r>
      <w:proofErr w:type="spellEnd"/>
      <w:r w:rsidR="00DD4CC8" w:rsidRPr="00DD4CC8">
        <w:rPr>
          <w:rFonts w:ascii="Arial" w:hAnsi="Arial" w:cs="Arial"/>
          <w:i w:val="0"/>
          <w:iCs w:val="0"/>
          <w:color w:val="000000" w:themeColor="text1"/>
          <w:sz w:val="22"/>
          <w:szCs w:val="22"/>
        </w:rPr>
        <w:t>}</w:t>
      </w:r>
      <w:r w:rsidR="00DD4CC8" w:rsidRPr="00DD4CC8">
        <w:rPr>
          <w:rFonts w:ascii="Arial" w:hAnsi="Arial" w:cs="Arial"/>
          <w:b/>
          <w:bCs/>
          <w:i w:val="0"/>
          <w:iCs w:val="0"/>
          <w:color w:val="FF0000"/>
          <w:sz w:val="22"/>
          <w:szCs w:val="22"/>
        </w:rPr>
        <w:t>{</w:t>
      </w:r>
      <w:proofErr w:type="spellStart"/>
      <w:r w:rsidR="00DD4CC8" w:rsidRPr="00DD4CC8">
        <w:rPr>
          <w:rFonts w:ascii="Arial" w:hAnsi="Arial" w:cs="Arial"/>
          <w:b/>
          <w:bCs/>
          <w:i w:val="0"/>
          <w:iCs w:val="0"/>
          <w:color w:val="FF0000"/>
          <w:sz w:val="22"/>
          <w:szCs w:val="22"/>
        </w:rPr>
        <w:t>fromDam-nombreEmpresaRRR</w:t>
      </w:r>
      <w:proofErr w:type="spellEnd"/>
      <w:r w:rsidR="00DD4CC8" w:rsidRPr="00DD4CC8">
        <w:rPr>
          <w:rFonts w:ascii="Arial" w:hAnsi="Arial" w:cs="Arial"/>
          <w:b/>
          <w:bCs/>
          <w:i w:val="0"/>
          <w:iCs w:val="0"/>
          <w:color w:val="FF0000"/>
          <w:sz w:val="22"/>
          <w:szCs w:val="22"/>
        </w:rPr>
        <w:t>}</w:t>
      </w:r>
      <w:r w:rsidR="00DD4CC8" w:rsidRPr="00DD4CC8">
        <w:rPr>
          <w:rFonts w:ascii="Arial" w:hAnsi="Arial" w:cs="Arial"/>
          <w:i w:val="0"/>
          <w:iCs w:val="0"/>
          <w:color w:val="000000" w:themeColor="text1"/>
          <w:sz w:val="22"/>
          <w:szCs w:val="22"/>
        </w:rPr>
        <w:t>,</w:t>
      </w:r>
      <w:r w:rsidR="00DD4CC8" w:rsidRPr="00DD4CC8">
        <w:rPr>
          <w:rFonts w:ascii="Arial" w:hAnsi="Arial" w:cs="Arial"/>
          <w:b/>
          <w:bCs/>
          <w:i w:val="0"/>
          <w:iCs w:val="0"/>
          <w:color w:val="000000" w:themeColor="text1"/>
          <w:sz w:val="22"/>
          <w:szCs w:val="22"/>
        </w:rPr>
        <w:t xml:space="preserve"> </w:t>
      </w:r>
      <w:r w:rsidR="00DD4CC8" w:rsidRPr="00DD4CC8">
        <w:rPr>
          <w:rFonts w:ascii="Arial" w:hAnsi="Arial" w:cs="Arial"/>
          <w:i w:val="0"/>
          <w:iCs w:val="0"/>
          <w:color w:val="000000" w:themeColor="text1"/>
          <w:sz w:val="22"/>
          <w:szCs w:val="22"/>
        </w:rPr>
        <w:t>identificado con RUC n.º</w:t>
      </w:r>
      <w:r w:rsidR="00DD4CC8" w:rsidRPr="00DD4CC8">
        <w:rPr>
          <w:i w:val="0"/>
          <w:iCs w:val="0"/>
          <w:color w:val="000000" w:themeColor="text1"/>
          <w:sz w:val="22"/>
          <w:szCs w:val="22"/>
        </w:rPr>
        <w:t xml:space="preserve"> </w:t>
      </w:r>
      <w:r w:rsidR="00DD4CC8" w:rsidRPr="00DD4CC8">
        <w:rPr>
          <w:rFonts w:ascii="Arial" w:hAnsi="Arial" w:cs="Arial"/>
          <w:i w:val="0"/>
          <w:iCs w:val="0"/>
          <w:color w:val="000000" w:themeColor="text1"/>
          <w:sz w:val="22"/>
          <w:szCs w:val="22"/>
        </w:rPr>
        <w:t>{</w:t>
      </w:r>
      <w:proofErr w:type="spellStart"/>
      <w:r w:rsidR="00DD4CC8" w:rsidRPr="00DD4CC8">
        <w:rPr>
          <w:rFonts w:ascii="Arial" w:hAnsi="Arial" w:cs="Arial"/>
          <w:i w:val="0"/>
          <w:iCs w:val="0"/>
          <w:color w:val="000000" w:themeColor="text1"/>
          <w:sz w:val="22"/>
          <w:szCs w:val="22"/>
        </w:rPr>
        <w:t>fromDam</w:t>
      </w:r>
      <w:proofErr w:type="spellEnd"/>
      <w:r w:rsidR="00DD4CC8" w:rsidRPr="00DD4CC8">
        <w:rPr>
          <w:rFonts w:ascii="Arial" w:hAnsi="Arial" w:cs="Arial"/>
          <w:i w:val="0"/>
          <w:iCs w:val="0"/>
          <w:color w:val="000000" w:themeColor="text1"/>
          <w:sz w:val="22"/>
          <w:szCs w:val="22"/>
        </w:rPr>
        <w:t>-ruc}</w:t>
      </w:r>
      <w:r w:rsidR="00DD4CC8" w:rsidRPr="00DD4CC8">
        <w:rPr>
          <w:rFonts w:ascii="Arial" w:hAnsi="Arial" w:cs="Arial"/>
          <w:b/>
          <w:bCs/>
          <w:i w:val="0"/>
          <w:iCs w:val="0"/>
          <w:color w:val="FF0000"/>
          <w:sz w:val="22"/>
          <w:szCs w:val="22"/>
        </w:rPr>
        <w:t>{</w:t>
      </w:r>
      <w:proofErr w:type="spellStart"/>
      <w:r w:rsidR="00DD4CC8" w:rsidRPr="00DD4CC8">
        <w:rPr>
          <w:rFonts w:ascii="Arial" w:hAnsi="Arial" w:cs="Arial"/>
          <w:b/>
          <w:bCs/>
          <w:i w:val="0"/>
          <w:iCs w:val="0"/>
          <w:color w:val="FF0000"/>
          <w:sz w:val="22"/>
          <w:szCs w:val="22"/>
        </w:rPr>
        <w:t>fromDam-rucRRR</w:t>
      </w:r>
      <w:proofErr w:type="spellEnd"/>
      <w:r w:rsidR="00DD4CC8" w:rsidRPr="00DD4CC8">
        <w:rPr>
          <w:rFonts w:ascii="Arial" w:hAnsi="Arial" w:cs="Arial"/>
          <w:b/>
          <w:bCs/>
          <w:i w:val="0"/>
          <w:iCs w:val="0"/>
          <w:color w:val="FF0000"/>
          <w:sz w:val="22"/>
          <w:szCs w:val="22"/>
        </w:rPr>
        <w:t>}</w:t>
      </w:r>
      <w:r w:rsidR="00DD4CC8" w:rsidRPr="00DD4CC8">
        <w:rPr>
          <w:rFonts w:ascii="Arial" w:hAnsi="Arial" w:cs="Arial"/>
          <w:i w:val="0"/>
          <w:iCs w:val="0"/>
          <w:color w:val="000000" w:themeColor="text1"/>
          <w:sz w:val="22"/>
          <w:szCs w:val="22"/>
        </w:rPr>
        <w:t>, se establece que la mercancía materia de regularización ha sido objeto de reconocimiento físico dentro del plazo previsto en el artículo 2º de la Resolución Ministerial n.º107-94-EF/10; por lo tanto, corresponde atender las series de la referida DAM solicitadas a regularización toda vez que se  encuentran  negociadas  en  el  Arancel  Común  del Convenio Peruano - Colombiano con una tasa Ad/Valorem – Libre; determinándose que el monto a regularizar en el marco de la Ley N.º27037 es de S/ {textoTotRegu27}.</w:t>
      </w:r>
    </w:p>
    <w:p w14:paraId="05DC1119" w14:textId="77777777" w:rsidR="00DD4CC8" w:rsidRPr="00DD4CC8" w:rsidRDefault="00DD4CC8" w:rsidP="00DD4CC8"/>
    <w:p w14:paraId="38BE4AFF" w14:textId="77777777" w:rsidR="00DD4CC8" w:rsidRDefault="00DD4CC8" w:rsidP="00DD4CC8">
      <w:pPr>
        <w:pStyle w:val="Textoindependiente"/>
        <w:spacing w:line="240" w:lineRule="auto"/>
        <w:jc w:val="both"/>
        <w:rPr>
          <w:rFonts w:ascii="Arial" w:hAnsi="Arial" w:cs="Arial"/>
        </w:rPr>
      </w:pPr>
      <w:r>
        <w:rPr>
          <w:rFonts w:ascii="Arial" w:hAnsi="Arial" w:cs="Arial"/>
        </w:rPr>
        <w:t>{/</w:t>
      </w:r>
      <w:proofErr w:type="spellStart"/>
      <w:r w:rsidRPr="00011FFB">
        <w:rPr>
          <w:rFonts w:ascii="Arial" w:hAnsi="Arial" w:cs="Arial"/>
        </w:rPr>
        <w:t>estadoOnlyAMAZONIA</w:t>
      </w:r>
      <w:proofErr w:type="spellEnd"/>
      <w:r>
        <w:rPr>
          <w:rFonts w:ascii="Arial" w:hAnsi="Arial" w:cs="Arial"/>
        </w:rPr>
        <w:t>}</w:t>
      </w:r>
    </w:p>
    <w:p w14:paraId="6B15A741" w14:textId="57328FB4" w:rsidR="00DD4CC8" w:rsidRDefault="00DD4CC8" w:rsidP="00DD4CC8">
      <w:pPr>
        <w:pStyle w:val="Textoindependiente"/>
        <w:spacing w:line="240" w:lineRule="auto"/>
        <w:jc w:val="both"/>
        <w:rPr>
          <w:rFonts w:ascii="Arial" w:hAnsi="Arial" w:cs="Arial"/>
        </w:rPr>
      </w:pPr>
      <w:r>
        <w:rPr>
          <w:rFonts w:ascii="Arial" w:hAnsi="Arial" w:cs="Arial"/>
        </w:rPr>
        <w:t>{#</w:t>
      </w:r>
      <w:r w:rsidRPr="00011FFB">
        <w:rPr>
          <w:rFonts w:ascii="Arial" w:hAnsi="Arial" w:cs="Arial"/>
        </w:rPr>
        <w:t>estadoPECOyAMAZONIA</w:t>
      </w:r>
      <w:r>
        <w:rPr>
          <w:rFonts w:ascii="Arial" w:hAnsi="Arial" w:cs="Arial"/>
        </w:rPr>
        <w:t>}</w:t>
      </w:r>
    </w:p>
    <w:p w14:paraId="66C6A02A" w14:textId="3DAA43DE" w:rsidR="008643C1" w:rsidRPr="0004289E" w:rsidRDefault="00DD4CC8" w:rsidP="0004289E">
      <w:pPr>
        <w:pStyle w:val="Ttulo4"/>
        <w:numPr>
          <w:ilvl w:val="1"/>
          <w:numId w:val="3"/>
        </w:numPr>
        <w:tabs>
          <w:tab w:val="left" w:pos="284"/>
        </w:tabs>
        <w:spacing w:line="240" w:lineRule="auto"/>
        <w:ind w:left="426" w:right="-8" w:hanging="426"/>
        <w:jc w:val="both"/>
        <w:rPr>
          <w:rFonts w:ascii="Arial" w:hAnsi="Arial" w:cs="Arial"/>
          <w:i w:val="0"/>
          <w:iCs w:val="0"/>
          <w:color w:val="000000" w:themeColor="text1"/>
          <w:sz w:val="22"/>
          <w:szCs w:val="22"/>
        </w:rPr>
      </w:pPr>
      <w:r w:rsidRPr="0004289E">
        <w:rPr>
          <w:rFonts w:ascii="Arial" w:eastAsiaTheme="minorHAnsi" w:hAnsi="Arial" w:cs="Arial"/>
          <w:i w:val="0"/>
          <w:iCs w:val="0"/>
          <w:color w:val="auto"/>
          <w:sz w:val="22"/>
          <w:szCs w:val="22"/>
        </w:rPr>
        <w:t>De</w:t>
      </w:r>
      <w:r w:rsidRPr="0004289E">
        <w:rPr>
          <w:rFonts w:ascii="Arial" w:hAnsi="Arial" w:cs="Arial"/>
          <w:sz w:val="22"/>
          <w:szCs w:val="22"/>
        </w:rPr>
        <w:t xml:space="preserve"> </w:t>
      </w:r>
      <w:r w:rsidRPr="0004289E">
        <w:rPr>
          <w:rFonts w:ascii="Arial" w:hAnsi="Arial" w:cs="Arial"/>
          <w:i w:val="0"/>
          <w:iCs w:val="0"/>
          <w:color w:val="000000" w:themeColor="text1"/>
          <w:sz w:val="22"/>
          <w:szCs w:val="22"/>
        </w:rPr>
        <w:t>acuerdo a la solicitud de regularización/reconocimiento físico n.º</w:t>
      </w:r>
      <w:r w:rsidRPr="0004289E">
        <w:rPr>
          <w:i w:val="0"/>
          <w:iCs w:val="0"/>
          <w:color w:val="000000" w:themeColor="text1"/>
          <w:sz w:val="22"/>
          <w:szCs w:val="22"/>
        </w:rPr>
        <w:t xml:space="preserve"> </w:t>
      </w:r>
      <w:r w:rsidRPr="0004289E">
        <w:rPr>
          <w:rFonts w:ascii="Arial" w:hAnsi="Arial" w:cs="Arial"/>
          <w:i w:val="0"/>
          <w:iCs w:val="0"/>
          <w:color w:val="000000" w:themeColor="text1"/>
          <w:sz w:val="22"/>
          <w:szCs w:val="22"/>
        </w:rPr>
        <w:t>{cuadroPedoAmazonia-numeroRegularizacion}</w:t>
      </w:r>
      <w:r w:rsidRPr="0004289E">
        <w:rPr>
          <w:rFonts w:ascii="Arial" w:hAnsi="Arial" w:cs="Arial"/>
          <w:b/>
          <w:bCs/>
          <w:i w:val="0"/>
          <w:iCs w:val="0"/>
          <w:color w:val="FF0000"/>
          <w:sz w:val="22"/>
          <w:szCs w:val="22"/>
        </w:rPr>
        <w:t>{cuadroPedoAmazonia-numeroRegularizacionRRR}</w:t>
      </w:r>
      <w:r w:rsidRPr="0004289E">
        <w:rPr>
          <w:rFonts w:ascii="Arial" w:hAnsi="Arial" w:cs="Arial"/>
          <w:b/>
          <w:bCs/>
          <w:i w:val="0"/>
          <w:iCs w:val="0"/>
          <w:color w:val="000000" w:themeColor="text1"/>
          <w:sz w:val="22"/>
          <w:szCs w:val="22"/>
        </w:rPr>
        <w:t xml:space="preserve"> </w:t>
      </w:r>
      <w:r w:rsidRPr="0004289E">
        <w:rPr>
          <w:rFonts w:ascii="Arial" w:hAnsi="Arial" w:cs="Arial"/>
          <w:i w:val="0"/>
          <w:iCs w:val="0"/>
          <w:color w:val="000000" w:themeColor="text1"/>
          <w:sz w:val="22"/>
          <w:szCs w:val="22"/>
        </w:rPr>
        <w:t>del {cuadroPedoAmazonia-fechaRegularizacion}</w:t>
      </w:r>
      <w:r w:rsidRPr="0004289E">
        <w:rPr>
          <w:rFonts w:ascii="Arial" w:hAnsi="Arial" w:cs="Arial"/>
          <w:b/>
          <w:bCs/>
          <w:i w:val="0"/>
          <w:iCs w:val="0"/>
          <w:color w:val="FF0000"/>
          <w:sz w:val="22"/>
          <w:szCs w:val="22"/>
        </w:rPr>
        <w:t>{cuadroPedoAmazonia-fechaRegularizacionRRR}</w:t>
      </w:r>
      <w:r w:rsidRPr="0004289E">
        <w:rPr>
          <w:rFonts w:ascii="Arial" w:hAnsi="Arial" w:cs="Arial"/>
          <w:i w:val="0"/>
          <w:iCs w:val="0"/>
          <w:color w:val="000000" w:themeColor="text1"/>
          <w:sz w:val="22"/>
          <w:szCs w:val="22"/>
        </w:rPr>
        <w:t>, presentado por {</w:t>
      </w:r>
      <w:proofErr w:type="spellStart"/>
      <w:r w:rsidRPr="0004289E">
        <w:rPr>
          <w:rFonts w:ascii="Arial" w:hAnsi="Arial" w:cs="Arial"/>
          <w:i w:val="0"/>
          <w:iCs w:val="0"/>
          <w:color w:val="000000" w:themeColor="text1"/>
          <w:sz w:val="22"/>
          <w:szCs w:val="22"/>
        </w:rPr>
        <w:t>fromDam-nombreEmpresa</w:t>
      </w:r>
      <w:proofErr w:type="spellEnd"/>
      <w:r w:rsidRPr="0004289E">
        <w:rPr>
          <w:rFonts w:ascii="Arial" w:hAnsi="Arial" w:cs="Arial"/>
          <w:i w:val="0"/>
          <w:iCs w:val="0"/>
          <w:color w:val="000000" w:themeColor="text1"/>
          <w:sz w:val="22"/>
          <w:szCs w:val="22"/>
        </w:rPr>
        <w:t>}</w:t>
      </w:r>
      <w:r w:rsidRPr="0004289E">
        <w:rPr>
          <w:rFonts w:ascii="Arial" w:hAnsi="Arial" w:cs="Arial"/>
          <w:b/>
          <w:bCs/>
          <w:i w:val="0"/>
          <w:iCs w:val="0"/>
          <w:color w:val="FF0000"/>
          <w:sz w:val="22"/>
          <w:szCs w:val="22"/>
        </w:rPr>
        <w:t>{</w:t>
      </w:r>
      <w:proofErr w:type="spellStart"/>
      <w:r w:rsidRPr="0004289E">
        <w:rPr>
          <w:rFonts w:ascii="Arial" w:hAnsi="Arial" w:cs="Arial"/>
          <w:b/>
          <w:bCs/>
          <w:i w:val="0"/>
          <w:iCs w:val="0"/>
          <w:color w:val="FF0000"/>
          <w:sz w:val="22"/>
          <w:szCs w:val="22"/>
        </w:rPr>
        <w:t>fromDam-nombreEmpresaRRR</w:t>
      </w:r>
      <w:proofErr w:type="spellEnd"/>
      <w:r w:rsidRPr="0004289E">
        <w:rPr>
          <w:rFonts w:ascii="Arial" w:hAnsi="Arial" w:cs="Arial"/>
          <w:b/>
          <w:bCs/>
          <w:i w:val="0"/>
          <w:iCs w:val="0"/>
          <w:color w:val="FF0000"/>
          <w:sz w:val="22"/>
          <w:szCs w:val="22"/>
        </w:rPr>
        <w:t>}</w:t>
      </w:r>
      <w:r w:rsidRPr="0004289E">
        <w:rPr>
          <w:rFonts w:ascii="Arial" w:hAnsi="Arial" w:cs="Arial"/>
          <w:i w:val="0"/>
          <w:iCs w:val="0"/>
          <w:color w:val="000000" w:themeColor="text1"/>
          <w:sz w:val="22"/>
          <w:szCs w:val="22"/>
        </w:rPr>
        <w:t>,</w:t>
      </w:r>
      <w:r w:rsidRPr="0004289E">
        <w:rPr>
          <w:rFonts w:ascii="Arial" w:hAnsi="Arial" w:cs="Arial"/>
          <w:b/>
          <w:bCs/>
          <w:i w:val="0"/>
          <w:iCs w:val="0"/>
          <w:color w:val="000000" w:themeColor="text1"/>
          <w:sz w:val="22"/>
          <w:szCs w:val="22"/>
        </w:rPr>
        <w:t xml:space="preserve"> </w:t>
      </w:r>
      <w:r w:rsidRPr="0004289E">
        <w:rPr>
          <w:rFonts w:ascii="Arial" w:hAnsi="Arial" w:cs="Arial"/>
          <w:i w:val="0"/>
          <w:iCs w:val="0"/>
          <w:color w:val="000000" w:themeColor="text1"/>
          <w:sz w:val="22"/>
          <w:szCs w:val="22"/>
        </w:rPr>
        <w:t>identificado con RUC n.º</w:t>
      </w:r>
      <w:r w:rsidRPr="0004289E">
        <w:rPr>
          <w:i w:val="0"/>
          <w:iCs w:val="0"/>
          <w:color w:val="000000" w:themeColor="text1"/>
          <w:sz w:val="22"/>
          <w:szCs w:val="22"/>
        </w:rPr>
        <w:t xml:space="preserve"> </w:t>
      </w:r>
      <w:r w:rsidRPr="0004289E">
        <w:rPr>
          <w:rFonts w:ascii="Arial" w:hAnsi="Arial" w:cs="Arial"/>
          <w:i w:val="0"/>
          <w:iCs w:val="0"/>
          <w:color w:val="000000" w:themeColor="text1"/>
          <w:sz w:val="22"/>
          <w:szCs w:val="22"/>
        </w:rPr>
        <w:t>{</w:t>
      </w:r>
      <w:proofErr w:type="spellStart"/>
      <w:r w:rsidRPr="0004289E">
        <w:rPr>
          <w:rFonts w:ascii="Arial" w:hAnsi="Arial" w:cs="Arial"/>
          <w:i w:val="0"/>
          <w:iCs w:val="0"/>
          <w:color w:val="000000" w:themeColor="text1"/>
          <w:sz w:val="22"/>
          <w:szCs w:val="22"/>
        </w:rPr>
        <w:t>fromDam</w:t>
      </w:r>
      <w:proofErr w:type="spellEnd"/>
      <w:r w:rsidRPr="0004289E">
        <w:rPr>
          <w:rFonts w:ascii="Arial" w:hAnsi="Arial" w:cs="Arial"/>
          <w:i w:val="0"/>
          <w:iCs w:val="0"/>
          <w:color w:val="000000" w:themeColor="text1"/>
          <w:sz w:val="22"/>
          <w:szCs w:val="22"/>
        </w:rPr>
        <w:t>-ruc}</w:t>
      </w:r>
      <w:r w:rsidRPr="0004289E">
        <w:rPr>
          <w:rFonts w:ascii="Arial" w:hAnsi="Arial" w:cs="Arial"/>
          <w:b/>
          <w:bCs/>
          <w:i w:val="0"/>
          <w:iCs w:val="0"/>
          <w:color w:val="FF0000"/>
          <w:sz w:val="22"/>
          <w:szCs w:val="22"/>
        </w:rPr>
        <w:t>{</w:t>
      </w:r>
      <w:proofErr w:type="spellStart"/>
      <w:r w:rsidRPr="0004289E">
        <w:rPr>
          <w:rFonts w:ascii="Arial" w:hAnsi="Arial" w:cs="Arial"/>
          <w:b/>
          <w:bCs/>
          <w:i w:val="0"/>
          <w:iCs w:val="0"/>
          <w:color w:val="FF0000"/>
          <w:sz w:val="22"/>
          <w:szCs w:val="22"/>
        </w:rPr>
        <w:t>fromDam-rucRRR</w:t>
      </w:r>
      <w:proofErr w:type="spellEnd"/>
      <w:r w:rsidRPr="0004289E">
        <w:rPr>
          <w:rFonts w:ascii="Arial" w:hAnsi="Arial" w:cs="Arial"/>
          <w:b/>
          <w:bCs/>
          <w:i w:val="0"/>
          <w:iCs w:val="0"/>
          <w:color w:val="FF0000"/>
          <w:sz w:val="22"/>
          <w:szCs w:val="22"/>
        </w:rPr>
        <w:t>}</w:t>
      </w:r>
      <w:r w:rsidRPr="0004289E">
        <w:rPr>
          <w:rFonts w:ascii="Arial" w:hAnsi="Arial" w:cs="Arial"/>
          <w:i w:val="0"/>
          <w:iCs w:val="0"/>
          <w:color w:val="000000" w:themeColor="text1"/>
          <w:sz w:val="22"/>
          <w:szCs w:val="22"/>
        </w:rPr>
        <w:t>, se establece que la mercancía materia de regularización ha sido objeto de reconocimiento físico dentro del plazo previsto en el artículo 2º de la Resolución Ministerial n.º107-94-EF/10; por lo tanto, corresponde atender las series de la referida DAM solicitadas a regularización toda vez que se encuentran negociadas en el Arancel Común del Convenio Peruano - Colombiano con una tasa Ad/Valorem – Libre; asimismo, se debe tener en cuenta lo opinado en el informe n.º 50-2008-SUNAT/2B4000, ratificado mediante Informe n.º 11-2017-SUNAT/340000, donde dice que: “la devolución de los tributos pagados a cuenta, como regularización del despacho de mercancía acogidas estrictamente a los beneficios arancelarios otorgados por el PECO, comprende únicamente los derechos Ad/Valorem cancelados de las mercancías liberadas total o parcialmente por acogimiento del PECO; determinándose que el monto a regularizar en el marco del Decreto Supremo n.º 015 -94 - EF es de S/ {</w:t>
      </w:r>
      <w:proofErr w:type="spellStart"/>
      <w:r w:rsidRPr="0004289E">
        <w:rPr>
          <w:rFonts w:ascii="Arial" w:hAnsi="Arial" w:cs="Arial"/>
          <w:i w:val="0"/>
          <w:iCs w:val="0"/>
          <w:color w:val="000000" w:themeColor="text1"/>
          <w:sz w:val="22"/>
          <w:szCs w:val="22"/>
        </w:rPr>
        <w:t>textoTotReguPECO</w:t>
      </w:r>
      <w:proofErr w:type="spellEnd"/>
      <w:r w:rsidRPr="0004289E">
        <w:rPr>
          <w:rFonts w:ascii="Arial" w:hAnsi="Arial" w:cs="Arial"/>
          <w:i w:val="0"/>
          <w:iCs w:val="0"/>
          <w:color w:val="000000" w:themeColor="text1"/>
          <w:sz w:val="22"/>
          <w:szCs w:val="22"/>
        </w:rPr>
        <w:t>} y en el marco de la Ley n.º 2703</w:t>
      </w:r>
      <w:r w:rsidR="0004289E" w:rsidRPr="0004289E">
        <w:rPr>
          <w:rFonts w:ascii="Arial" w:hAnsi="Arial" w:cs="Arial"/>
          <w:i w:val="0"/>
          <w:iCs w:val="0"/>
          <w:color w:val="000000" w:themeColor="text1"/>
          <w:sz w:val="22"/>
          <w:szCs w:val="22"/>
        </w:rPr>
        <w:t>7 es de S/ {textoTotRegu27}.</w:t>
      </w:r>
    </w:p>
    <w:p w14:paraId="6C7C3C92" w14:textId="77777777" w:rsidR="0004289E" w:rsidRPr="0004289E" w:rsidRDefault="0004289E" w:rsidP="0004289E"/>
    <w:p w14:paraId="7327403D" w14:textId="588F5428" w:rsidR="0004289E" w:rsidRDefault="0004289E" w:rsidP="0004289E">
      <w:pPr>
        <w:pStyle w:val="Ttulo4"/>
        <w:tabs>
          <w:tab w:val="left" w:pos="284"/>
        </w:tabs>
        <w:ind w:right="-8"/>
        <w:jc w:val="both"/>
        <w:rPr>
          <w:rFonts w:ascii="Arial" w:eastAsiaTheme="minorHAnsi" w:hAnsi="Arial" w:cs="Arial"/>
          <w:i w:val="0"/>
          <w:iCs w:val="0"/>
          <w:color w:val="auto"/>
          <w:sz w:val="22"/>
          <w:szCs w:val="22"/>
        </w:rPr>
      </w:pPr>
      <w:r w:rsidRPr="0004289E">
        <w:rPr>
          <w:rFonts w:ascii="Arial" w:eastAsiaTheme="minorHAnsi" w:hAnsi="Arial" w:cs="Arial"/>
          <w:i w:val="0"/>
          <w:iCs w:val="0"/>
          <w:color w:val="auto"/>
          <w:sz w:val="22"/>
          <w:szCs w:val="22"/>
        </w:rPr>
        <w:t>{</w:t>
      </w:r>
      <w:r>
        <w:rPr>
          <w:rFonts w:ascii="Arial" w:eastAsiaTheme="minorHAnsi" w:hAnsi="Arial" w:cs="Arial"/>
          <w:i w:val="0"/>
          <w:iCs w:val="0"/>
          <w:color w:val="auto"/>
          <w:sz w:val="22"/>
          <w:szCs w:val="22"/>
        </w:rPr>
        <w:t>/</w:t>
      </w:r>
      <w:proofErr w:type="spellStart"/>
      <w:r w:rsidRPr="0004289E">
        <w:rPr>
          <w:rFonts w:ascii="Arial" w:eastAsiaTheme="minorHAnsi" w:hAnsi="Arial" w:cs="Arial"/>
          <w:i w:val="0"/>
          <w:iCs w:val="0"/>
          <w:color w:val="auto"/>
          <w:sz w:val="22"/>
          <w:szCs w:val="22"/>
        </w:rPr>
        <w:t>estadoPECOyAMAZONIA</w:t>
      </w:r>
      <w:proofErr w:type="spellEnd"/>
      <w:r w:rsidRPr="0004289E">
        <w:rPr>
          <w:rFonts w:ascii="Arial" w:eastAsiaTheme="minorHAnsi" w:hAnsi="Arial" w:cs="Arial"/>
          <w:i w:val="0"/>
          <w:iCs w:val="0"/>
          <w:color w:val="auto"/>
          <w:sz w:val="22"/>
          <w:szCs w:val="22"/>
        </w:rPr>
        <w:t>}</w:t>
      </w:r>
    </w:p>
    <w:p w14:paraId="69EC4A7D" w14:textId="7790DAFD" w:rsidR="0004289E" w:rsidRPr="0004289E" w:rsidRDefault="0004289E" w:rsidP="0004289E">
      <w:pPr>
        <w:pStyle w:val="Textoindependiente"/>
        <w:spacing w:after="0" w:line="240" w:lineRule="auto"/>
        <w:jc w:val="both"/>
        <w:rPr>
          <w:rFonts w:ascii="Arial" w:hAnsi="Arial" w:cs="Arial"/>
        </w:rPr>
      </w:pPr>
      <w:r>
        <w:rPr>
          <w:rFonts w:ascii="Arial" w:hAnsi="Arial" w:cs="Arial"/>
        </w:rPr>
        <w:t>{#</w:t>
      </w:r>
      <w:r w:rsidR="00D07AEC" w:rsidRPr="00D07AEC">
        <w:rPr>
          <w:rFonts w:ascii="Arial" w:hAnsi="Arial" w:cs="Arial"/>
        </w:rPr>
        <w:t>estadopagoFacturaTipoVencimiento</w:t>
      </w:r>
      <w:r>
        <w:rPr>
          <w:rFonts w:ascii="Arial" w:hAnsi="Arial" w:cs="Arial"/>
        </w:rPr>
        <w:t>}</w:t>
      </w:r>
    </w:p>
    <w:p w14:paraId="0AD17BB0" w14:textId="6F9C6104" w:rsidR="0004289E" w:rsidRPr="0004289E" w:rsidRDefault="0004289E" w:rsidP="00D07AEC">
      <w:pPr>
        <w:pStyle w:val="Ttulo4"/>
        <w:numPr>
          <w:ilvl w:val="1"/>
          <w:numId w:val="3"/>
        </w:numPr>
        <w:tabs>
          <w:tab w:val="left" w:pos="567"/>
        </w:tabs>
        <w:spacing w:line="240" w:lineRule="auto"/>
        <w:ind w:left="426" w:right="-8" w:hanging="426"/>
        <w:jc w:val="both"/>
        <w:rPr>
          <w:rFonts w:ascii="Arial" w:hAnsi="Arial"/>
          <w:b/>
          <w:bCs/>
          <w:i w:val="0"/>
          <w:iCs w:val="0"/>
          <w:color w:val="FF0000"/>
          <w:sz w:val="22"/>
          <w:szCs w:val="22"/>
        </w:rPr>
      </w:pPr>
      <w:r w:rsidRPr="0004289E">
        <w:rPr>
          <w:rFonts w:ascii="Arial" w:hAnsi="Arial"/>
          <w:i w:val="0"/>
          <w:iCs w:val="0"/>
          <w:color w:val="000000" w:themeColor="text1"/>
          <w:sz w:val="22"/>
          <w:szCs w:val="22"/>
        </w:rPr>
        <w:t>La Ley n.º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a través del requerimiento n.º {</w:t>
      </w:r>
      <w:proofErr w:type="spellStart"/>
      <w:r w:rsidRPr="0004289E">
        <w:rPr>
          <w:rFonts w:ascii="Arial" w:hAnsi="Arial"/>
          <w:i w:val="0"/>
          <w:iCs w:val="0"/>
          <w:color w:val="000000" w:themeColor="text1"/>
          <w:sz w:val="22"/>
          <w:szCs w:val="22"/>
        </w:rPr>
        <w:t>datosFactura-numeroReqFac</w:t>
      </w:r>
      <w:proofErr w:type="spellEnd"/>
      <w:r w:rsidRPr="0004289E">
        <w:rPr>
          <w:rFonts w:ascii="Arial" w:hAnsi="Arial"/>
          <w:i w:val="0"/>
          <w:iCs w:val="0"/>
          <w:color w:val="000000" w:themeColor="text1"/>
          <w:sz w:val="22"/>
          <w:szCs w:val="22"/>
        </w:rPr>
        <w:t>}</w:t>
      </w:r>
      <w:r w:rsidRPr="0004289E">
        <w:rPr>
          <w:rFonts w:ascii="Arial" w:hAnsi="Arial"/>
          <w:b/>
          <w:bCs/>
          <w:i w:val="0"/>
          <w:iCs w:val="0"/>
          <w:color w:val="FF0000"/>
          <w:sz w:val="22"/>
          <w:szCs w:val="22"/>
        </w:rPr>
        <w:t>{</w:t>
      </w:r>
      <w:proofErr w:type="spellStart"/>
      <w:r w:rsidRPr="0004289E">
        <w:rPr>
          <w:rFonts w:ascii="Arial" w:hAnsi="Arial"/>
          <w:b/>
          <w:bCs/>
          <w:i w:val="0"/>
          <w:iCs w:val="0"/>
          <w:color w:val="FF0000"/>
          <w:sz w:val="22"/>
          <w:szCs w:val="22"/>
        </w:rPr>
        <w:t>datosFactura-numeroReqFacRRR</w:t>
      </w:r>
      <w:proofErr w:type="spellEnd"/>
      <w:r w:rsidRPr="0004289E">
        <w:rPr>
          <w:rFonts w:ascii="Arial" w:hAnsi="Arial"/>
          <w:b/>
          <w:bCs/>
          <w:i w:val="0"/>
          <w:iCs w:val="0"/>
          <w:color w:val="FF0000"/>
          <w:sz w:val="22"/>
          <w:szCs w:val="22"/>
        </w:rPr>
        <w:t>}.</w:t>
      </w:r>
    </w:p>
    <w:p w14:paraId="745A1A5A" w14:textId="29916241" w:rsidR="0004289E" w:rsidRPr="0004289E" w:rsidRDefault="0004289E" w:rsidP="0004289E">
      <w:pPr>
        <w:pStyle w:val="Prrafodelista"/>
        <w:numPr>
          <w:ilvl w:val="3"/>
          <w:numId w:val="5"/>
        </w:numPr>
        <w:spacing w:before="120" w:after="0" w:line="259" w:lineRule="auto"/>
        <w:jc w:val="both"/>
        <w:rPr>
          <w:rFonts w:ascii="Arial" w:hAnsi="Arial"/>
          <w:sz w:val="22"/>
          <w:szCs w:val="22"/>
        </w:rPr>
      </w:pPr>
      <w:r w:rsidRPr="0004289E">
        <w:rPr>
          <w:rFonts w:ascii="Arial" w:hAnsi="Arial"/>
          <w:sz w:val="22"/>
          <w:szCs w:val="22"/>
        </w:rPr>
        <w:t xml:space="preserve">El importador a </w:t>
      </w:r>
      <w:r w:rsidR="00027718" w:rsidRPr="0004289E">
        <w:rPr>
          <w:rFonts w:ascii="Arial" w:hAnsi="Arial"/>
          <w:sz w:val="22"/>
          <w:szCs w:val="22"/>
        </w:rPr>
        <w:t>través del requerimiento n.º {</w:t>
      </w:r>
      <w:proofErr w:type="spellStart"/>
      <w:r w:rsidR="00027718" w:rsidRPr="0004289E">
        <w:rPr>
          <w:rFonts w:ascii="Arial" w:hAnsi="Arial"/>
          <w:sz w:val="22"/>
          <w:szCs w:val="22"/>
        </w:rPr>
        <w:t>datosFactura-numeroReqFac</w:t>
      </w:r>
      <w:proofErr w:type="spellEnd"/>
      <w:r w:rsidR="00027718" w:rsidRPr="0004289E">
        <w:rPr>
          <w:rFonts w:ascii="Arial" w:hAnsi="Arial"/>
          <w:sz w:val="22"/>
          <w:szCs w:val="22"/>
        </w:rPr>
        <w:t>}</w:t>
      </w:r>
      <w:r w:rsidR="00027718" w:rsidRPr="0004289E">
        <w:rPr>
          <w:rFonts w:ascii="Arial" w:hAnsi="Arial"/>
          <w:b/>
          <w:bCs/>
          <w:color w:val="FF0000"/>
          <w:sz w:val="22"/>
          <w:szCs w:val="22"/>
        </w:rPr>
        <w:t>{</w:t>
      </w:r>
      <w:proofErr w:type="spellStart"/>
      <w:r w:rsidR="00027718" w:rsidRPr="0004289E">
        <w:rPr>
          <w:rFonts w:ascii="Arial" w:hAnsi="Arial"/>
          <w:b/>
          <w:bCs/>
          <w:color w:val="FF0000"/>
          <w:sz w:val="22"/>
          <w:szCs w:val="22"/>
        </w:rPr>
        <w:t>datosFactura-numeroReqFacRRR</w:t>
      </w:r>
      <w:proofErr w:type="spellEnd"/>
      <w:r w:rsidR="00027718" w:rsidRPr="0004289E">
        <w:rPr>
          <w:rFonts w:ascii="Arial" w:hAnsi="Arial"/>
          <w:b/>
          <w:bCs/>
          <w:color w:val="FF0000"/>
          <w:sz w:val="22"/>
          <w:szCs w:val="22"/>
        </w:rPr>
        <w:t>}</w:t>
      </w:r>
      <w:r w:rsidR="00027718" w:rsidRPr="0004289E">
        <w:rPr>
          <w:rFonts w:ascii="Arial" w:hAnsi="Arial"/>
          <w:sz w:val="22"/>
          <w:szCs w:val="22"/>
        </w:rPr>
        <w:t xml:space="preserve"> de fecha </w:t>
      </w:r>
      <w:r w:rsidR="00027718" w:rsidRPr="0004289E">
        <w:rPr>
          <w:rFonts w:ascii="Arial" w:hAnsi="Arial"/>
          <w:b/>
          <w:bCs/>
          <w:color w:val="FF0000"/>
          <w:sz w:val="22"/>
          <w:szCs w:val="22"/>
        </w:rPr>
        <w:t>{</w:t>
      </w:r>
      <w:proofErr w:type="spellStart"/>
      <w:r w:rsidR="00027718" w:rsidRPr="0004289E">
        <w:rPr>
          <w:rFonts w:ascii="Arial" w:hAnsi="Arial"/>
          <w:b/>
          <w:bCs/>
          <w:color w:val="FF0000"/>
          <w:sz w:val="22"/>
          <w:szCs w:val="22"/>
        </w:rPr>
        <w:t>datosFactura-fechaReqFacRRR</w:t>
      </w:r>
      <w:proofErr w:type="spellEnd"/>
      <w:r w:rsidR="00027718" w:rsidRPr="0004289E">
        <w:rPr>
          <w:rFonts w:ascii="Arial" w:hAnsi="Arial"/>
          <w:b/>
          <w:bCs/>
          <w:color w:val="FF0000"/>
          <w:sz w:val="22"/>
          <w:szCs w:val="22"/>
        </w:rPr>
        <w:t>}</w:t>
      </w:r>
      <w:r w:rsidR="00027718" w:rsidRPr="0004289E">
        <w:rPr>
          <w:rFonts w:ascii="Arial" w:hAnsi="Arial"/>
          <w:sz w:val="22"/>
          <w:szCs w:val="22"/>
        </w:rPr>
        <w:t>{</w:t>
      </w:r>
      <w:proofErr w:type="spellStart"/>
      <w:r w:rsidR="00027718" w:rsidRPr="0004289E">
        <w:rPr>
          <w:rFonts w:ascii="Arial" w:hAnsi="Arial"/>
          <w:sz w:val="22"/>
          <w:szCs w:val="22"/>
        </w:rPr>
        <w:t>datosFactura-fechaReqFac</w:t>
      </w:r>
      <w:proofErr w:type="spellEnd"/>
      <w:r w:rsidR="00027718" w:rsidRPr="0004289E">
        <w:rPr>
          <w:rFonts w:ascii="Arial" w:hAnsi="Arial"/>
          <w:sz w:val="22"/>
          <w:szCs w:val="22"/>
        </w:rPr>
        <w:t xml:space="preserve">} presentó a esta administración la factura digitalizada, la misma que se encuentra detallada en  </w:t>
      </w:r>
      <w:r w:rsidR="00027718" w:rsidRPr="0004289E">
        <w:rPr>
          <w:rStyle w:val="normaltextrun"/>
          <w:rFonts w:ascii="Arial" w:hAnsi="Arial"/>
          <w:sz w:val="22"/>
          <w:szCs w:val="22"/>
        </w:rPr>
        <w:t>la casilla 4.1 del Formato B</w:t>
      </w:r>
      <w:r w:rsidR="00027718" w:rsidRPr="0004289E">
        <w:rPr>
          <w:rFonts w:ascii="Arial" w:hAnsi="Arial"/>
          <w:sz w:val="22"/>
          <w:szCs w:val="22"/>
        </w:rPr>
        <w:t xml:space="preserve">, se ha procedido a </w:t>
      </w:r>
      <w:r w:rsidR="00027718" w:rsidRPr="0004289E">
        <w:rPr>
          <w:rFonts w:ascii="Arial" w:hAnsi="Arial"/>
          <w:sz w:val="22"/>
          <w:szCs w:val="22"/>
        </w:rPr>
        <w:lastRenderedPageBreak/>
        <w:t xml:space="preserve">revisar y verificar las condiciones de pago establecidas entre el importador y su proveedor, se observa que la fecha de pago de las mercancías es </w:t>
      </w:r>
      <w:r w:rsidR="00027718">
        <w:rPr>
          <w:rFonts w:ascii="Arial" w:hAnsi="Arial"/>
          <w:sz w:val="22"/>
          <w:szCs w:val="22"/>
        </w:rPr>
        <w:t>el {</w:t>
      </w:r>
      <w:r w:rsidR="00027718" w:rsidRPr="001D44E1">
        <w:rPr>
          <w:rFonts w:ascii="Arial" w:hAnsi="Arial"/>
          <w:sz w:val="22"/>
          <w:szCs w:val="22"/>
        </w:rPr>
        <w:t>datosFactura</w:t>
      </w:r>
      <w:r w:rsidR="00027718">
        <w:rPr>
          <w:rFonts w:ascii="Arial" w:hAnsi="Arial"/>
          <w:sz w:val="22"/>
          <w:szCs w:val="22"/>
        </w:rPr>
        <w:t>-</w:t>
      </w:r>
      <w:r w:rsidR="00027718" w:rsidRPr="001D44E1">
        <w:rPr>
          <w:rFonts w:ascii="Arial" w:hAnsi="Arial"/>
          <w:sz w:val="22"/>
          <w:szCs w:val="22"/>
        </w:rPr>
        <w:t>fechaVencimiento}</w:t>
      </w:r>
      <w:r w:rsidR="00027718" w:rsidRPr="001D44E1">
        <w:rPr>
          <w:rFonts w:ascii="Arial" w:hAnsi="Arial"/>
          <w:b/>
          <w:bCs/>
          <w:color w:val="FF0000"/>
          <w:sz w:val="22"/>
          <w:szCs w:val="22"/>
        </w:rPr>
        <w:t>{datosFactura</w:t>
      </w:r>
      <w:r w:rsidR="00027718">
        <w:rPr>
          <w:rFonts w:ascii="Arial" w:hAnsi="Arial"/>
          <w:b/>
          <w:bCs/>
          <w:color w:val="FF0000"/>
          <w:sz w:val="22"/>
          <w:szCs w:val="22"/>
        </w:rPr>
        <w:t>-</w:t>
      </w:r>
      <w:r w:rsidR="00027718" w:rsidRPr="001D44E1">
        <w:rPr>
          <w:rFonts w:ascii="Arial" w:hAnsi="Arial"/>
          <w:b/>
          <w:bCs/>
          <w:color w:val="FF0000"/>
          <w:sz w:val="22"/>
          <w:szCs w:val="22"/>
        </w:rPr>
        <w:t>fechaVencimientoRRR}</w:t>
      </w:r>
      <w:r w:rsidR="00027718">
        <w:rPr>
          <w:rFonts w:ascii="Arial" w:hAnsi="Arial"/>
          <w:color w:val="FF0000"/>
          <w:sz w:val="22"/>
          <w:szCs w:val="22"/>
        </w:rPr>
        <w:t xml:space="preserve"> </w:t>
      </w:r>
      <w:r w:rsidR="00027718">
        <w:rPr>
          <w:rFonts w:ascii="Arial" w:hAnsi="Arial"/>
          <w:sz w:val="22"/>
          <w:szCs w:val="22"/>
        </w:rPr>
        <w:t xml:space="preserve">tal como se </w:t>
      </w:r>
      <w:r w:rsidR="00027718" w:rsidRPr="001D44E1">
        <w:rPr>
          <w:rFonts w:ascii="Arial" w:hAnsi="Arial"/>
          <w:sz w:val="22"/>
          <w:szCs w:val="22"/>
        </w:rPr>
        <w:t>observa en la factura digitalizada por el importador y remitida a esta administración</w:t>
      </w:r>
      <w:r w:rsidR="00027718">
        <w:rPr>
          <w:rFonts w:ascii="Arial" w:hAnsi="Arial"/>
          <w:sz w:val="22"/>
          <w:szCs w:val="22"/>
        </w:rPr>
        <w:t xml:space="preserve">, por tanto </w:t>
      </w:r>
      <w:r w:rsidR="00027718" w:rsidRPr="001D44E1">
        <w:rPr>
          <w:rFonts w:ascii="Arial" w:hAnsi="Arial"/>
          <w:sz w:val="22"/>
          <w:szCs w:val="22"/>
        </w:rPr>
        <w:t>se evidencia que el importador todavía se encuentra dentro del plazo para realizar la transferencia por el pago de las mercancías; en tal sentido, corresponde la devolución solicitada por {</w:t>
      </w:r>
      <w:proofErr w:type="spellStart"/>
      <w:r w:rsidR="00027718" w:rsidRPr="001D44E1">
        <w:rPr>
          <w:rFonts w:ascii="Arial" w:hAnsi="Arial"/>
          <w:sz w:val="22"/>
          <w:szCs w:val="22"/>
        </w:rPr>
        <w:t>fromDam-nombreEmpresa</w:t>
      </w:r>
      <w:proofErr w:type="spellEnd"/>
      <w:r w:rsidR="00027718" w:rsidRPr="001D44E1">
        <w:rPr>
          <w:rFonts w:ascii="Arial" w:hAnsi="Arial"/>
          <w:sz w:val="22"/>
          <w:szCs w:val="22"/>
        </w:rPr>
        <w:t>}</w:t>
      </w:r>
      <w:r w:rsidR="00027718" w:rsidRPr="001D44E1">
        <w:rPr>
          <w:rFonts w:ascii="Arial" w:hAnsi="Arial"/>
          <w:b/>
          <w:bCs/>
          <w:color w:val="FF0000"/>
          <w:sz w:val="22"/>
          <w:szCs w:val="22"/>
        </w:rPr>
        <w:t>{</w:t>
      </w:r>
      <w:proofErr w:type="spellStart"/>
      <w:r w:rsidR="00027718" w:rsidRPr="001D44E1">
        <w:rPr>
          <w:rFonts w:ascii="Arial" w:hAnsi="Arial"/>
          <w:b/>
          <w:bCs/>
          <w:color w:val="FF0000"/>
          <w:sz w:val="22"/>
          <w:szCs w:val="22"/>
        </w:rPr>
        <w:t>fromDam-nombreEmpresaRRR</w:t>
      </w:r>
      <w:proofErr w:type="spellEnd"/>
      <w:r w:rsidR="00027718" w:rsidRPr="001D44E1">
        <w:rPr>
          <w:rFonts w:ascii="Arial" w:hAnsi="Arial"/>
          <w:b/>
          <w:bCs/>
          <w:color w:val="FF0000"/>
          <w:sz w:val="22"/>
          <w:szCs w:val="22"/>
        </w:rPr>
        <w:t>}</w:t>
      </w:r>
      <w:r w:rsidR="00027718" w:rsidRPr="001D44E1">
        <w:rPr>
          <w:rFonts w:ascii="Arial" w:hAnsi="Arial"/>
          <w:sz w:val="22"/>
          <w:szCs w:val="22"/>
        </w:rPr>
        <w:t>. identificada con RUC n.º {</w:t>
      </w:r>
      <w:proofErr w:type="spellStart"/>
      <w:r w:rsidR="00027718" w:rsidRPr="001D44E1">
        <w:rPr>
          <w:rFonts w:ascii="Arial" w:hAnsi="Arial"/>
          <w:sz w:val="22"/>
          <w:szCs w:val="22"/>
        </w:rPr>
        <w:t>fromDam</w:t>
      </w:r>
      <w:proofErr w:type="spellEnd"/>
      <w:r w:rsidR="00027718" w:rsidRPr="001D44E1">
        <w:rPr>
          <w:rFonts w:ascii="Arial" w:hAnsi="Arial"/>
          <w:sz w:val="22"/>
          <w:szCs w:val="22"/>
        </w:rPr>
        <w:t>-ruc} al amparo de la Ley n.º 27037, al no configurar la exclusión establecida en el artículo 8° de la</w:t>
      </w:r>
      <w:r w:rsidR="00D07AEC" w:rsidRPr="001D44E1">
        <w:rPr>
          <w:rFonts w:ascii="Arial" w:hAnsi="Arial"/>
          <w:sz w:val="22"/>
          <w:szCs w:val="22"/>
        </w:rPr>
        <w:t xml:space="preserve"> Mencionada Ley</w:t>
      </w:r>
      <w:r w:rsidRPr="0004289E">
        <w:rPr>
          <w:rFonts w:ascii="Arial" w:hAnsi="Arial"/>
          <w:sz w:val="22"/>
          <w:szCs w:val="22"/>
        </w:rPr>
        <w:t>;</w:t>
      </w:r>
    </w:p>
    <w:p w14:paraId="1F628596" w14:textId="77777777" w:rsidR="0004289E" w:rsidRDefault="0004289E" w:rsidP="0004289E">
      <w:pPr>
        <w:pStyle w:val="Textoindependiente"/>
        <w:spacing w:after="0" w:line="240" w:lineRule="auto"/>
        <w:jc w:val="both"/>
        <w:rPr>
          <w:rFonts w:ascii="Arial" w:hAnsi="Arial" w:cs="Arial"/>
        </w:rPr>
      </w:pPr>
    </w:p>
    <w:p w14:paraId="69B63A6C" w14:textId="639FD606" w:rsidR="0004289E" w:rsidRDefault="0004289E" w:rsidP="0004289E">
      <w:pPr>
        <w:pStyle w:val="Textoindependiente"/>
        <w:spacing w:after="0" w:line="240" w:lineRule="auto"/>
        <w:jc w:val="both"/>
        <w:rPr>
          <w:rFonts w:ascii="Arial" w:hAnsi="Arial" w:cs="Arial"/>
        </w:rPr>
      </w:pPr>
      <w:r>
        <w:rPr>
          <w:rFonts w:ascii="Arial" w:hAnsi="Arial" w:cs="Arial"/>
        </w:rPr>
        <w:t>{/</w:t>
      </w:r>
      <w:proofErr w:type="spellStart"/>
      <w:r w:rsidR="00D07AEC" w:rsidRPr="00D07AEC">
        <w:rPr>
          <w:rFonts w:ascii="Arial" w:hAnsi="Arial" w:cs="Arial"/>
        </w:rPr>
        <w:t>estadopagoFacturaTipoVencimiento</w:t>
      </w:r>
      <w:proofErr w:type="spellEnd"/>
      <w:r>
        <w:rPr>
          <w:rFonts w:ascii="Arial" w:hAnsi="Arial" w:cs="Arial"/>
        </w:rPr>
        <w:t>}</w:t>
      </w:r>
    </w:p>
    <w:p w14:paraId="4B96C58E" w14:textId="56EBAB88" w:rsidR="00D07AEC" w:rsidRPr="0004289E" w:rsidRDefault="00D07AEC" w:rsidP="00D07AEC">
      <w:pPr>
        <w:pStyle w:val="Textoindependiente"/>
        <w:spacing w:after="0" w:line="240" w:lineRule="auto"/>
        <w:jc w:val="both"/>
        <w:rPr>
          <w:rFonts w:ascii="Arial" w:hAnsi="Arial" w:cs="Arial"/>
        </w:rPr>
      </w:pPr>
      <w:r>
        <w:rPr>
          <w:rFonts w:ascii="Arial" w:hAnsi="Arial" w:cs="Arial"/>
        </w:rPr>
        <w:t>{#</w:t>
      </w:r>
      <w:r w:rsidRPr="00D07AEC">
        <w:rPr>
          <w:rFonts w:ascii="Arial" w:hAnsi="Arial" w:cs="Arial"/>
        </w:rPr>
        <w:t>estadoPagoFacturaTipoPlazo</w:t>
      </w:r>
      <w:r>
        <w:rPr>
          <w:rFonts w:ascii="Arial" w:hAnsi="Arial" w:cs="Arial"/>
        </w:rPr>
        <w:t>}</w:t>
      </w:r>
    </w:p>
    <w:p w14:paraId="7225AEAD" w14:textId="77777777" w:rsidR="00D07AEC" w:rsidRPr="0004289E" w:rsidRDefault="00D07AEC" w:rsidP="00D07AEC">
      <w:pPr>
        <w:pStyle w:val="Ttulo4"/>
        <w:numPr>
          <w:ilvl w:val="1"/>
          <w:numId w:val="3"/>
        </w:numPr>
        <w:tabs>
          <w:tab w:val="left" w:pos="567"/>
        </w:tabs>
        <w:spacing w:line="240" w:lineRule="auto"/>
        <w:ind w:left="426" w:right="-8" w:hanging="426"/>
        <w:jc w:val="both"/>
        <w:rPr>
          <w:rFonts w:ascii="Arial" w:hAnsi="Arial"/>
          <w:b/>
          <w:bCs/>
          <w:i w:val="0"/>
          <w:iCs w:val="0"/>
          <w:color w:val="FF0000"/>
          <w:sz w:val="22"/>
          <w:szCs w:val="22"/>
        </w:rPr>
      </w:pPr>
      <w:r w:rsidRPr="0004289E">
        <w:rPr>
          <w:rFonts w:ascii="Arial" w:hAnsi="Arial"/>
          <w:i w:val="0"/>
          <w:iCs w:val="0"/>
          <w:color w:val="000000" w:themeColor="text1"/>
          <w:sz w:val="22"/>
          <w:szCs w:val="22"/>
        </w:rPr>
        <w:t>La Ley n.º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a través del requerimiento n.º {</w:t>
      </w:r>
      <w:proofErr w:type="spellStart"/>
      <w:r w:rsidRPr="0004289E">
        <w:rPr>
          <w:rFonts w:ascii="Arial" w:hAnsi="Arial"/>
          <w:i w:val="0"/>
          <w:iCs w:val="0"/>
          <w:color w:val="000000" w:themeColor="text1"/>
          <w:sz w:val="22"/>
          <w:szCs w:val="22"/>
        </w:rPr>
        <w:t>datosFactura-numeroReqFac</w:t>
      </w:r>
      <w:proofErr w:type="spellEnd"/>
      <w:r w:rsidRPr="0004289E">
        <w:rPr>
          <w:rFonts w:ascii="Arial" w:hAnsi="Arial"/>
          <w:i w:val="0"/>
          <w:iCs w:val="0"/>
          <w:color w:val="000000" w:themeColor="text1"/>
          <w:sz w:val="22"/>
          <w:szCs w:val="22"/>
        </w:rPr>
        <w:t>}</w:t>
      </w:r>
      <w:r w:rsidRPr="0004289E">
        <w:rPr>
          <w:rFonts w:ascii="Arial" w:hAnsi="Arial"/>
          <w:b/>
          <w:bCs/>
          <w:i w:val="0"/>
          <w:iCs w:val="0"/>
          <w:color w:val="FF0000"/>
          <w:sz w:val="22"/>
          <w:szCs w:val="22"/>
        </w:rPr>
        <w:t>{</w:t>
      </w:r>
      <w:proofErr w:type="spellStart"/>
      <w:r w:rsidRPr="0004289E">
        <w:rPr>
          <w:rFonts w:ascii="Arial" w:hAnsi="Arial"/>
          <w:b/>
          <w:bCs/>
          <w:i w:val="0"/>
          <w:iCs w:val="0"/>
          <w:color w:val="FF0000"/>
          <w:sz w:val="22"/>
          <w:szCs w:val="22"/>
        </w:rPr>
        <w:t>datosFactura-numeroReqFacRRR</w:t>
      </w:r>
      <w:proofErr w:type="spellEnd"/>
      <w:r w:rsidRPr="0004289E">
        <w:rPr>
          <w:rFonts w:ascii="Arial" w:hAnsi="Arial"/>
          <w:b/>
          <w:bCs/>
          <w:i w:val="0"/>
          <w:iCs w:val="0"/>
          <w:color w:val="FF0000"/>
          <w:sz w:val="22"/>
          <w:szCs w:val="22"/>
        </w:rPr>
        <w:t>}.</w:t>
      </w:r>
    </w:p>
    <w:p w14:paraId="2AAB17BD" w14:textId="71488FC0" w:rsidR="00D07AEC" w:rsidRPr="0004289E" w:rsidRDefault="00D07AEC" w:rsidP="00D07AEC">
      <w:pPr>
        <w:pStyle w:val="Prrafodelista"/>
        <w:numPr>
          <w:ilvl w:val="3"/>
          <w:numId w:val="5"/>
        </w:numPr>
        <w:spacing w:before="120" w:after="0" w:line="259" w:lineRule="auto"/>
        <w:jc w:val="both"/>
        <w:rPr>
          <w:rFonts w:ascii="Arial" w:hAnsi="Arial"/>
          <w:sz w:val="22"/>
          <w:szCs w:val="22"/>
        </w:rPr>
      </w:pPr>
      <w:r w:rsidRPr="0004289E">
        <w:rPr>
          <w:rFonts w:ascii="Arial" w:hAnsi="Arial"/>
          <w:sz w:val="22"/>
          <w:szCs w:val="22"/>
        </w:rPr>
        <w:t xml:space="preserve">El importador a </w:t>
      </w:r>
      <w:r w:rsidR="00027718" w:rsidRPr="0004289E">
        <w:rPr>
          <w:rFonts w:ascii="Arial" w:hAnsi="Arial"/>
          <w:sz w:val="22"/>
          <w:szCs w:val="22"/>
        </w:rPr>
        <w:t>través del requerimiento n.º {</w:t>
      </w:r>
      <w:proofErr w:type="spellStart"/>
      <w:r w:rsidR="00027718" w:rsidRPr="0004289E">
        <w:rPr>
          <w:rFonts w:ascii="Arial" w:hAnsi="Arial"/>
          <w:sz w:val="22"/>
          <w:szCs w:val="22"/>
        </w:rPr>
        <w:t>datosFactura-numeroReqFac</w:t>
      </w:r>
      <w:proofErr w:type="spellEnd"/>
      <w:r w:rsidR="00027718" w:rsidRPr="0004289E">
        <w:rPr>
          <w:rFonts w:ascii="Arial" w:hAnsi="Arial"/>
          <w:sz w:val="22"/>
          <w:szCs w:val="22"/>
        </w:rPr>
        <w:t>}</w:t>
      </w:r>
      <w:r w:rsidR="00027718" w:rsidRPr="0004289E">
        <w:rPr>
          <w:rFonts w:ascii="Arial" w:hAnsi="Arial"/>
          <w:b/>
          <w:bCs/>
          <w:color w:val="FF0000"/>
          <w:sz w:val="22"/>
          <w:szCs w:val="22"/>
        </w:rPr>
        <w:t>{</w:t>
      </w:r>
      <w:proofErr w:type="spellStart"/>
      <w:r w:rsidR="00027718" w:rsidRPr="0004289E">
        <w:rPr>
          <w:rFonts w:ascii="Arial" w:hAnsi="Arial"/>
          <w:b/>
          <w:bCs/>
          <w:color w:val="FF0000"/>
          <w:sz w:val="22"/>
          <w:szCs w:val="22"/>
        </w:rPr>
        <w:t>datosFactura-numeroReqFacRRR</w:t>
      </w:r>
      <w:proofErr w:type="spellEnd"/>
      <w:r w:rsidR="00027718" w:rsidRPr="0004289E">
        <w:rPr>
          <w:rFonts w:ascii="Arial" w:hAnsi="Arial"/>
          <w:b/>
          <w:bCs/>
          <w:color w:val="FF0000"/>
          <w:sz w:val="22"/>
          <w:szCs w:val="22"/>
        </w:rPr>
        <w:t>}</w:t>
      </w:r>
      <w:r w:rsidR="00027718" w:rsidRPr="0004289E">
        <w:rPr>
          <w:rFonts w:ascii="Arial" w:hAnsi="Arial"/>
          <w:sz w:val="22"/>
          <w:szCs w:val="22"/>
        </w:rPr>
        <w:t xml:space="preserve"> de fecha </w:t>
      </w:r>
      <w:r w:rsidR="00027718" w:rsidRPr="0004289E">
        <w:rPr>
          <w:rFonts w:ascii="Arial" w:hAnsi="Arial"/>
          <w:b/>
          <w:bCs/>
          <w:color w:val="FF0000"/>
          <w:sz w:val="22"/>
          <w:szCs w:val="22"/>
        </w:rPr>
        <w:t>{</w:t>
      </w:r>
      <w:proofErr w:type="spellStart"/>
      <w:r w:rsidR="00027718" w:rsidRPr="0004289E">
        <w:rPr>
          <w:rFonts w:ascii="Arial" w:hAnsi="Arial"/>
          <w:b/>
          <w:bCs/>
          <w:color w:val="FF0000"/>
          <w:sz w:val="22"/>
          <w:szCs w:val="22"/>
        </w:rPr>
        <w:t>datosFactura-fechaReqFacRRR</w:t>
      </w:r>
      <w:proofErr w:type="spellEnd"/>
      <w:r w:rsidR="00027718" w:rsidRPr="0004289E">
        <w:rPr>
          <w:rFonts w:ascii="Arial" w:hAnsi="Arial"/>
          <w:b/>
          <w:bCs/>
          <w:color w:val="FF0000"/>
          <w:sz w:val="22"/>
          <w:szCs w:val="22"/>
        </w:rPr>
        <w:t>}</w:t>
      </w:r>
      <w:r w:rsidR="00027718" w:rsidRPr="0004289E">
        <w:rPr>
          <w:rFonts w:ascii="Arial" w:hAnsi="Arial"/>
          <w:sz w:val="22"/>
          <w:szCs w:val="22"/>
        </w:rPr>
        <w:t>{</w:t>
      </w:r>
      <w:proofErr w:type="spellStart"/>
      <w:r w:rsidR="00027718" w:rsidRPr="0004289E">
        <w:rPr>
          <w:rFonts w:ascii="Arial" w:hAnsi="Arial"/>
          <w:sz w:val="22"/>
          <w:szCs w:val="22"/>
        </w:rPr>
        <w:t>datosFactura-fechaReqFac</w:t>
      </w:r>
      <w:proofErr w:type="spellEnd"/>
      <w:r w:rsidR="00027718" w:rsidRPr="0004289E">
        <w:rPr>
          <w:rFonts w:ascii="Arial" w:hAnsi="Arial"/>
          <w:sz w:val="22"/>
          <w:szCs w:val="22"/>
        </w:rPr>
        <w:t xml:space="preserve">} presentó a esta administración la factura digitalizada, la misma que se encuentra detallada en  </w:t>
      </w:r>
      <w:r w:rsidR="00027718" w:rsidRPr="0004289E">
        <w:rPr>
          <w:rStyle w:val="normaltextrun"/>
          <w:rFonts w:ascii="Arial" w:hAnsi="Arial"/>
          <w:sz w:val="22"/>
          <w:szCs w:val="22"/>
        </w:rPr>
        <w:t>la casilla 4.1 del Formato B</w:t>
      </w:r>
      <w:r w:rsidR="00027718" w:rsidRPr="0004289E">
        <w:rPr>
          <w:rFonts w:ascii="Arial" w:hAnsi="Arial"/>
          <w:sz w:val="22"/>
          <w:szCs w:val="22"/>
        </w:rPr>
        <w:t>, se ha procedido a revisar y verificar las condiciones de pago establecidas entre el importador y su proveedor, se observa que la fecha de pago de las mercancías es {</w:t>
      </w:r>
      <w:proofErr w:type="spellStart"/>
      <w:r w:rsidR="00027718" w:rsidRPr="0004289E">
        <w:rPr>
          <w:rFonts w:ascii="Arial" w:hAnsi="Arial"/>
          <w:sz w:val="22"/>
          <w:szCs w:val="22"/>
        </w:rPr>
        <w:t>datosFactura-plazoFac</w:t>
      </w:r>
      <w:proofErr w:type="spellEnd"/>
      <w:r w:rsidR="00027718" w:rsidRPr="0004289E">
        <w:rPr>
          <w:rFonts w:ascii="Arial" w:hAnsi="Arial"/>
          <w:sz w:val="22"/>
          <w:szCs w:val="22"/>
        </w:rPr>
        <w:t>}</w:t>
      </w:r>
      <w:r w:rsidR="00027718" w:rsidRPr="0004289E">
        <w:rPr>
          <w:rFonts w:ascii="Arial" w:hAnsi="Arial"/>
          <w:b/>
          <w:bCs/>
          <w:color w:val="FF0000"/>
          <w:sz w:val="22"/>
          <w:szCs w:val="22"/>
        </w:rPr>
        <w:t>{</w:t>
      </w:r>
      <w:proofErr w:type="spellStart"/>
      <w:r w:rsidR="00027718" w:rsidRPr="0004289E">
        <w:rPr>
          <w:rFonts w:ascii="Arial" w:hAnsi="Arial"/>
          <w:b/>
          <w:bCs/>
          <w:color w:val="FF0000"/>
          <w:sz w:val="22"/>
          <w:szCs w:val="22"/>
        </w:rPr>
        <w:t>datosFactura-plazoFacRRR</w:t>
      </w:r>
      <w:proofErr w:type="spellEnd"/>
      <w:r w:rsidR="00027718" w:rsidRPr="0004289E">
        <w:rPr>
          <w:rFonts w:ascii="Arial" w:hAnsi="Arial"/>
          <w:b/>
          <w:bCs/>
          <w:color w:val="FF0000"/>
          <w:sz w:val="22"/>
          <w:szCs w:val="22"/>
        </w:rPr>
        <w:t>}</w:t>
      </w:r>
      <w:r w:rsidR="00027718" w:rsidRPr="0004289E">
        <w:rPr>
          <w:rFonts w:ascii="Arial" w:hAnsi="Arial"/>
          <w:color w:val="FF0000"/>
          <w:sz w:val="22"/>
          <w:szCs w:val="22"/>
        </w:rPr>
        <w:t xml:space="preserve"> </w:t>
      </w:r>
      <w:r w:rsidR="00027718" w:rsidRPr="0004289E">
        <w:rPr>
          <w:rFonts w:ascii="Arial" w:hAnsi="Arial"/>
          <w:sz w:val="22"/>
          <w:szCs w:val="22"/>
        </w:rPr>
        <w:t xml:space="preserve">días de la </w:t>
      </w:r>
      <w:r w:rsidR="00027718">
        <w:rPr>
          <w:rFonts w:ascii="Arial" w:hAnsi="Arial"/>
          <w:sz w:val="22"/>
          <w:szCs w:val="22"/>
        </w:rPr>
        <w:t>{</w:t>
      </w:r>
      <w:proofErr w:type="spellStart"/>
      <w:r w:rsidR="00027718" w:rsidRPr="001D44E1">
        <w:rPr>
          <w:rFonts w:ascii="Arial" w:hAnsi="Arial"/>
          <w:sz w:val="22"/>
          <w:szCs w:val="22"/>
        </w:rPr>
        <w:t>textoFechaTipado</w:t>
      </w:r>
      <w:proofErr w:type="spellEnd"/>
      <w:r w:rsidR="00027718">
        <w:rPr>
          <w:rFonts w:ascii="Arial" w:hAnsi="Arial"/>
          <w:sz w:val="22"/>
          <w:szCs w:val="22"/>
        </w:rPr>
        <w:t>}</w:t>
      </w:r>
      <w:r w:rsidR="00027718" w:rsidRPr="001D44E1">
        <w:rPr>
          <w:rFonts w:ascii="Arial" w:hAnsi="Arial"/>
          <w:b/>
          <w:bCs/>
          <w:color w:val="FF0000"/>
          <w:sz w:val="22"/>
          <w:szCs w:val="22"/>
        </w:rPr>
        <w:t>{</w:t>
      </w:r>
      <w:proofErr w:type="spellStart"/>
      <w:r w:rsidR="00027718" w:rsidRPr="001D44E1">
        <w:rPr>
          <w:rFonts w:ascii="Arial" w:hAnsi="Arial"/>
          <w:b/>
          <w:bCs/>
          <w:color w:val="FF0000"/>
          <w:sz w:val="22"/>
          <w:szCs w:val="22"/>
        </w:rPr>
        <w:t>textoFechaTipadoRRR</w:t>
      </w:r>
      <w:proofErr w:type="spellEnd"/>
      <w:r w:rsidR="00027718" w:rsidRPr="001D44E1">
        <w:rPr>
          <w:rFonts w:ascii="Arial" w:hAnsi="Arial"/>
          <w:b/>
          <w:bCs/>
          <w:color w:val="FF0000"/>
          <w:sz w:val="22"/>
          <w:szCs w:val="22"/>
        </w:rPr>
        <w:t>}</w:t>
      </w:r>
      <w:r w:rsidR="00027718">
        <w:rPr>
          <w:rFonts w:ascii="Arial" w:hAnsi="Arial"/>
          <w:sz w:val="22"/>
          <w:szCs w:val="22"/>
        </w:rPr>
        <w:t xml:space="preserve"> </w:t>
      </w:r>
      <w:r w:rsidR="00027718" w:rsidRPr="0004289E">
        <w:rPr>
          <w:rFonts w:ascii="Arial" w:hAnsi="Arial"/>
          <w:sz w:val="22"/>
          <w:szCs w:val="22"/>
        </w:rPr>
        <w:t>se evidencia que el importador todavía se encuentra dentro del plazo para realizar la transferencia por el pago de las mercancías; en tal sentido, corresponde la devolución solicitada por {</w:t>
      </w:r>
      <w:proofErr w:type="spellStart"/>
      <w:r w:rsidR="00027718" w:rsidRPr="0004289E">
        <w:rPr>
          <w:rFonts w:ascii="Arial" w:hAnsi="Arial"/>
          <w:sz w:val="22"/>
          <w:szCs w:val="22"/>
        </w:rPr>
        <w:t>fromDam-nombreEmpresa</w:t>
      </w:r>
      <w:proofErr w:type="spellEnd"/>
      <w:r w:rsidR="00027718" w:rsidRPr="0004289E">
        <w:rPr>
          <w:rFonts w:ascii="Arial" w:hAnsi="Arial"/>
          <w:sz w:val="22"/>
          <w:szCs w:val="22"/>
        </w:rPr>
        <w:t>}</w:t>
      </w:r>
      <w:r w:rsidR="00027718" w:rsidRPr="0004289E">
        <w:rPr>
          <w:rFonts w:ascii="Arial" w:hAnsi="Arial"/>
          <w:b/>
          <w:bCs/>
          <w:color w:val="FF0000"/>
          <w:sz w:val="22"/>
          <w:szCs w:val="22"/>
        </w:rPr>
        <w:t>{</w:t>
      </w:r>
      <w:proofErr w:type="spellStart"/>
      <w:r w:rsidR="00027718" w:rsidRPr="0004289E">
        <w:rPr>
          <w:rFonts w:ascii="Arial" w:hAnsi="Arial"/>
          <w:b/>
          <w:bCs/>
          <w:color w:val="FF0000"/>
          <w:sz w:val="22"/>
          <w:szCs w:val="22"/>
        </w:rPr>
        <w:t>fromDam-nombreEmpresaRRR</w:t>
      </w:r>
      <w:proofErr w:type="spellEnd"/>
      <w:r w:rsidR="00027718" w:rsidRPr="0004289E">
        <w:rPr>
          <w:rFonts w:ascii="Arial" w:hAnsi="Arial"/>
          <w:b/>
          <w:bCs/>
          <w:color w:val="FF0000"/>
          <w:sz w:val="22"/>
          <w:szCs w:val="22"/>
        </w:rPr>
        <w:t>}</w:t>
      </w:r>
      <w:r w:rsidR="00027718" w:rsidRPr="0004289E">
        <w:rPr>
          <w:rFonts w:ascii="Arial" w:hAnsi="Arial"/>
          <w:sz w:val="22"/>
          <w:szCs w:val="22"/>
        </w:rPr>
        <w:t>. identificada con RUC n.º {</w:t>
      </w:r>
      <w:proofErr w:type="spellStart"/>
      <w:r w:rsidR="00027718" w:rsidRPr="0004289E">
        <w:rPr>
          <w:rFonts w:ascii="Arial" w:hAnsi="Arial"/>
          <w:sz w:val="22"/>
          <w:szCs w:val="22"/>
        </w:rPr>
        <w:t>fromDam</w:t>
      </w:r>
      <w:proofErr w:type="spellEnd"/>
      <w:r w:rsidR="00027718" w:rsidRPr="0004289E">
        <w:rPr>
          <w:rFonts w:ascii="Arial" w:hAnsi="Arial"/>
          <w:sz w:val="22"/>
          <w:szCs w:val="22"/>
        </w:rPr>
        <w:t>-ruc} al amparo de la Ley n.º 27037, al no configurar la exclusión establecida en el artículo 8° de la Mencionada</w:t>
      </w:r>
      <w:r w:rsidRPr="0004289E">
        <w:rPr>
          <w:rFonts w:ascii="Arial" w:hAnsi="Arial"/>
          <w:sz w:val="22"/>
          <w:szCs w:val="22"/>
        </w:rPr>
        <w:t xml:space="preserve"> Ley;</w:t>
      </w:r>
    </w:p>
    <w:p w14:paraId="00BA6EED" w14:textId="77777777" w:rsidR="00D07AEC" w:rsidRDefault="00D07AEC" w:rsidP="00D07AEC">
      <w:pPr>
        <w:pStyle w:val="Textoindependiente"/>
        <w:spacing w:after="0" w:line="240" w:lineRule="auto"/>
        <w:jc w:val="both"/>
        <w:rPr>
          <w:rFonts w:ascii="Arial" w:hAnsi="Arial" w:cs="Arial"/>
        </w:rPr>
      </w:pPr>
    </w:p>
    <w:p w14:paraId="1FFD1837" w14:textId="6DD708A6" w:rsidR="00D07AEC" w:rsidRDefault="00D07AEC" w:rsidP="0004289E">
      <w:pPr>
        <w:pStyle w:val="Textoindependiente"/>
        <w:spacing w:after="0" w:line="240" w:lineRule="auto"/>
        <w:jc w:val="both"/>
        <w:rPr>
          <w:rFonts w:ascii="Arial" w:hAnsi="Arial" w:cs="Arial"/>
        </w:rPr>
      </w:pPr>
      <w:r>
        <w:rPr>
          <w:rFonts w:ascii="Arial" w:hAnsi="Arial" w:cs="Arial"/>
        </w:rPr>
        <w:t>{/</w:t>
      </w:r>
      <w:proofErr w:type="spellStart"/>
      <w:r w:rsidRPr="00301CDD">
        <w:rPr>
          <w:rFonts w:ascii="Arial" w:hAnsi="Arial" w:cs="Arial"/>
        </w:rPr>
        <w:t>estadoPagoFacturaTipoPlazo</w:t>
      </w:r>
      <w:proofErr w:type="spellEnd"/>
      <w:r>
        <w:rPr>
          <w:rFonts w:ascii="Arial" w:hAnsi="Arial" w:cs="Arial"/>
        </w:rPr>
        <w:t>}</w:t>
      </w:r>
    </w:p>
    <w:p w14:paraId="75F4BA71" w14:textId="7113A340" w:rsidR="0004289E" w:rsidRPr="0004289E" w:rsidRDefault="0004289E" w:rsidP="0004289E">
      <w:pPr>
        <w:pStyle w:val="Textoindependiente"/>
        <w:spacing w:after="0" w:line="240" w:lineRule="auto"/>
        <w:jc w:val="both"/>
        <w:rPr>
          <w:rFonts w:ascii="Arial" w:hAnsi="Arial" w:cs="Arial"/>
        </w:rPr>
      </w:pPr>
      <w:r>
        <w:rPr>
          <w:rFonts w:ascii="Arial" w:hAnsi="Arial" w:cs="Arial"/>
        </w:rPr>
        <w:t>{#</w:t>
      </w:r>
      <w:r w:rsidR="00D07AEC" w:rsidRPr="00301CDD">
        <w:rPr>
          <w:rFonts w:ascii="Arial" w:hAnsi="Arial" w:cs="Arial"/>
        </w:rPr>
        <w:t>estadoPago</w:t>
      </w:r>
      <w:r>
        <w:rPr>
          <w:rFonts w:ascii="Arial" w:hAnsi="Arial" w:cs="Arial"/>
        </w:rPr>
        <w:t>}</w:t>
      </w:r>
    </w:p>
    <w:p w14:paraId="4938705A" w14:textId="1C324FC6" w:rsidR="008643C1" w:rsidRPr="0004289E" w:rsidRDefault="0004289E" w:rsidP="00D07AEC">
      <w:pPr>
        <w:pStyle w:val="Ttulo4"/>
        <w:numPr>
          <w:ilvl w:val="1"/>
          <w:numId w:val="3"/>
        </w:numPr>
        <w:tabs>
          <w:tab w:val="left" w:pos="567"/>
        </w:tabs>
        <w:spacing w:line="240" w:lineRule="auto"/>
        <w:ind w:left="426" w:right="-8" w:hanging="426"/>
        <w:jc w:val="both"/>
        <w:rPr>
          <w:rFonts w:ascii="Arial" w:eastAsiaTheme="minorHAnsi" w:hAnsi="Arial" w:cs="Arial"/>
          <w:i w:val="0"/>
          <w:iCs w:val="0"/>
          <w:color w:val="000000" w:themeColor="text1"/>
          <w:sz w:val="22"/>
          <w:szCs w:val="22"/>
        </w:rPr>
      </w:pPr>
      <w:r w:rsidRPr="0004289E">
        <w:rPr>
          <w:rFonts w:ascii="Arial" w:eastAsiaTheme="minorHAnsi" w:hAnsi="Arial" w:cs="Arial"/>
          <w:i w:val="0"/>
          <w:iCs w:val="0"/>
          <w:color w:val="auto"/>
          <w:sz w:val="22"/>
          <w:szCs w:val="22"/>
        </w:rPr>
        <w:t xml:space="preserve">La </w:t>
      </w:r>
      <w:r w:rsidRPr="0004289E">
        <w:rPr>
          <w:rFonts w:ascii="Arial" w:eastAsiaTheme="minorHAnsi" w:hAnsi="Arial" w:cs="Arial"/>
          <w:i w:val="0"/>
          <w:iCs w:val="0"/>
          <w:color w:val="000000" w:themeColor="text1"/>
          <w:sz w:val="22"/>
          <w:szCs w:val="22"/>
        </w:rPr>
        <w:t>Ley n</w:t>
      </w:r>
      <w:r w:rsidRPr="0004289E">
        <w:rPr>
          <w:rFonts w:ascii="Arial" w:hAnsi="Arial"/>
          <w:i w:val="0"/>
          <w:iCs w:val="0"/>
          <w:color w:val="000000" w:themeColor="text1"/>
          <w:sz w:val="22"/>
          <w:szCs w:val="22"/>
        </w:rPr>
        <w:t>.º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y los medios de pago adjuntados, por lo cual sí acreditó los medios de pago correspondiente</w:t>
      </w:r>
    </w:p>
    <w:p w14:paraId="71E59D82" w14:textId="77777777" w:rsidR="00184480" w:rsidRPr="0004289E" w:rsidRDefault="00184480" w:rsidP="00184480">
      <w:pPr>
        <w:tabs>
          <w:tab w:val="left" w:pos="3544"/>
        </w:tabs>
        <w:spacing w:after="0" w:line="240" w:lineRule="auto"/>
        <w:ind w:firstLine="3686"/>
        <w:jc w:val="both"/>
        <w:rPr>
          <w:rFonts w:ascii="Arial" w:hAnsi="Arial" w:cs="Arial"/>
          <w:b/>
          <w:sz w:val="22"/>
          <w:szCs w:val="22"/>
        </w:rPr>
      </w:pPr>
    </w:p>
    <w:p w14:paraId="62B0E56C" w14:textId="4BCCE8C3" w:rsidR="00441483" w:rsidRPr="00D07AEC" w:rsidRDefault="0004289E" w:rsidP="00D07AEC">
      <w:pPr>
        <w:tabs>
          <w:tab w:val="left" w:pos="3544"/>
        </w:tabs>
        <w:spacing w:after="0" w:line="240" w:lineRule="auto"/>
        <w:jc w:val="both"/>
        <w:rPr>
          <w:rFonts w:ascii="Arial" w:hAnsi="Arial" w:cs="Arial"/>
          <w:b/>
          <w:sz w:val="22"/>
          <w:szCs w:val="22"/>
        </w:rPr>
      </w:pPr>
      <w:r w:rsidRPr="0004289E">
        <w:rPr>
          <w:rFonts w:ascii="Arial" w:hAnsi="Arial" w:cs="Arial"/>
          <w:sz w:val="22"/>
          <w:szCs w:val="22"/>
        </w:rPr>
        <w:t>{/</w:t>
      </w:r>
      <w:proofErr w:type="spellStart"/>
      <w:r w:rsidR="00D07AEC" w:rsidRPr="00301CDD">
        <w:rPr>
          <w:rFonts w:ascii="Arial" w:hAnsi="Arial" w:cs="Arial"/>
          <w:sz w:val="22"/>
          <w:szCs w:val="22"/>
        </w:rPr>
        <w:t>estadoPago</w:t>
      </w:r>
      <w:proofErr w:type="spellEnd"/>
      <w:r w:rsidRPr="0004289E">
        <w:rPr>
          <w:rFonts w:ascii="Arial" w:hAnsi="Arial" w:cs="Arial"/>
          <w:sz w:val="22"/>
          <w:szCs w:val="22"/>
        </w:rPr>
        <w:t>}</w:t>
      </w:r>
    </w:p>
    <w:p w14:paraId="74164C0D" w14:textId="77777777" w:rsidR="00A83D9F" w:rsidRPr="00A83D9F" w:rsidRDefault="00A83D9F" w:rsidP="00A83D9F">
      <w:pPr>
        <w:pStyle w:val="Ttulo2"/>
        <w:numPr>
          <w:ilvl w:val="0"/>
          <w:numId w:val="3"/>
        </w:numPr>
        <w:spacing w:before="200"/>
        <w:ind w:left="567" w:hanging="567"/>
        <w:jc w:val="both"/>
        <w:rPr>
          <w:rFonts w:ascii="Arial" w:hAnsi="Arial" w:cs="Arial"/>
          <w:b/>
          <w:bCs/>
          <w:color w:val="000000" w:themeColor="text1"/>
          <w:sz w:val="22"/>
          <w:szCs w:val="22"/>
        </w:rPr>
      </w:pPr>
      <w:bookmarkStart w:id="3" w:name="_Hlk58837397"/>
      <w:r w:rsidRPr="00A83D9F">
        <w:rPr>
          <w:rFonts w:ascii="Arial" w:hAnsi="Arial" w:cs="Arial"/>
          <w:b/>
          <w:bCs/>
          <w:color w:val="000000" w:themeColor="text1"/>
          <w:sz w:val="22"/>
          <w:szCs w:val="22"/>
        </w:rPr>
        <w:t>CONCLUSIÓN</w:t>
      </w:r>
    </w:p>
    <w:p w14:paraId="771A1458" w14:textId="77777777" w:rsidR="00A83D9F" w:rsidRDefault="00A83D9F" w:rsidP="00A83D9F">
      <w:pPr>
        <w:tabs>
          <w:tab w:val="left" w:pos="3544"/>
        </w:tabs>
        <w:spacing w:after="0" w:line="240" w:lineRule="auto"/>
        <w:jc w:val="both"/>
        <w:rPr>
          <w:rFonts w:ascii="Arial" w:hAnsi="Arial" w:cs="Arial"/>
          <w:sz w:val="22"/>
          <w:szCs w:val="22"/>
        </w:rPr>
      </w:pPr>
    </w:p>
    <w:p w14:paraId="16707B72" w14:textId="5D005057" w:rsidR="00A83D9F" w:rsidRPr="00A83D9F" w:rsidRDefault="00A83D9F" w:rsidP="00A83D9F">
      <w:pPr>
        <w:tabs>
          <w:tab w:val="left" w:pos="3544"/>
        </w:tabs>
        <w:spacing w:after="0" w:line="240" w:lineRule="auto"/>
        <w:jc w:val="both"/>
        <w:rPr>
          <w:rFonts w:ascii="Arial" w:hAnsi="Arial" w:cs="Arial"/>
          <w:sz w:val="22"/>
          <w:szCs w:val="22"/>
        </w:rPr>
      </w:pPr>
      <w:r w:rsidRPr="00A83D9F">
        <w:rPr>
          <w:rFonts w:ascii="Arial" w:hAnsi="Arial" w:cs="Arial"/>
          <w:sz w:val="22"/>
          <w:szCs w:val="22"/>
        </w:rPr>
        <w:t>{</w:t>
      </w:r>
      <w:r w:rsidR="0090459A">
        <w:rPr>
          <w:rFonts w:ascii="Arial" w:hAnsi="Arial" w:cs="Arial"/>
          <w:sz w:val="22"/>
          <w:szCs w:val="22"/>
        </w:rPr>
        <w:t>#</w:t>
      </w:r>
      <w:r w:rsidR="0090459A" w:rsidRPr="007A7A2C">
        <w:rPr>
          <w:rFonts w:ascii="Arial" w:hAnsi="Arial" w:cs="Arial"/>
          <w:sz w:val="22"/>
          <w:szCs w:val="22"/>
        </w:rPr>
        <w:t>estadoPECOyAMAZONIA</w:t>
      </w:r>
      <w:r w:rsidR="0090459A">
        <w:rPr>
          <w:rFonts w:ascii="Arial" w:hAnsi="Arial" w:cs="Arial"/>
          <w:sz w:val="22"/>
          <w:szCs w:val="22"/>
        </w:rPr>
        <w:t>noProcPECO</w:t>
      </w:r>
      <w:r w:rsidRPr="00A83D9F">
        <w:rPr>
          <w:rFonts w:ascii="Arial" w:hAnsi="Arial" w:cs="Arial"/>
          <w:sz w:val="22"/>
          <w:szCs w:val="22"/>
        </w:rPr>
        <w:t>}</w:t>
      </w:r>
    </w:p>
    <w:p w14:paraId="743C8D77" w14:textId="030B334B" w:rsidR="00A83D9F" w:rsidRDefault="00A83D9F" w:rsidP="00A83D9F">
      <w:pPr>
        <w:numPr>
          <w:ilvl w:val="1"/>
          <w:numId w:val="3"/>
        </w:numPr>
        <w:spacing w:after="0" w:line="240" w:lineRule="auto"/>
        <w:ind w:left="567" w:hanging="567"/>
        <w:jc w:val="both"/>
        <w:rPr>
          <w:rFonts w:ascii="Arial" w:hAnsi="Arial" w:cs="Arial"/>
          <w:sz w:val="22"/>
          <w:szCs w:val="22"/>
        </w:rPr>
      </w:pPr>
      <w:r>
        <w:rPr>
          <w:rFonts w:ascii="Arial" w:hAnsi="Arial" w:cs="Arial"/>
          <w:sz w:val="22"/>
          <w:szCs w:val="22"/>
        </w:rPr>
        <w:t xml:space="preserve">Declarar </w:t>
      </w:r>
      <w:r w:rsidRPr="00A83D9F">
        <w:rPr>
          <w:rFonts w:ascii="Arial" w:hAnsi="Arial" w:cs="Arial"/>
          <w:b/>
          <w:bCs/>
          <w:sz w:val="22"/>
          <w:szCs w:val="22"/>
        </w:rPr>
        <w:t>improcedente</w:t>
      </w:r>
      <w:r>
        <w:rPr>
          <w:rFonts w:ascii="Arial" w:hAnsi="Arial" w:cs="Arial"/>
          <w:sz w:val="22"/>
          <w:szCs w:val="22"/>
        </w:rPr>
        <w:t xml:space="preserve"> </w:t>
      </w:r>
      <w:r w:rsidRPr="00A53BA8">
        <w:rPr>
          <w:rFonts w:ascii="Arial" w:hAnsi="Arial" w:cs="Arial"/>
          <w:sz w:val="22"/>
          <w:szCs w:val="22"/>
        </w:rPr>
        <w:t xml:space="preserve">la regularización la DAM </w:t>
      </w:r>
      <w:r>
        <w:rPr>
          <w:rFonts w:ascii="Arial" w:hAnsi="Arial" w:cs="Arial"/>
          <w:sz w:val="22"/>
          <w:szCs w:val="22"/>
        </w:rPr>
        <w:t>n</w:t>
      </w:r>
      <w:r w:rsidRPr="00A53BA8">
        <w:rPr>
          <w:rFonts w:ascii="Arial" w:hAnsi="Arial" w:cs="Arial"/>
          <w:sz w:val="22"/>
          <w:szCs w:val="22"/>
        </w:rPr>
        <w:t xml:space="preserve">.º </w:t>
      </w:r>
      <w:r>
        <w:rPr>
          <w:rFonts w:ascii="Arial" w:hAnsi="Arial" w:cs="Arial"/>
          <w:sz w:val="22"/>
          <w:szCs w:val="22"/>
        </w:rPr>
        <w:t>{</w:t>
      </w:r>
      <w:proofErr w:type="spellStart"/>
      <w:r>
        <w:rPr>
          <w:rFonts w:ascii="Arial" w:hAnsi="Arial" w:cs="Arial"/>
          <w:sz w:val="22"/>
          <w:szCs w:val="22"/>
        </w:rPr>
        <w:t>fromDam-numeroDam</w:t>
      </w:r>
      <w:proofErr w:type="spellEnd"/>
      <w:r>
        <w:rPr>
          <w:rFonts w:ascii="Arial" w:hAnsi="Arial" w:cs="Arial"/>
          <w:sz w:val="22"/>
          <w:szCs w:val="22"/>
        </w:rPr>
        <w:t>}</w:t>
      </w:r>
      <w:r w:rsidRPr="00A53BA8">
        <w:rPr>
          <w:rFonts w:ascii="Arial" w:hAnsi="Arial" w:cs="Arial"/>
          <w:sz w:val="22"/>
          <w:szCs w:val="22"/>
        </w:rPr>
        <w:t>, solicitada al amparo del Decreto Supremo N.º 015-94-EF, por los fundamentos expuestos en la presente</w:t>
      </w:r>
    </w:p>
    <w:p w14:paraId="520C1241" w14:textId="77777777" w:rsidR="00A83D9F" w:rsidRPr="00A53BA8" w:rsidRDefault="00A83D9F" w:rsidP="00A83D9F">
      <w:pPr>
        <w:ind w:left="567"/>
        <w:jc w:val="both"/>
        <w:rPr>
          <w:rFonts w:ascii="Arial" w:hAnsi="Arial" w:cs="Arial"/>
          <w:sz w:val="22"/>
          <w:szCs w:val="22"/>
        </w:rPr>
      </w:pPr>
    </w:p>
    <w:p w14:paraId="3425238D" w14:textId="30C94DB1" w:rsidR="00A83D9F" w:rsidRPr="00A83D9F" w:rsidRDefault="00A83D9F" w:rsidP="00A83D9F">
      <w:pPr>
        <w:numPr>
          <w:ilvl w:val="1"/>
          <w:numId w:val="3"/>
        </w:numPr>
        <w:spacing w:after="0" w:line="240" w:lineRule="auto"/>
        <w:ind w:left="567" w:hanging="567"/>
        <w:jc w:val="both"/>
        <w:rPr>
          <w:rFonts w:ascii="Arial" w:hAnsi="Arial" w:cs="Arial"/>
          <w:sz w:val="14"/>
          <w:szCs w:val="14"/>
        </w:rPr>
      </w:pPr>
      <w:r>
        <w:rPr>
          <w:rFonts w:ascii="Arial" w:hAnsi="Arial" w:cs="Arial"/>
          <w:sz w:val="22"/>
          <w:szCs w:val="22"/>
        </w:rPr>
        <w:t xml:space="preserve">Declarar procedente la regularización de la regularización de la DAM </w:t>
      </w:r>
      <w:proofErr w:type="spellStart"/>
      <w:r>
        <w:rPr>
          <w:rFonts w:ascii="Arial" w:hAnsi="Arial" w:cs="Arial"/>
          <w:sz w:val="22"/>
          <w:szCs w:val="22"/>
        </w:rPr>
        <w:t>n.°</w:t>
      </w:r>
      <w:proofErr w:type="spellEnd"/>
      <w:r>
        <w:rPr>
          <w:rFonts w:ascii="Arial" w:hAnsi="Arial" w:cs="Arial"/>
          <w:sz w:val="22"/>
          <w:szCs w:val="22"/>
        </w:rPr>
        <w:t xml:space="preserve"> {</w:t>
      </w:r>
      <w:proofErr w:type="spellStart"/>
      <w:r>
        <w:rPr>
          <w:rFonts w:ascii="Arial" w:hAnsi="Arial" w:cs="Arial"/>
          <w:sz w:val="22"/>
          <w:szCs w:val="22"/>
        </w:rPr>
        <w:t>fromDam-numeroDam</w:t>
      </w:r>
      <w:proofErr w:type="spellEnd"/>
      <w:r>
        <w:rPr>
          <w:rFonts w:ascii="Arial" w:hAnsi="Arial" w:cs="Arial"/>
          <w:sz w:val="22"/>
          <w:szCs w:val="22"/>
        </w:rPr>
        <w:t>}</w:t>
      </w:r>
      <w:r w:rsidRPr="001F7BB7">
        <w:rPr>
          <w:rFonts w:ascii="Arial" w:hAnsi="Arial" w:cs="Arial"/>
          <w:sz w:val="22"/>
          <w:szCs w:val="22"/>
        </w:rPr>
        <w:t xml:space="preserve"> </w:t>
      </w:r>
      <w:r>
        <w:rPr>
          <w:rFonts w:ascii="Arial" w:hAnsi="Arial" w:cs="Arial"/>
          <w:sz w:val="22"/>
          <w:szCs w:val="22"/>
        </w:rPr>
        <w:t xml:space="preserve">en el marco de la </w:t>
      </w:r>
      <w:r w:rsidRPr="00947544">
        <w:rPr>
          <w:rFonts w:ascii="Arial" w:hAnsi="Arial" w:cs="Arial"/>
          <w:sz w:val="22"/>
          <w:szCs w:val="22"/>
        </w:rPr>
        <w:t>de la Ley n.º 27037</w:t>
      </w:r>
      <w:bookmarkEnd w:id="3"/>
      <w:r>
        <w:rPr>
          <w:rFonts w:ascii="Arial" w:hAnsi="Arial" w:cs="Arial"/>
          <w:sz w:val="22"/>
          <w:szCs w:val="22"/>
        </w:rPr>
        <w:t xml:space="preserve"> </w:t>
      </w:r>
      <w:r w:rsidRPr="00A83D9F">
        <w:rPr>
          <w:rFonts w:ascii="Arial" w:hAnsi="Arial" w:cs="Arial"/>
          <w:sz w:val="22"/>
          <w:szCs w:val="22"/>
        </w:rPr>
        <w:t>Ley de Promoción de la Inversión en la Amazonía y normas conexas</w:t>
      </w:r>
      <w:r>
        <w:rPr>
          <w:rFonts w:ascii="Arial" w:hAnsi="Arial" w:cs="Arial"/>
          <w:sz w:val="22"/>
          <w:szCs w:val="22"/>
        </w:rPr>
        <w:t>.</w:t>
      </w:r>
    </w:p>
    <w:p w14:paraId="12ACA9C5" w14:textId="77777777" w:rsidR="00A83D9F" w:rsidRDefault="00A83D9F" w:rsidP="00A83D9F">
      <w:pPr>
        <w:pStyle w:val="Prrafodelista"/>
        <w:rPr>
          <w:rFonts w:ascii="Arial" w:hAnsi="Arial" w:cs="Arial"/>
          <w:sz w:val="14"/>
          <w:szCs w:val="14"/>
        </w:rPr>
      </w:pPr>
    </w:p>
    <w:p w14:paraId="5A1AE9DA" w14:textId="35C92A12" w:rsidR="0090459A" w:rsidRPr="0090459A" w:rsidRDefault="00A83D9F" w:rsidP="0090459A">
      <w:pPr>
        <w:numPr>
          <w:ilvl w:val="1"/>
          <w:numId w:val="3"/>
        </w:numPr>
        <w:spacing w:after="0" w:line="240" w:lineRule="auto"/>
        <w:ind w:left="567" w:hanging="567"/>
        <w:jc w:val="both"/>
        <w:rPr>
          <w:rFonts w:ascii="Arial" w:hAnsi="Arial"/>
          <w:sz w:val="22"/>
          <w:szCs w:val="22"/>
        </w:rPr>
      </w:pPr>
      <w:r>
        <w:rPr>
          <w:rFonts w:ascii="Arial" w:hAnsi="Arial" w:cs="Arial"/>
          <w:sz w:val="22"/>
          <w:szCs w:val="22"/>
        </w:rPr>
        <w:t xml:space="preserve">Autorizar la devolución por el importe de </w:t>
      </w:r>
      <w:r w:rsidRPr="007C22C9">
        <w:rPr>
          <w:rFonts w:ascii="Arial" w:hAnsi="Arial" w:cs="Arial"/>
          <w:sz w:val="22"/>
          <w:szCs w:val="22"/>
        </w:rPr>
        <w:t xml:space="preserve">S/ </w:t>
      </w:r>
      <w:r>
        <w:rPr>
          <w:rFonts w:ascii="Arial" w:hAnsi="Arial" w:cs="Arial"/>
          <w:sz w:val="22"/>
          <w:szCs w:val="22"/>
        </w:rPr>
        <w:t xml:space="preserve">{textoTotRegu27} </w:t>
      </w:r>
      <w:r w:rsidRPr="00A83D9F">
        <w:rPr>
          <w:rFonts w:ascii="Arial" w:hAnsi="Arial"/>
          <w:sz w:val="22"/>
          <w:szCs w:val="22"/>
        </w:rPr>
        <w:t xml:space="preserve">en el marco de la Ley </w:t>
      </w:r>
      <w:r w:rsidRPr="00A83D9F">
        <w:rPr>
          <w:rFonts w:ascii="Arial" w:hAnsi="Arial" w:cs="Arial"/>
          <w:sz w:val="22"/>
          <w:szCs w:val="22"/>
        </w:rPr>
        <w:t>n.º</w:t>
      </w:r>
      <w:r w:rsidRPr="00A83D9F">
        <w:rPr>
          <w:rFonts w:ascii="Arial" w:hAnsi="Arial"/>
          <w:sz w:val="22"/>
          <w:szCs w:val="22"/>
        </w:rPr>
        <w:t xml:space="preserve"> 27037</w:t>
      </w:r>
      <w:r>
        <w:rPr>
          <w:rFonts w:ascii="Arial" w:hAnsi="Arial"/>
          <w:sz w:val="22"/>
          <w:szCs w:val="22"/>
        </w:rPr>
        <w:t xml:space="preserve"> </w:t>
      </w:r>
      <w:r w:rsidR="0090459A" w:rsidRPr="0090459A">
        <w:rPr>
          <w:rFonts w:ascii="Arial" w:hAnsi="Arial"/>
          <w:sz w:val="22"/>
          <w:szCs w:val="22"/>
        </w:rPr>
        <w:t>Ley de Promoción de la Inversión en la Amazonía y normas conexas</w:t>
      </w:r>
      <w:r w:rsidRPr="0090459A">
        <w:rPr>
          <w:rFonts w:ascii="Arial" w:hAnsi="Arial"/>
          <w:sz w:val="22"/>
          <w:szCs w:val="22"/>
        </w:rPr>
        <w:t>, a favor de</w:t>
      </w:r>
      <w:r w:rsidR="0090459A" w:rsidRPr="0090459A">
        <w:rPr>
          <w:rFonts w:ascii="Arial" w:hAnsi="Arial"/>
          <w:sz w:val="22"/>
          <w:szCs w:val="22"/>
        </w:rPr>
        <w:t xml:space="preserve"> </w:t>
      </w:r>
      <w:r w:rsidR="0090459A" w:rsidRPr="0090459A">
        <w:rPr>
          <w:rFonts w:ascii="Arial" w:hAnsi="Arial" w:cs="Arial"/>
          <w:sz w:val="22"/>
          <w:szCs w:val="22"/>
        </w:rPr>
        <w:t>{</w:t>
      </w:r>
      <w:proofErr w:type="spellStart"/>
      <w:r w:rsidR="0090459A" w:rsidRPr="0090459A">
        <w:rPr>
          <w:rFonts w:ascii="Arial" w:hAnsi="Arial" w:cs="Arial"/>
          <w:sz w:val="22"/>
          <w:szCs w:val="22"/>
        </w:rPr>
        <w:t>fromDam-nombreEmpresa</w:t>
      </w:r>
      <w:proofErr w:type="spellEnd"/>
      <w:r w:rsidR="0090459A" w:rsidRPr="0090459A">
        <w:rPr>
          <w:rFonts w:ascii="Arial" w:hAnsi="Arial" w:cs="Arial"/>
          <w:sz w:val="22"/>
          <w:szCs w:val="22"/>
        </w:rPr>
        <w:t>}</w:t>
      </w:r>
      <w:r w:rsidRPr="0090459A">
        <w:rPr>
          <w:rFonts w:ascii="Arial" w:hAnsi="Arial" w:cs="Arial"/>
          <w:sz w:val="22"/>
          <w:szCs w:val="22"/>
        </w:rPr>
        <w:t xml:space="preserve">, </w:t>
      </w:r>
      <w:r w:rsidRPr="0090459A">
        <w:rPr>
          <w:rFonts w:ascii="Arial" w:hAnsi="Arial" w:cs="Arial"/>
          <w:iCs/>
          <w:sz w:val="22"/>
          <w:szCs w:val="22"/>
        </w:rPr>
        <w:t>sin perjuicio de la fiscalización posterior que pudiera realizar la Superintendencia Nacional de Aduanas y de Administración Tributaria – SUNA</w:t>
      </w:r>
      <w:r w:rsidR="0090459A" w:rsidRPr="0090459A">
        <w:rPr>
          <w:rFonts w:ascii="Arial" w:hAnsi="Arial" w:cs="Arial"/>
          <w:iCs/>
          <w:sz w:val="22"/>
          <w:szCs w:val="22"/>
        </w:rPr>
        <w:t>T.</w:t>
      </w:r>
    </w:p>
    <w:p w14:paraId="66151E90" w14:textId="77777777" w:rsidR="0090459A" w:rsidRPr="0090459A" w:rsidRDefault="0090459A" w:rsidP="0090459A">
      <w:pPr>
        <w:spacing w:after="0" w:line="240" w:lineRule="auto"/>
        <w:jc w:val="both"/>
        <w:rPr>
          <w:rFonts w:ascii="Arial" w:hAnsi="Arial" w:cs="Arial"/>
          <w:iCs/>
          <w:sz w:val="22"/>
          <w:szCs w:val="22"/>
        </w:rPr>
      </w:pPr>
    </w:p>
    <w:p w14:paraId="532CADD9" w14:textId="744560DF" w:rsidR="00A83D9F" w:rsidRDefault="0090459A" w:rsidP="00441483">
      <w:pPr>
        <w:pStyle w:val="Textoindependiente"/>
        <w:spacing w:after="0" w:line="240" w:lineRule="auto"/>
        <w:jc w:val="both"/>
        <w:rPr>
          <w:rFonts w:ascii="Arial" w:hAnsi="Arial" w:cs="Arial"/>
        </w:rPr>
      </w:pPr>
      <w:r>
        <w:rPr>
          <w:rFonts w:ascii="Arial" w:hAnsi="Arial" w:cs="Arial"/>
        </w:rPr>
        <w:t>{/</w:t>
      </w:r>
      <w:proofErr w:type="spellStart"/>
      <w:r w:rsidRPr="007A7A2C">
        <w:rPr>
          <w:rFonts w:ascii="Arial" w:hAnsi="Arial" w:cs="Arial"/>
        </w:rPr>
        <w:t>estadoPECOyAMAZONIA</w:t>
      </w:r>
      <w:r>
        <w:rPr>
          <w:rFonts w:ascii="Arial" w:hAnsi="Arial" w:cs="Arial"/>
        </w:rPr>
        <w:t>noProcPECO</w:t>
      </w:r>
      <w:proofErr w:type="spellEnd"/>
      <w:r>
        <w:rPr>
          <w:rFonts w:ascii="Arial" w:hAnsi="Arial" w:cs="Arial"/>
        </w:rPr>
        <w:t>}</w:t>
      </w:r>
    </w:p>
    <w:p w14:paraId="552D55A9" w14:textId="338E7097" w:rsidR="00A83D9F" w:rsidRDefault="0090459A" w:rsidP="00441483">
      <w:pPr>
        <w:pStyle w:val="Textoindependiente"/>
        <w:spacing w:after="0" w:line="240" w:lineRule="auto"/>
        <w:jc w:val="both"/>
        <w:rPr>
          <w:rFonts w:ascii="Arial" w:hAnsi="Arial" w:cs="Arial"/>
        </w:rPr>
      </w:pPr>
      <w:r>
        <w:rPr>
          <w:rFonts w:ascii="Arial" w:hAnsi="Arial" w:cs="Arial"/>
        </w:rPr>
        <w:t>{#</w:t>
      </w:r>
      <w:r w:rsidRPr="00A96348">
        <w:rPr>
          <w:rFonts w:ascii="Arial" w:hAnsi="Arial" w:cs="Arial"/>
          <w:bCs/>
        </w:rPr>
        <w:t>estadoOnlyAMAZONIA</w:t>
      </w:r>
      <w:r>
        <w:rPr>
          <w:rFonts w:ascii="Arial" w:hAnsi="Arial" w:cs="Arial"/>
        </w:rPr>
        <w:t>}</w:t>
      </w:r>
    </w:p>
    <w:p w14:paraId="2ADA5F76" w14:textId="1B1AF4E0" w:rsidR="00A83D9F" w:rsidRPr="00D07AEC" w:rsidRDefault="00A83D9F" w:rsidP="00D07AEC">
      <w:pPr>
        <w:pStyle w:val="Prrafodelista"/>
        <w:numPr>
          <w:ilvl w:val="1"/>
          <w:numId w:val="3"/>
        </w:numPr>
        <w:spacing w:after="0" w:line="240" w:lineRule="auto"/>
        <w:ind w:left="567" w:hanging="643"/>
        <w:jc w:val="both"/>
        <w:rPr>
          <w:rFonts w:ascii="Arial" w:hAnsi="Arial" w:cs="Arial"/>
          <w:sz w:val="14"/>
          <w:szCs w:val="14"/>
        </w:rPr>
      </w:pPr>
      <w:r w:rsidRPr="00D07AEC">
        <w:rPr>
          <w:rFonts w:ascii="Arial" w:hAnsi="Arial" w:cs="Arial"/>
          <w:sz w:val="22"/>
          <w:szCs w:val="22"/>
        </w:rPr>
        <w:t xml:space="preserve">Declarar </w:t>
      </w:r>
      <w:r w:rsidR="0090459A" w:rsidRPr="00D07AEC">
        <w:rPr>
          <w:rFonts w:ascii="Arial" w:hAnsi="Arial" w:cs="Arial"/>
          <w:sz w:val="22"/>
          <w:szCs w:val="22"/>
        </w:rPr>
        <w:t xml:space="preserve">procedente la regularización de la regularización de la DAM </w:t>
      </w:r>
      <w:proofErr w:type="spellStart"/>
      <w:r w:rsidR="0090459A" w:rsidRPr="00D07AEC">
        <w:rPr>
          <w:rFonts w:ascii="Arial" w:hAnsi="Arial" w:cs="Arial"/>
          <w:sz w:val="22"/>
          <w:szCs w:val="22"/>
        </w:rPr>
        <w:t>n.°</w:t>
      </w:r>
      <w:proofErr w:type="spellEnd"/>
      <w:r w:rsidR="0090459A" w:rsidRPr="00D07AEC">
        <w:rPr>
          <w:rFonts w:ascii="Arial" w:hAnsi="Arial" w:cs="Arial"/>
          <w:sz w:val="22"/>
          <w:szCs w:val="22"/>
        </w:rPr>
        <w:t xml:space="preserve"> {</w:t>
      </w:r>
      <w:proofErr w:type="spellStart"/>
      <w:r w:rsidR="0090459A" w:rsidRPr="00D07AEC">
        <w:rPr>
          <w:rFonts w:ascii="Arial" w:hAnsi="Arial" w:cs="Arial"/>
          <w:sz w:val="22"/>
          <w:szCs w:val="22"/>
        </w:rPr>
        <w:t>fromDam-numeroDam</w:t>
      </w:r>
      <w:proofErr w:type="spellEnd"/>
      <w:r w:rsidR="0090459A" w:rsidRPr="00D07AEC">
        <w:rPr>
          <w:rFonts w:ascii="Arial" w:hAnsi="Arial" w:cs="Arial"/>
          <w:sz w:val="22"/>
          <w:szCs w:val="22"/>
        </w:rPr>
        <w:t>} en el marco de la de la Ley n.º 27037 Ley de Promoción de la Inversión en la Amazonía y normas conexas</w:t>
      </w:r>
      <w:r w:rsidRPr="00D07AEC">
        <w:rPr>
          <w:rFonts w:ascii="Arial" w:hAnsi="Arial" w:cs="Arial"/>
          <w:iCs/>
          <w:sz w:val="22"/>
          <w:szCs w:val="22"/>
        </w:rPr>
        <w:t>.</w:t>
      </w:r>
    </w:p>
    <w:p w14:paraId="6A8AEFED" w14:textId="77777777" w:rsidR="0090459A" w:rsidRPr="00A83D9F" w:rsidRDefault="0090459A" w:rsidP="00D07AEC">
      <w:pPr>
        <w:pStyle w:val="Prrafodelista"/>
        <w:spacing w:after="0" w:line="240" w:lineRule="auto"/>
        <w:ind w:left="567" w:hanging="643"/>
        <w:jc w:val="both"/>
        <w:rPr>
          <w:rFonts w:ascii="Arial" w:hAnsi="Arial" w:cs="Arial"/>
          <w:sz w:val="14"/>
          <w:szCs w:val="14"/>
        </w:rPr>
      </w:pPr>
    </w:p>
    <w:p w14:paraId="3B178905" w14:textId="4A6A9F76" w:rsidR="00A83D9F" w:rsidRPr="0090459A" w:rsidRDefault="0090459A" w:rsidP="00D07AEC">
      <w:pPr>
        <w:pStyle w:val="Prrafodelista"/>
        <w:numPr>
          <w:ilvl w:val="1"/>
          <w:numId w:val="3"/>
        </w:numPr>
        <w:spacing w:after="0" w:line="240" w:lineRule="auto"/>
        <w:ind w:left="567" w:hanging="643"/>
        <w:jc w:val="both"/>
        <w:rPr>
          <w:rFonts w:ascii="Arial" w:hAnsi="Arial" w:cs="Arial"/>
          <w:sz w:val="22"/>
          <w:szCs w:val="22"/>
        </w:rPr>
      </w:pPr>
      <w:r>
        <w:rPr>
          <w:rFonts w:ascii="Arial" w:hAnsi="Arial" w:cs="Arial"/>
          <w:sz w:val="22"/>
          <w:szCs w:val="22"/>
        </w:rPr>
        <w:t xml:space="preserve">Autorizar </w:t>
      </w:r>
      <w:r w:rsidRPr="0090459A">
        <w:rPr>
          <w:rFonts w:ascii="Arial" w:hAnsi="Arial" w:cs="Arial"/>
          <w:sz w:val="22"/>
          <w:szCs w:val="22"/>
        </w:rPr>
        <w:t>la devolución por el importe de S/ {textoTotRegu27} en el marco de la Ley n.º 27037 Ley de Promoción de la Inversión en la Amazonía y normas conexas, a favor de {</w:t>
      </w:r>
      <w:proofErr w:type="spellStart"/>
      <w:r w:rsidRPr="0090459A">
        <w:rPr>
          <w:rFonts w:ascii="Arial" w:hAnsi="Arial" w:cs="Arial"/>
          <w:sz w:val="22"/>
          <w:szCs w:val="22"/>
        </w:rPr>
        <w:t>fromDam-nombreEmpresa</w:t>
      </w:r>
      <w:proofErr w:type="spellEnd"/>
      <w:r w:rsidRPr="0090459A">
        <w:rPr>
          <w:rFonts w:ascii="Arial" w:hAnsi="Arial" w:cs="Arial"/>
          <w:sz w:val="22"/>
          <w:szCs w:val="22"/>
        </w:rPr>
        <w:t>}, sin perjuicio de la fiscalización posterior que pudiera realizar la Superintendencia Nacional de Aduanas y de Administración Tributaria – SUNAT</w:t>
      </w:r>
      <w:r w:rsidR="00A83D9F" w:rsidRPr="0090459A">
        <w:rPr>
          <w:rFonts w:ascii="Arial" w:hAnsi="Arial" w:cs="Arial"/>
          <w:iCs/>
          <w:sz w:val="22"/>
          <w:szCs w:val="22"/>
        </w:rPr>
        <w:t>.</w:t>
      </w:r>
    </w:p>
    <w:p w14:paraId="35E5231F" w14:textId="77777777" w:rsidR="0090459A" w:rsidRPr="0090459A" w:rsidRDefault="0090459A" w:rsidP="0090459A">
      <w:pPr>
        <w:pStyle w:val="Prrafodelista"/>
        <w:rPr>
          <w:rFonts w:ascii="Arial" w:hAnsi="Arial" w:cs="Arial"/>
          <w:sz w:val="14"/>
          <w:szCs w:val="14"/>
        </w:rPr>
      </w:pPr>
    </w:p>
    <w:p w14:paraId="0F511D7E" w14:textId="13C669C2" w:rsidR="0090459A" w:rsidRDefault="0090459A" w:rsidP="0090459A">
      <w:pPr>
        <w:spacing w:after="0" w:line="240" w:lineRule="auto"/>
        <w:jc w:val="both"/>
        <w:rPr>
          <w:rFonts w:ascii="Arial" w:hAnsi="Arial" w:cs="Arial"/>
          <w:sz w:val="22"/>
          <w:szCs w:val="22"/>
        </w:rPr>
      </w:pPr>
      <w:r>
        <w:rPr>
          <w:rFonts w:ascii="Arial" w:hAnsi="Arial" w:cs="Arial"/>
          <w:sz w:val="22"/>
          <w:szCs w:val="22"/>
        </w:rPr>
        <w:t>{/</w:t>
      </w:r>
      <w:proofErr w:type="spellStart"/>
      <w:r w:rsidRPr="00A96348">
        <w:rPr>
          <w:rFonts w:ascii="Arial" w:hAnsi="Arial" w:cs="Arial"/>
          <w:bCs/>
        </w:rPr>
        <w:t>estadoOnlyAMAZONIA</w:t>
      </w:r>
      <w:proofErr w:type="spellEnd"/>
      <w:r>
        <w:rPr>
          <w:rFonts w:ascii="Arial" w:hAnsi="Arial" w:cs="Arial"/>
          <w:sz w:val="22"/>
          <w:szCs w:val="22"/>
        </w:rPr>
        <w:t>}</w:t>
      </w:r>
    </w:p>
    <w:p w14:paraId="513B6AE7" w14:textId="27ECFBBC" w:rsidR="0090459A" w:rsidRPr="0090459A" w:rsidRDefault="0090459A" w:rsidP="0090459A">
      <w:pPr>
        <w:spacing w:after="0" w:line="240" w:lineRule="auto"/>
        <w:jc w:val="both"/>
        <w:rPr>
          <w:rFonts w:ascii="Arial" w:hAnsi="Arial" w:cs="Arial"/>
          <w:sz w:val="22"/>
          <w:szCs w:val="22"/>
        </w:rPr>
      </w:pPr>
      <w:r>
        <w:rPr>
          <w:rFonts w:ascii="Arial" w:hAnsi="Arial" w:cs="Arial"/>
          <w:sz w:val="22"/>
          <w:szCs w:val="22"/>
        </w:rPr>
        <w:t>{#</w:t>
      </w:r>
      <w:r w:rsidRPr="007A7A2C">
        <w:rPr>
          <w:rFonts w:ascii="Arial" w:hAnsi="Arial" w:cs="Arial"/>
          <w:sz w:val="22"/>
          <w:szCs w:val="22"/>
        </w:rPr>
        <w:t>estadoPECOyAMAZONIA</w:t>
      </w:r>
      <w:r>
        <w:rPr>
          <w:rFonts w:ascii="Arial" w:hAnsi="Arial" w:cs="Arial"/>
          <w:sz w:val="22"/>
          <w:szCs w:val="22"/>
        </w:rPr>
        <w:t>Proc}</w:t>
      </w:r>
    </w:p>
    <w:p w14:paraId="22816E32" w14:textId="7555F781" w:rsidR="00A83D9F" w:rsidRPr="00D07AEC" w:rsidRDefault="00A83D9F" w:rsidP="00D07AEC">
      <w:pPr>
        <w:pStyle w:val="Prrafodelista"/>
        <w:numPr>
          <w:ilvl w:val="1"/>
          <w:numId w:val="3"/>
        </w:numPr>
        <w:spacing w:after="0" w:line="240" w:lineRule="auto"/>
        <w:ind w:left="567" w:hanging="643"/>
        <w:jc w:val="both"/>
        <w:rPr>
          <w:rFonts w:ascii="Arial" w:hAnsi="Arial" w:cs="Arial"/>
          <w:sz w:val="14"/>
          <w:szCs w:val="14"/>
        </w:rPr>
      </w:pPr>
      <w:r w:rsidRPr="00D07AEC">
        <w:rPr>
          <w:rFonts w:ascii="Arial" w:hAnsi="Arial" w:cs="Arial"/>
          <w:sz w:val="22"/>
          <w:szCs w:val="22"/>
        </w:rPr>
        <w:t xml:space="preserve">Declarar </w:t>
      </w:r>
      <w:r w:rsidR="0090459A" w:rsidRPr="00D07AEC">
        <w:rPr>
          <w:rFonts w:ascii="Arial" w:hAnsi="Arial" w:cs="Arial"/>
          <w:sz w:val="22"/>
          <w:szCs w:val="22"/>
        </w:rPr>
        <w:t xml:space="preserve">procedente la regularización de la regularización de la DAM </w:t>
      </w:r>
      <w:proofErr w:type="spellStart"/>
      <w:r w:rsidR="0090459A" w:rsidRPr="00D07AEC">
        <w:rPr>
          <w:rFonts w:ascii="Arial" w:hAnsi="Arial" w:cs="Arial"/>
          <w:sz w:val="22"/>
          <w:szCs w:val="22"/>
        </w:rPr>
        <w:t>n.°</w:t>
      </w:r>
      <w:proofErr w:type="spellEnd"/>
      <w:r w:rsidR="0090459A" w:rsidRPr="00D07AEC">
        <w:rPr>
          <w:rFonts w:ascii="Arial" w:hAnsi="Arial" w:cs="Arial"/>
          <w:sz w:val="22"/>
          <w:szCs w:val="22"/>
        </w:rPr>
        <w:t xml:space="preserve"> {</w:t>
      </w:r>
      <w:proofErr w:type="spellStart"/>
      <w:r w:rsidR="0090459A" w:rsidRPr="00D07AEC">
        <w:rPr>
          <w:rFonts w:ascii="Arial" w:hAnsi="Arial" w:cs="Arial"/>
          <w:sz w:val="22"/>
          <w:szCs w:val="22"/>
        </w:rPr>
        <w:t>fromDam-numeroDam</w:t>
      </w:r>
      <w:proofErr w:type="spellEnd"/>
      <w:r w:rsidR="0090459A" w:rsidRPr="00D07AEC">
        <w:rPr>
          <w:rFonts w:ascii="Arial" w:hAnsi="Arial" w:cs="Arial"/>
          <w:sz w:val="22"/>
          <w:szCs w:val="22"/>
        </w:rPr>
        <w:t>} en el marco del Decreto Supremo n.º 015-94-EF y la Ley n.º 27037 Ley de Promoción de la Inversión en la Amazonía y normas conexas</w:t>
      </w:r>
      <w:r w:rsidRPr="00D07AEC">
        <w:rPr>
          <w:rFonts w:ascii="Arial" w:hAnsi="Arial" w:cs="Arial"/>
          <w:iCs/>
          <w:sz w:val="22"/>
          <w:szCs w:val="22"/>
        </w:rPr>
        <w:t>.</w:t>
      </w:r>
    </w:p>
    <w:p w14:paraId="3BD71769" w14:textId="77777777" w:rsidR="0090459A" w:rsidRPr="0090459A" w:rsidRDefault="0090459A" w:rsidP="00D07AEC">
      <w:pPr>
        <w:pStyle w:val="Prrafodelista"/>
        <w:spacing w:after="0" w:line="240" w:lineRule="auto"/>
        <w:ind w:left="567" w:hanging="643"/>
        <w:jc w:val="both"/>
        <w:rPr>
          <w:rFonts w:ascii="Arial" w:hAnsi="Arial" w:cs="Arial"/>
          <w:sz w:val="22"/>
          <w:szCs w:val="22"/>
        </w:rPr>
      </w:pPr>
    </w:p>
    <w:p w14:paraId="3D55D55A" w14:textId="3E9C6C61" w:rsidR="00A83D9F" w:rsidRPr="0090459A" w:rsidRDefault="0090459A" w:rsidP="00D07AEC">
      <w:pPr>
        <w:pStyle w:val="Prrafodelista"/>
        <w:numPr>
          <w:ilvl w:val="1"/>
          <w:numId w:val="3"/>
        </w:numPr>
        <w:spacing w:after="0" w:line="240" w:lineRule="auto"/>
        <w:ind w:left="567" w:hanging="643"/>
        <w:jc w:val="both"/>
        <w:rPr>
          <w:rFonts w:ascii="Arial" w:hAnsi="Arial" w:cs="Arial"/>
          <w:sz w:val="14"/>
          <w:szCs w:val="14"/>
        </w:rPr>
      </w:pPr>
      <w:r>
        <w:rPr>
          <w:rFonts w:ascii="Arial" w:hAnsi="Arial" w:cs="Arial"/>
          <w:sz w:val="22"/>
          <w:szCs w:val="22"/>
        </w:rPr>
        <w:t xml:space="preserve">Autorizar </w:t>
      </w:r>
      <w:r w:rsidRPr="0090459A">
        <w:rPr>
          <w:rFonts w:ascii="Arial" w:hAnsi="Arial" w:cs="Arial"/>
          <w:sz w:val="22"/>
          <w:szCs w:val="22"/>
        </w:rPr>
        <w:t>la devolución</w:t>
      </w:r>
      <w:r>
        <w:rPr>
          <w:rFonts w:ascii="Arial" w:hAnsi="Arial" w:cs="Arial"/>
          <w:sz w:val="22"/>
          <w:szCs w:val="22"/>
        </w:rPr>
        <w:t xml:space="preserve"> </w:t>
      </w:r>
      <w:r w:rsidRPr="007C22C9">
        <w:rPr>
          <w:rFonts w:ascii="Arial" w:hAnsi="Arial" w:cs="Arial"/>
          <w:sz w:val="22"/>
          <w:szCs w:val="22"/>
        </w:rPr>
        <w:t xml:space="preserve">por el </w:t>
      </w:r>
      <w:r>
        <w:rPr>
          <w:rFonts w:ascii="Arial" w:hAnsi="Arial" w:cs="Arial"/>
          <w:sz w:val="22"/>
          <w:szCs w:val="22"/>
        </w:rPr>
        <w:t>importe</w:t>
      </w:r>
      <w:r w:rsidRPr="007C22C9">
        <w:rPr>
          <w:rFonts w:ascii="Arial" w:hAnsi="Arial" w:cs="Arial"/>
          <w:sz w:val="22"/>
          <w:szCs w:val="22"/>
        </w:rPr>
        <w:t xml:space="preserve"> de S/</w:t>
      </w:r>
      <w:r>
        <w:rPr>
          <w:rFonts w:ascii="Arial" w:hAnsi="Arial" w:cs="Arial"/>
          <w:sz w:val="22"/>
          <w:szCs w:val="22"/>
        </w:rPr>
        <w:t xml:space="preserve"> {</w:t>
      </w:r>
      <w:proofErr w:type="spellStart"/>
      <w:r w:rsidRPr="00B650C7">
        <w:rPr>
          <w:rFonts w:ascii="Arial" w:hAnsi="Arial" w:cs="Arial"/>
          <w:sz w:val="22"/>
          <w:szCs w:val="22"/>
        </w:rPr>
        <w:t>textoTotReguPECO</w:t>
      </w:r>
      <w:proofErr w:type="spellEnd"/>
      <w:r>
        <w:rPr>
          <w:rFonts w:ascii="Arial" w:hAnsi="Arial" w:cs="Arial"/>
          <w:sz w:val="22"/>
          <w:szCs w:val="22"/>
        </w:rPr>
        <w:t xml:space="preserve">} </w:t>
      </w:r>
      <w:r w:rsidRPr="007A7A2C">
        <w:rPr>
          <w:rFonts w:ascii="Arial" w:hAnsi="Arial" w:cs="Arial"/>
          <w:sz w:val="22"/>
          <w:szCs w:val="22"/>
        </w:rPr>
        <w:t>con cargo a la “Sub - Cuenta Especial Tesoro Público Decreto Supremo n. º 015-94-EF”</w:t>
      </w:r>
      <w:r>
        <w:rPr>
          <w:rFonts w:ascii="Arial" w:hAnsi="Arial" w:cs="Arial"/>
          <w:sz w:val="22"/>
          <w:szCs w:val="22"/>
        </w:rPr>
        <w:t xml:space="preserve"> y</w:t>
      </w:r>
      <w:r w:rsidRPr="0090459A">
        <w:rPr>
          <w:rFonts w:ascii="Arial" w:hAnsi="Arial" w:cs="Arial"/>
          <w:sz w:val="22"/>
          <w:szCs w:val="22"/>
        </w:rPr>
        <w:t xml:space="preserve"> por el importe de S/ {textoTotRegu27} en el marco de la Ley n.º 27037 Ley de Promoción de la Inversión en la Amazonía y normas conexas, a favor de {</w:t>
      </w:r>
      <w:proofErr w:type="spellStart"/>
      <w:r w:rsidRPr="0090459A">
        <w:rPr>
          <w:rFonts w:ascii="Arial" w:hAnsi="Arial" w:cs="Arial"/>
          <w:sz w:val="22"/>
          <w:szCs w:val="22"/>
        </w:rPr>
        <w:t>fromDam-nombreEmpresa</w:t>
      </w:r>
      <w:proofErr w:type="spellEnd"/>
      <w:r w:rsidRPr="0090459A">
        <w:rPr>
          <w:rFonts w:ascii="Arial" w:hAnsi="Arial" w:cs="Arial"/>
          <w:sz w:val="22"/>
          <w:szCs w:val="22"/>
        </w:rPr>
        <w:t>}, sin perjuicio de la fiscalización posterior que pudiera realizar la Superintendencia Nacional de Aduanas y de Administración Tributaria – SUNAT</w:t>
      </w:r>
      <w:r w:rsidR="00A83D9F" w:rsidRPr="00A83D9F">
        <w:rPr>
          <w:rFonts w:ascii="Arial" w:hAnsi="Arial" w:cs="Arial"/>
          <w:iCs/>
          <w:sz w:val="22"/>
          <w:szCs w:val="22"/>
        </w:rPr>
        <w:t>.</w:t>
      </w:r>
    </w:p>
    <w:p w14:paraId="37B7841E" w14:textId="77777777" w:rsidR="0090459A" w:rsidRPr="0090459A" w:rsidRDefault="0090459A" w:rsidP="0090459A">
      <w:pPr>
        <w:pStyle w:val="Prrafodelista"/>
        <w:spacing w:after="0" w:line="240" w:lineRule="auto"/>
        <w:ind w:left="360"/>
        <w:jc w:val="both"/>
        <w:rPr>
          <w:rFonts w:ascii="Arial" w:hAnsi="Arial" w:cs="Arial"/>
          <w:sz w:val="22"/>
          <w:szCs w:val="22"/>
        </w:rPr>
      </w:pPr>
    </w:p>
    <w:p w14:paraId="01C5F62B" w14:textId="77777777" w:rsidR="00A83D9F" w:rsidRPr="00A83D9F" w:rsidRDefault="00A83D9F" w:rsidP="00A83D9F">
      <w:pPr>
        <w:spacing w:after="0" w:line="240" w:lineRule="auto"/>
        <w:jc w:val="both"/>
        <w:rPr>
          <w:rFonts w:ascii="Arial" w:hAnsi="Arial" w:cs="Arial"/>
          <w:sz w:val="14"/>
          <w:szCs w:val="14"/>
        </w:rPr>
      </w:pPr>
    </w:p>
    <w:p w14:paraId="69F477AF" w14:textId="40D424FD" w:rsidR="00A83D9F" w:rsidRDefault="0090459A" w:rsidP="00441483">
      <w:pPr>
        <w:pStyle w:val="Textoindependiente"/>
        <w:spacing w:after="0" w:line="240" w:lineRule="auto"/>
        <w:jc w:val="both"/>
        <w:rPr>
          <w:rFonts w:ascii="Arial" w:hAnsi="Arial" w:cs="Arial"/>
        </w:rPr>
      </w:pPr>
      <w:r>
        <w:rPr>
          <w:rFonts w:ascii="Arial" w:hAnsi="Arial" w:cs="Arial"/>
        </w:rPr>
        <w:t>{/</w:t>
      </w:r>
      <w:proofErr w:type="spellStart"/>
      <w:r w:rsidRPr="007A7A2C">
        <w:rPr>
          <w:rFonts w:ascii="Arial" w:hAnsi="Arial" w:cs="Arial"/>
        </w:rPr>
        <w:t>estadoPECOyAMAZONIA</w:t>
      </w:r>
      <w:r>
        <w:rPr>
          <w:rFonts w:ascii="Arial" w:hAnsi="Arial" w:cs="Arial"/>
        </w:rPr>
        <w:t>Proc</w:t>
      </w:r>
      <w:proofErr w:type="spellEnd"/>
      <w:r>
        <w:rPr>
          <w:rFonts w:ascii="Arial" w:hAnsi="Arial" w:cs="Arial"/>
        </w:rPr>
        <w:t>}</w:t>
      </w:r>
    </w:p>
    <w:p w14:paraId="40734A8D" w14:textId="77777777" w:rsidR="00A83D9F" w:rsidRDefault="00A83D9F" w:rsidP="00441483">
      <w:pPr>
        <w:pStyle w:val="Textoindependiente"/>
        <w:spacing w:after="0" w:line="240" w:lineRule="auto"/>
        <w:jc w:val="both"/>
        <w:rPr>
          <w:rFonts w:ascii="Arial" w:hAnsi="Arial" w:cs="Arial"/>
        </w:rPr>
      </w:pPr>
    </w:p>
    <w:p w14:paraId="5F245461" w14:textId="77777777" w:rsidR="00A2175E" w:rsidRDefault="00A2175E" w:rsidP="00A2175E">
      <w:pPr>
        <w:tabs>
          <w:tab w:val="left" w:pos="3686"/>
        </w:tabs>
        <w:spacing w:after="0" w:line="240" w:lineRule="auto"/>
        <w:rPr>
          <w:rFonts w:ascii="Arial" w:hAnsi="Arial" w:cs="Arial"/>
        </w:rPr>
      </w:pPr>
    </w:p>
    <w:p w14:paraId="36589AC6" w14:textId="77777777" w:rsidR="00A2175E" w:rsidRPr="00021DA7" w:rsidRDefault="00A2175E" w:rsidP="00A2175E">
      <w:pPr>
        <w:tabs>
          <w:tab w:val="left" w:pos="3686"/>
        </w:tabs>
        <w:spacing w:after="0" w:line="240" w:lineRule="auto"/>
        <w:rPr>
          <w:rFonts w:ascii="Arial" w:hAnsi="Arial" w:cs="Arial"/>
          <w:b/>
        </w:rPr>
      </w:pPr>
    </w:p>
    <w:p w14:paraId="6F87C5D8" w14:textId="3848FDD2" w:rsidR="00C6259B" w:rsidRPr="00112850" w:rsidRDefault="00C6259B" w:rsidP="00C6259B"/>
    <w:sectPr w:rsidR="00C6259B" w:rsidRPr="001128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8259D"/>
    <w:multiLevelType w:val="multilevel"/>
    <w:tmpl w:val="F034C24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9152369"/>
    <w:multiLevelType w:val="multilevel"/>
    <w:tmpl w:val="595205FE"/>
    <w:lvl w:ilvl="0">
      <w:start w:val="5"/>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360" w:hanging="36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720" w:hanging="72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080" w:hanging="1080"/>
      </w:pPr>
      <w:rPr>
        <w:rFonts w:hint="default"/>
        <w:sz w:val="22"/>
      </w:rPr>
    </w:lvl>
  </w:abstractNum>
  <w:abstractNum w:abstractNumId="2" w15:restartNumberingAfterBreak="0">
    <w:nsid w:val="39292BD4"/>
    <w:multiLevelType w:val="multilevel"/>
    <w:tmpl w:val="20026EE6"/>
    <w:lvl w:ilvl="0">
      <w:start w:val="5"/>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360" w:hanging="36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720" w:hanging="72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080" w:hanging="1080"/>
      </w:pPr>
      <w:rPr>
        <w:rFonts w:hint="default"/>
        <w:sz w:val="22"/>
      </w:rPr>
    </w:lvl>
  </w:abstractNum>
  <w:abstractNum w:abstractNumId="3" w15:restartNumberingAfterBreak="0">
    <w:nsid w:val="3A5B7C8C"/>
    <w:multiLevelType w:val="multilevel"/>
    <w:tmpl w:val="5C4E820E"/>
    <w:lvl w:ilvl="0">
      <w:start w:val="1"/>
      <w:numFmt w:val="upperRoman"/>
      <w:lvlText w:val="%1."/>
      <w:lvlJc w:val="left"/>
      <w:pPr>
        <w:ind w:left="1004" w:hanging="720"/>
      </w:pPr>
      <w:rPr>
        <w:rFonts w:ascii="Arial" w:hAnsi="Arial" w:cs="Arial" w:hint="default"/>
        <w:b/>
        <w:sz w:val="22"/>
        <w:szCs w:val="22"/>
      </w:rPr>
    </w:lvl>
    <w:lvl w:ilvl="1">
      <w:start w:val="1"/>
      <w:numFmt w:val="decimal"/>
      <w:isLgl/>
      <w:lvlText w:val="%1.%2"/>
      <w:lvlJc w:val="left"/>
      <w:pPr>
        <w:ind w:left="1004" w:hanging="360"/>
      </w:pPr>
      <w:rPr>
        <w:b w:val="0"/>
        <w:i w:val="0"/>
        <w:color w:val="auto"/>
        <w:sz w:val="22"/>
        <w:szCs w:val="22"/>
      </w:rPr>
    </w:lvl>
    <w:lvl w:ilvl="2">
      <w:start w:val="1"/>
      <w:numFmt w:val="decimal"/>
      <w:isLgl/>
      <w:lvlText w:val="%1.%2.%3"/>
      <w:lvlJc w:val="left"/>
      <w:pPr>
        <w:ind w:left="1364" w:hanging="720"/>
      </w:pPr>
    </w:lvl>
    <w:lvl w:ilvl="3">
      <w:start w:val="1"/>
      <w:numFmt w:val="decimal"/>
      <w:isLgl/>
      <w:lvlText w:val="%1.%2.%3.%4"/>
      <w:lvlJc w:val="left"/>
      <w:pPr>
        <w:ind w:left="1364" w:hanging="720"/>
      </w:pPr>
    </w:lvl>
    <w:lvl w:ilvl="4">
      <w:start w:val="1"/>
      <w:numFmt w:val="decimal"/>
      <w:isLgl/>
      <w:lvlText w:val="%1.%2.%3.%4.%5"/>
      <w:lvlJc w:val="left"/>
      <w:pPr>
        <w:ind w:left="1364" w:hanging="720"/>
      </w:pPr>
    </w:lvl>
    <w:lvl w:ilvl="5">
      <w:start w:val="1"/>
      <w:numFmt w:val="decimal"/>
      <w:isLgl/>
      <w:lvlText w:val="%1.%2.%3.%4.%5.%6"/>
      <w:lvlJc w:val="left"/>
      <w:pPr>
        <w:ind w:left="1724" w:hanging="1080"/>
      </w:pPr>
    </w:lvl>
    <w:lvl w:ilvl="6">
      <w:start w:val="1"/>
      <w:numFmt w:val="decimal"/>
      <w:isLgl/>
      <w:lvlText w:val="%1.%2.%3.%4.%5.%6.%7"/>
      <w:lvlJc w:val="left"/>
      <w:pPr>
        <w:ind w:left="1724" w:hanging="1080"/>
      </w:pPr>
    </w:lvl>
    <w:lvl w:ilvl="7">
      <w:start w:val="1"/>
      <w:numFmt w:val="decimal"/>
      <w:isLgl/>
      <w:lvlText w:val="%1.%2.%3.%4.%5.%6.%7.%8"/>
      <w:lvlJc w:val="left"/>
      <w:pPr>
        <w:ind w:left="2084" w:hanging="1440"/>
      </w:pPr>
    </w:lvl>
    <w:lvl w:ilvl="8">
      <w:start w:val="1"/>
      <w:numFmt w:val="decimal"/>
      <w:isLgl/>
      <w:lvlText w:val="%1.%2.%3.%4.%5.%6.%7.%8.%9"/>
      <w:lvlJc w:val="left"/>
      <w:pPr>
        <w:ind w:left="2084" w:hanging="1440"/>
      </w:pPr>
    </w:lvl>
  </w:abstractNum>
  <w:abstractNum w:abstractNumId="4" w15:restartNumberingAfterBreak="0">
    <w:nsid w:val="3E9509FA"/>
    <w:multiLevelType w:val="hybridMultilevel"/>
    <w:tmpl w:val="E050083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EF20B13"/>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54178CF"/>
    <w:multiLevelType w:val="hybridMultilevel"/>
    <w:tmpl w:val="D6C2812E"/>
    <w:lvl w:ilvl="0" w:tplc="817A87E2">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0559468">
    <w:abstractNumId w:val="4"/>
  </w:num>
  <w:num w:numId="2" w16cid:durableId="13461267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1423060">
    <w:abstractNumId w:val="3"/>
  </w:num>
  <w:num w:numId="4" w16cid:durableId="250896805">
    <w:abstractNumId w:val="5"/>
  </w:num>
  <w:num w:numId="5" w16cid:durableId="987438694">
    <w:abstractNumId w:val="0"/>
  </w:num>
  <w:num w:numId="6" w16cid:durableId="950086557">
    <w:abstractNumId w:val="6"/>
  </w:num>
  <w:num w:numId="7" w16cid:durableId="1685546533">
    <w:abstractNumId w:val="2"/>
  </w:num>
  <w:num w:numId="8" w16cid:durableId="338196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9B"/>
    <w:rsid w:val="00011BE1"/>
    <w:rsid w:val="00011FFB"/>
    <w:rsid w:val="00027718"/>
    <w:rsid w:val="00031EAD"/>
    <w:rsid w:val="00034303"/>
    <w:rsid w:val="0004289E"/>
    <w:rsid w:val="000A1F92"/>
    <w:rsid w:val="000B12B1"/>
    <w:rsid w:val="000B5EA7"/>
    <w:rsid w:val="000F2DA4"/>
    <w:rsid w:val="00112850"/>
    <w:rsid w:val="00115F5D"/>
    <w:rsid w:val="00136091"/>
    <w:rsid w:val="00184480"/>
    <w:rsid w:val="001B576A"/>
    <w:rsid w:val="001D1760"/>
    <w:rsid w:val="001D5292"/>
    <w:rsid w:val="001F24E9"/>
    <w:rsid w:val="00207AC8"/>
    <w:rsid w:val="00236A2E"/>
    <w:rsid w:val="00274F94"/>
    <w:rsid w:val="00295F88"/>
    <w:rsid w:val="002C125F"/>
    <w:rsid w:val="002C79A4"/>
    <w:rsid w:val="002D5DE4"/>
    <w:rsid w:val="00300F52"/>
    <w:rsid w:val="00355982"/>
    <w:rsid w:val="00383478"/>
    <w:rsid w:val="003938CB"/>
    <w:rsid w:val="00411450"/>
    <w:rsid w:val="00430DC5"/>
    <w:rsid w:val="00441483"/>
    <w:rsid w:val="00444684"/>
    <w:rsid w:val="004A1563"/>
    <w:rsid w:val="004B7E2F"/>
    <w:rsid w:val="004C4347"/>
    <w:rsid w:val="004D5EA0"/>
    <w:rsid w:val="004F45BA"/>
    <w:rsid w:val="005627F0"/>
    <w:rsid w:val="0056674E"/>
    <w:rsid w:val="00573364"/>
    <w:rsid w:val="005A1D34"/>
    <w:rsid w:val="005D607D"/>
    <w:rsid w:val="005E2A0D"/>
    <w:rsid w:val="00624C14"/>
    <w:rsid w:val="0062598F"/>
    <w:rsid w:val="006674A1"/>
    <w:rsid w:val="0067604A"/>
    <w:rsid w:val="006A0FAC"/>
    <w:rsid w:val="006B6875"/>
    <w:rsid w:val="00736778"/>
    <w:rsid w:val="00742593"/>
    <w:rsid w:val="007510C6"/>
    <w:rsid w:val="00754C1F"/>
    <w:rsid w:val="00755992"/>
    <w:rsid w:val="0077176E"/>
    <w:rsid w:val="00784338"/>
    <w:rsid w:val="007A7A2C"/>
    <w:rsid w:val="007C22C9"/>
    <w:rsid w:val="007C2306"/>
    <w:rsid w:val="007E00C1"/>
    <w:rsid w:val="007F4EA5"/>
    <w:rsid w:val="007F51D3"/>
    <w:rsid w:val="008029E2"/>
    <w:rsid w:val="00840299"/>
    <w:rsid w:val="00856BAB"/>
    <w:rsid w:val="008643C1"/>
    <w:rsid w:val="00865AD1"/>
    <w:rsid w:val="0087430F"/>
    <w:rsid w:val="008A63BC"/>
    <w:rsid w:val="0090459A"/>
    <w:rsid w:val="00907E66"/>
    <w:rsid w:val="009117B4"/>
    <w:rsid w:val="00940C48"/>
    <w:rsid w:val="00954EB3"/>
    <w:rsid w:val="00987263"/>
    <w:rsid w:val="00A0294E"/>
    <w:rsid w:val="00A2175E"/>
    <w:rsid w:val="00A73399"/>
    <w:rsid w:val="00A83D9F"/>
    <w:rsid w:val="00A96348"/>
    <w:rsid w:val="00AA0078"/>
    <w:rsid w:val="00AA4E95"/>
    <w:rsid w:val="00AA5617"/>
    <w:rsid w:val="00AC2572"/>
    <w:rsid w:val="00B2336F"/>
    <w:rsid w:val="00B46D65"/>
    <w:rsid w:val="00B6375F"/>
    <w:rsid w:val="00B650C7"/>
    <w:rsid w:val="00B75E0B"/>
    <w:rsid w:val="00BC5E64"/>
    <w:rsid w:val="00BD4C40"/>
    <w:rsid w:val="00C14295"/>
    <w:rsid w:val="00C15E4D"/>
    <w:rsid w:val="00C16F84"/>
    <w:rsid w:val="00C211A7"/>
    <w:rsid w:val="00C24B0D"/>
    <w:rsid w:val="00C40F54"/>
    <w:rsid w:val="00C53AA0"/>
    <w:rsid w:val="00C6019F"/>
    <w:rsid w:val="00C6259B"/>
    <w:rsid w:val="00C85C1E"/>
    <w:rsid w:val="00C97043"/>
    <w:rsid w:val="00CD2B7B"/>
    <w:rsid w:val="00D0218D"/>
    <w:rsid w:val="00D03E16"/>
    <w:rsid w:val="00D07AEC"/>
    <w:rsid w:val="00D3759F"/>
    <w:rsid w:val="00D37F6D"/>
    <w:rsid w:val="00D5282C"/>
    <w:rsid w:val="00D538FC"/>
    <w:rsid w:val="00D63919"/>
    <w:rsid w:val="00D65FD1"/>
    <w:rsid w:val="00DA0786"/>
    <w:rsid w:val="00DD0EFD"/>
    <w:rsid w:val="00DD4CC8"/>
    <w:rsid w:val="00DE26E4"/>
    <w:rsid w:val="00E10681"/>
    <w:rsid w:val="00E4150A"/>
    <w:rsid w:val="00E46914"/>
    <w:rsid w:val="00E53637"/>
    <w:rsid w:val="00E80FCA"/>
    <w:rsid w:val="00E81D71"/>
    <w:rsid w:val="00E94C45"/>
    <w:rsid w:val="00EA27F1"/>
    <w:rsid w:val="00F43A54"/>
    <w:rsid w:val="00F532EF"/>
    <w:rsid w:val="00F5770F"/>
    <w:rsid w:val="00F72654"/>
    <w:rsid w:val="00F76475"/>
    <w:rsid w:val="00F86BC7"/>
    <w:rsid w:val="00FA43AC"/>
    <w:rsid w:val="00FA55C9"/>
    <w:rsid w:val="00FE585B"/>
    <w:rsid w:val="00FF1D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B371"/>
  <w15:chartTrackingRefBased/>
  <w15:docId w15:val="{2FFE1504-423C-479E-A3ED-8A1A0328D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F6D"/>
  </w:style>
  <w:style w:type="paragraph" w:styleId="Ttulo1">
    <w:name w:val="heading 1"/>
    <w:basedOn w:val="Normal"/>
    <w:next w:val="Normal"/>
    <w:link w:val="Ttulo1Car"/>
    <w:uiPriority w:val="9"/>
    <w:qFormat/>
    <w:rsid w:val="00C62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2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25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C625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5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5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5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5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5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5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25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25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rsid w:val="00C625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5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5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5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5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59B"/>
    <w:rPr>
      <w:rFonts w:eastAsiaTheme="majorEastAsia" w:cstheme="majorBidi"/>
      <w:color w:val="272727" w:themeColor="text1" w:themeTint="D8"/>
    </w:rPr>
  </w:style>
  <w:style w:type="paragraph" w:styleId="Ttulo">
    <w:name w:val="Title"/>
    <w:basedOn w:val="Normal"/>
    <w:next w:val="Normal"/>
    <w:link w:val="TtuloCar"/>
    <w:uiPriority w:val="10"/>
    <w:qFormat/>
    <w:rsid w:val="00C62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5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5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59B"/>
    <w:pPr>
      <w:spacing w:before="160"/>
      <w:jc w:val="center"/>
    </w:pPr>
    <w:rPr>
      <w:i/>
      <w:iCs/>
      <w:color w:val="404040" w:themeColor="text1" w:themeTint="BF"/>
    </w:rPr>
  </w:style>
  <w:style w:type="character" w:customStyle="1" w:styleId="CitaCar">
    <w:name w:val="Cita Car"/>
    <w:basedOn w:val="Fuentedeprrafopredeter"/>
    <w:link w:val="Cita"/>
    <w:uiPriority w:val="29"/>
    <w:rsid w:val="00C6259B"/>
    <w:rPr>
      <w:i/>
      <w:iCs/>
      <w:color w:val="404040" w:themeColor="text1" w:themeTint="BF"/>
    </w:rPr>
  </w:style>
  <w:style w:type="paragraph" w:styleId="Prrafodelista">
    <w:name w:val="List Paragraph"/>
    <w:basedOn w:val="Normal"/>
    <w:uiPriority w:val="1"/>
    <w:qFormat/>
    <w:rsid w:val="00C6259B"/>
    <w:pPr>
      <w:ind w:left="720"/>
      <w:contextualSpacing/>
    </w:pPr>
  </w:style>
  <w:style w:type="character" w:styleId="nfasisintenso">
    <w:name w:val="Intense Emphasis"/>
    <w:basedOn w:val="Fuentedeprrafopredeter"/>
    <w:uiPriority w:val="21"/>
    <w:qFormat/>
    <w:rsid w:val="00C6259B"/>
    <w:rPr>
      <w:i/>
      <w:iCs/>
      <w:color w:val="0F4761" w:themeColor="accent1" w:themeShade="BF"/>
    </w:rPr>
  </w:style>
  <w:style w:type="paragraph" w:styleId="Citadestacada">
    <w:name w:val="Intense Quote"/>
    <w:basedOn w:val="Normal"/>
    <w:next w:val="Normal"/>
    <w:link w:val="CitadestacadaCar"/>
    <w:uiPriority w:val="30"/>
    <w:qFormat/>
    <w:rsid w:val="00C62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59B"/>
    <w:rPr>
      <w:i/>
      <w:iCs/>
      <w:color w:val="0F4761" w:themeColor="accent1" w:themeShade="BF"/>
    </w:rPr>
  </w:style>
  <w:style w:type="character" w:styleId="Referenciaintensa">
    <w:name w:val="Intense Reference"/>
    <w:basedOn w:val="Fuentedeprrafopredeter"/>
    <w:uiPriority w:val="32"/>
    <w:qFormat/>
    <w:rsid w:val="00C6259B"/>
    <w:rPr>
      <w:b/>
      <w:bCs/>
      <w:smallCaps/>
      <w:color w:val="0F4761" w:themeColor="accent1" w:themeShade="BF"/>
      <w:spacing w:val="5"/>
    </w:rPr>
  </w:style>
  <w:style w:type="paragraph" w:styleId="Textoindependiente">
    <w:name w:val="Body Text"/>
    <w:basedOn w:val="Normal"/>
    <w:link w:val="TextoindependienteCar"/>
    <w:uiPriority w:val="99"/>
    <w:unhideWhenUsed/>
    <w:rsid w:val="00441483"/>
    <w:pPr>
      <w:spacing w:after="120" w:line="259" w:lineRule="auto"/>
    </w:pPr>
    <w:rPr>
      <w:kern w:val="0"/>
      <w:sz w:val="22"/>
      <w:szCs w:val="22"/>
      <w14:ligatures w14:val="none"/>
    </w:rPr>
  </w:style>
  <w:style w:type="character" w:customStyle="1" w:styleId="TextoindependienteCar">
    <w:name w:val="Texto independiente Car"/>
    <w:basedOn w:val="Fuentedeprrafopredeter"/>
    <w:link w:val="Textoindependiente"/>
    <w:uiPriority w:val="99"/>
    <w:rsid w:val="00441483"/>
    <w:rPr>
      <w:kern w:val="0"/>
      <w:sz w:val="22"/>
      <w:szCs w:val="22"/>
      <w14:ligatures w14:val="none"/>
    </w:rPr>
  </w:style>
  <w:style w:type="table" w:customStyle="1" w:styleId="TableGrid">
    <w:name w:val="TableGrid"/>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table" w:customStyle="1" w:styleId="TableGrid1">
    <w:name w:val="TableGrid1"/>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paragraph" w:customStyle="1" w:styleId="xmsonormal">
    <w:name w:val="x_msonormal"/>
    <w:basedOn w:val="Normal"/>
    <w:rsid w:val="00441483"/>
    <w:pPr>
      <w:spacing w:after="0" w:line="240" w:lineRule="auto"/>
    </w:pPr>
    <w:rPr>
      <w:rFonts w:ascii="Calibri" w:hAnsi="Calibri" w:cs="Calibri"/>
      <w:kern w:val="0"/>
      <w:sz w:val="22"/>
      <w:szCs w:val="22"/>
      <w:lang w:eastAsia="es-PE"/>
      <w14:ligatures w14:val="none"/>
    </w:rPr>
  </w:style>
  <w:style w:type="character" w:customStyle="1" w:styleId="normaltextrun">
    <w:name w:val="normaltextrun"/>
    <w:basedOn w:val="Fuentedeprrafopredeter"/>
    <w:rsid w:val="00441483"/>
  </w:style>
  <w:style w:type="table" w:styleId="Tablaconcuadrcula">
    <w:name w:val="Table Grid"/>
    <w:basedOn w:val="Tablanormal"/>
    <w:uiPriority w:val="39"/>
    <w:rsid w:val="000B1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5029">
      <w:bodyDiv w:val="1"/>
      <w:marLeft w:val="0"/>
      <w:marRight w:val="0"/>
      <w:marTop w:val="0"/>
      <w:marBottom w:val="0"/>
      <w:divBdr>
        <w:top w:val="none" w:sz="0" w:space="0" w:color="auto"/>
        <w:left w:val="none" w:sz="0" w:space="0" w:color="auto"/>
        <w:bottom w:val="none" w:sz="0" w:space="0" w:color="auto"/>
        <w:right w:val="none" w:sz="0" w:space="0" w:color="auto"/>
      </w:divBdr>
      <w:divsChild>
        <w:div w:id="1513303637">
          <w:marLeft w:val="0"/>
          <w:marRight w:val="0"/>
          <w:marTop w:val="0"/>
          <w:marBottom w:val="0"/>
          <w:divBdr>
            <w:top w:val="none" w:sz="0" w:space="0" w:color="auto"/>
            <w:left w:val="none" w:sz="0" w:space="0" w:color="auto"/>
            <w:bottom w:val="none" w:sz="0" w:space="0" w:color="auto"/>
            <w:right w:val="none" w:sz="0" w:space="0" w:color="auto"/>
          </w:divBdr>
          <w:divsChild>
            <w:div w:id="10626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7711">
      <w:bodyDiv w:val="1"/>
      <w:marLeft w:val="0"/>
      <w:marRight w:val="0"/>
      <w:marTop w:val="0"/>
      <w:marBottom w:val="0"/>
      <w:divBdr>
        <w:top w:val="none" w:sz="0" w:space="0" w:color="auto"/>
        <w:left w:val="none" w:sz="0" w:space="0" w:color="auto"/>
        <w:bottom w:val="none" w:sz="0" w:space="0" w:color="auto"/>
        <w:right w:val="none" w:sz="0" w:space="0" w:color="auto"/>
      </w:divBdr>
      <w:divsChild>
        <w:div w:id="1933465399">
          <w:marLeft w:val="0"/>
          <w:marRight w:val="0"/>
          <w:marTop w:val="0"/>
          <w:marBottom w:val="0"/>
          <w:divBdr>
            <w:top w:val="none" w:sz="0" w:space="0" w:color="auto"/>
            <w:left w:val="none" w:sz="0" w:space="0" w:color="auto"/>
            <w:bottom w:val="none" w:sz="0" w:space="0" w:color="auto"/>
            <w:right w:val="none" w:sz="0" w:space="0" w:color="auto"/>
          </w:divBdr>
          <w:divsChild>
            <w:div w:id="21016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110">
      <w:bodyDiv w:val="1"/>
      <w:marLeft w:val="0"/>
      <w:marRight w:val="0"/>
      <w:marTop w:val="0"/>
      <w:marBottom w:val="0"/>
      <w:divBdr>
        <w:top w:val="none" w:sz="0" w:space="0" w:color="auto"/>
        <w:left w:val="none" w:sz="0" w:space="0" w:color="auto"/>
        <w:bottom w:val="none" w:sz="0" w:space="0" w:color="auto"/>
        <w:right w:val="none" w:sz="0" w:space="0" w:color="auto"/>
      </w:divBdr>
      <w:divsChild>
        <w:div w:id="681123802">
          <w:marLeft w:val="0"/>
          <w:marRight w:val="0"/>
          <w:marTop w:val="0"/>
          <w:marBottom w:val="0"/>
          <w:divBdr>
            <w:top w:val="none" w:sz="0" w:space="0" w:color="auto"/>
            <w:left w:val="none" w:sz="0" w:space="0" w:color="auto"/>
            <w:bottom w:val="none" w:sz="0" w:space="0" w:color="auto"/>
            <w:right w:val="none" w:sz="0" w:space="0" w:color="auto"/>
          </w:divBdr>
          <w:divsChild>
            <w:div w:id="3516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5543">
      <w:bodyDiv w:val="1"/>
      <w:marLeft w:val="0"/>
      <w:marRight w:val="0"/>
      <w:marTop w:val="0"/>
      <w:marBottom w:val="0"/>
      <w:divBdr>
        <w:top w:val="none" w:sz="0" w:space="0" w:color="auto"/>
        <w:left w:val="none" w:sz="0" w:space="0" w:color="auto"/>
        <w:bottom w:val="none" w:sz="0" w:space="0" w:color="auto"/>
        <w:right w:val="none" w:sz="0" w:space="0" w:color="auto"/>
      </w:divBdr>
      <w:divsChild>
        <w:div w:id="1722316275">
          <w:marLeft w:val="0"/>
          <w:marRight w:val="0"/>
          <w:marTop w:val="0"/>
          <w:marBottom w:val="0"/>
          <w:divBdr>
            <w:top w:val="none" w:sz="0" w:space="0" w:color="auto"/>
            <w:left w:val="none" w:sz="0" w:space="0" w:color="auto"/>
            <w:bottom w:val="none" w:sz="0" w:space="0" w:color="auto"/>
            <w:right w:val="none" w:sz="0" w:space="0" w:color="auto"/>
          </w:divBdr>
          <w:divsChild>
            <w:div w:id="18078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08578">
      <w:bodyDiv w:val="1"/>
      <w:marLeft w:val="0"/>
      <w:marRight w:val="0"/>
      <w:marTop w:val="0"/>
      <w:marBottom w:val="0"/>
      <w:divBdr>
        <w:top w:val="none" w:sz="0" w:space="0" w:color="auto"/>
        <w:left w:val="none" w:sz="0" w:space="0" w:color="auto"/>
        <w:bottom w:val="none" w:sz="0" w:space="0" w:color="auto"/>
        <w:right w:val="none" w:sz="0" w:space="0" w:color="auto"/>
      </w:divBdr>
      <w:divsChild>
        <w:div w:id="1549104677">
          <w:marLeft w:val="0"/>
          <w:marRight w:val="0"/>
          <w:marTop w:val="0"/>
          <w:marBottom w:val="0"/>
          <w:divBdr>
            <w:top w:val="none" w:sz="0" w:space="0" w:color="auto"/>
            <w:left w:val="none" w:sz="0" w:space="0" w:color="auto"/>
            <w:bottom w:val="none" w:sz="0" w:space="0" w:color="auto"/>
            <w:right w:val="none" w:sz="0" w:space="0" w:color="auto"/>
          </w:divBdr>
          <w:divsChild>
            <w:div w:id="20644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67234">
      <w:bodyDiv w:val="1"/>
      <w:marLeft w:val="0"/>
      <w:marRight w:val="0"/>
      <w:marTop w:val="0"/>
      <w:marBottom w:val="0"/>
      <w:divBdr>
        <w:top w:val="none" w:sz="0" w:space="0" w:color="auto"/>
        <w:left w:val="none" w:sz="0" w:space="0" w:color="auto"/>
        <w:bottom w:val="none" w:sz="0" w:space="0" w:color="auto"/>
        <w:right w:val="none" w:sz="0" w:space="0" w:color="auto"/>
      </w:divBdr>
    </w:div>
    <w:div w:id="367803423">
      <w:bodyDiv w:val="1"/>
      <w:marLeft w:val="0"/>
      <w:marRight w:val="0"/>
      <w:marTop w:val="0"/>
      <w:marBottom w:val="0"/>
      <w:divBdr>
        <w:top w:val="none" w:sz="0" w:space="0" w:color="auto"/>
        <w:left w:val="none" w:sz="0" w:space="0" w:color="auto"/>
        <w:bottom w:val="none" w:sz="0" w:space="0" w:color="auto"/>
        <w:right w:val="none" w:sz="0" w:space="0" w:color="auto"/>
      </w:divBdr>
      <w:divsChild>
        <w:div w:id="1845047390">
          <w:marLeft w:val="0"/>
          <w:marRight w:val="0"/>
          <w:marTop w:val="0"/>
          <w:marBottom w:val="0"/>
          <w:divBdr>
            <w:top w:val="none" w:sz="0" w:space="0" w:color="auto"/>
            <w:left w:val="none" w:sz="0" w:space="0" w:color="auto"/>
            <w:bottom w:val="none" w:sz="0" w:space="0" w:color="auto"/>
            <w:right w:val="none" w:sz="0" w:space="0" w:color="auto"/>
          </w:divBdr>
          <w:divsChild>
            <w:div w:id="17285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4354">
      <w:bodyDiv w:val="1"/>
      <w:marLeft w:val="0"/>
      <w:marRight w:val="0"/>
      <w:marTop w:val="0"/>
      <w:marBottom w:val="0"/>
      <w:divBdr>
        <w:top w:val="none" w:sz="0" w:space="0" w:color="auto"/>
        <w:left w:val="none" w:sz="0" w:space="0" w:color="auto"/>
        <w:bottom w:val="none" w:sz="0" w:space="0" w:color="auto"/>
        <w:right w:val="none" w:sz="0" w:space="0" w:color="auto"/>
      </w:divBdr>
      <w:divsChild>
        <w:div w:id="165169855">
          <w:marLeft w:val="0"/>
          <w:marRight w:val="0"/>
          <w:marTop w:val="0"/>
          <w:marBottom w:val="0"/>
          <w:divBdr>
            <w:top w:val="none" w:sz="0" w:space="0" w:color="auto"/>
            <w:left w:val="none" w:sz="0" w:space="0" w:color="auto"/>
            <w:bottom w:val="none" w:sz="0" w:space="0" w:color="auto"/>
            <w:right w:val="none" w:sz="0" w:space="0" w:color="auto"/>
          </w:divBdr>
          <w:divsChild>
            <w:div w:id="6634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11916">
      <w:bodyDiv w:val="1"/>
      <w:marLeft w:val="0"/>
      <w:marRight w:val="0"/>
      <w:marTop w:val="0"/>
      <w:marBottom w:val="0"/>
      <w:divBdr>
        <w:top w:val="none" w:sz="0" w:space="0" w:color="auto"/>
        <w:left w:val="none" w:sz="0" w:space="0" w:color="auto"/>
        <w:bottom w:val="none" w:sz="0" w:space="0" w:color="auto"/>
        <w:right w:val="none" w:sz="0" w:space="0" w:color="auto"/>
      </w:divBdr>
      <w:divsChild>
        <w:div w:id="1517113333">
          <w:marLeft w:val="0"/>
          <w:marRight w:val="0"/>
          <w:marTop w:val="0"/>
          <w:marBottom w:val="0"/>
          <w:divBdr>
            <w:top w:val="none" w:sz="0" w:space="0" w:color="auto"/>
            <w:left w:val="none" w:sz="0" w:space="0" w:color="auto"/>
            <w:bottom w:val="none" w:sz="0" w:space="0" w:color="auto"/>
            <w:right w:val="none" w:sz="0" w:space="0" w:color="auto"/>
          </w:divBdr>
          <w:divsChild>
            <w:div w:id="2275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51361">
      <w:bodyDiv w:val="1"/>
      <w:marLeft w:val="0"/>
      <w:marRight w:val="0"/>
      <w:marTop w:val="0"/>
      <w:marBottom w:val="0"/>
      <w:divBdr>
        <w:top w:val="none" w:sz="0" w:space="0" w:color="auto"/>
        <w:left w:val="none" w:sz="0" w:space="0" w:color="auto"/>
        <w:bottom w:val="none" w:sz="0" w:space="0" w:color="auto"/>
        <w:right w:val="none" w:sz="0" w:space="0" w:color="auto"/>
      </w:divBdr>
      <w:divsChild>
        <w:div w:id="703288567">
          <w:marLeft w:val="0"/>
          <w:marRight w:val="0"/>
          <w:marTop w:val="0"/>
          <w:marBottom w:val="0"/>
          <w:divBdr>
            <w:top w:val="none" w:sz="0" w:space="0" w:color="auto"/>
            <w:left w:val="none" w:sz="0" w:space="0" w:color="auto"/>
            <w:bottom w:val="none" w:sz="0" w:space="0" w:color="auto"/>
            <w:right w:val="none" w:sz="0" w:space="0" w:color="auto"/>
          </w:divBdr>
          <w:divsChild>
            <w:div w:id="15103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485">
      <w:bodyDiv w:val="1"/>
      <w:marLeft w:val="0"/>
      <w:marRight w:val="0"/>
      <w:marTop w:val="0"/>
      <w:marBottom w:val="0"/>
      <w:divBdr>
        <w:top w:val="none" w:sz="0" w:space="0" w:color="auto"/>
        <w:left w:val="none" w:sz="0" w:space="0" w:color="auto"/>
        <w:bottom w:val="none" w:sz="0" w:space="0" w:color="auto"/>
        <w:right w:val="none" w:sz="0" w:space="0" w:color="auto"/>
      </w:divBdr>
      <w:divsChild>
        <w:div w:id="280455726">
          <w:marLeft w:val="0"/>
          <w:marRight w:val="0"/>
          <w:marTop w:val="0"/>
          <w:marBottom w:val="0"/>
          <w:divBdr>
            <w:top w:val="none" w:sz="0" w:space="0" w:color="auto"/>
            <w:left w:val="none" w:sz="0" w:space="0" w:color="auto"/>
            <w:bottom w:val="none" w:sz="0" w:space="0" w:color="auto"/>
            <w:right w:val="none" w:sz="0" w:space="0" w:color="auto"/>
          </w:divBdr>
          <w:divsChild>
            <w:div w:id="28836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6163">
      <w:bodyDiv w:val="1"/>
      <w:marLeft w:val="0"/>
      <w:marRight w:val="0"/>
      <w:marTop w:val="0"/>
      <w:marBottom w:val="0"/>
      <w:divBdr>
        <w:top w:val="none" w:sz="0" w:space="0" w:color="auto"/>
        <w:left w:val="none" w:sz="0" w:space="0" w:color="auto"/>
        <w:bottom w:val="none" w:sz="0" w:space="0" w:color="auto"/>
        <w:right w:val="none" w:sz="0" w:space="0" w:color="auto"/>
      </w:divBdr>
      <w:divsChild>
        <w:div w:id="42215307">
          <w:marLeft w:val="0"/>
          <w:marRight w:val="0"/>
          <w:marTop w:val="0"/>
          <w:marBottom w:val="0"/>
          <w:divBdr>
            <w:top w:val="none" w:sz="0" w:space="0" w:color="auto"/>
            <w:left w:val="none" w:sz="0" w:space="0" w:color="auto"/>
            <w:bottom w:val="none" w:sz="0" w:space="0" w:color="auto"/>
            <w:right w:val="none" w:sz="0" w:space="0" w:color="auto"/>
          </w:divBdr>
          <w:divsChild>
            <w:div w:id="17822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5728">
      <w:bodyDiv w:val="1"/>
      <w:marLeft w:val="0"/>
      <w:marRight w:val="0"/>
      <w:marTop w:val="0"/>
      <w:marBottom w:val="0"/>
      <w:divBdr>
        <w:top w:val="none" w:sz="0" w:space="0" w:color="auto"/>
        <w:left w:val="none" w:sz="0" w:space="0" w:color="auto"/>
        <w:bottom w:val="none" w:sz="0" w:space="0" w:color="auto"/>
        <w:right w:val="none" w:sz="0" w:space="0" w:color="auto"/>
      </w:divBdr>
      <w:divsChild>
        <w:div w:id="1302878549">
          <w:marLeft w:val="0"/>
          <w:marRight w:val="0"/>
          <w:marTop w:val="0"/>
          <w:marBottom w:val="0"/>
          <w:divBdr>
            <w:top w:val="none" w:sz="0" w:space="0" w:color="auto"/>
            <w:left w:val="none" w:sz="0" w:space="0" w:color="auto"/>
            <w:bottom w:val="none" w:sz="0" w:space="0" w:color="auto"/>
            <w:right w:val="none" w:sz="0" w:space="0" w:color="auto"/>
          </w:divBdr>
          <w:divsChild>
            <w:div w:id="11802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09608">
      <w:bodyDiv w:val="1"/>
      <w:marLeft w:val="0"/>
      <w:marRight w:val="0"/>
      <w:marTop w:val="0"/>
      <w:marBottom w:val="0"/>
      <w:divBdr>
        <w:top w:val="none" w:sz="0" w:space="0" w:color="auto"/>
        <w:left w:val="none" w:sz="0" w:space="0" w:color="auto"/>
        <w:bottom w:val="none" w:sz="0" w:space="0" w:color="auto"/>
        <w:right w:val="none" w:sz="0" w:space="0" w:color="auto"/>
      </w:divBdr>
      <w:divsChild>
        <w:div w:id="313266245">
          <w:marLeft w:val="0"/>
          <w:marRight w:val="0"/>
          <w:marTop w:val="0"/>
          <w:marBottom w:val="0"/>
          <w:divBdr>
            <w:top w:val="none" w:sz="0" w:space="0" w:color="auto"/>
            <w:left w:val="none" w:sz="0" w:space="0" w:color="auto"/>
            <w:bottom w:val="none" w:sz="0" w:space="0" w:color="auto"/>
            <w:right w:val="none" w:sz="0" w:space="0" w:color="auto"/>
          </w:divBdr>
          <w:divsChild>
            <w:div w:id="10572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4272">
      <w:bodyDiv w:val="1"/>
      <w:marLeft w:val="0"/>
      <w:marRight w:val="0"/>
      <w:marTop w:val="0"/>
      <w:marBottom w:val="0"/>
      <w:divBdr>
        <w:top w:val="none" w:sz="0" w:space="0" w:color="auto"/>
        <w:left w:val="none" w:sz="0" w:space="0" w:color="auto"/>
        <w:bottom w:val="none" w:sz="0" w:space="0" w:color="auto"/>
        <w:right w:val="none" w:sz="0" w:space="0" w:color="auto"/>
      </w:divBdr>
      <w:divsChild>
        <w:div w:id="5178102">
          <w:marLeft w:val="0"/>
          <w:marRight w:val="0"/>
          <w:marTop w:val="0"/>
          <w:marBottom w:val="0"/>
          <w:divBdr>
            <w:top w:val="none" w:sz="0" w:space="0" w:color="auto"/>
            <w:left w:val="none" w:sz="0" w:space="0" w:color="auto"/>
            <w:bottom w:val="none" w:sz="0" w:space="0" w:color="auto"/>
            <w:right w:val="none" w:sz="0" w:space="0" w:color="auto"/>
          </w:divBdr>
          <w:divsChild>
            <w:div w:id="7736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6079">
      <w:bodyDiv w:val="1"/>
      <w:marLeft w:val="0"/>
      <w:marRight w:val="0"/>
      <w:marTop w:val="0"/>
      <w:marBottom w:val="0"/>
      <w:divBdr>
        <w:top w:val="none" w:sz="0" w:space="0" w:color="auto"/>
        <w:left w:val="none" w:sz="0" w:space="0" w:color="auto"/>
        <w:bottom w:val="none" w:sz="0" w:space="0" w:color="auto"/>
        <w:right w:val="none" w:sz="0" w:space="0" w:color="auto"/>
      </w:divBdr>
      <w:divsChild>
        <w:div w:id="1517118325">
          <w:marLeft w:val="0"/>
          <w:marRight w:val="0"/>
          <w:marTop w:val="0"/>
          <w:marBottom w:val="0"/>
          <w:divBdr>
            <w:top w:val="none" w:sz="0" w:space="0" w:color="auto"/>
            <w:left w:val="none" w:sz="0" w:space="0" w:color="auto"/>
            <w:bottom w:val="none" w:sz="0" w:space="0" w:color="auto"/>
            <w:right w:val="none" w:sz="0" w:space="0" w:color="auto"/>
          </w:divBdr>
          <w:divsChild>
            <w:div w:id="17918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4406">
      <w:bodyDiv w:val="1"/>
      <w:marLeft w:val="0"/>
      <w:marRight w:val="0"/>
      <w:marTop w:val="0"/>
      <w:marBottom w:val="0"/>
      <w:divBdr>
        <w:top w:val="none" w:sz="0" w:space="0" w:color="auto"/>
        <w:left w:val="none" w:sz="0" w:space="0" w:color="auto"/>
        <w:bottom w:val="none" w:sz="0" w:space="0" w:color="auto"/>
        <w:right w:val="none" w:sz="0" w:space="0" w:color="auto"/>
      </w:divBdr>
      <w:divsChild>
        <w:div w:id="1324579593">
          <w:marLeft w:val="0"/>
          <w:marRight w:val="0"/>
          <w:marTop w:val="0"/>
          <w:marBottom w:val="0"/>
          <w:divBdr>
            <w:top w:val="none" w:sz="0" w:space="0" w:color="auto"/>
            <w:left w:val="none" w:sz="0" w:space="0" w:color="auto"/>
            <w:bottom w:val="none" w:sz="0" w:space="0" w:color="auto"/>
            <w:right w:val="none" w:sz="0" w:space="0" w:color="auto"/>
          </w:divBdr>
          <w:divsChild>
            <w:div w:id="161710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03606">
      <w:bodyDiv w:val="1"/>
      <w:marLeft w:val="0"/>
      <w:marRight w:val="0"/>
      <w:marTop w:val="0"/>
      <w:marBottom w:val="0"/>
      <w:divBdr>
        <w:top w:val="none" w:sz="0" w:space="0" w:color="auto"/>
        <w:left w:val="none" w:sz="0" w:space="0" w:color="auto"/>
        <w:bottom w:val="none" w:sz="0" w:space="0" w:color="auto"/>
        <w:right w:val="none" w:sz="0" w:space="0" w:color="auto"/>
      </w:divBdr>
      <w:divsChild>
        <w:div w:id="1234657318">
          <w:marLeft w:val="0"/>
          <w:marRight w:val="0"/>
          <w:marTop w:val="0"/>
          <w:marBottom w:val="0"/>
          <w:divBdr>
            <w:top w:val="none" w:sz="0" w:space="0" w:color="auto"/>
            <w:left w:val="none" w:sz="0" w:space="0" w:color="auto"/>
            <w:bottom w:val="none" w:sz="0" w:space="0" w:color="auto"/>
            <w:right w:val="none" w:sz="0" w:space="0" w:color="auto"/>
          </w:divBdr>
          <w:divsChild>
            <w:div w:id="19492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2749">
      <w:bodyDiv w:val="1"/>
      <w:marLeft w:val="0"/>
      <w:marRight w:val="0"/>
      <w:marTop w:val="0"/>
      <w:marBottom w:val="0"/>
      <w:divBdr>
        <w:top w:val="none" w:sz="0" w:space="0" w:color="auto"/>
        <w:left w:val="none" w:sz="0" w:space="0" w:color="auto"/>
        <w:bottom w:val="none" w:sz="0" w:space="0" w:color="auto"/>
        <w:right w:val="none" w:sz="0" w:space="0" w:color="auto"/>
      </w:divBdr>
      <w:divsChild>
        <w:div w:id="181168984">
          <w:marLeft w:val="0"/>
          <w:marRight w:val="0"/>
          <w:marTop w:val="0"/>
          <w:marBottom w:val="0"/>
          <w:divBdr>
            <w:top w:val="none" w:sz="0" w:space="0" w:color="auto"/>
            <w:left w:val="none" w:sz="0" w:space="0" w:color="auto"/>
            <w:bottom w:val="none" w:sz="0" w:space="0" w:color="auto"/>
            <w:right w:val="none" w:sz="0" w:space="0" w:color="auto"/>
          </w:divBdr>
          <w:divsChild>
            <w:div w:id="12926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1535">
      <w:bodyDiv w:val="1"/>
      <w:marLeft w:val="0"/>
      <w:marRight w:val="0"/>
      <w:marTop w:val="0"/>
      <w:marBottom w:val="0"/>
      <w:divBdr>
        <w:top w:val="none" w:sz="0" w:space="0" w:color="auto"/>
        <w:left w:val="none" w:sz="0" w:space="0" w:color="auto"/>
        <w:bottom w:val="none" w:sz="0" w:space="0" w:color="auto"/>
        <w:right w:val="none" w:sz="0" w:space="0" w:color="auto"/>
      </w:divBdr>
      <w:divsChild>
        <w:div w:id="1803233557">
          <w:marLeft w:val="0"/>
          <w:marRight w:val="0"/>
          <w:marTop w:val="0"/>
          <w:marBottom w:val="0"/>
          <w:divBdr>
            <w:top w:val="none" w:sz="0" w:space="0" w:color="auto"/>
            <w:left w:val="none" w:sz="0" w:space="0" w:color="auto"/>
            <w:bottom w:val="none" w:sz="0" w:space="0" w:color="auto"/>
            <w:right w:val="none" w:sz="0" w:space="0" w:color="auto"/>
          </w:divBdr>
          <w:divsChild>
            <w:div w:id="6327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2292">
      <w:bodyDiv w:val="1"/>
      <w:marLeft w:val="0"/>
      <w:marRight w:val="0"/>
      <w:marTop w:val="0"/>
      <w:marBottom w:val="0"/>
      <w:divBdr>
        <w:top w:val="none" w:sz="0" w:space="0" w:color="auto"/>
        <w:left w:val="none" w:sz="0" w:space="0" w:color="auto"/>
        <w:bottom w:val="none" w:sz="0" w:space="0" w:color="auto"/>
        <w:right w:val="none" w:sz="0" w:space="0" w:color="auto"/>
      </w:divBdr>
      <w:divsChild>
        <w:div w:id="399982100">
          <w:marLeft w:val="0"/>
          <w:marRight w:val="0"/>
          <w:marTop w:val="0"/>
          <w:marBottom w:val="0"/>
          <w:divBdr>
            <w:top w:val="none" w:sz="0" w:space="0" w:color="auto"/>
            <w:left w:val="none" w:sz="0" w:space="0" w:color="auto"/>
            <w:bottom w:val="none" w:sz="0" w:space="0" w:color="auto"/>
            <w:right w:val="none" w:sz="0" w:space="0" w:color="auto"/>
          </w:divBdr>
          <w:divsChild>
            <w:div w:id="15127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8347">
      <w:bodyDiv w:val="1"/>
      <w:marLeft w:val="0"/>
      <w:marRight w:val="0"/>
      <w:marTop w:val="0"/>
      <w:marBottom w:val="0"/>
      <w:divBdr>
        <w:top w:val="none" w:sz="0" w:space="0" w:color="auto"/>
        <w:left w:val="none" w:sz="0" w:space="0" w:color="auto"/>
        <w:bottom w:val="none" w:sz="0" w:space="0" w:color="auto"/>
        <w:right w:val="none" w:sz="0" w:space="0" w:color="auto"/>
      </w:divBdr>
      <w:divsChild>
        <w:div w:id="1687249481">
          <w:marLeft w:val="0"/>
          <w:marRight w:val="0"/>
          <w:marTop w:val="0"/>
          <w:marBottom w:val="0"/>
          <w:divBdr>
            <w:top w:val="none" w:sz="0" w:space="0" w:color="auto"/>
            <w:left w:val="none" w:sz="0" w:space="0" w:color="auto"/>
            <w:bottom w:val="none" w:sz="0" w:space="0" w:color="auto"/>
            <w:right w:val="none" w:sz="0" w:space="0" w:color="auto"/>
          </w:divBdr>
          <w:divsChild>
            <w:div w:id="4266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68026">
      <w:bodyDiv w:val="1"/>
      <w:marLeft w:val="0"/>
      <w:marRight w:val="0"/>
      <w:marTop w:val="0"/>
      <w:marBottom w:val="0"/>
      <w:divBdr>
        <w:top w:val="none" w:sz="0" w:space="0" w:color="auto"/>
        <w:left w:val="none" w:sz="0" w:space="0" w:color="auto"/>
        <w:bottom w:val="none" w:sz="0" w:space="0" w:color="auto"/>
        <w:right w:val="none" w:sz="0" w:space="0" w:color="auto"/>
      </w:divBdr>
      <w:divsChild>
        <w:div w:id="1832410166">
          <w:marLeft w:val="0"/>
          <w:marRight w:val="0"/>
          <w:marTop w:val="0"/>
          <w:marBottom w:val="0"/>
          <w:divBdr>
            <w:top w:val="none" w:sz="0" w:space="0" w:color="auto"/>
            <w:left w:val="none" w:sz="0" w:space="0" w:color="auto"/>
            <w:bottom w:val="none" w:sz="0" w:space="0" w:color="auto"/>
            <w:right w:val="none" w:sz="0" w:space="0" w:color="auto"/>
          </w:divBdr>
          <w:divsChild>
            <w:div w:id="6319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3005">
      <w:bodyDiv w:val="1"/>
      <w:marLeft w:val="0"/>
      <w:marRight w:val="0"/>
      <w:marTop w:val="0"/>
      <w:marBottom w:val="0"/>
      <w:divBdr>
        <w:top w:val="none" w:sz="0" w:space="0" w:color="auto"/>
        <w:left w:val="none" w:sz="0" w:space="0" w:color="auto"/>
        <w:bottom w:val="none" w:sz="0" w:space="0" w:color="auto"/>
        <w:right w:val="none" w:sz="0" w:space="0" w:color="auto"/>
      </w:divBdr>
      <w:divsChild>
        <w:div w:id="669915929">
          <w:marLeft w:val="0"/>
          <w:marRight w:val="0"/>
          <w:marTop w:val="0"/>
          <w:marBottom w:val="0"/>
          <w:divBdr>
            <w:top w:val="none" w:sz="0" w:space="0" w:color="auto"/>
            <w:left w:val="none" w:sz="0" w:space="0" w:color="auto"/>
            <w:bottom w:val="none" w:sz="0" w:space="0" w:color="auto"/>
            <w:right w:val="none" w:sz="0" w:space="0" w:color="auto"/>
          </w:divBdr>
          <w:divsChild>
            <w:div w:id="18970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1127">
      <w:bodyDiv w:val="1"/>
      <w:marLeft w:val="0"/>
      <w:marRight w:val="0"/>
      <w:marTop w:val="0"/>
      <w:marBottom w:val="0"/>
      <w:divBdr>
        <w:top w:val="none" w:sz="0" w:space="0" w:color="auto"/>
        <w:left w:val="none" w:sz="0" w:space="0" w:color="auto"/>
        <w:bottom w:val="none" w:sz="0" w:space="0" w:color="auto"/>
        <w:right w:val="none" w:sz="0" w:space="0" w:color="auto"/>
      </w:divBdr>
      <w:divsChild>
        <w:div w:id="142620710">
          <w:marLeft w:val="0"/>
          <w:marRight w:val="0"/>
          <w:marTop w:val="0"/>
          <w:marBottom w:val="0"/>
          <w:divBdr>
            <w:top w:val="none" w:sz="0" w:space="0" w:color="auto"/>
            <w:left w:val="none" w:sz="0" w:space="0" w:color="auto"/>
            <w:bottom w:val="none" w:sz="0" w:space="0" w:color="auto"/>
            <w:right w:val="none" w:sz="0" w:space="0" w:color="auto"/>
          </w:divBdr>
          <w:divsChild>
            <w:div w:id="4175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0225">
      <w:bodyDiv w:val="1"/>
      <w:marLeft w:val="0"/>
      <w:marRight w:val="0"/>
      <w:marTop w:val="0"/>
      <w:marBottom w:val="0"/>
      <w:divBdr>
        <w:top w:val="none" w:sz="0" w:space="0" w:color="auto"/>
        <w:left w:val="none" w:sz="0" w:space="0" w:color="auto"/>
        <w:bottom w:val="none" w:sz="0" w:space="0" w:color="auto"/>
        <w:right w:val="none" w:sz="0" w:space="0" w:color="auto"/>
      </w:divBdr>
      <w:divsChild>
        <w:div w:id="375157996">
          <w:marLeft w:val="0"/>
          <w:marRight w:val="0"/>
          <w:marTop w:val="0"/>
          <w:marBottom w:val="0"/>
          <w:divBdr>
            <w:top w:val="none" w:sz="0" w:space="0" w:color="auto"/>
            <w:left w:val="none" w:sz="0" w:space="0" w:color="auto"/>
            <w:bottom w:val="none" w:sz="0" w:space="0" w:color="auto"/>
            <w:right w:val="none" w:sz="0" w:space="0" w:color="auto"/>
          </w:divBdr>
          <w:divsChild>
            <w:div w:id="593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49462">
      <w:bodyDiv w:val="1"/>
      <w:marLeft w:val="0"/>
      <w:marRight w:val="0"/>
      <w:marTop w:val="0"/>
      <w:marBottom w:val="0"/>
      <w:divBdr>
        <w:top w:val="none" w:sz="0" w:space="0" w:color="auto"/>
        <w:left w:val="none" w:sz="0" w:space="0" w:color="auto"/>
        <w:bottom w:val="none" w:sz="0" w:space="0" w:color="auto"/>
        <w:right w:val="none" w:sz="0" w:space="0" w:color="auto"/>
      </w:divBdr>
      <w:divsChild>
        <w:div w:id="224998952">
          <w:marLeft w:val="0"/>
          <w:marRight w:val="0"/>
          <w:marTop w:val="0"/>
          <w:marBottom w:val="0"/>
          <w:divBdr>
            <w:top w:val="none" w:sz="0" w:space="0" w:color="auto"/>
            <w:left w:val="none" w:sz="0" w:space="0" w:color="auto"/>
            <w:bottom w:val="none" w:sz="0" w:space="0" w:color="auto"/>
            <w:right w:val="none" w:sz="0" w:space="0" w:color="auto"/>
          </w:divBdr>
          <w:divsChild>
            <w:div w:id="14341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7743">
      <w:bodyDiv w:val="1"/>
      <w:marLeft w:val="0"/>
      <w:marRight w:val="0"/>
      <w:marTop w:val="0"/>
      <w:marBottom w:val="0"/>
      <w:divBdr>
        <w:top w:val="none" w:sz="0" w:space="0" w:color="auto"/>
        <w:left w:val="none" w:sz="0" w:space="0" w:color="auto"/>
        <w:bottom w:val="none" w:sz="0" w:space="0" w:color="auto"/>
        <w:right w:val="none" w:sz="0" w:space="0" w:color="auto"/>
      </w:divBdr>
      <w:divsChild>
        <w:div w:id="215237968">
          <w:marLeft w:val="0"/>
          <w:marRight w:val="0"/>
          <w:marTop w:val="0"/>
          <w:marBottom w:val="0"/>
          <w:divBdr>
            <w:top w:val="none" w:sz="0" w:space="0" w:color="auto"/>
            <w:left w:val="none" w:sz="0" w:space="0" w:color="auto"/>
            <w:bottom w:val="none" w:sz="0" w:space="0" w:color="auto"/>
            <w:right w:val="none" w:sz="0" w:space="0" w:color="auto"/>
          </w:divBdr>
          <w:divsChild>
            <w:div w:id="12021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7240">
      <w:bodyDiv w:val="1"/>
      <w:marLeft w:val="0"/>
      <w:marRight w:val="0"/>
      <w:marTop w:val="0"/>
      <w:marBottom w:val="0"/>
      <w:divBdr>
        <w:top w:val="none" w:sz="0" w:space="0" w:color="auto"/>
        <w:left w:val="none" w:sz="0" w:space="0" w:color="auto"/>
        <w:bottom w:val="none" w:sz="0" w:space="0" w:color="auto"/>
        <w:right w:val="none" w:sz="0" w:space="0" w:color="auto"/>
      </w:divBdr>
      <w:divsChild>
        <w:div w:id="1576550122">
          <w:marLeft w:val="0"/>
          <w:marRight w:val="0"/>
          <w:marTop w:val="0"/>
          <w:marBottom w:val="0"/>
          <w:divBdr>
            <w:top w:val="none" w:sz="0" w:space="0" w:color="auto"/>
            <w:left w:val="none" w:sz="0" w:space="0" w:color="auto"/>
            <w:bottom w:val="none" w:sz="0" w:space="0" w:color="auto"/>
            <w:right w:val="none" w:sz="0" w:space="0" w:color="auto"/>
          </w:divBdr>
          <w:divsChild>
            <w:div w:id="11835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8955">
      <w:bodyDiv w:val="1"/>
      <w:marLeft w:val="0"/>
      <w:marRight w:val="0"/>
      <w:marTop w:val="0"/>
      <w:marBottom w:val="0"/>
      <w:divBdr>
        <w:top w:val="none" w:sz="0" w:space="0" w:color="auto"/>
        <w:left w:val="none" w:sz="0" w:space="0" w:color="auto"/>
        <w:bottom w:val="none" w:sz="0" w:space="0" w:color="auto"/>
        <w:right w:val="none" w:sz="0" w:space="0" w:color="auto"/>
      </w:divBdr>
      <w:divsChild>
        <w:div w:id="1489054127">
          <w:marLeft w:val="0"/>
          <w:marRight w:val="0"/>
          <w:marTop w:val="0"/>
          <w:marBottom w:val="0"/>
          <w:divBdr>
            <w:top w:val="none" w:sz="0" w:space="0" w:color="auto"/>
            <w:left w:val="none" w:sz="0" w:space="0" w:color="auto"/>
            <w:bottom w:val="none" w:sz="0" w:space="0" w:color="auto"/>
            <w:right w:val="none" w:sz="0" w:space="0" w:color="auto"/>
          </w:divBdr>
          <w:divsChild>
            <w:div w:id="9671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08429">
      <w:bodyDiv w:val="1"/>
      <w:marLeft w:val="0"/>
      <w:marRight w:val="0"/>
      <w:marTop w:val="0"/>
      <w:marBottom w:val="0"/>
      <w:divBdr>
        <w:top w:val="none" w:sz="0" w:space="0" w:color="auto"/>
        <w:left w:val="none" w:sz="0" w:space="0" w:color="auto"/>
        <w:bottom w:val="none" w:sz="0" w:space="0" w:color="auto"/>
        <w:right w:val="none" w:sz="0" w:space="0" w:color="auto"/>
      </w:divBdr>
      <w:divsChild>
        <w:div w:id="1873421132">
          <w:marLeft w:val="0"/>
          <w:marRight w:val="0"/>
          <w:marTop w:val="0"/>
          <w:marBottom w:val="0"/>
          <w:divBdr>
            <w:top w:val="none" w:sz="0" w:space="0" w:color="auto"/>
            <w:left w:val="none" w:sz="0" w:space="0" w:color="auto"/>
            <w:bottom w:val="none" w:sz="0" w:space="0" w:color="auto"/>
            <w:right w:val="none" w:sz="0" w:space="0" w:color="auto"/>
          </w:divBdr>
          <w:divsChild>
            <w:div w:id="1354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4753">
      <w:bodyDiv w:val="1"/>
      <w:marLeft w:val="0"/>
      <w:marRight w:val="0"/>
      <w:marTop w:val="0"/>
      <w:marBottom w:val="0"/>
      <w:divBdr>
        <w:top w:val="none" w:sz="0" w:space="0" w:color="auto"/>
        <w:left w:val="none" w:sz="0" w:space="0" w:color="auto"/>
        <w:bottom w:val="none" w:sz="0" w:space="0" w:color="auto"/>
        <w:right w:val="none" w:sz="0" w:space="0" w:color="auto"/>
      </w:divBdr>
      <w:divsChild>
        <w:div w:id="1467316838">
          <w:marLeft w:val="0"/>
          <w:marRight w:val="0"/>
          <w:marTop w:val="0"/>
          <w:marBottom w:val="0"/>
          <w:divBdr>
            <w:top w:val="none" w:sz="0" w:space="0" w:color="auto"/>
            <w:left w:val="none" w:sz="0" w:space="0" w:color="auto"/>
            <w:bottom w:val="none" w:sz="0" w:space="0" w:color="auto"/>
            <w:right w:val="none" w:sz="0" w:space="0" w:color="auto"/>
          </w:divBdr>
          <w:divsChild>
            <w:div w:id="10172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7812">
      <w:bodyDiv w:val="1"/>
      <w:marLeft w:val="0"/>
      <w:marRight w:val="0"/>
      <w:marTop w:val="0"/>
      <w:marBottom w:val="0"/>
      <w:divBdr>
        <w:top w:val="none" w:sz="0" w:space="0" w:color="auto"/>
        <w:left w:val="none" w:sz="0" w:space="0" w:color="auto"/>
        <w:bottom w:val="none" w:sz="0" w:space="0" w:color="auto"/>
        <w:right w:val="none" w:sz="0" w:space="0" w:color="auto"/>
      </w:divBdr>
      <w:divsChild>
        <w:div w:id="1828325021">
          <w:marLeft w:val="0"/>
          <w:marRight w:val="0"/>
          <w:marTop w:val="0"/>
          <w:marBottom w:val="0"/>
          <w:divBdr>
            <w:top w:val="none" w:sz="0" w:space="0" w:color="auto"/>
            <w:left w:val="none" w:sz="0" w:space="0" w:color="auto"/>
            <w:bottom w:val="none" w:sz="0" w:space="0" w:color="auto"/>
            <w:right w:val="none" w:sz="0" w:space="0" w:color="auto"/>
          </w:divBdr>
          <w:divsChild>
            <w:div w:id="19423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6224">
      <w:bodyDiv w:val="1"/>
      <w:marLeft w:val="0"/>
      <w:marRight w:val="0"/>
      <w:marTop w:val="0"/>
      <w:marBottom w:val="0"/>
      <w:divBdr>
        <w:top w:val="none" w:sz="0" w:space="0" w:color="auto"/>
        <w:left w:val="none" w:sz="0" w:space="0" w:color="auto"/>
        <w:bottom w:val="none" w:sz="0" w:space="0" w:color="auto"/>
        <w:right w:val="none" w:sz="0" w:space="0" w:color="auto"/>
      </w:divBdr>
      <w:divsChild>
        <w:div w:id="1804809278">
          <w:marLeft w:val="0"/>
          <w:marRight w:val="0"/>
          <w:marTop w:val="0"/>
          <w:marBottom w:val="0"/>
          <w:divBdr>
            <w:top w:val="none" w:sz="0" w:space="0" w:color="auto"/>
            <w:left w:val="none" w:sz="0" w:space="0" w:color="auto"/>
            <w:bottom w:val="none" w:sz="0" w:space="0" w:color="auto"/>
            <w:right w:val="none" w:sz="0" w:space="0" w:color="auto"/>
          </w:divBdr>
          <w:divsChild>
            <w:div w:id="17595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6567">
      <w:bodyDiv w:val="1"/>
      <w:marLeft w:val="0"/>
      <w:marRight w:val="0"/>
      <w:marTop w:val="0"/>
      <w:marBottom w:val="0"/>
      <w:divBdr>
        <w:top w:val="none" w:sz="0" w:space="0" w:color="auto"/>
        <w:left w:val="none" w:sz="0" w:space="0" w:color="auto"/>
        <w:bottom w:val="none" w:sz="0" w:space="0" w:color="auto"/>
        <w:right w:val="none" w:sz="0" w:space="0" w:color="auto"/>
      </w:divBdr>
      <w:divsChild>
        <w:div w:id="1317148035">
          <w:marLeft w:val="0"/>
          <w:marRight w:val="0"/>
          <w:marTop w:val="0"/>
          <w:marBottom w:val="0"/>
          <w:divBdr>
            <w:top w:val="none" w:sz="0" w:space="0" w:color="auto"/>
            <w:left w:val="none" w:sz="0" w:space="0" w:color="auto"/>
            <w:bottom w:val="none" w:sz="0" w:space="0" w:color="auto"/>
            <w:right w:val="none" w:sz="0" w:space="0" w:color="auto"/>
          </w:divBdr>
          <w:divsChild>
            <w:div w:id="15926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7979">
      <w:bodyDiv w:val="1"/>
      <w:marLeft w:val="0"/>
      <w:marRight w:val="0"/>
      <w:marTop w:val="0"/>
      <w:marBottom w:val="0"/>
      <w:divBdr>
        <w:top w:val="none" w:sz="0" w:space="0" w:color="auto"/>
        <w:left w:val="none" w:sz="0" w:space="0" w:color="auto"/>
        <w:bottom w:val="none" w:sz="0" w:space="0" w:color="auto"/>
        <w:right w:val="none" w:sz="0" w:space="0" w:color="auto"/>
      </w:divBdr>
      <w:divsChild>
        <w:div w:id="1521118000">
          <w:marLeft w:val="0"/>
          <w:marRight w:val="0"/>
          <w:marTop w:val="0"/>
          <w:marBottom w:val="0"/>
          <w:divBdr>
            <w:top w:val="none" w:sz="0" w:space="0" w:color="auto"/>
            <w:left w:val="none" w:sz="0" w:space="0" w:color="auto"/>
            <w:bottom w:val="none" w:sz="0" w:space="0" w:color="auto"/>
            <w:right w:val="none" w:sz="0" w:space="0" w:color="auto"/>
          </w:divBdr>
          <w:divsChild>
            <w:div w:id="5136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5558">
      <w:bodyDiv w:val="1"/>
      <w:marLeft w:val="0"/>
      <w:marRight w:val="0"/>
      <w:marTop w:val="0"/>
      <w:marBottom w:val="0"/>
      <w:divBdr>
        <w:top w:val="none" w:sz="0" w:space="0" w:color="auto"/>
        <w:left w:val="none" w:sz="0" w:space="0" w:color="auto"/>
        <w:bottom w:val="none" w:sz="0" w:space="0" w:color="auto"/>
        <w:right w:val="none" w:sz="0" w:space="0" w:color="auto"/>
      </w:divBdr>
      <w:divsChild>
        <w:div w:id="1231502632">
          <w:marLeft w:val="0"/>
          <w:marRight w:val="0"/>
          <w:marTop w:val="0"/>
          <w:marBottom w:val="0"/>
          <w:divBdr>
            <w:top w:val="none" w:sz="0" w:space="0" w:color="auto"/>
            <w:left w:val="none" w:sz="0" w:space="0" w:color="auto"/>
            <w:bottom w:val="none" w:sz="0" w:space="0" w:color="auto"/>
            <w:right w:val="none" w:sz="0" w:space="0" w:color="auto"/>
          </w:divBdr>
          <w:divsChild>
            <w:div w:id="13772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1067">
      <w:bodyDiv w:val="1"/>
      <w:marLeft w:val="0"/>
      <w:marRight w:val="0"/>
      <w:marTop w:val="0"/>
      <w:marBottom w:val="0"/>
      <w:divBdr>
        <w:top w:val="none" w:sz="0" w:space="0" w:color="auto"/>
        <w:left w:val="none" w:sz="0" w:space="0" w:color="auto"/>
        <w:bottom w:val="none" w:sz="0" w:space="0" w:color="auto"/>
        <w:right w:val="none" w:sz="0" w:space="0" w:color="auto"/>
      </w:divBdr>
      <w:divsChild>
        <w:div w:id="764807904">
          <w:marLeft w:val="0"/>
          <w:marRight w:val="0"/>
          <w:marTop w:val="0"/>
          <w:marBottom w:val="0"/>
          <w:divBdr>
            <w:top w:val="none" w:sz="0" w:space="0" w:color="auto"/>
            <w:left w:val="none" w:sz="0" w:space="0" w:color="auto"/>
            <w:bottom w:val="none" w:sz="0" w:space="0" w:color="auto"/>
            <w:right w:val="none" w:sz="0" w:space="0" w:color="auto"/>
          </w:divBdr>
          <w:divsChild>
            <w:div w:id="163795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029">
      <w:bodyDiv w:val="1"/>
      <w:marLeft w:val="0"/>
      <w:marRight w:val="0"/>
      <w:marTop w:val="0"/>
      <w:marBottom w:val="0"/>
      <w:divBdr>
        <w:top w:val="none" w:sz="0" w:space="0" w:color="auto"/>
        <w:left w:val="none" w:sz="0" w:space="0" w:color="auto"/>
        <w:bottom w:val="none" w:sz="0" w:space="0" w:color="auto"/>
        <w:right w:val="none" w:sz="0" w:space="0" w:color="auto"/>
      </w:divBdr>
      <w:divsChild>
        <w:div w:id="2073893625">
          <w:marLeft w:val="0"/>
          <w:marRight w:val="0"/>
          <w:marTop w:val="0"/>
          <w:marBottom w:val="0"/>
          <w:divBdr>
            <w:top w:val="none" w:sz="0" w:space="0" w:color="auto"/>
            <w:left w:val="none" w:sz="0" w:space="0" w:color="auto"/>
            <w:bottom w:val="none" w:sz="0" w:space="0" w:color="auto"/>
            <w:right w:val="none" w:sz="0" w:space="0" w:color="auto"/>
          </w:divBdr>
          <w:divsChild>
            <w:div w:id="9656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2081">
      <w:bodyDiv w:val="1"/>
      <w:marLeft w:val="0"/>
      <w:marRight w:val="0"/>
      <w:marTop w:val="0"/>
      <w:marBottom w:val="0"/>
      <w:divBdr>
        <w:top w:val="none" w:sz="0" w:space="0" w:color="auto"/>
        <w:left w:val="none" w:sz="0" w:space="0" w:color="auto"/>
        <w:bottom w:val="none" w:sz="0" w:space="0" w:color="auto"/>
        <w:right w:val="none" w:sz="0" w:space="0" w:color="auto"/>
      </w:divBdr>
      <w:divsChild>
        <w:div w:id="1191336088">
          <w:marLeft w:val="0"/>
          <w:marRight w:val="0"/>
          <w:marTop w:val="0"/>
          <w:marBottom w:val="0"/>
          <w:divBdr>
            <w:top w:val="none" w:sz="0" w:space="0" w:color="auto"/>
            <w:left w:val="none" w:sz="0" w:space="0" w:color="auto"/>
            <w:bottom w:val="none" w:sz="0" w:space="0" w:color="auto"/>
            <w:right w:val="none" w:sz="0" w:space="0" w:color="auto"/>
          </w:divBdr>
          <w:divsChild>
            <w:div w:id="213308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39874">
      <w:bodyDiv w:val="1"/>
      <w:marLeft w:val="0"/>
      <w:marRight w:val="0"/>
      <w:marTop w:val="0"/>
      <w:marBottom w:val="0"/>
      <w:divBdr>
        <w:top w:val="none" w:sz="0" w:space="0" w:color="auto"/>
        <w:left w:val="none" w:sz="0" w:space="0" w:color="auto"/>
        <w:bottom w:val="none" w:sz="0" w:space="0" w:color="auto"/>
        <w:right w:val="none" w:sz="0" w:space="0" w:color="auto"/>
      </w:divBdr>
      <w:divsChild>
        <w:div w:id="1550527797">
          <w:marLeft w:val="0"/>
          <w:marRight w:val="0"/>
          <w:marTop w:val="0"/>
          <w:marBottom w:val="0"/>
          <w:divBdr>
            <w:top w:val="none" w:sz="0" w:space="0" w:color="auto"/>
            <w:left w:val="none" w:sz="0" w:space="0" w:color="auto"/>
            <w:bottom w:val="none" w:sz="0" w:space="0" w:color="auto"/>
            <w:right w:val="none" w:sz="0" w:space="0" w:color="auto"/>
          </w:divBdr>
          <w:divsChild>
            <w:div w:id="20041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8029">
      <w:bodyDiv w:val="1"/>
      <w:marLeft w:val="0"/>
      <w:marRight w:val="0"/>
      <w:marTop w:val="0"/>
      <w:marBottom w:val="0"/>
      <w:divBdr>
        <w:top w:val="none" w:sz="0" w:space="0" w:color="auto"/>
        <w:left w:val="none" w:sz="0" w:space="0" w:color="auto"/>
        <w:bottom w:val="none" w:sz="0" w:space="0" w:color="auto"/>
        <w:right w:val="none" w:sz="0" w:space="0" w:color="auto"/>
      </w:divBdr>
      <w:divsChild>
        <w:div w:id="1753548669">
          <w:marLeft w:val="0"/>
          <w:marRight w:val="0"/>
          <w:marTop w:val="0"/>
          <w:marBottom w:val="0"/>
          <w:divBdr>
            <w:top w:val="none" w:sz="0" w:space="0" w:color="auto"/>
            <w:left w:val="none" w:sz="0" w:space="0" w:color="auto"/>
            <w:bottom w:val="none" w:sz="0" w:space="0" w:color="auto"/>
            <w:right w:val="none" w:sz="0" w:space="0" w:color="auto"/>
          </w:divBdr>
          <w:divsChild>
            <w:div w:id="12138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83502">
      <w:bodyDiv w:val="1"/>
      <w:marLeft w:val="0"/>
      <w:marRight w:val="0"/>
      <w:marTop w:val="0"/>
      <w:marBottom w:val="0"/>
      <w:divBdr>
        <w:top w:val="none" w:sz="0" w:space="0" w:color="auto"/>
        <w:left w:val="none" w:sz="0" w:space="0" w:color="auto"/>
        <w:bottom w:val="none" w:sz="0" w:space="0" w:color="auto"/>
        <w:right w:val="none" w:sz="0" w:space="0" w:color="auto"/>
      </w:divBdr>
    </w:div>
    <w:div w:id="1582521983">
      <w:bodyDiv w:val="1"/>
      <w:marLeft w:val="0"/>
      <w:marRight w:val="0"/>
      <w:marTop w:val="0"/>
      <w:marBottom w:val="0"/>
      <w:divBdr>
        <w:top w:val="none" w:sz="0" w:space="0" w:color="auto"/>
        <w:left w:val="none" w:sz="0" w:space="0" w:color="auto"/>
        <w:bottom w:val="none" w:sz="0" w:space="0" w:color="auto"/>
        <w:right w:val="none" w:sz="0" w:space="0" w:color="auto"/>
      </w:divBdr>
      <w:divsChild>
        <w:div w:id="205337406">
          <w:marLeft w:val="0"/>
          <w:marRight w:val="0"/>
          <w:marTop w:val="0"/>
          <w:marBottom w:val="0"/>
          <w:divBdr>
            <w:top w:val="none" w:sz="0" w:space="0" w:color="auto"/>
            <w:left w:val="none" w:sz="0" w:space="0" w:color="auto"/>
            <w:bottom w:val="none" w:sz="0" w:space="0" w:color="auto"/>
            <w:right w:val="none" w:sz="0" w:space="0" w:color="auto"/>
          </w:divBdr>
          <w:divsChild>
            <w:div w:id="3755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2094">
      <w:bodyDiv w:val="1"/>
      <w:marLeft w:val="0"/>
      <w:marRight w:val="0"/>
      <w:marTop w:val="0"/>
      <w:marBottom w:val="0"/>
      <w:divBdr>
        <w:top w:val="none" w:sz="0" w:space="0" w:color="auto"/>
        <w:left w:val="none" w:sz="0" w:space="0" w:color="auto"/>
        <w:bottom w:val="none" w:sz="0" w:space="0" w:color="auto"/>
        <w:right w:val="none" w:sz="0" w:space="0" w:color="auto"/>
      </w:divBdr>
      <w:divsChild>
        <w:div w:id="1183394665">
          <w:marLeft w:val="0"/>
          <w:marRight w:val="0"/>
          <w:marTop w:val="0"/>
          <w:marBottom w:val="0"/>
          <w:divBdr>
            <w:top w:val="none" w:sz="0" w:space="0" w:color="auto"/>
            <w:left w:val="none" w:sz="0" w:space="0" w:color="auto"/>
            <w:bottom w:val="none" w:sz="0" w:space="0" w:color="auto"/>
            <w:right w:val="none" w:sz="0" w:space="0" w:color="auto"/>
          </w:divBdr>
          <w:divsChild>
            <w:div w:id="7888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3800">
      <w:bodyDiv w:val="1"/>
      <w:marLeft w:val="0"/>
      <w:marRight w:val="0"/>
      <w:marTop w:val="0"/>
      <w:marBottom w:val="0"/>
      <w:divBdr>
        <w:top w:val="none" w:sz="0" w:space="0" w:color="auto"/>
        <w:left w:val="none" w:sz="0" w:space="0" w:color="auto"/>
        <w:bottom w:val="none" w:sz="0" w:space="0" w:color="auto"/>
        <w:right w:val="none" w:sz="0" w:space="0" w:color="auto"/>
      </w:divBdr>
      <w:divsChild>
        <w:div w:id="1119028697">
          <w:marLeft w:val="0"/>
          <w:marRight w:val="0"/>
          <w:marTop w:val="0"/>
          <w:marBottom w:val="0"/>
          <w:divBdr>
            <w:top w:val="none" w:sz="0" w:space="0" w:color="auto"/>
            <w:left w:val="none" w:sz="0" w:space="0" w:color="auto"/>
            <w:bottom w:val="none" w:sz="0" w:space="0" w:color="auto"/>
            <w:right w:val="none" w:sz="0" w:space="0" w:color="auto"/>
          </w:divBdr>
          <w:divsChild>
            <w:div w:id="14946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5420">
      <w:bodyDiv w:val="1"/>
      <w:marLeft w:val="0"/>
      <w:marRight w:val="0"/>
      <w:marTop w:val="0"/>
      <w:marBottom w:val="0"/>
      <w:divBdr>
        <w:top w:val="none" w:sz="0" w:space="0" w:color="auto"/>
        <w:left w:val="none" w:sz="0" w:space="0" w:color="auto"/>
        <w:bottom w:val="none" w:sz="0" w:space="0" w:color="auto"/>
        <w:right w:val="none" w:sz="0" w:space="0" w:color="auto"/>
      </w:divBdr>
      <w:divsChild>
        <w:div w:id="566571611">
          <w:marLeft w:val="0"/>
          <w:marRight w:val="0"/>
          <w:marTop w:val="0"/>
          <w:marBottom w:val="0"/>
          <w:divBdr>
            <w:top w:val="none" w:sz="0" w:space="0" w:color="auto"/>
            <w:left w:val="none" w:sz="0" w:space="0" w:color="auto"/>
            <w:bottom w:val="none" w:sz="0" w:space="0" w:color="auto"/>
            <w:right w:val="none" w:sz="0" w:space="0" w:color="auto"/>
          </w:divBdr>
          <w:divsChild>
            <w:div w:id="21020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6219">
      <w:bodyDiv w:val="1"/>
      <w:marLeft w:val="0"/>
      <w:marRight w:val="0"/>
      <w:marTop w:val="0"/>
      <w:marBottom w:val="0"/>
      <w:divBdr>
        <w:top w:val="none" w:sz="0" w:space="0" w:color="auto"/>
        <w:left w:val="none" w:sz="0" w:space="0" w:color="auto"/>
        <w:bottom w:val="none" w:sz="0" w:space="0" w:color="auto"/>
        <w:right w:val="none" w:sz="0" w:space="0" w:color="auto"/>
      </w:divBdr>
      <w:divsChild>
        <w:div w:id="1568422328">
          <w:marLeft w:val="0"/>
          <w:marRight w:val="0"/>
          <w:marTop w:val="0"/>
          <w:marBottom w:val="0"/>
          <w:divBdr>
            <w:top w:val="none" w:sz="0" w:space="0" w:color="auto"/>
            <w:left w:val="none" w:sz="0" w:space="0" w:color="auto"/>
            <w:bottom w:val="none" w:sz="0" w:space="0" w:color="auto"/>
            <w:right w:val="none" w:sz="0" w:space="0" w:color="auto"/>
          </w:divBdr>
          <w:divsChild>
            <w:div w:id="20489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5442">
      <w:bodyDiv w:val="1"/>
      <w:marLeft w:val="0"/>
      <w:marRight w:val="0"/>
      <w:marTop w:val="0"/>
      <w:marBottom w:val="0"/>
      <w:divBdr>
        <w:top w:val="none" w:sz="0" w:space="0" w:color="auto"/>
        <w:left w:val="none" w:sz="0" w:space="0" w:color="auto"/>
        <w:bottom w:val="none" w:sz="0" w:space="0" w:color="auto"/>
        <w:right w:val="none" w:sz="0" w:space="0" w:color="auto"/>
      </w:divBdr>
      <w:divsChild>
        <w:div w:id="701906541">
          <w:marLeft w:val="0"/>
          <w:marRight w:val="0"/>
          <w:marTop w:val="0"/>
          <w:marBottom w:val="0"/>
          <w:divBdr>
            <w:top w:val="none" w:sz="0" w:space="0" w:color="auto"/>
            <w:left w:val="none" w:sz="0" w:space="0" w:color="auto"/>
            <w:bottom w:val="none" w:sz="0" w:space="0" w:color="auto"/>
            <w:right w:val="none" w:sz="0" w:space="0" w:color="auto"/>
          </w:divBdr>
          <w:divsChild>
            <w:div w:id="7711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0450">
      <w:bodyDiv w:val="1"/>
      <w:marLeft w:val="0"/>
      <w:marRight w:val="0"/>
      <w:marTop w:val="0"/>
      <w:marBottom w:val="0"/>
      <w:divBdr>
        <w:top w:val="none" w:sz="0" w:space="0" w:color="auto"/>
        <w:left w:val="none" w:sz="0" w:space="0" w:color="auto"/>
        <w:bottom w:val="none" w:sz="0" w:space="0" w:color="auto"/>
        <w:right w:val="none" w:sz="0" w:space="0" w:color="auto"/>
      </w:divBdr>
      <w:divsChild>
        <w:div w:id="582686818">
          <w:marLeft w:val="0"/>
          <w:marRight w:val="0"/>
          <w:marTop w:val="0"/>
          <w:marBottom w:val="0"/>
          <w:divBdr>
            <w:top w:val="none" w:sz="0" w:space="0" w:color="auto"/>
            <w:left w:val="none" w:sz="0" w:space="0" w:color="auto"/>
            <w:bottom w:val="none" w:sz="0" w:space="0" w:color="auto"/>
            <w:right w:val="none" w:sz="0" w:space="0" w:color="auto"/>
          </w:divBdr>
          <w:divsChild>
            <w:div w:id="15608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2468">
      <w:bodyDiv w:val="1"/>
      <w:marLeft w:val="0"/>
      <w:marRight w:val="0"/>
      <w:marTop w:val="0"/>
      <w:marBottom w:val="0"/>
      <w:divBdr>
        <w:top w:val="none" w:sz="0" w:space="0" w:color="auto"/>
        <w:left w:val="none" w:sz="0" w:space="0" w:color="auto"/>
        <w:bottom w:val="none" w:sz="0" w:space="0" w:color="auto"/>
        <w:right w:val="none" w:sz="0" w:space="0" w:color="auto"/>
      </w:divBdr>
      <w:divsChild>
        <w:div w:id="1964538778">
          <w:marLeft w:val="0"/>
          <w:marRight w:val="0"/>
          <w:marTop w:val="0"/>
          <w:marBottom w:val="0"/>
          <w:divBdr>
            <w:top w:val="none" w:sz="0" w:space="0" w:color="auto"/>
            <w:left w:val="none" w:sz="0" w:space="0" w:color="auto"/>
            <w:bottom w:val="none" w:sz="0" w:space="0" w:color="auto"/>
            <w:right w:val="none" w:sz="0" w:space="0" w:color="auto"/>
          </w:divBdr>
          <w:divsChild>
            <w:div w:id="2197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2033">
      <w:bodyDiv w:val="1"/>
      <w:marLeft w:val="0"/>
      <w:marRight w:val="0"/>
      <w:marTop w:val="0"/>
      <w:marBottom w:val="0"/>
      <w:divBdr>
        <w:top w:val="none" w:sz="0" w:space="0" w:color="auto"/>
        <w:left w:val="none" w:sz="0" w:space="0" w:color="auto"/>
        <w:bottom w:val="none" w:sz="0" w:space="0" w:color="auto"/>
        <w:right w:val="none" w:sz="0" w:space="0" w:color="auto"/>
      </w:divBdr>
      <w:divsChild>
        <w:div w:id="340163466">
          <w:marLeft w:val="0"/>
          <w:marRight w:val="0"/>
          <w:marTop w:val="0"/>
          <w:marBottom w:val="0"/>
          <w:divBdr>
            <w:top w:val="none" w:sz="0" w:space="0" w:color="auto"/>
            <w:left w:val="none" w:sz="0" w:space="0" w:color="auto"/>
            <w:bottom w:val="none" w:sz="0" w:space="0" w:color="auto"/>
            <w:right w:val="none" w:sz="0" w:space="0" w:color="auto"/>
          </w:divBdr>
          <w:divsChild>
            <w:div w:id="89169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55257">
      <w:bodyDiv w:val="1"/>
      <w:marLeft w:val="0"/>
      <w:marRight w:val="0"/>
      <w:marTop w:val="0"/>
      <w:marBottom w:val="0"/>
      <w:divBdr>
        <w:top w:val="none" w:sz="0" w:space="0" w:color="auto"/>
        <w:left w:val="none" w:sz="0" w:space="0" w:color="auto"/>
        <w:bottom w:val="none" w:sz="0" w:space="0" w:color="auto"/>
        <w:right w:val="none" w:sz="0" w:space="0" w:color="auto"/>
      </w:divBdr>
      <w:divsChild>
        <w:div w:id="779952390">
          <w:marLeft w:val="0"/>
          <w:marRight w:val="0"/>
          <w:marTop w:val="0"/>
          <w:marBottom w:val="0"/>
          <w:divBdr>
            <w:top w:val="none" w:sz="0" w:space="0" w:color="auto"/>
            <w:left w:val="none" w:sz="0" w:space="0" w:color="auto"/>
            <w:bottom w:val="none" w:sz="0" w:space="0" w:color="auto"/>
            <w:right w:val="none" w:sz="0" w:space="0" w:color="auto"/>
          </w:divBdr>
          <w:divsChild>
            <w:div w:id="314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4782">
      <w:bodyDiv w:val="1"/>
      <w:marLeft w:val="0"/>
      <w:marRight w:val="0"/>
      <w:marTop w:val="0"/>
      <w:marBottom w:val="0"/>
      <w:divBdr>
        <w:top w:val="none" w:sz="0" w:space="0" w:color="auto"/>
        <w:left w:val="none" w:sz="0" w:space="0" w:color="auto"/>
        <w:bottom w:val="none" w:sz="0" w:space="0" w:color="auto"/>
        <w:right w:val="none" w:sz="0" w:space="0" w:color="auto"/>
      </w:divBdr>
      <w:divsChild>
        <w:div w:id="1707683650">
          <w:marLeft w:val="0"/>
          <w:marRight w:val="0"/>
          <w:marTop w:val="0"/>
          <w:marBottom w:val="0"/>
          <w:divBdr>
            <w:top w:val="none" w:sz="0" w:space="0" w:color="auto"/>
            <w:left w:val="none" w:sz="0" w:space="0" w:color="auto"/>
            <w:bottom w:val="none" w:sz="0" w:space="0" w:color="auto"/>
            <w:right w:val="none" w:sz="0" w:space="0" w:color="auto"/>
          </w:divBdr>
          <w:divsChild>
            <w:div w:id="6156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CEB61-DD27-4478-BB3D-2412E0F28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2022</TotalTime>
  <Pages>8</Pages>
  <Words>2940</Words>
  <Characters>16175</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Ronaldo Resurreccion Javier</dc:creator>
  <cp:keywords/>
  <dc:description/>
  <cp:lastModifiedBy>Cristopher Ronaldo Resurreccion Javier</cp:lastModifiedBy>
  <cp:revision>91</cp:revision>
  <dcterms:created xsi:type="dcterms:W3CDTF">2026-05-07T04:03:00Z</dcterms:created>
  <dcterms:modified xsi:type="dcterms:W3CDTF">2026-06-02T19:19:00Z</dcterms:modified>
</cp:coreProperties>
</file>