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724D9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  <w:r w:rsidRPr="00F659B4">
        <w:rPr>
          <w:rFonts w:ascii="Arial" w:hAnsi="Arial" w:cs="Arial"/>
        </w:rPr>
        <w:t># 3620</w:t>
      </w:r>
    </w:p>
    <w:p w14:paraId="24BD4C89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  <w:r w:rsidRPr="00F659B4">
        <w:rPr>
          <w:rFonts w:ascii="Arial" w:hAnsi="Arial" w:cs="Arial"/>
        </w:rPr>
        <w:t>3620 Group Project</w:t>
      </w:r>
    </w:p>
    <w:p w14:paraId="0D2DE3FD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</w:p>
    <w:p w14:paraId="34900793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  <w:r w:rsidRPr="00F659B4">
        <w:rPr>
          <w:rFonts w:ascii="Arial" w:hAnsi="Arial" w:cs="Arial"/>
        </w:rPr>
        <w:t xml:space="preserve">Jason Rangel and Miriam </w:t>
      </w:r>
      <w:proofErr w:type="spellStart"/>
      <w:r w:rsidRPr="00F659B4">
        <w:rPr>
          <w:rFonts w:ascii="Arial" w:hAnsi="Arial" w:cs="Arial"/>
        </w:rPr>
        <w:t>Lozneanu</w:t>
      </w:r>
      <w:proofErr w:type="spellEnd"/>
      <w:r w:rsidRPr="00F659B4">
        <w:rPr>
          <w:rFonts w:ascii="Arial" w:hAnsi="Arial" w:cs="Arial"/>
        </w:rPr>
        <w:t xml:space="preserve"> </w:t>
      </w:r>
    </w:p>
    <w:p w14:paraId="147F61C1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</w:p>
    <w:p w14:paraId="75D5EA4C" w14:textId="1EB0EB79" w:rsidR="00F659B4" w:rsidRDefault="00F659B4" w:rsidP="00F659B4">
      <w:pPr>
        <w:spacing w:line="480" w:lineRule="auto"/>
        <w:rPr>
          <w:rFonts w:ascii="Arial" w:hAnsi="Arial" w:cs="Arial"/>
        </w:rPr>
      </w:pPr>
      <w:r w:rsidRPr="00F659B4">
        <w:rPr>
          <w:rFonts w:ascii="Arial" w:hAnsi="Arial" w:cs="Arial"/>
        </w:rPr>
        <w:t xml:space="preserve">We decided </w:t>
      </w:r>
      <w:r w:rsidR="005A75CF">
        <w:rPr>
          <w:rFonts w:ascii="Arial" w:hAnsi="Arial" w:cs="Arial"/>
        </w:rPr>
        <w:t>to do the Gordon supercomputer.</w:t>
      </w:r>
    </w:p>
    <w:p w14:paraId="77B2BAB0" w14:textId="77777777" w:rsidR="005A75CF" w:rsidRDefault="005A75CF" w:rsidP="00F659B4">
      <w:pPr>
        <w:spacing w:line="480" w:lineRule="auto"/>
        <w:rPr>
          <w:rFonts w:ascii="Arial" w:hAnsi="Arial" w:cs="Arial"/>
        </w:rPr>
      </w:pPr>
    </w:p>
    <w:p w14:paraId="444BDBBE" w14:textId="53CEDCFC" w:rsidR="005A75CF" w:rsidRDefault="005A75CF" w:rsidP="00150F1F">
      <w:pPr>
        <w:spacing w:line="480" w:lineRule="auto"/>
        <w:ind w:firstLine="720"/>
        <w:rPr>
          <w:rFonts w:ascii="Arial" w:hAnsi="Arial" w:cs="Arial"/>
        </w:rPr>
      </w:pPr>
      <w:r w:rsidRPr="005A75CF">
        <w:rPr>
          <w:rFonts w:ascii="Arial" w:hAnsi="Arial" w:cs="Arial"/>
        </w:rPr>
        <w:t xml:space="preserve">Gordon is a </w:t>
      </w:r>
      <w:r>
        <w:rPr>
          <w:rFonts w:ascii="Arial" w:hAnsi="Arial" w:cs="Arial"/>
        </w:rPr>
        <w:t xml:space="preserve">XSEDE cluster, and </w:t>
      </w:r>
      <w:proofErr w:type="spellStart"/>
      <w:r>
        <w:rPr>
          <w:rFonts w:ascii="Arial" w:hAnsi="Arial" w:cs="Arial"/>
        </w:rPr>
        <w:t>A</w:t>
      </w:r>
      <w:r w:rsidRPr="005A75CF">
        <w:rPr>
          <w:rFonts w:ascii="Arial" w:hAnsi="Arial" w:cs="Arial"/>
        </w:rPr>
        <w:t>ppro</w:t>
      </w:r>
      <w:proofErr w:type="spellEnd"/>
      <w:r w:rsidRPr="005A75CF">
        <w:rPr>
          <w:rFonts w:ascii="Arial" w:hAnsi="Arial" w:cs="Arial"/>
        </w:rPr>
        <w:t xml:space="preserve"> and SDSC</w:t>
      </w:r>
      <w:r>
        <w:rPr>
          <w:rFonts w:ascii="Arial" w:hAnsi="Arial" w:cs="Arial"/>
        </w:rPr>
        <w:t xml:space="preserve"> designed it. It is consisted</w:t>
      </w:r>
      <w:r w:rsidRPr="005A75CF">
        <w:rPr>
          <w:rFonts w:ascii="Arial" w:hAnsi="Arial" w:cs="Arial"/>
        </w:rPr>
        <w:t xml:space="preserve"> of 1024 compute nodes and 64 I/O nodes</w:t>
      </w:r>
      <w:r>
        <w:rPr>
          <w:rFonts w:ascii="Arial" w:hAnsi="Arial" w:cs="Arial"/>
        </w:rPr>
        <w:t xml:space="preserve">. </w:t>
      </w:r>
      <w:r w:rsidR="002B2B5D">
        <w:rPr>
          <w:rFonts w:ascii="Arial" w:hAnsi="Arial" w:cs="Arial"/>
        </w:rPr>
        <w:t>It</w:t>
      </w:r>
      <w:r w:rsidR="002B2B5D" w:rsidRPr="002B2B5D">
        <w:rPr>
          <w:rFonts w:ascii="Arial" w:hAnsi="Arial" w:cs="Arial"/>
        </w:rPr>
        <w:t xml:space="preserve"> support</w:t>
      </w:r>
      <w:r w:rsidR="002B2B5D">
        <w:rPr>
          <w:rFonts w:ascii="Arial" w:hAnsi="Arial" w:cs="Arial"/>
        </w:rPr>
        <w:t>s the XSEDE core software stack. The XSEDE core software stack includes remote login</w:t>
      </w:r>
      <w:r w:rsidR="002B2B5D" w:rsidRPr="002B2B5D">
        <w:rPr>
          <w:rFonts w:ascii="Arial" w:hAnsi="Arial" w:cs="Arial"/>
        </w:rPr>
        <w:t xml:space="preserve"> remote computation</w:t>
      </w:r>
      <w:r w:rsidR="002B2B5D">
        <w:rPr>
          <w:rFonts w:ascii="Arial" w:hAnsi="Arial" w:cs="Arial"/>
        </w:rPr>
        <w:t>.</w:t>
      </w:r>
    </w:p>
    <w:p w14:paraId="6B79CD87" w14:textId="3ACEB093" w:rsidR="00C6211B" w:rsidRDefault="00150F1F" w:rsidP="00150F1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50F1F">
        <w:rPr>
          <w:rFonts w:ascii="Arial" w:hAnsi="Arial" w:cs="Arial"/>
        </w:rPr>
        <w:t>Gord</w:t>
      </w:r>
      <w:r w:rsidR="00D02FC8">
        <w:rPr>
          <w:rFonts w:ascii="Arial" w:hAnsi="Arial" w:cs="Arial"/>
        </w:rPr>
        <w:t>on provides the compilers, but also, it uses</w:t>
      </w:r>
      <w:r w:rsidRPr="00150F1F">
        <w:rPr>
          <w:rFonts w:ascii="Arial" w:hAnsi="Arial" w:cs="Arial"/>
        </w:rPr>
        <w:t xml:space="preserve"> </w:t>
      </w:r>
      <w:r w:rsidR="00D02FC8">
        <w:rPr>
          <w:rFonts w:ascii="Arial" w:hAnsi="Arial" w:cs="Arial"/>
        </w:rPr>
        <w:t>the</w:t>
      </w:r>
      <w:r w:rsidRPr="00150F1F">
        <w:rPr>
          <w:rFonts w:ascii="Arial" w:hAnsi="Arial" w:cs="Arial"/>
        </w:rPr>
        <w:t xml:space="preserve"> multiple MPI implementations</w:t>
      </w:r>
      <w:r w:rsidR="00D02FC8">
        <w:rPr>
          <w:rFonts w:ascii="Arial" w:hAnsi="Arial" w:cs="Arial"/>
        </w:rPr>
        <w:t xml:space="preserve"> such as </w:t>
      </w:r>
      <w:proofErr w:type="spellStart"/>
      <w:r w:rsidR="00D02FC8">
        <w:rPr>
          <w:rFonts w:ascii="Arial" w:hAnsi="Arial" w:cs="Arial"/>
        </w:rPr>
        <w:t>OpenMPI</w:t>
      </w:r>
      <w:proofErr w:type="spellEnd"/>
      <w:r w:rsidR="00A94DEB">
        <w:rPr>
          <w:rFonts w:ascii="Arial" w:hAnsi="Arial" w:cs="Arial"/>
        </w:rPr>
        <w:t xml:space="preserve">. The </w:t>
      </w:r>
      <w:r w:rsidRPr="00150F1F">
        <w:rPr>
          <w:rFonts w:ascii="Arial" w:hAnsi="Arial" w:cs="Arial"/>
        </w:rPr>
        <w:t xml:space="preserve">best performance on Gordon </w:t>
      </w:r>
      <w:r w:rsidR="00A94DEB">
        <w:rPr>
          <w:rFonts w:ascii="Arial" w:hAnsi="Arial" w:cs="Arial"/>
        </w:rPr>
        <w:t>is to use</w:t>
      </w:r>
      <w:r w:rsidRPr="00150F1F">
        <w:rPr>
          <w:rFonts w:ascii="Arial" w:hAnsi="Arial" w:cs="Arial"/>
        </w:rPr>
        <w:t xml:space="preserve"> t</w:t>
      </w:r>
      <w:r w:rsidR="00A94DEB">
        <w:rPr>
          <w:rFonts w:ascii="Arial" w:hAnsi="Arial" w:cs="Arial"/>
        </w:rPr>
        <w:t xml:space="preserve">he Intel compilers and MVAPICH2. </w:t>
      </w:r>
    </w:p>
    <w:p w14:paraId="3C031D01" w14:textId="1ECA3675" w:rsidR="00BE63F2" w:rsidRDefault="00E456A8" w:rsidP="00C6211B">
      <w:pPr>
        <w:spacing w:line="480" w:lineRule="auto"/>
        <w:ind w:firstLine="720"/>
        <w:rPr>
          <w:rFonts w:ascii="Arial" w:hAnsi="Arial" w:cs="Arial"/>
        </w:rPr>
      </w:pPr>
      <w:r w:rsidRPr="00E456A8">
        <w:rPr>
          <w:rFonts w:ascii="Arial" w:hAnsi="Arial" w:cs="Arial"/>
        </w:rPr>
        <w:t>Gordon us</w:t>
      </w:r>
      <w:r w:rsidR="00C6211B">
        <w:rPr>
          <w:rFonts w:ascii="Arial" w:hAnsi="Arial" w:cs="Arial"/>
        </w:rPr>
        <w:t xml:space="preserve">es the TORQUE Resource Manager </w:t>
      </w:r>
      <w:r w:rsidRPr="00E456A8">
        <w:rPr>
          <w:rFonts w:ascii="Arial" w:hAnsi="Arial" w:cs="Arial"/>
        </w:rPr>
        <w:t xml:space="preserve">to manage user jobs. If </w:t>
      </w:r>
      <w:r w:rsidR="00C6211B">
        <w:rPr>
          <w:rFonts w:ascii="Arial" w:hAnsi="Arial" w:cs="Arial"/>
        </w:rPr>
        <w:t xml:space="preserve">you use PBS, then </w:t>
      </w:r>
      <w:r w:rsidRPr="00E456A8">
        <w:rPr>
          <w:rFonts w:ascii="Arial" w:hAnsi="Arial" w:cs="Arial"/>
        </w:rPr>
        <w:t xml:space="preserve">TORQUE shares syntax and user interface. </w:t>
      </w:r>
      <w:r w:rsidR="00C6211B">
        <w:rPr>
          <w:rFonts w:ascii="Arial" w:hAnsi="Arial" w:cs="Arial"/>
        </w:rPr>
        <w:t>When</w:t>
      </w:r>
      <w:r w:rsidRPr="00E456A8">
        <w:rPr>
          <w:rFonts w:ascii="Arial" w:hAnsi="Arial" w:cs="Arial"/>
        </w:rPr>
        <w:t xml:space="preserve"> you run in batch mode, you </w:t>
      </w:r>
      <w:r w:rsidR="00C6211B">
        <w:rPr>
          <w:rFonts w:ascii="Arial" w:hAnsi="Arial" w:cs="Arial"/>
        </w:rPr>
        <w:t>can</w:t>
      </w:r>
      <w:r w:rsidRPr="00E456A8">
        <w:rPr>
          <w:rFonts w:ascii="Arial" w:hAnsi="Arial" w:cs="Arial"/>
        </w:rPr>
        <w:t xml:space="preserve"> access the compute nodes using the </w:t>
      </w:r>
      <w:proofErr w:type="spellStart"/>
      <w:r w:rsidRPr="00E456A8">
        <w:rPr>
          <w:rFonts w:ascii="Arial" w:hAnsi="Arial" w:cs="Arial"/>
        </w:rPr>
        <w:t>qsub</w:t>
      </w:r>
      <w:proofErr w:type="spellEnd"/>
      <w:r w:rsidRPr="00E456A8">
        <w:rPr>
          <w:rFonts w:ascii="Arial" w:hAnsi="Arial" w:cs="Arial"/>
        </w:rPr>
        <w:t xml:space="preserve"> command</w:t>
      </w:r>
      <w:r w:rsidR="00C6211B">
        <w:rPr>
          <w:rFonts w:ascii="Arial" w:hAnsi="Arial" w:cs="Arial"/>
        </w:rPr>
        <w:t>.</w:t>
      </w:r>
      <w:r w:rsidRPr="00E456A8">
        <w:rPr>
          <w:rFonts w:ascii="Arial" w:hAnsi="Arial" w:cs="Arial"/>
        </w:rPr>
        <w:t xml:space="preserve"> </w:t>
      </w:r>
    </w:p>
    <w:p w14:paraId="736569A1" w14:textId="0690AAEE" w:rsidR="00D5248D" w:rsidRDefault="00D5248D" w:rsidP="00C462BC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Users </w:t>
      </w:r>
      <w:r w:rsidRPr="00D5248D">
        <w:rPr>
          <w:rFonts w:ascii="Arial" w:hAnsi="Arial" w:cs="Arial"/>
        </w:rPr>
        <w:t xml:space="preserve">have access to a </w:t>
      </w:r>
      <w:proofErr w:type="gramStart"/>
      <w:r w:rsidRPr="00D5248D">
        <w:rPr>
          <w:rFonts w:ascii="Arial" w:hAnsi="Arial" w:cs="Arial"/>
        </w:rPr>
        <w:t>high perfo</w:t>
      </w:r>
      <w:r>
        <w:rPr>
          <w:rFonts w:ascii="Arial" w:hAnsi="Arial" w:cs="Arial"/>
        </w:rPr>
        <w:t>rmance</w:t>
      </w:r>
      <w:proofErr w:type="gramEnd"/>
      <w:r>
        <w:rPr>
          <w:rFonts w:ascii="Arial" w:hAnsi="Arial" w:cs="Arial"/>
        </w:rPr>
        <w:t xml:space="preserve"> scratch file system. To have </w:t>
      </w:r>
      <w:r w:rsidRPr="00D5248D">
        <w:rPr>
          <w:rFonts w:ascii="Arial" w:hAnsi="Arial" w:cs="Arial"/>
        </w:rPr>
        <w:t>the highest levels of performance, capacity, and stability</w:t>
      </w:r>
      <w:r>
        <w:rPr>
          <w:rFonts w:ascii="Arial" w:hAnsi="Arial" w:cs="Arial"/>
        </w:rPr>
        <w:t>,</w:t>
      </w:r>
      <w:r w:rsidRPr="00D5248D">
        <w:rPr>
          <w:rFonts w:ascii="Arial" w:hAnsi="Arial" w:cs="Arial"/>
        </w:rPr>
        <w:t xml:space="preserve"> the scratch files system</w:t>
      </w:r>
      <w:r>
        <w:rPr>
          <w:rFonts w:ascii="Arial" w:hAnsi="Arial" w:cs="Arial"/>
        </w:rPr>
        <w:t xml:space="preserve"> should have routine purge. The</w:t>
      </w:r>
      <w:r w:rsidRPr="00D5248D">
        <w:rPr>
          <w:rFonts w:ascii="Arial" w:hAnsi="Arial" w:cs="Arial"/>
        </w:rPr>
        <w:t xml:space="preserve"> users </w:t>
      </w:r>
      <w:r>
        <w:rPr>
          <w:rFonts w:ascii="Arial" w:hAnsi="Arial" w:cs="Arial"/>
        </w:rPr>
        <w:t>should be encouraged to</w:t>
      </w:r>
      <w:r w:rsidRPr="00D5248D">
        <w:rPr>
          <w:rFonts w:ascii="Arial" w:hAnsi="Arial" w:cs="Arial"/>
        </w:rPr>
        <w:t xml:space="preserve"> monit</w:t>
      </w:r>
      <w:r>
        <w:rPr>
          <w:rFonts w:ascii="Arial" w:hAnsi="Arial" w:cs="Arial"/>
        </w:rPr>
        <w:t>or their usage and delete files.</w:t>
      </w:r>
      <w:r>
        <w:rPr>
          <w:rFonts w:ascii="Arial" w:hAnsi="Arial" w:cs="Arial"/>
        </w:rPr>
        <w:tab/>
      </w:r>
    </w:p>
    <w:p w14:paraId="67EF7899" w14:textId="77777777" w:rsidR="00A54961" w:rsidRDefault="002D30F3" w:rsidP="00A54961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Pr="002D30F3">
        <w:rPr>
          <w:rFonts w:ascii="Arial" w:hAnsi="Arial" w:cs="Arial"/>
        </w:rPr>
        <w:t xml:space="preserve"> our topology</w:t>
      </w:r>
      <w:r>
        <w:rPr>
          <w:rFonts w:ascii="Arial" w:hAnsi="Arial" w:cs="Arial"/>
        </w:rPr>
        <w:t>, we have four</w:t>
      </w:r>
      <w:r w:rsidRPr="002D30F3">
        <w:rPr>
          <w:rFonts w:ascii="Arial" w:hAnsi="Arial" w:cs="Arial"/>
        </w:rPr>
        <w:t xml:space="preserve"> compute nodes, one for networking and then one for parallel file sharing</w:t>
      </w:r>
      <w:r>
        <w:rPr>
          <w:rFonts w:ascii="Arial" w:hAnsi="Arial" w:cs="Arial"/>
        </w:rPr>
        <w:t>.</w:t>
      </w:r>
      <w:r w:rsidR="00DE780D">
        <w:rPr>
          <w:rFonts w:ascii="Arial" w:hAnsi="Arial" w:cs="Arial"/>
        </w:rPr>
        <w:t xml:space="preserve"> </w:t>
      </w:r>
      <w:r w:rsidR="00A54961">
        <w:rPr>
          <w:rFonts w:ascii="Arial" w:hAnsi="Arial" w:cs="Arial"/>
        </w:rPr>
        <w:t xml:space="preserve">You will be able to see if each node is ready and also if any of </w:t>
      </w:r>
      <w:r w:rsidR="00A54961">
        <w:rPr>
          <w:rFonts w:ascii="Arial" w:hAnsi="Arial" w:cs="Arial"/>
        </w:rPr>
        <w:lastRenderedPageBreak/>
        <w:t xml:space="preserve">them have failed. It creates a link with type LAN. It </w:t>
      </w:r>
      <w:proofErr w:type="gramStart"/>
      <w:r w:rsidR="00A54961">
        <w:rPr>
          <w:rFonts w:ascii="Arial" w:hAnsi="Arial" w:cs="Arial"/>
        </w:rPr>
        <w:t>generate</w:t>
      </w:r>
      <w:proofErr w:type="gramEnd"/>
      <w:r w:rsidR="00A54961">
        <w:rPr>
          <w:rFonts w:ascii="Arial" w:hAnsi="Arial" w:cs="Arial"/>
        </w:rPr>
        <w:t xml:space="preserve"> the nodes. Then, it creates interfaces for each node.</w:t>
      </w:r>
    </w:p>
    <w:p w14:paraId="05CE9555" w14:textId="7E06288F" w:rsidR="002D095D" w:rsidRDefault="002D095D" w:rsidP="00C6211B">
      <w:pPr>
        <w:spacing w:line="480" w:lineRule="auto"/>
        <w:ind w:firstLine="720"/>
        <w:rPr>
          <w:rFonts w:ascii="Arial" w:hAnsi="Arial" w:cs="Arial"/>
        </w:rPr>
      </w:pPr>
      <w:bookmarkStart w:id="0" w:name="_GoBack"/>
      <w:bookmarkEnd w:id="0"/>
    </w:p>
    <w:p w14:paraId="4C9CD630" w14:textId="77777777" w:rsidR="008964BF" w:rsidRDefault="008964BF" w:rsidP="00C6211B">
      <w:pPr>
        <w:spacing w:line="480" w:lineRule="auto"/>
        <w:ind w:firstLine="720"/>
        <w:rPr>
          <w:rFonts w:ascii="Arial" w:hAnsi="Arial" w:cs="Arial"/>
        </w:rPr>
      </w:pPr>
    </w:p>
    <w:p w14:paraId="58945D04" w14:textId="77777777" w:rsidR="00150F1F" w:rsidRDefault="00150F1F" w:rsidP="005A75CF">
      <w:pPr>
        <w:spacing w:line="480" w:lineRule="auto"/>
        <w:rPr>
          <w:rFonts w:ascii="Arial" w:hAnsi="Arial" w:cs="Arial"/>
        </w:rPr>
      </w:pPr>
    </w:p>
    <w:p w14:paraId="42009719" w14:textId="77777777" w:rsidR="002B2B5D" w:rsidRPr="005A75CF" w:rsidRDefault="002B2B5D" w:rsidP="005A75CF">
      <w:pPr>
        <w:spacing w:line="480" w:lineRule="auto"/>
        <w:rPr>
          <w:rFonts w:ascii="Arial" w:hAnsi="Arial" w:cs="Arial"/>
        </w:rPr>
      </w:pPr>
    </w:p>
    <w:p w14:paraId="2D39D414" w14:textId="77777777" w:rsidR="005A75CF" w:rsidRPr="005A75CF" w:rsidRDefault="005A75CF" w:rsidP="005A75CF">
      <w:pPr>
        <w:spacing w:line="480" w:lineRule="auto"/>
        <w:rPr>
          <w:rFonts w:ascii="Arial" w:hAnsi="Arial" w:cs="Arial"/>
        </w:rPr>
      </w:pPr>
    </w:p>
    <w:p w14:paraId="04464C6A" w14:textId="77777777" w:rsidR="005A75CF" w:rsidRPr="00F659B4" w:rsidRDefault="005A75CF" w:rsidP="00F659B4">
      <w:pPr>
        <w:spacing w:line="480" w:lineRule="auto"/>
        <w:rPr>
          <w:rFonts w:ascii="Arial" w:hAnsi="Arial" w:cs="Arial"/>
        </w:rPr>
      </w:pPr>
    </w:p>
    <w:p w14:paraId="2A8A66DD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</w:p>
    <w:p w14:paraId="1A98EC80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  <w:r w:rsidRPr="00F659B4">
        <w:rPr>
          <w:rFonts w:ascii="Arial" w:hAnsi="Arial" w:cs="Arial"/>
        </w:rPr>
        <w:t>Topology viewer:</w:t>
      </w:r>
    </w:p>
    <w:p w14:paraId="77B5B786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</w:p>
    <w:p w14:paraId="114E8565" w14:textId="0B030E54" w:rsidR="00F659B4" w:rsidRPr="00F659B4" w:rsidRDefault="00F659B4" w:rsidP="00C36223">
      <w:pPr>
        <w:spacing w:line="480" w:lineRule="auto"/>
        <w:ind w:firstLine="720"/>
        <w:rPr>
          <w:rFonts w:ascii="Arial" w:hAnsi="Arial" w:cs="Arial"/>
        </w:rPr>
      </w:pPr>
      <w:r w:rsidRPr="00F659B4">
        <w:rPr>
          <w:rFonts w:ascii="Arial" w:hAnsi="Arial" w:cs="Arial"/>
        </w:rPr>
        <w:t>In the top</w:t>
      </w:r>
      <w:r w:rsidR="00C61E47">
        <w:rPr>
          <w:rFonts w:ascii="Arial" w:hAnsi="Arial" w:cs="Arial"/>
        </w:rPr>
        <w:t xml:space="preserve">ology viewer, there are 7 nodes. </w:t>
      </w:r>
    </w:p>
    <w:p w14:paraId="0C6034F5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</w:p>
    <w:p w14:paraId="61DC567F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</w:p>
    <w:p w14:paraId="5CEF2884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</w:p>
    <w:p w14:paraId="5DF23CBF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</w:p>
    <w:p w14:paraId="311161B3" w14:textId="77777777" w:rsidR="00F659B4" w:rsidRPr="00F659B4" w:rsidRDefault="00F659B4" w:rsidP="00F659B4">
      <w:pPr>
        <w:spacing w:line="480" w:lineRule="auto"/>
        <w:rPr>
          <w:rFonts w:ascii="Arial" w:hAnsi="Arial" w:cs="Arial"/>
        </w:rPr>
      </w:pPr>
      <w:proofErr w:type="spellStart"/>
      <w:r w:rsidRPr="00F659B4">
        <w:rPr>
          <w:rFonts w:ascii="Arial" w:hAnsi="Arial" w:cs="Arial"/>
        </w:rPr>
        <w:t>Validaiton</w:t>
      </w:r>
      <w:proofErr w:type="spellEnd"/>
      <w:r w:rsidRPr="00F659B4">
        <w:rPr>
          <w:rFonts w:ascii="Arial" w:hAnsi="Arial" w:cs="Arial"/>
        </w:rPr>
        <w:t xml:space="preserve"> Results </w:t>
      </w:r>
    </w:p>
    <w:p w14:paraId="02DDE29A" w14:textId="77777777" w:rsidR="00C66174" w:rsidRPr="00F659B4" w:rsidRDefault="00A54961" w:rsidP="00F659B4">
      <w:pPr>
        <w:spacing w:line="480" w:lineRule="auto"/>
        <w:rPr>
          <w:rFonts w:ascii="Arial" w:hAnsi="Arial" w:cs="Arial"/>
        </w:rPr>
      </w:pPr>
    </w:p>
    <w:sectPr w:rsidR="00C66174" w:rsidRPr="00F659B4" w:rsidSect="0033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B4"/>
    <w:rsid w:val="00150F1F"/>
    <w:rsid w:val="00261F7E"/>
    <w:rsid w:val="002B2B5D"/>
    <w:rsid w:val="002D095D"/>
    <w:rsid w:val="002D30F3"/>
    <w:rsid w:val="00310BBA"/>
    <w:rsid w:val="00336369"/>
    <w:rsid w:val="005A75CF"/>
    <w:rsid w:val="006512B2"/>
    <w:rsid w:val="008964BF"/>
    <w:rsid w:val="00A54961"/>
    <w:rsid w:val="00A94DEB"/>
    <w:rsid w:val="00AB1CE5"/>
    <w:rsid w:val="00BA473C"/>
    <w:rsid w:val="00BE63F2"/>
    <w:rsid w:val="00C36223"/>
    <w:rsid w:val="00C462BC"/>
    <w:rsid w:val="00C61E47"/>
    <w:rsid w:val="00C6211B"/>
    <w:rsid w:val="00D02FC8"/>
    <w:rsid w:val="00D17EE2"/>
    <w:rsid w:val="00D5248D"/>
    <w:rsid w:val="00DE780D"/>
    <w:rsid w:val="00E456A8"/>
    <w:rsid w:val="00F1755F"/>
    <w:rsid w:val="00F6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3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clemson2.016@outlook.com</dc:creator>
  <cp:keywords/>
  <dc:description/>
  <cp:lastModifiedBy>clemson2.016@outlook.com</cp:lastModifiedBy>
  <cp:revision>8</cp:revision>
  <dcterms:created xsi:type="dcterms:W3CDTF">2017-04-06T23:12:00Z</dcterms:created>
  <dcterms:modified xsi:type="dcterms:W3CDTF">2017-04-07T01:55:00Z</dcterms:modified>
</cp:coreProperties>
</file>