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06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7"/>
      </w:tblGrid>
      <w:tr w14:paraId="34E89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68" w:hRule="atLeast"/>
        </w:trPr>
        <w:tc>
          <w:tcPr>
            <w:tcW w:w="10687" w:type="dxa"/>
          </w:tcPr>
          <w:p w14:paraId="5AE38C02">
            <w:pPr>
              <w:pStyle w:val="15"/>
              <w:spacing w:before="0" w:beforeAutospacing="0" w:after="0" w:afterAutospacing="0" w:line="440" w:lineRule="atLeas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u w:val="single"/>
              </w:rPr>
              <w:t>1</w:t>
            </w:r>
            <w:r>
              <w:rPr>
                <w:rFonts w:hint="default" w:ascii="Times New Roman" w:hAnsi="Times New Roman" w:cs="Times New Roman"/>
                <w:sz w:val="21"/>
                <w:szCs w:val="21"/>
                <w:u w:val="single"/>
              </w:rPr>
              <w:t>.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[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15分，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参考答案及评分标准]</w:t>
            </w:r>
          </w:p>
          <w:p w14:paraId="13622BAD">
            <w:pPr>
              <w:pStyle w:val="15"/>
              <w:spacing w:before="0" w:beforeAutospacing="0" w:after="0" w:afterAutospacing="0" w:line="440" w:lineRule="atLeast"/>
              <w:rPr>
                <w:rFonts w:hint="default" w:ascii="Times New Roman" w:hAnsi="Times New Roman" w:cs="Times New Roman"/>
                <w:sz w:val="21"/>
                <w:szCs w:val="21"/>
                <w:u w:val="singl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（1）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[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5分，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参考答案及评分标准]</w:t>
            </w:r>
          </w:p>
          <w:p w14:paraId="383258F3">
            <w:pPr>
              <w:pStyle w:val="15"/>
              <w:spacing w:before="0" w:beforeAutospacing="0" w:after="0" w:afterAutospacing="0" w:line="440" w:lineRule="atLeast"/>
              <w:rPr>
                <w:rFonts w:hint="default" w:ascii="Times New Roman" w:hAnsi="Times New Roman" w:cs="Times New Roman"/>
                <w:sz w:val="21"/>
                <w:szCs w:val="21"/>
                <w:u w:val="singl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drawing>
                <wp:inline distT="0" distB="0" distL="0" distR="0">
                  <wp:extent cx="1618615" cy="585470"/>
                  <wp:effectExtent l="0" t="0" r="635" b="508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467" cy="596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8B3897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（2）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[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5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分，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参考答案及评分标准]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</w:t>
            </w:r>
          </w:p>
          <w:p w14:paraId="3E0702A6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数据发送时间t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=1M*8/1000M *1000 = 8ms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。</w:t>
            </w:r>
          </w:p>
          <w:p w14:paraId="2DFD75A5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最后一个b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it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到达路由器的时间=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1km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/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200000 k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m/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s * 1000 = 0.005ms</w:t>
            </w:r>
          </w:p>
          <w:p w14:paraId="6F96FE86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总时间=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8+0.005 = 8.005ms</w:t>
            </w:r>
          </w:p>
          <w:p w14:paraId="0EAF54BE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  <w:p w14:paraId="7752AC73">
            <w:pPr>
              <w:tabs>
                <w:tab w:val="left" w:pos="720"/>
              </w:tabs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3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）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[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5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分，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参考答案及评分标准]</w:t>
            </w:r>
          </w:p>
          <w:p w14:paraId="39AEB728">
            <w:pPr>
              <w:tabs>
                <w:tab w:val="left" w:pos="720"/>
              </w:tabs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发送最小帧的时间应该等于电缆两端时延的2倍，假设帧长为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L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字节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.</w:t>
            </w:r>
          </w:p>
          <w:p w14:paraId="7EB54B46">
            <w:pPr>
              <w:tabs>
                <w:tab w:val="left" w:pos="720"/>
              </w:tabs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L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*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8/100Mb/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= 2*1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km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/200000km/s </w:t>
            </w:r>
          </w:p>
          <w:p w14:paraId="0C15C327">
            <w:pPr>
              <w:tabs>
                <w:tab w:val="left" w:pos="720"/>
              </w:tabs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解得L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= 125B</w:t>
            </w:r>
          </w:p>
          <w:p w14:paraId="0E7F1D29">
            <w:pPr>
              <w:tabs>
                <w:tab w:val="left" w:pos="720"/>
              </w:tabs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  <w:p w14:paraId="24B96448">
            <w:pPr>
              <w:tabs>
                <w:tab w:val="left" w:pos="720"/>
              </w:tabs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  <w:p w14:paraId="39EC796C">
            <w:pPr>
              <w:tabs>
                <w:tab w:val="left" w:pos="720"/>
              </w:tabs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2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 xml:space="preserve"> [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1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5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分，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参考答案及评分标准]</w:t>
            </w:r>
          </w:p>
          <w:p w14:paraId="3FFAFE4C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（1）</w:t>
            </w:r>
            <w:r>
              <w:rPr>
                <w:rFonts w:hint="default" w:ascii="Times New Roman" w:hAnsi="Times New Roman" w:cs="Times New Roman"/>
                <w:sz w:val="21"/>
                <w:szCs w:val="21"/>
                <w:u w:val="single"/>
              </w:rPr>
              <w:t>接收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（2分）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    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（2）7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96,  1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（3分）</w:t>
            </w:r>
          </w:p>
          <w:p w14:paraId="1AFA9030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（3）</w:t>
            </w:r>
            <w:r>
              <w:rPr>
                <w:rFonts w:hint="default" w:ascii="Times New Roman" w:hAnsi="Times New Roman" w:cs="Times New Roman"/>
                <w:color w:val="FF0000"/>
                <w:sz w:val="21"/>
                <w:szCs w:val="21"/>
              </w:rPr>
              <w:t>4</w:t>
            </w:r>
            <w:r>
              <w:rPr>
                <w:rFonts w:hint="default" w:ascii="Times New Roman" w:hAnsi="Times New Roman" w:cs="Times New Roman"/>
                <w:color w:val="FF0000"/>
                <w:sz w:val="21"/>
                <w:szCs w:val="21"/>
              </w:rPr>
              <w:t>8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（2分）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      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（4）</w:t>
            </w:r>
            <w:r>
              <w:rPr>
                <w:rFonts w:hint="default" w:ascii="Times New Roman" w:hAnsi="Times New Roman" w:cs="Times New Roman"/>
                <w:sz w:val="21"/>
                <w:szCs w:val="21"/>
                <w:u w:val="single"/>
              </w:rPr>
              <w:t>数据传输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（2分）</w:t>
            </w:r>
          </w:p>
          <w:p w14:paraId="197A4E77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（5）3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75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（2分）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      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（6）0x0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201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（2分）</w:t>
            </w:r>
          </w:p>
          <w:p w14:paraId="0420FA95">
            <w:pPr>
              <w:numPr>
                <w:ilvl w:val="0"/>
                <w:numId w:val="2"/>
              </w:num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W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WW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服务（2分）</w:t>
            </w:r>
          </w:p>
          <w:p w14:paraId="1BA1493F">
            <w:pPr>
              <w:widowControl w:val="0"/>
              <w:numPr>
                <w:numId w:val="0"/>
              </w:numPr>
              <w:spacing w:before="156" w:beforeLines="50"/>
              <w:jc w:val="both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  <w:p w14:paraId="0039E752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3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．</w:t>
            </w:r>
            <w:bookmarkStart w:id="0" w:name="OLE_LINK1"/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[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3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5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分，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参考答案及评分标准]</w:t>
            </w:r>
            <w:bookmarkEnd w:id="0"/>
          </w:p>
          <w:p w14:paraId="486BE950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1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）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（6分）</w:t>
            </w:r>
          </w:p>
          <w:p w14:paraId="6EE28890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首先对192.168.1.0/24进行子网划分，划分成2个子网，可以满足L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AN3.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两个子网分别为：</w:t>
            </w:r>
          </w:p>
          <w:p w14:paraId="039DF720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92.168.1.0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/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25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和1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92.168.1.128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/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25                 </w:t>
            </w:r>
          </w:p>
          <w:p w14:paraId="5E1E2F03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对1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92.168.1.0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/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25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继续子网划分，可以满足L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AN1,LAN2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的需求，划分后的子网为：</w:t>
            </w:r>
          </w:p>
          <w:p w14:paraId="46FE5C42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92.168.1.0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/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26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和1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92.168.1.64/26 </w:t>
            </w:r>
          </w:p>
          <w:p w14:paraId="27262579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按照从小到大的分配顺序，得到：</w:t>
            </w:r>
          </w:p>
          <w:p w14:paraId="7D785018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L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AN1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：1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92.168.1.0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/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26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，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LAN2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：1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92.168.1.64/26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，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LAN3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：1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92.168.1.128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/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25</w:t>
            </w:r>
          </w:p>
          <w:p w14:paraId="66E49CFC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  <w:p w14:paraId="5D0BC112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  <w:p w14:paraId="766BB40C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  <w:p w14:paraId="7CA68D00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  <w:p w14:paraId="0BA5B151">
            <w:pPr>
              <w:spacing w:after="156" w:afterLines="5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2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）（5分）</w:t>
            </w: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65"/>
              <w:gridCol w:w="2765"/>
              <w:gridCol w:w="2766"/>
            </w:tblGrid>
            <w:tr w14:paraId="66BA74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65" w:type="dxa"/>
                </w:tcPr>
                <w:p w14:paraId="6E9028FE">
                  <w:pPr>
                    <w:spacing w:after="156" w:afterLines="50"/>
                    <w:jc w:val="center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目的网络</w:t>
                  </w:r>
                </w:p>
              </w:tc>
              <w:tc>
                <w:tcPr>
                  <w:tcW w:w="2765" w:type="dxa"/>
                </w:tcPr>
                <w:p w14:paraId="2B819DCC">
                  <w:pPr>
                    <w:spacing w:after="156" w:afterLines="50"/>
                    <w:jc w:val="center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网络掩码</w:t>
                  </w:r>
                </w:p>
              </w:tc>
              <w:tc>
                <w:tcPr>
                  <w:tcW w:w="2766" w:type="dxa"/>
                </w:tcPr>
                <w:p w14:paraId="268F68F6">
                  <w:pPr>
                    <w:spacing w:after="156" w:afterLines="50"/>
                    <w:jc w:val="center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转发接口</w:t>
                  </w:r>
                </w:p>
              </w:tc>
            </w:tr>
            <w:tr w14:paraId="5A4DDC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65" w:type="dxa"/>
                </w:tcPr>
                <w:p w14:paraId="1A19982A">
                  <w:pPr>
                    <w:spacing w:after="156" w:afterLines="50"/>
                    <w:jc w:val="center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LAN1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或1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92.168.1.0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/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26</w:t>
                  </w:r>
                </w:p>
              </w:tc>
              <w:tc>
                <w:tcPr>
                  <w:tcW w:w="2765" w:type="dxa"/>
                </w:tcPr>
                <w:p w14:paraId="62EF3BE7">
                  <w:pPr>
                    <w:spacing w:after="156" w:afterLines="50"/>
                    <w:jc w:val="center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/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 xml:space="preserve">26 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或2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55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.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255.255.192</w:t>
                  </w:r>
                </w:p>
              </w:tc>
              <w:tc>
                <w:tcPr>
                  <w:tcW w:w="2766" w:type="dxa"/>
                </w:tcPr>
                <w:p w14:paraId="0ED9F30C">
                  <w:pPr>
                    <w:spacing w:after="156" w:afterLines="50"/>
                    <w:jc w:val="center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f1</w:t>
                  </w:r>
                </w:p>
              </w:tc>
            </w:tr>
            <w:tr w14:paraId="1DEBEB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65" w:type="dxa"/>
                </w:tcPr>
                <w:p w14:paraId="7821CB43">
                  <w:pPr>
                    <w:spacing w:after="156" w:afterLines="50"/>
                    <w:jc w:val="center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eastAsia" w:cs="Times New Roman"/>
                      <w:sz w:val="21"/>
                      <w:szCs w:val="21"/>
                      <w:lang w:eastAsia="zh-CN"/>
                    </w:rPr>
                    <w:t xml:space="preserve"> 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LAN2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或1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92.168.1.64/26</w:t>
                  </w:r>
                </w:p>
              </w:tc>
              <w:tc>
                <w:tcPr>
                  <w:tcW w:w="2765" w:type="dxa"/>
                </w:tcPr>
                <w:p w14:paraId="437FAEA5">
                  <w:pPr>
                    <w:spacing w:after="156" w:afterLines="50"/>
                    <w:jc w:val="center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/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 xml:space="preserve">26 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或2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55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.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255.255.192</w:t>
                  </w:r>
                </w:p>
              </w:tc>
              <w:tc>
                <w:tcPr>
                  <w:tcW w:w="2766" w:type="dxa"/>
                </w:tcPr>
                <w:p w14:paraId="145BB999">
                  <w:pPr>
                    <w:spacing w:after="156" w:afterLines="50"/>
                    <w:jc w:val="center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f2</w:t>
                  </w:r>
                </w:p>
              </w:tc>
            </w:tr>
            <w:tr w14:paraId="762C2F5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65" w:type="dxa"/>
                </w:tcPr>
                <w:p w14:paraId="7EAD4A85">
                  <w:pPr>
                    <w:spacing w:after="156" w:afterLines="50"/>
                    <w:jc w:val="center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LAN3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或1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92.168.1.128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/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25</w:t>
                  </w:r>
                </w:p>
              </w:tc>
              <w:tc>
                <w:tcPr>
                  <w:tcW w:w="2765" w:type="dxa"/>
                </w:tcPr>
                <w:p w14:paraId="5910C0B5">
                  <w:pPr>
                    <w:spacing w:after="156" w:afterLines="50"/>
                    <w:jc w:val="center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/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25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或2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55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.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255.255.128</w:t>
                  </w:r>
                </w:p>
              </w:tc>
              <w:tc>
                <w:tcPr>
                  <w:tcW w:w="2766" w:type="dxa"/>
                </w:tcPr>
                <w:p w14:paraId="72BDCB46">
                  <w:pPr>
                    <w:spacing w:after="156" w:afterLines="50"/>
                    <w:jc w:val="center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f3</w:t>
                  </w:r>
                </w:p>
              </w:tc>
            </w:tr>
            <w:tr w14:paraId="5BC11F1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65" w:type="dxa"/>
                </w:tcPr>
                <w:p w14:paraId="18221B91">
                  <w:pPr>
                    <w:spacing w:after="156" w:afterLines="50"/>
                    <w:jc w:val="center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1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92.168.5.2</w:t>
                  </w:r>
                </w:p>
              </w:tc>
              <w:tc>
                <w:tcPr>
                  <w:tcW w:w="2765" w:type="dxa"/>
                </w:tcPr>
                <w:p w14:paraId="6F884B3C">
                  <w:pPr>
                    <w:spacing w:after="156" w:afterLines="50"/>
                    <w:jc w:val="center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/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32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或2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55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.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255.255.255</w:t>
                  </w:r>
                </w:p>
              </w:tc>
              <w:tc>
                <w:tcPr>
                  <w:tcW w:w="2766" w:type="dxa"/>
                </w:tcPr>
                <w:p w14:paraId="5ABB3A86">
                  <w:pPr>
                    <w:spacing w:after="156" w:afterLines="50"/>
                    <w:jc w:val="center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S0</w:t>
                  </w:r>
                </w:p>
              </w:tc>
            </w:tr>
            <w:tr w14:paraId="0B927C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65" w:type="dxa"/>
                </w:tcPr>
                <w:p w14:paraId="1AD28B3A">
                  <w:pPr>
                    <w:spacing w:after="156" w:afterLines="50"/>
                    <w:jc w:val="center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0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.0.0.0</w:t>
                  </w:r>
                </w:p>
              </w:tc>
              <w:tc>
                <w:tcPr>
                  <w:tcW w:w="2765" w:type="dxa"/>
                </w:tcPr>
                <w:p w14:paraId="1A33E9B1">
                  <w:pPr>
                    <w:spacing w:after="156" w:afterLines="50"/>
                    <w:jc w:val="center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0</w:t>
                  </w: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.0.0.0</w:t>
                  </w:r>
                </w:p>
              </w:tc>
              <w:tc>
                <w:tcPr>
                  <w:tcW w:w="2766" w:type="dxa"/>
                </w:tcPr>
                <w:p w14:paraId="5498F8ED">
                  <w:pPr>
                    <w:spacing w:after="156" w:afterLines="50"/>
                    <w:jc w:val="center"/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cs="Times New Roman"/>
                      <w:sz w:val="21"/>
                      <w:szCs w:val="21"/>
                    </w:rPr>
                    <w:t>S0</w:t>
                  </w:r>
                </w:p>
              </w:tc>
            </w:tr>
          </w:tbl>
          <w:p w14:paraId="0DCBBDF7">
            <w:pPr>
              <w:spacing w:after="156" w:afterLines="5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  <w:p w14:paraId="5C436440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3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）O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SPF,RIP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2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分）</w:t>
            </w:r>
          </w:p>
          <w:p w14:paraId="2069DBF2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4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）二层交换机；功能包括：地址学习和分组转发（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3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分）</w:t>
            </w:r>
          </w:p>
          <w:p w14:paraId="18278D96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5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）</w:t>
            </w:r>
            <w:r>
              <w:rPr>
                <w:rFonts w:hint="default" w:ascii="Times New Roman" w:hAnsi="Times New Roman" w:cs="Times New Roman"/>
                <w:sz w:val="21"/>
                <w:szCs w:val="21"/>
                <w:u w:val="single"/>
              </w:rPr>
              <w:t>IP</w:t>
            </w:r>
            <w:r>
              <w:rPr>
                <w:rFonts w:hint="default" w:ascii="Times New Roman" w:hAnsi="Times New Roman" w:cs="Times New Roman"/>
                <w:sz w:val="21"/>
                <w:szCs w:val="21"/>
                <w:u w:val="single"/>
              </w:rPr>
              <w:t>地址、子网掩码、网关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、D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NS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服务器I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P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等。D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HCP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服务（3分）；</w:t>
            </w:r>
          </w:p>
          <w:p w14:paraId="406F6F96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（6）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ARP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协议，</w:t>
            </w:r>
            <w:r>
              <w:rPr>
                <w:rFonts w:hint="default" w:ascii="Times New Roman" w:hAnsi="Times New Roman" w:cs="Times New Roman"/>
                <w:sz w:val="21"/>
                <w:szCs w:val="21"/>
                <w:u w:val="single"/>
              </w:rPr>
              <w:t>广播，单播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4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分）</w:t>
            </w:r>
          </w:p>
          <w:p w14:paraId="0E189AE6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7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） B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,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MAC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a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, D, MACf3,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(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4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分)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</w:t>
            </w:r>
          </w:p>
          <w:p w14:paraId="60FB0F04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8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）N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AT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，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I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Pa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，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205.114.120.1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，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100.100.100.100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4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分）</w:t>
            </w:r>
            <w:bookmarkStart w:id="1" w:name="_GoBack"/>
            <w:bookmarkEnd w:id="1"/>
          </w:p>
          <w:p w14:paraId="1A7C05C4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9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）W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AN: 205.114.120.1  80  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；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LAN:192.168.5.2  80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（2分）</w:t>
            </w:r>
          </w:p>
          <w:p w14:paraId="22F5E69A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10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）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128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(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2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分)</w:t>
            </w:r>
          </w:p>
          <w:p w14:paraId="193964D7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  <w:p w14:paraId="33E32D56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  <w:p w14:paraId="4E9C76D7">
            <w:pPr>
              <w:pStyle w:val="2"/>
              <w:spacing w:before="0" w:after="0" w:line="360" w:lineRule="auto"/>
              <w:rPr>
                <w:rFonts w:hint="default" w:ascii="Times New Roman" w:hAnsi="Times New Roman" w:cs="Times New Roman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</w:rPr>
              <w:t>4.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[</w:t>
            </w:r>
            <w:r>
              <w:rPr>
                <w:rFonts w:hint="default" w:ascii="Times New Roman" w:hAnsi="Times New Roman" w:cs="Times New Roman"/>
                <w:b w:val="0"/>
                <w:sz w:val="21"/>
                <w:szCs w:val="21"/>
              </w:rPr>
              <w:t>15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分，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参考答案及评分标准]</w:t>
            </w:r>
          </w:p>
          <w:p w14:paraId="6387E83A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（1）9，1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9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（2分）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         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（2）</w:t>
            </w:r>
            <w:r>
              <w:rPr>
                <w:rFonts w:hint="default" w:ascii="Times New Roman" w:hAnsi="Times New Roman" w:cs="Times New Roman"/>
                <w:color w:val="FF0000"/>
                <w:sz w:val="21"/>
                <w:szCs w:val="21"/>
              </w:rPr>
              <w:t>5</w:t>
            </w:r>
            <w:r>
              <w:rPr>
                <w:rFonts w:hint="default" w:ascii="Times New Roman" w:hAnsi="Times New Roman" w:cs="Times New Roman"/>
                <w:color w:val="FF0000"/>
                <w:sz w:val="21"/>
                <w:szCs w:val="21"/>
              </w:rPr>
              <w:t>-19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2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分）</w:t>
            </w:r>
          </w:p>
          <w:p w14:paraId="6FE4D5E7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（3）1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0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，1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0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2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分）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        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（4）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6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（2分）</w:t>
            </w:r>
          </w:p>
          <w:p w14:paraId="38EF0125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（5）5(1分)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                 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（6）建立连接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3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次；释放连接4次（2分）</w:t>
            </w:r>
          </w:p>
          <w:p w14:paraId="440BB697">
            <w:pPr>
              <w:spacing w:before="156" w:before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（7）相同点：控制发送方的发送速度；（2分）</w:t>
            </w:r>
          </w:p>
          <w:p w14:paraId="1068AA02">
            <w:pPr>
              <w:pStyle w:val="4"/>
              <w:spacing w:line="360" w:lineRule="auto"/>
              <w:ind w:left="4" w:right="-512" w:rightChars="-244" w:firstLine="630" w:firstLineChars="30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不同点：拥塞控制考虑整个通信链路中所有的设备，包括路由器，链路、主机等。流量控制考虑目标主机。（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2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分）</w:t>
            </w:r>
          </w:p>
          <w:p w14:paraId="531833C6">
            <w:pPr>
              <w:pStyle w:val="4"/>
              <w:spacing w:line="360" w:lineRule="auto"/>
              <w:ind w:left="4" w:right="-512" w:rightChars="-244" w:firstLine="630" w:firstLineChars="300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  <w:p w14:paraId="7ED8FC81">
            <w:pPr>
              <w:pStyle w:val="4"/>
              <w:spacing w:line="360" w:lineRule="auto"/>
              <w:ind w:left="4" w:right="-512" w:rightChars="-244" w:firstLine="630" w:firstLineChars="300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  <w:p w14:paraId="412CD1AA">
            <w:pPr>
              <w:pStyle w:val="4"/>
              <w:spacing w:line="360" w:lineRule="auto"/>
              <w:ind w:left="4" w:right="-512" w:rightChars="-244" w:firstLine="630" w:firstLineChars="300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  <w:p w14:paraId="79650F33">
            <w:pPr>
              <w:pStyle w:val="4"/>
              <w:spacing w:line="360" w:lineRule="auto"/>
              <w:ind w:left="4" w:right="-512" w:rightChars="-244" w:firstLine="630" w:firstLineChars="300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  <w:p w14:paraId="0B316F27">
            <w:pPr>
              <w:pStyle w:val="4"/>
              <w:spacing w:line="360" w:lineRule="auto"/>
              <w:ind w:left="4" w:right="-512" w:rightChars="-244" w:firstLine="630" w:firstLineChars="300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  <w:p w14:paraId="1C6E2717">
            <w:pPr>
              <w:spacing w:after="156" w:afterLines="50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5.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 xml:space="preserve"> [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10分，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参考答案及评分标准]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</w:p>
          <w:p w14:paraId="1A4EB877">
            <w:pPr>
              <w:spacing w:after="156" w:after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（1）I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P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地址；8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0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端口，T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CP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协议（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3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分，每个1分）</w:t>
            </w:r>
          </w:p>
          <w:p w14:paraId="59076760">
            <w:pPr>
              <w:spacing w:after="156" w:after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（2）（3分，每步1分）</w:t>
            </w:r>
          </w:p>
          <w:p w14:paraId="26AA8E5E">
            <w:pPr>
              <w:spacing w:after="156" w:after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1）本地域名服务器到缓存中查找，如果查找到，则直接返回结果；如果没有找到，则想根域名服务器请求；</w:t>
            </w:r>
          </w:p>
          <w:p w14:paraId="0C15A5EB">
            <w:pPr>
              <w:spacing w:after="156" w:after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2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）本地域名服务器请求根域名服务器关于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instrText xml:space="preserve"> HYPERLINK "http://www.baidu.com，根域名服务器返回解析.com的域名服务器地址IP" </w:instrTex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fldChar w:fldCharType="separate"/>
            </w:r>
            <w:r>
              <w:rPr>
                <w:rStyle w:val="11"/>
                <w:rFonts w:hint="default" w:ascii="Times New Roman" w:hAnsi="Times New Roman" w:cs="Times New Roman"/>
                <w:color w:val="auto"/>
                <w:sz w:val="21"/>
                <w:szCs w:val="21"/>
              </w:rPr>
              <w:t>w</w:t>
            </w:r>
            <w:r>
              <w:rPr>
                <w:rStyle w:val="11"/>
                <w:rFonts w:hint="default" w:ascii="Times New Roman" w:hAnsi="Times New Roman" w:cs="Times New Roman"/>
                <w:color w:val="auto"/>
                <w:sz w:val="21"/>
                <w:szCs w:val="21"/>
              </w:rPr>
              <w:t>ww.baidu.com，</w:t>
            </w:r>
            <w:r>
              <w:rPr>
                <w:rStyle w:val="11"/>
                <w:rFonts w:hint="default" w:ascii="Times New Roman" w:hAnsi="Times New Roman" w:cs="Times New Roman"/>
                <w:color w:val="auto"/>
                <w:sz w:val="21"/>
                <w:szCs w:val="21"/>
              </w:rPr>
              <w:t>根域名服务器返回解析.</w:t>
            </w:r>
            <w:r>
              <w:rPr>
                <w:rStyle w:val="11"/>
                <w:rFonts w:hint="default" w:ascii="Times New Roman" w:hAnsi="Times New Roman" w:cs="Times New Roman"/>
                <w:color w:val="auto"/>
                <w:sz w:val="21"/>
                <w:szCs w:val="21"/>
              </w:rPr>
              <w:t>com的域名服务器</w:t>
            </w:r>
            <w:r>
              <w:rPr>
                <w:rStyle w:val="11"/>
                <w:rFonts w:hint="default" w:ascii="Times New Roman" w:hAnsi="Times New Roman" w:cs="Times New Roman"/>
                <w:color w:val="auto"/>
                <w:sz w:val="21"/>
                <w:szCs w:val="21"/>
              </w:rPr>
              <w:t>地址I</w:t>
            </w:r>
            <w:r>
              <w:rPr>
                <w:rStyle w:val="11"/>
                <w:rFonts w:hint="default" w:ascii="Times New Roman" w:hAnsi="Times New Roman" w:cs="Times New Roman"/>
                <w:color w:val="auto"/>
                <w:sz w:val="21"/>
                <w:szCs w:val="21"/>
              </w:rPr>
              <w:t>P</w:t>
            </w:r>
            <w:r>
              <w:rPr>
                <w:rStyle w:val="11"/>
                <w:rFonts w:hint="default" w:ascii="Times New Roman" w:hAnsi="Times New Roman" w:cs="Times New Roman"/>
                <w:color w:val="auto"/>
                <w:sz w:val="21"/>
                <w:szCs w:val="21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.com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；</w:t>
            </w:r>
          </w:p>
          <w:p w14:paraId="2D96692F">
            <w:pPr>
              <w:spacing w:after="156" w:after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3）本地域名服务器请求I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P.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com关于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instrText xml:space="preserve"> HYPERLINK "http://www.baidu.com的IP" </w:instrTex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fldChar w:fldCharType="separate"/>
            </w:r>
            <w:r>
              <w:rPr>
                <w:rStyle w:val="11"/>
                <w:rFonts w:hint="default" w:ascii="Times New Roman" w:hAnsi="Times New Roman" w:cs="Times New Roman"/>
                <w:color w:val="auto"/>
                <w:sz w:val="21"/>
                <w:szCs w:val="21"/>
              </w:rPr>
              <w:t>www</w:t>
            </w:r>
            <w:r>
              <w:rPr>
                <w:rStyle w:val="11"/>
                <w:rFonts w:hint="default" w:ascii="Times New Roman" w:hAnsi="Times New Roman" w:cs="Times New Roman"/>
                <w:color w:val="auto"/>
                <w:sz w:val="21"/>
                <w:szCs w:val="21"/>
              </w:rPr>
              <w:t>.</w:t>
            </w:r>
            <w:r>
              <w:rPr>
                <w:rStyle w:val="11"/>
                <w:rFonts w:hint="default" w:ascii="Times New Roman" w:hAnsi="Times New Roman" w:cs="Times New Roman"/>
                <w:color w:val="auto"/>
                <w:sz w:val="21"/>
                <w:szCs w:val="21"/>
              </w:rPr>
              <w:t>baidu.com</w:t>
            </w:r>
            <w:r>
              <w:rPr>
                <w:rStyle w:val="11"/>
                <w:rFonts w:hint="default" w:ascii="Times New Roman" w:hAnsi="Times New Roman" w:cs="Times New Roman"/>
                <w:color w:val="auto"/>
                <w:sz w:val="21"/>
                <w:szCs w:val="21"/>
              </w:rPr>
              <w:t>的I</w:t>
            </w:r>
            <w:r>
              <w:rPr>
                <w:rStyle w:val="11"/>
                <w:rFonts w:hint="default" w:ascii="Times New Roman" w:hAnsi="Times New Roman" w:cs="Times New Roman"/>
                <w:color w:val="auto"/>
                <w:sz w:val="21"/>
                <w:szCs w:val="21"/>
              </w:rPr>
              <w:t>P</w:t>
            </w:r>
            <w:r>
              <w:rPr>
                <w:rStyle w:val="11"/>
                <w:rFonts w:hint="default" w:ascii="Times New Roman" w:hAnsi="Times New Roman" w:cs="Times New Roman"/>
                <w:color w:val="auto"/>
                <w:sz w:val="21"/>
                <w:szCs w:val="21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地址，服务器返回.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baidu.com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的域名解析服务器地址I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P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baidu.com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；本地域名服务器请求I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P.baidu.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com关于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instrText xml:space="preserve"> HYPERLINK "http://www.baidu.com的IP" </w:instrTex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fldChar w:fldCharType="separate"/>
            </w:r>
            <w:r>
              <w:rPr>
                <w:rStyle w:val="11"/>
                <w:rFonts w:hint="default" w:ascii="Times New Roman" w:hAnsi="Times New Roman" w:cs="Times New Roman"/>
                <w:color w:val="auto"/>
                <w:sz w:val="21"/>
                <w:szCs w:val="21"/>
              </w:rPr>
              <w:t>www</w:t>
            </w:r>
            <w:r>
              <w:rPr>
                <w:rStyle w:val="11"/>
                <w:rFonts w:hint="default" w:ascii="Times New Roman" w:hAnsi="Times New Roman" w:cs="Times New Roman"/>
                <w:color w:val="auto"/>
                <w:sz w:val="21"/>
                <w:szCs w:val="21"/>
              </w:rPr>
              <w:t>.</w:t>
            </w:r>
            <w:r>
              <w:rPr>
                <w:rStyle w:val="11"/>
                <w:rFonts w:hint="default" w:ascii="Times New Roman" w:hAnsi="Times New Roman" w:cs="Times New Roman"/>
                <w:color w:val="auto"/>
                <w:sz w:val="21"/>
                <w:szCs w:val="21"/>
              </w:rPr>
              <w:t>baidu.com</w:t>
            </w:r>
            <w:r>
              <w:rPr>
                <w:rStyle w:val="11"/>
                <w:rFonts w:hint="default" w:ascii="Times New Roman" w:hAnsi="Times New Roman" w:cs="Times New Roman"/>
                <w:color w:val="auto"/>
                <w:sz w:val="21"/>
                <w:szCs w:val="21"/>
              </w:rPr>
              <w:t>的I</w:t>
            </w:r>
            <w:r>
              <w:rPr>
                <w:rStyle w:val="11"/>
                <w:rFonts w:hint="default" w:ascii="Times New Roman" w:hAnsi="Times New Roman" w:cs="Times New Roman"/>
                <w:color w:val="auto"/>
                <w:sz w:val="21"/>
                <w:szCs w:val="21"/>
              </w:rPr>
              <w:t>P</w:t>
            </w:r>
            <w:r>
              <w:rPr>
                <w:rStyle w:val="11"/>
                <w:rFonts w:hint="default" w:ascii="Times New Roman" w:hAnsi="Times New Roman" w:cs="Times New Roman"/>
                <w:color w:val="auto"/>
                <w:sz w:val="21"/>
                <w:szCs w:val="21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地址，服务器返回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instrText xml:space="preserve"> HYPERLINK "http://www.baidu.com的IP" </w:instrTex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fldChar w:fldCharType="separate"/>
            </w:r>
            <w:r>
              <w:rPr>
                <w:rStyle w:val="11"/>
                <w:rFonts w:hint="default" w:ascii="Times New Roman" w:hAnsi="Times New Roman" w:cs="Times New Roman"/>
                <w:color w:val="auto"/>
                <w:sz w:val="21"/>
                <w:szCs w:val="21"/>
              </w:rPr>
              <w:t>w</w:t>
            </w:r>
            <w:r>
              <w:rPr>
                <w:rStyle w:val="11"/>
                <w:rFonts w:hint="default" w:ascii="Times New Roman" w:hAnsi="Times New Roman" w:cs="Times New Roman"/>
                <w:color w:val="auto"/>
                <w:sz w:val="21"/>
                <w:szCs w:val="21"/>
              </w:rPr>
              <w:t>ww</w:t>
            </w:r>
            <w:r>
              <w:rPr>
                <w:rStyle w:val="11"/>
                <w:rFonts w:hint="default" w:ascii="Times New Roman" w:hAnsi="Times New Roman" w:cs="Times New Roman"/>
                <w:color w:val="auto"/>
                <w:sz w:val="21"/>
                <w:szCs w:val="21"/>
              </w:rPr>
              <w:t>.</w:t>
            </w:r>
            <w:r>
              <w:rPr>
                <w:rStyle w:val="11"/>
                <w:rFonts w:hint="default" w:ascii="Times New Roman" w:hAnsi="Times New Roman" w:cs="Times New Roman"/>
                <w:color w:val="auto"/>
                <w:sz w:val="21"/>
                <w:szCs w:val="21"/>
              </w:rPr>
              <w:t>baidu.com的</w:t>
            </w:r>
            <w:r>
              <w:rPr>
                <w:rStyle w:val="11"/>
                <w:rFonts w:hint="default" w:ascii="Times New Roman" w:hAnsi="Times New Roman" w:cs="Times New Roman"/>
                <w:color w:val="auto"/>
                <w:sz w:val="21"/>
                <w:szCs w:val="21"/>
              </w:rPr>
              <w:t>I</w:t>
            </w:r>
            <w:r>
              <w:rPr>
                <w:rStyle w:val="11"/>
                <w:rFonts w:hint="default" w:ascii="Times New Roman" w:hAnsi="Times New Roman" w:cs="Times New Roman"/>
                <w:color w:val="auto"/>
                <w:sz w:val="21"/>
                <w:szCs w:val="21"/>
              </w:rPr>
              <w:t>P</w:t>
            </w:r>
            <w:r>
              <w:rPr>
                <w:rStyle w:val="11"/>
                <w:rFonts w:hint="default" w:ascii="Times New Roman" w:hAnsi="Times New Roman" w:cs="Times New Roman"/>
                <w:color w:val="auto"/>
                <w:sz w:val="21"/>
                <w:szCs w:val="21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地址。</w:t>
            </w:r>
          </w:p>
          <w:p w14:paraId="7E4DF54E">
            <w:pPr>
              <w:spacing w:after="156" w:after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（3）（4分，每层1分）</w:t>
            </w:r>
          </w:p>
          <w:p w14:paraId="0FC8AB3F">
            <w:pPr>
              <w:spacing w:after="156" w:after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应用层：H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TTP, DNS                 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传输层：T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CP</w:t>
            </w:r>
          </w:p>
          <w:p w14:paraId="205E57BF">
            <w:pPr>
              <w:spacing w:after="156" w:after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网络层：I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P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，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ARP                    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链路层（网络接口层）：以太网协议</w:t>
            </w:r>
          </w:p>
          <w:p w14:paraId="270A0FCB">
            <w:pPr>
              <w:spacing w:after="156" w:after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  <w:p w14:paraId="79E56822">
            <w:pPr>
              <w:spacing w:after="156" w:afterLines="50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  <w:p w14:paraId="5DB0CC66">
            <w:pPr>
              <w:pStyle w:val="4"/>
              <w:spacing w:before="156" w:beforeLines="50" w:line="0" w:lineRule="atLeast"/>
              <w:ind w:right="-512" w:rightChars="-244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6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 xml:space="preserve"> [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10分，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参考答案及评分标准]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</w:p>
          <w:p w14:paraId="5E58F547">
            <w:pPr>
              <w:pStyle w:val="4"/>
              <w:spacing w:before="156" w:beforeLines="50" w:line="0" w:lineRule="atLeast"/>
              <w:ind w:right="-512" w:rightChars="-244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（1）</w:t>
            </w:r>
          </w:p>
          <w:p w14:paraId="15C69C28">
            <w:pPr>
              <w:pStyle w:val="4"/>
              <w:spacing w:line="40" w:lineRule="atLeast"/>
              <w:ind w:right="-512" w:rightChars="-244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VLAN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（链路层）、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BGP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（应用层）、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UDP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（传输层）、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SMTP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（应用层） (每个1分)</w:t>
            </w:r>
          </w:p>
          <w:p w14:paraId="2B2C564A">
            <w:pPr>
              <w:adjustRightInd w:val="0"/>
              <w:textAlignment w:val="baseline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  <w:p w14:paraId="0B0A489E">
            <w:pPr>
              <w:adjustRightInd w:val="0"/>
              <w:textAlignment w:val="baseline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（2）</w:t>
            </w:r>
            <w:r>
              <w:rPr>
                <w:rFonts w:hint="default" w:ascii="Times New Roman" w:hAnsi="Times New Roman" w:cs="Times New Roman"/>
                <w:sz w:val="21"/>
                <w:szCs w:val="21"/>
                <w:shd w:val="clear" w:color="auto" w:fill="FFFFFF"/>
              </w:rPr>
              <w:t>“互联网+”代表着一种新的经济形态，它指的是依托互联网信息技术实现互联网与传统产业的联合，以优化生产要素、更新业务体系、重构商业模式等途径来完成经济转型和升级。“互联网+”计划的目的在于充分发挥互联网的优势，将互联网与传统产业深入融合，以产业升级提升经济生产力，最后实现社会财富的增加。</w:t>
            </w:r>
            <w:r>
              <w:rPr>
                <w:rFonts w:hint="default" w:ascii="Times New Roman" w:hAnsi="Times New Roman" w:cs="Times New Roman"/>
                <w:sz w:val="21"/>
                <w:szCs w:val="21"/>
                <w:shd w:val="clear" w:color="auto" w:fill="FFFFFF"/>
              </w:rPr>
              <w:t>根据你的理解，针对某领域A</w:t>
            </w:r>
            <w:r>
              <w:rPr>
                <w:rFonts w:hint="default" w:ascii="Times New Roman" w:hAnsi="Times New Roman" w:cs="Times New Roman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1"/>
                <w:szCs w:val="21"/>
                <w:shd w:val="clear" w:color="auto" w:fill="FFFFFF"/>
              </w:rPr>
              <w:t>请简要谈谈</w:t>
            </w:r>
            <w:r>
              <w:rPr>
                <w:rFonts w:hint="default" w:ascii="Times New Roman" w:hAnsi="Times New Roman" w:cs="Times New Roman"/>
                <w:sz w:val="21"/>
                <w:szCs w:val="21"/>
                <w:shd w:val="clear" w:color="auto" w:fill="FFFFFF"/>
              </w:rPr>
              <w:t xml:space="preserve"> “互联网+</w:t>
            </w:r>
            <w:r>
              <w:rPr>
                <w:rFonts w:hint="default" w:ascii="Times New Roman" w:hAnsi="Times New Roman" w:cs="Times New Roman"/>
                <w:sz w:val="21"/>
                <w:szCs w:val="21"/>
                <w:shd w:val="clear" w:color="auto" w:fill="FFFFFF"/>
              </w:rPr>
              <w:t>A”。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 xml:space="preserve"> (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6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分)</w:t>
            </w:r>
          </w:p>
          <w:p w14:paraId="11C16F61">
            <w:pPr>
              <w:adjustRightInd w:val="0"/>
              <w:ind w:firstLine="420" w:firstLineChars="200"/>
              <w:textAlignment w:val="baseline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要点：1）针对具体的领域讨论，而不是泛泛谈论“互联网+”的好处；</w:t>
            </w:r>
          </w:p>
          <w:p w14:paraId="41E2E954">
            <w:pPr>
              <w:adjustRightInd w:val="0"/>
              <w:ind w:firstLine="420" w:firstLineChars="200"/>
              <w:textAlignment w:val="baseline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2）针对具体的领域给出至少2点的措施，讨论如何将互联网融入到所设定的行业，以及预期取得的效果。</w:t>
            </w:r>
          </w:p>
          <w:p w14:paraId="465A74D8">
            <w:pPr>
              <w:adjustRightInd w:val="0"/>
              <w:ind w:firstLine="420" w:firstLineChars="200"/>
              <w:textAlignment w:val="baseline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  <w:p w14:paraId="4A6F8FB3">
            <w:pPr>
              <w:ind w:left="424" w:leftChars="202" w:firstLine="3780" w:firstLineChars="1800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</w:tc>
      </w:tr>
    </w:tbl>
    <w:p w14:paraId="18CDB7AE">
      <w:pPr>
        <w:pStyle w:val="15"/>
        <w:spacing w:before="0" w:beforeAutospacing="0" w:after="0" w:afterAutospacing="0" w:line="440" w:lineRule="atLeast"/>
        <w:rPr>
          <w:rFonts w:ascii="Times New Roman" w:hAnsi="Times New Roman"/>
          <w:sz w:val="27"/>
          <w:szCs w:val="27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04770953"/>
    </w:sdtPr>
    <w:sdtContent>
      <w:p w14:paraId="1BF1893F"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C2AEBC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E33D97">
    <w:pPr>
      <w:pStyle w:val="7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试卷1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77E7A8"/>
    <w:multiLevelType w:val="singleLevel"/>
    <w:tmpl w:val="3A77E7A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E6C612B"/>
    <w:multiLevelType w:val="singleLevel"/>
    <w:tmpl w:val="3E6C612B"/>
    <w:lvl w:ilvl="0" w:tentative="0">
      <w:start w:val="7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Q4YmZiNjA1YTY5OTJjY2E0ZGZmNTM4YmYzNWQzNjUifQ=="/>
  </w:docVars>
  <w:rsids>
    <w:rsidRoot w:val="00866FDE"/>
    <w:rsid w:val="00000D3C"/>
    <w:rsid w:val="000010FA"/>
    <w:rsid w:val="00004DFD"/>
    <w:rsid w:val="000061B9"/>
    <w:rsid w:val="00006667"/>
    <w:rsid w:val="00006DA9"/>
    <w:rsid w:val="00012F6C"/>
    <w:rsid w:val="000131AB"/>
    <w:rsid w:val="00013551"/>
    <w:rsid w:val="00014155"/>
    <w:rsid w:val="00016144"/>
    <w:rsid w:val="000229EB"/>
    <w:rsid w:val="00023591"/>
    <w:rsid w:val="000253EE"/>
    <w:rsid w:val="00025DCA"/>
    <w:rsid w:val="00026B42"/>
    <w:rsid w:val="00032E46"/>
    <w:rsid w:val="00034E5C"/>
    <w:rsid w:val="00034F95"/>
    <w:rsid w:val="00035439"/>
    <w:rsid w:val="000422B6"/>
    <w:rsid w:val="00047498"/>
    <w:rsid w:val="00057BC9"/>
    <w:rsid w:val="00060F57"/>
    <w:rsid w:val="00061356"/>
    <w:rsid w:val="0006339B"/>
    <w:rsid w:val="00073C91"/>
    <w:rsid w:val="00086902"/>
    <w:rsid w:val="000918BC"/>
    <w:rsid w:val="00091DA2"/>
    <w:rsid w:val="000926E4"/>
    <w:rsid w:val="00093645"/>
    <w:rsid w:val="000A235E"/>
    <w:rsid w:val="000A2F84"/>
    <w:rsid w:val="000A4E79"/>
    <w:rsid w:val="000A71E6"/>
    <w:rsid w:val="000B20B8"/>
    <w:rsid w:val="000B2584"/>
    <w:rsid w:val="000B3808"/>
    <w:rsid w:val="000C02E1"/>
    <w:rsid w:val="000C1081"/>
    <w:rsid w:val="000C41AC"/>
    <w:rsid w:val="000C79D0"/>
    <w:rsid w:val="000D66D6"/>
    <w:rsid w:val="000E047E"/>
    <w:rsid w:val="000E32F5"/>
    <w:rsid w:val="000E5DAD"/>
    <w:rsid w:val="000E6BB4"/>
    <w:rsid w:val="000E748E"/>
    <w:rsid w:val="000F0BE0"/>
    <w:rsid w:val="000F0D57"/>
    <w:rsid w:val="000F1865"/>
    <w:rsid w:val="000F34E7"/>
    <w:rsid w:val="000F3788"/>
    <w:rsid w:val="000F754A"/>
    <w:rsid w:val="000F7DFD"/>
    <w:rsid w:val="00100CF3"/>
    <w:rsid w:val="00103CC7"/>
    <w:rsid w:val="00106A8E"/>
    <w:rsid w:val="0011157E"/>
    <w:rsid w:val="00112299"/>
    <w:rsid w:val="00112351"/>
    <w:rsid w:val="001134EF"/>
    <w:rsid w:val="00122A7C"/>
    <w:rsid w:val="00126E36"/>
    <w:rsid w:val="00127C8D"/>
    <w:rsid w:val="00130122"/>
    <w:rsid w:val="00133099"/>
    <w:rsid w:val="0013736F"/>
    <w:rsid w:val="00141B56"/>
    <w:rsid w:val="00144784"/>
    <w:rsid w:val="00146BE5"/>
    <w:rsid w:val="00151F3F"/>
    <w:rsid w:val="0015221B"/>
    <w:rsid w:val="00153669"/>
    <w:rsid w:val="00162E27"/>
    <w:rsid w:val="001701F1"/>
    <w:rsid w:val="00184227"/>
    <w:rsid w:val="00186258"/>
    <w:rsid w:val="00186FC2"/>
    <w:rsid w:val="00191FB0"/>
    <w:rsid w:val="00194B92"/>
    <w:rsid w:val="001A202D"/>
    <w:rsid w:val="001A3B39"/>
    <w:rsid w:val="001A4CB4"/>
    <w:rsid w:val="001A5053"/>
    <w:rsid w:val="001A591C"/>
    <w:rsid w:val="001A5E9C"/>
    <w:rsid w:val="001B0735"/>
    <w:rsid w:val="001B2974"/>
    <w:rsid w:val="001B39F4"/>
    <w:rsid w:val="001B3CA5"/>
    <w:rsid w:val="001B4721"/>
    <w:rsid w:val="001B4C87"/>
    <w:rsid w:val="001C28D3"/>
    <w:rsid w:val="001E0911"/>
    <w:rsid w:val="001E4F31"/>
    <w:rsid w:val="001E7179"/>
    <w:rsid w:val="001F49F9"/>
    <w:rsid w:val="001F5CD8"/>
    <w:rsid w:val="001F6231"/>
    <w:rsid w:val="0020164C"/>
    <w:rsid w:val="00211B6C"/>
    <w:rsid w:val="0021213D"/>
    <w:rsid w:val="00214122"/>
    <w:rsid w:val="00217E9D"/>
    <w:rsid w:val="00217F7D"/>
    <w:rsid w:val="00221033"/>
    <w:rsid w:val="00222022"/>
    <w:rsid w:val="00223C47"/>
    <w:rsid w:val="00225C3B"/>
    <w:rsid w:val="00226C53"/>
    <w:rsid w:val="002313E4"/>
    <w:rsid w:val="0023168A"/>
    <w:rsid w:val="00235E9A"/>
    <w:rsid w:val="00236B63"/>
    <w:rsid w:val="002409B0"/>
    <w:rsid w:val="0024641A"/>
    <w:rsid w:val="00252891"/>
    <w:rsid w:val="00253374"/>
    <w:rsid w:val="0026178F"/>
    <w:rsid w:val="00261AF7"/>
    <w:rsid w:val="00261E13"/>
    <w:rsid w:val="00263C6F"/>
    <w:rsid w:val="00263F1B"/>
    <w:rsid w:val="00267D76"/>
    <w:rsid w:val="00274892"/>
    <w:rsid w:val="00274A46"/>
    <w:rsid w:val="00274F93"/>
    <w:rsid w:val="002754F0"/>
    <w:rsid w:val="00281EDB"/>
    <w:rsid w:val="00284374"/>
    <w:rsid w:val="00284436"/>
    <w:rsid w:val="00284CB8"/>
    <w:rsid w:val="00284E0D"/>
    <w:rsid w:val="00286AFC"/>
    <w:rsid w:val="00290866"/>
    <w:rsid w:val="00296D61"/>
    <w:rsid w:val="002A0EC6"/>
    <w:rsid w:val="002A3BA6"/>
    <w:rsid w:val="002A3FC2"/>
    <w:rsid w:val="002A7356"/>
    <w:rsid w:val="002A7755"/>
    <w:rsid w:val="002B11EB"/>
    <w:rsid w:val="002B1583"/>
    <w:rsid w:val="002B328B"/>
    <w:rsid w:val="002B40EB"/>
    <w:rsid w:val="002C18DC"/>
    <w:rsid w:val="002C344D"/>
    <w:rsid w:val="002C4FE7"/>
    <w:rsid w:val="002C6886"/>
    <w:rsid w:val="002D1DFD"/>
    <w:rsid w:val="002D46B3"/>
    <w:rsid w:val="002D581F"/>
    <w:rsid w:val="002D7A49"/>
    <w:rsid w:val="002E0199"/>
    <w:rsid w:val="002E4020"/>
    <w:rsid w:val="002E54E7"/>
    <w:rsid w:val="002F016A"/>
    <w:rsid w:val="002F481D"/>
    <w:rsid w:val="002F7DD7"/>
    <w:rsid w:val="003027EA"/>
    <w:rsid w:val="00302D62"/>
    <w:rsid w:val="003049ED"/>
    <w:rsid w:val="00310EA6"/>
    <w:rsid w:val="00311938"/>
    <w:rsid w:val="00321723"/>
    <w:rsid w:val="0032183F"/>
    <w:rsid w:val="0032451F"/>
    <w:rsid w:val="0033378A"/>
    <w:rsid w:val="00333D60"/>
    <w:rsid w:val="00334F3B"/>
    <w:rsid w:val="003357BA"/>
    <w:rsid w:val="00337226"/>
    <w:rsid w:val="00337663"/>
    <w:rsid w:val="00347339"/>
    <w:rsid w:val="00351C38"/>
    <w:rsid w:val="00355396"/>
    <w:rsid w:val="00360904"/>
    <w:rsid w:val="003611EF"/>
    <w:rsid w:val="00362C9C"/>
    <w:rsid w:val="00367860"/>
    <w:rsid w:val="00371007"/>
    <w:rsid w:val="00371BFF"/>
    <w:rsid w:val="00373888"/>
    <w:rsid w:val="00374290"/>
    <w:rsid w:val="00391F09"/>
    <w:rsid w:val="0039295E"/>
    <w:rsid w:val="00393208"/>
    <w:rsid w:val="00393EDD"/>
    <w:rsid w:val="00397320"/>
    <w:rsid w:val="00397392"/>
    <w:rsid w:val="003A1835"/>
    <w:rsid w:val="003A3B8A"/>
    <w:rsid w:val="003A54B2"/>
    <w:rsid w:val="003B0857"/>
    <w:rsid w:val="003B1526"/>
    <w:rsid w:val="003B53AC"/>
    <w:rsid w:val="003C3D27"/>
    <w:rsid w:val="003C4118"/>
    <w:rsid w:val="003C6657"/>
    <w:rsid w:val="003C6E64"/>
    <w:rsid w:val="003C6F25"/>
    <w:rsid w:val="003D310E"/>
    <w:rsid w:val="003D78E1"/>
    <w:rsid w:val="003D7CC6"/>
    <w:rsid w:val="003E30BA"/>
    <w:rsid w:val="003E310F"/>
    <w:rsid w:val="003E442F"/>
    <w:rsid w:val="003E6CF9"/>
    <w:rsid w:val="003E6DB4"/>
    <w:rsid w:val="003F6175"/>
    <w:rsid w:val="003F79CD"/>
    <w:rsid w:val="00404B96"/>
    <w:rsid w:val="00405D06"/>
    <w:rsid w:val="00407E16"/>
    <w:rsid w:val="00411DE2"/>
    <w:rsid w:val="00415D54"/>
    <w:rsid w:val="00416386"/>
    <w:rsid w:val="0041729A"/>
    <w:rsid w:val="00420A67"/>
    <w:rsid w:val="004229B1"/>
    <w:rsid w:val="00423260"/>
    <w:rsid w:val="00423CB9"/>
    <w:rsid w:val="0042754F"/>
    <w:rsid w:val="0043203A"/>
    <w:rsid w:val="004345F3"/>
    <w:rsid w:val="004417AC"/>
    <w:rsid w:val="00442288"/>
    <w:rsid w:val="00443BB7"/>
    <w:rsid w:val="004444A3"/>
    <w:rsid w:val="004466DA"/>
    <w:rsid w:val="0045008E"/>
    <w:rsid w:val="00456FD0"/>
    <w:rsid w:val="00456FD2"/>
    <w:rsid w:val="00457892"/>
    <w:rsid w:val="00462AAB"/>
    <w:rsid w:val="004653EF"/>
    <w:rsid w:val="00466BA1"/>
    <w:rsid w:val="00467110"/>
    <w:rsid w:val="00471FCB"/>
    <w:rsid w:val="00473F3B"/>
    <w:rsid w:val="00474536"/>
    <w:rsid w:val="0048055C"/>
    <w:rsid w:val="00480FE1"/>
    <w:rsid w:val="004835B6"/>
    <w:rsid w:val="0048446A"/>
    <w:rsid w:val="00485CF9"/>
    <w:rsid w:val="004869F9"/>
    <w:rsid w:val="0048740D"/>
    <w:rsid w:val="00494922"/>
    <w:rsid w:val="00496AB3"/>
    <w:rsid w:val="004A06C1"/>
    <w:rsid w:val="004A32EC"/>
    <w:rsid w:val="004A376C"/>
    <w:rsid w:val="004A5226"/>
    <w:rsid w:val="004A781E"/>
    <w:rsid w:val="004B00D3"/>
    <w:rsid w:val="004B587F"/>
    <w:rsid w:val="004B7E69"/>
    <w:rsid w:val="004C0153"/>
    <w:rsid w:val="004C442D"/>
    <w:rsid w:val="004C72C7"/>
    <w:rsid w:val="004D1B7F"/>
    <w:rsid w:val="004D5F5E"/>
    <w:rsid w:val="004D7030"/>
    <w:rsid w:val="004E13FF"/>
    <w:rsid w:val="004E2223"/>
    <w:rsid w:val="004E227E"/>
    <w:rsid w:val="004E4605"/>
    <w:rsid w:val="004E600C"/>
    <w:rsid w:val="004E62F6"/>
    <w:rsid w:val="004E6987"/>
    <w:rsid w:val="004F6A15"/>
    <w:rsid w:val="005015DD"/>
    <w:rsid w:val="005110C1"/>
    <w:rsid w:val="00514075"/>
    <w:rsid w:val="00515069"/>
    <w:rsid w:val="0051552B"/>
    <w:rsid w:val="0052163F"/>
    <w:rsid w:val="00521A72"/>
    <w:rsid w:val="005225B5"/>
    <w:rsid w:val="00525E2B"/>
    <w:rsid w:val="00527814"/>
    <w:rsid w:val="00534B84"/>
    <w:rsid w:val="00534DAA"/>
    <w:rsid w:val="00536FD1"/>
    <w:rsid w:val="00537391"/>
    <w:rsid w:val="00540549"/>
    <w:rsid w:val="00541044"/>
    <w:rsid w:val="00545C69"/>
    <w:rsid w:val="00545FCB"/>
    <w:rsid w:val="00550C6B"/>
    <w:rsid w:val="00551656"/>
    <w:rsid w:val="00552064"/>
    <w:rsid w:val="00554F9C"/>
    <w:rsid w:val="00557D0D"/>
    <w:rsid w:val="0056017B"/>
    <w:rsid w:val="00567315"/>
    <w:rsid w:val="00570DDD"/>
    <w:rsid w:val="00574076"/>
    <w:rsid w:val="00574CA7"/>
    <w:rsid w:val="00574FE2"/>
    <w:rsid w:val="00575871"/>
    <w:rsid w:val="00577C5A"/>
    <w:rsid w:val="0058005C"/>
    <w:rsid w:val="00585434"/>
    <w:rsid w:val="0059187F"/>
    <w:rsid w:val="00593A17"/>
    <w:rsid w:val="00593F85"/>
    <w:rsid w:val="00595502"/>
    <w:rsid w:val="00596365"/>
    <w:rsid w:val="005977FE"/>
    <w:rsid w:val="005A5BE2"/>
    <w:rsid w:val="005B034F"/>
    <w:rsid w:val="005B07D1"/>
    <w:rsid w:val="005B4173"/>
    <w:rsid w:val="005B5DD9"/>
    <w:rsid w:val="005B5FDB"/>
    <w:rsid w:val="005C46DB"/>
    <w:rsid w:val="005D2829"/>
    <w:rsid w:val="005D38BF"/>
    <w:rsid w:val="005D5715"/>
    <w:rsid w:val="005D63D3"/>
    <w:rsid w:val="005D659E"/>
    <w:rsid w:val="005E30FC"/>
    <w:rsid w:val="005E310C"/>
    <w:rsid w:val="005F105A"/>
    <w:rsid w:val="006037C0"/>
    <w:rsid w:val="00603CF5"/>
    <w:rsid w:val="006047E4"/>
    <w:rsid w:val="00605D79"/>
    <w:rsid w:val="00610029"/>
    <w:rsid w:val="00614CA9"/>
    <w:rsid w:val="00616F7F"/>
    <w:rsid w:val="00624213"/>
    <w:rsid w:val="00624E84"/>
    <w:rsid w:val="0063448D"/>
    <w:rsid w:val="0063492C"/>
    <w:rsid w:val="00634A9D"/>
    <w:rsid w:val="00635E28"/>
    <w:rsid w:val="006418C5"/>
    <w:rsid w:val="00646E69"/>
    <w:rsid w:val="00647CAE"/>
    <w:rsid w:val="00650B07"/>
    <w:rsid w:val="00652300"/>
    <w:rsid w:val="00653583"/>
    <w:rsid w:val="00653AC6"/>
    <w:rsid w:val="00654DCB"/>
    <w:rsid w:val="0066462F"/>
    <w:rsid w:val="006670EA"/>
    <w:rsid w:val="0067139B"/>
    <w:rsid w:val="00671B42"/>
    <w:rsid w:val="00673C91"/>
    <w:rsid w:val="00677299"/>
    <w:rsid w:val="0068127B"/>
    <w:rsid w:val="006828F9"/>
    <w:rsid w:val="006852D6"/>
    <w:rsid w:val="00690826"/>
    <w:rsid w:val="006948E1"/>
    <w:rsid w:val="00696EE0"/>
    <w:rsid w:val="006A3574"/>
    <w:rsid w:val="006A3D26"/>
    <w:rsid w:val="006A4994"/>
    <w:rsid w:val="006A5348"/>
    <w:rsid w:val="006A79DC"/>
    <w:rsid w:val="006B04B3"/>
    <w:rsid w:val="006B050B"/>
    <w:rsid w:val="006B0EE3"/>
    <w:rsid w:val="006B1147"/>
    <w:rsid w:val="006B5124"/>
    <w:rsid w:val="006B5863"/>
    <w:rsid w:val="006B7DFD"/>
    <w:rsid w:val="006C01BB"/>
    <w:rsid w:val="006C0A7E"/>
    <w:rsid w:val="006C34EB"/>
    <w:rsid w:val="006C376B"/>
    <w:rsid w:val="006C5226"/>
    <w:rsid w:val="006C590B"/>
    <w:rsid w:val="006D0586"/>
    <w:rsid w:val="006D0F53"/>
    <w:rsid w:val="006D4BE8"/>
    <w:rsid w:val="006D5E5F"/>
    <w:rsid w:val="006D6349"/>
    <w:rsid w:val="006D683F"/>
    <w:rsid w:val="006D7D09"/>
    <w:rsid w:val="006E2917"/>
    <w:rsid w:val="006E6924"/>
    <w:rsid w:val="006E706C"/>
    <w:rsid w:val="006F1733"/>
    <w:rsid w:val="006F3079"/>
    <w:rsid w:val="006F484D"/>
    <w:rsid w:val="006F4919"/>
    <w:rsid w:val="006F617D"/>
    <w:rsid w:val="007024C1"/>
    <w:rsid w:val="00705F5C"/>
    <w:rsid w:val="00706E87"/>
    <w:rsid w:val="0070740D"/>
    <w:rsid w:val="007079F0"/>
    <w:rsid w:val="00712590"/>
    <w:rsid w:val="00714B04"/>
    <w:rsid w:val="007203E7"/>
    <w:rsid w:val="00721BD0"/>
    <w:rsid w:val="00723449"/>
    <w:rsid w:val="00723E7D"/>
    <w:rsid w:val="00724875"/>
    <w:rsid w:val="00724B43"/>
    <w:rsid w:val="00725294"/>
    <w:rsid w:val="00727089"/>
    <w:rsid w:val="00731CAF"/>
    <w:rsid w:val="0073324C"/>
    <w:rsid w:val="007338B6"/>
    <w:rsid w:val="00736694"/>
    <w:rsid w:val="00740053"/>
    <w:rsid w:val="007423AC"/>
    <w:rsid w:val="00742FE3"/>
    <w:rsid w:val="007447E9"/>
    <w:rsid w:val="00745FC1"/>
    <w:rsid w:val="00760920"/>
    <w:rsid w:val="00762285"/>
    <w:rsid w:val="00763700"/>
    <w:rsid w:val="00764A47"/>
    <w:rsid w:val="00765145"/>
    <w:rsid w:val="007657AB"/>
    <w:rsid w:val="007660C4"/>
    <w:rsid w:val="007717E9"/>
    <w:rsid w:val="00775BC8"/>
    <w:rsid w:val="0077751F"/>
    <w:rsid w:val="007776A2"/>
    <w:rsid w:val="007806A4"/>
    <w:rsid w:val="007823CD"/>
    <w:rsid w:val="00783398"/>
    <w:rsid w:val="00785814"/>
    <w:rsid w:val="007910A9"/>
    <w:rsid w:val="007917C9"/>
    <w:rsid w:val="007923C2"/>
    <w:rsid w:val="00792835"/>
    <w:rsid w:val="007A13E1"/>
    <w:rsid w:val="007A2F37"/>
    <w:rsid w:val="007A5455"/>
    <w:rsid w:val="007A69BD"/>
    <w:rsid w:val="007A6DAD"/>
    <w:rsid w:val="007B183B"/>
    <w:rsid w:val="007C044C"/>
    <w:rsid w:val="007D6902"/>
    <w:rsid w:val="007E1EA3"/>
    <w:rsid w:val="007E3490"/>
    <w:rsid w:val="007E5A99"/>
    <w:rsid w:val="007E794E"/>
    <w:rsid w:val="007F03AC"/>
    <w:rsid w:val="007F36F3"/>
    <w:rsid w:val="00805773"/>
    <w:rsid w:val="008063C1"/>
    <w:rsid w:val="00813BB4"/>
    <w:rsid w:val="00814620"/>
    <w:rsid w:val="00814DC7"/>
    <w:rsid w:val="00815671"/>
    <w:rsid w:val="0081799B"/>
    <w:rsid w:val="008224BE"/>
    <w:rsid w:val="00826432"/>
    <w:rsid w:val="00827D6B"/>
    <w:rsid w:val="00841C4D"/>
    <w:rsid w:val="008467B9"/>
    <w:rsid w:val="0086111E"/>
    <w:rsid w:val="00862786"/>
    <w:rsid w:val="00862930"/>
    <w:rsid w:val="008641DB"/>
    <w:rsid w:val="0086497D"/>
    <w:rsid w:val="00866FDE"/>
    <w:rsid w:val="00870498"/>
    <w:rsid w:val="00870A22"/>
    <w:rsid w:val="008719A2"/>
    <w:rsid w:val="008731D1"/>
    <w:rsid w:val="00874CFE"/>
    <w:rsid w:val="008768B1"/>
    <w:rsid w:val="00880FBE"/>
    <w:rsid w:val="0088152C"/>
    <w:rsid w:val="00884547"/>
    <w:rsid w:val="00884D32"/>
    <w:rsid w:val="008874F5"/>
    <w:rsid w:val="00887CD1"/>
    <w:rsid w:val="008A364E"/>
    <w:rsid w:val="008A43D6"/>
    <w:rsid w:val="008A5142"/>
    <w:rsid w:val="008A64BF"/>
    <w:rsid w:val="008A75E9"/>
    <w:rsid w:val="008B08B3"/>
    <w:rsid w:val="008B3FB1"/>
    <w:rsid w:val="008B4790"/>
    <w:rsid w:val="008B571D"/>
    <w:rsid w:val="008B5AFE"/>
    <w:rsid w:val="008B62B5"/>
    <w:rsid w:val="008B7788"/>
    <w:rsid w:val="008C1AF5"/>
    <w:rsid w:val="008C22DC"/>
    <w:rsid w:val="008C5B9B"/>
    <w:rsid w:val="008D0C36"/>
    <w:rsid w:val="008D5E65"/>
    <w:rsid w:val="008F005A"/>
    <w:rsid w:val="008F1C20"/>
    <w:rsid w:val="008F2FED"/>
    <w:rsid w:val="008F5FA9"/>
    <w:rsid w:val="008F7716"/>
    <w:rsid w:val="008F7D91"/>
    <w:rsid w:val="00901957"/>
    <w:rsid w:val="00903999"/>
    <w:rsid w:val="009079E4"/>
    <w:rsid w:val="00907F2E"/>
    <w:rsid w:val="00911F99"/>
    <w:rsid w:val="009134EC"/>
    <w:rsid w:val="00913746"/>
    <w:rsid w:val="00915E9E"/>
    <w:rsid w:val="00915F85"/>
    <w:rsid w:val="0092378D"/>
    <w:rsid w:val="00925BFF"/>
    <w:rsid w:val="00926096"/>
    <w:rsid w:val="00927138"/>
    <w:rsid w:val="00927E67"/>
    <w:rsid w:val="00930051"/>
    <w:rsid w:val="00930FE3"/>
    <w:rsid w:val="00936A71"/>
    <w:rsid w:val="00944950"/>
    <w:rsid w:val="00955BA0"/>
    <w:rsid w:val="00956AC3"/>
    <w:rsid w:val="00961429"/>
    <w:rsid w:val="0096306B"/>
    <w:rsid w:val="00964CE9"/>
    <w:rsid w:val="009653A9"/>
    <w:rsid w:val="009653BE"/>
    <w:rsid w:val="00965CE1"/>
    <w:rsid w:val="009667AB"/>
    <w:rsid w:val="00966E01"/>
    <w:rsid w:val="00967DA3"/>
    <w:rsid w:val="009700D4"/>
    <w:rsid w:val="00972E0F"/>
    <w:rsid w:val="0097491E"/>
    <w:rsid w:val="00977244"/>
    <w:rsid w:val="00980980"/>
    <w:rsid w:val="00980CA8"/>
    <w:rsid w:val="00980F47"/>
    <w:rsid w:val="00981BE2"/>
    <w:rsid w:val="00981E39"/>
    <w:rsid w:val="00981FD0"/>
    <w:rsid w:val="00982F02"/>
    <w:rsid w:val="00986F72"/>
    <w:rsid w:val="009870E2"/>
    <w:rsid w:val="00991170"/>
    <w:rsid w:val="009917C1"/>
    <w:rsid w:val="00991F43"/>
    <w:rsid w:val="0099255E"/>
    <w:rsid w:val="00995AEF"/>
    <w:rsid w:val="009A4632"/>
    <w:rsid w:val="009A488F"/>
    <w:rsid w:val="009A5430"/>
    <w:rsid w:val="009A7DF1"/>
    <w:rsid w:val="009B24B8"/>
    <w:rsid w:val="009B2E57"/>
    <w:rsid w:val="009B4146"/>
    <w:rsid w:val="009B6472"/>
    <w:rsid w:val="009C191E"/>
    <w:rsid w:val="009C1F4B"/>
    <w:rsid w:val="009C34B9"/>
    <w:rsid w:val="009C56AB"/>
    <w:rsid w:val="009C7DC0"/>
    <w:rsid w:val="009D56DB"/>
    <w:rsid w:val="009E3017"/>
    <w:rsid w:val="009F3061"/>
    <w:rsid w:val="009F368A"/>
    <w:rsid w:val="009F5797"/>
    <w:rsid w:val="009F5DEC"/>
    <w:rsid w:val="009F65B3"/>
    <w:rsid w:val="00A07087"/>
    <w:rsid w:val="00A10D25"/>
    <w:rsid w:val="00A1374C"/>
    <w:rsid w:val="00A15B14"/>
    <w:rsid w:val="00A2106C"/>
    <w:rsid w:val="00A30B4D"/>
    <w:rsid w:val="00A30FC4"/>
    <w:rsid w:val="00A334F8"/>
    <w:rsid w:val="00A33A6B"/>
    <w:rsid w:val="00A33CA6"/>
    <w:rsid w:val="00A34384"/>
    <w:rsid w:val="00A35C4C"/>
    <w:rsid w:val="00A35C53"/>
    <w:rsid w:val="00A36BB8"/>
    <w:rsid w:val="00A419A4"/>
    <w:rsid w:val="00A43C6A"/>
    <w:rsid w:val="00A43F1F"/>
    <w:rsid w:val="00A445D7"/>
    <w:rsid w:val="00A456E4"/>
    <w:rsid w:val="00A467BE"/>
    <w:rsid w:val="00A507B7"/>
    <w:rsid w:val="00A5136B"/>
    <w:rsid w:val="00A55B06"/>
    <w:rsid w:val="00A64EF8"/>
    <w:rsid w:val="00A715C7"/>
    <w:rsid w:val="00A72DF2"/>
    <w:rsid w:val="00A75ACD"/>
    <w:rsid w:val="00A812C0"/>
    <w:rsid w:val="00A81D14"/>
    <w:rsid w:val="00A8423E"/>
    <w:rsid w:val="00A925A7"/>
    <w:rsid w:val="00A9441D"/>
    <w:rsid w:val="00A96D3B"/>
    <w:rsid w:val="00AA4C3F"/>
    <w:rsid w:val="00AB1386"/>
    <w:rsid w:val="00AB29B5"/>
    <w:rsid w:val="00AB52EA"/>
    <w:rsid w:val="00AB532F"/>
    <w:rsid w:val="00AC1506"/>
    <w:rsid w:val="00AC4BB4"/>
    <w:rsid w:val="00AC57C5"/>
    <w:rsid w:val="00AC7849"/>
    <w:rsid w:val="00AD07B8"/>
    <w:rsid w:val="00AD23A1"/>
    <w:rsid w:val="00AD300F"/>
    <w:rsid w:val="00AD41A6"/>
    <w:rsid w:val="00AE0468"/>
    <w:rsid w:val="00AE0757"/>
    <w:rsid w:val="00AE213F"/>
    <w:rsid w:val="00AE4C05"/>
    <w:rsid w:val="00AE4DD7"/>
    <w:rsid w:val="00AE5D30"/>
    <w:rsid w:val="00AE75E9"/>
    <w:rsid w:val="00AE7E91"/>
    <w:rsid w:val="00AF41F4"/>
    <w:rsid w:val="00AF75A8"/>
    <w:rsid w:val="00B04FB8"/>
    <w:rsid w:val="00B16D2A"/>
    <w:rsid w:val="00B202FB"/>
    <w:rsid w:val="00B20D6B"/>
    <w:rsid w:val="00B2150E"/>
    <w:rsid w:val="00B2272D"/>
    <w:rsid w:val="00B25470"/>
    <w:rsid w:val="00B2602D"/>
    <w:rsid w:val="00B26B26"/>
    <w:rsid w:val="00B319BE"/>
    <w:rsid w:val="00B328C4"/>
    <w:rsid w:val="00B34445"/>
    <w:rsid w:val="00B40D78"/>
    <w:rsid w:val="00B40FEB"/>
    <w:rsid w:val="00B411F8"/>
    <w:rsid w:val="00B41D43"/>
    <w:rsid w:val="00B74898"/>
    <w:rsid w:val="00B752C6"/>
    <w:rsid w:val="00B8171C"/>
    <w:rsid w:val="00B8316F"/>
    <w:rsid w:val="00B8662D"/>
    <w:rsid w:val="00B901CD"/>
    <w:rsid w:val="00B910F3"/>
    <w:rsid w:val="00B958C9"/>
    <w:rsid w:val="00B970BF"/>
    <w:rsid w:val="00BA0865"/>
    <w:rsid w:val="00BA4394"/>
    <w:rsid w:val="00BA65B8"/>
    <w:rsid w:val="00BA7A3D"/>
    <w:rsid w:val="00BB0728"/>
    <w:rsid w:val="00BB310D"/>
    <w:rsid w:val="00BB6C7F"/>
    <w:rsid w:val="00BC1B47"/>
    <w:rsid w:val="00BC7C71"/>
    <w:rsid w:val="00BD074E"/>
    <w:rsid w:val="00BD2CAD"/>
    <w:rsid w:val="00BD3E3C"/>
    <w:rsid w:val="00BD5081"/>
    <w:rsid w:val="00BD5390"/>
    <w:rsid w:val="00BD77B7"/>
    <w:rsid w:val="00BE1214"/>
    <w:rsid w:val="00BE3814"/>
    <w:rsid w:val="00BE3F7B"/>
    <w:rsid w:val="00BE4605"/>
    <w:rsid w:val="00BE5DFC"/>
    <w:rsid w:val="00BE63A5"/>
    <w:rsid w:val="00BF1685"/>
    <w:rsid w:val="00BF1C05"/>
    <w:rsid w:val="00BF6076"/>
    <w:rsid w:val="00BF7EEE"/>
    <w:rsid w:val="00C01270"/>
    <w:rsid w:val="00C01276"/>
    <w:rsid w:val="00C07187"/>
    <w:rsid w:val="00C10AAA"/>
    <w:rsid w:val="00C2372A"/>
    <w:rsid w:val="00C237D2"/>
    <w:rsid w:val="00C241D2"/>
    <w:rsid w:val="00C25E62"/>
    <w:rsid w:val="00C266B5"/>
    <w:rsid w:val="00C30263"/>
    <w:rsid w:val="00C354C7"/>
    <w:rsid w:val="00C35797"/>
    <w:rsid w:val="00C47AB7"/>
    <w:rsid w:val="00C5000E"/>
    <w:rsid w:val="00C51B35"/>
    <w:rsid w:val="00C565D4"/>
    <w:rsid w:val="00C5669B"/>
    <w:rsid w:val="00C57472"/>
    <w:rsid w:val="00C70016"/>
    <w:rsid w:val="00C71F72"/>
    <w:rsid w:val="00C73359"/>
    <w:rsid w:val="00C75570"/>
    <w:rsid w:val="00C83B4C"/>
    <w:rsid w:val="00C917F7"/>
    <w:rsid w:val="00C933D8"/>
    <w:rsid w:val="00C9512A"/>
    <w:rsid w:val="00C95549"/>
    <w:rsid w:val="00C957A7"/>
    <w:rsid w:val="00C95EAB"/>
    <w:rsid w:val="00CA11B3"/>
    <w:rsid w:val="00CA14F0"/>
    <w:rsid w:val="00CB0733"/>
    <w:rsid w:val="00CB10AE"/>
    <w:rsid w:val="00CB114D"/>
    <w:rsid w:val="00CB43CF"/>
    <w:rsid w:val="00CB498F"/>
    <w:rsid w:val="00CB4F17"/>
    <w:rsid w:val="00CB606A"/>
    <w:rsid w:val="00CB6168"/>
    <w:rsid w:val="00CB7B25"/>
    <w:rsid w:val="00CB7D3C"/>
    <w:rsid w:val="00CC2A5C"/>
    <w:rsid w:val="00CC49A7"/>
    <w:rsid w:val="00CC4D62"/>
    <w:rsid w:val="00CD2FA9"/>
    <w:rsid w:val="00CD5B97"/>
    <w:rsid w:val="00CD5C7F"/>
    <w:rsid w:val="00CD6E61"/>
    <w:rsid w:val="00CE03D8"/>
    <w:rsid w:val="00CE155C"/>
    <w:rsid w:val="00CE266A"/>
    <w:rsid w:val="00CE328D"/>
    <w:rsid w:val="00CE5E5D"/>
    <w:rsid w:val="00CE74B7"/>
    <w:rsid w:val="00CE75B6"/>
    <w:rsid w:val="00CE772B"/>
    <w:rsid w:val="00CE773F"/>
    <w:rsid w:val="00CE77D9"/>
    <w:rsid w:val="00CF4643"/>
    <w:rsid w:val="00D0164E"/>
    <w:rsid w:val="00D016DC"/>
    <w:rsid w:val="00D0263E"/>
    <w:rsid w:val="00D0311A"/>
    <w:rsid w:val="00D0387B"/>
    <w:rsid w:val="00D03E05"/>
    <w:rsid w:val="00D05AD8"/>
    <w:rsid w:val="00D06157"/>
    <w:rsid w:val="00D06E32"/>
    <w:rsid w:val="00D1033D"/>
    <w:rsid w:val="00D1232A"/>
    <w:rsid w:val="00D1387F"/>
    <w:rsid w:val="00D13991"/>
    <w:rsid w:val="00D14F57"/>
    <w:rsid w:val="00D15CD9"/>
    <w:rsid w:val="00D163F1"/>
    <w:rsid w:val="00D2138F"/>
    <w:rsid w:val="00D240E8"/>
    <w:rsid w:val="00D24FC4"/>
    <w:rsid w:val="00D2686D"/>
    <w:rsid w:val="00D27AA4"/>
    <w:rsid w:val="00D30105"/>
    <w:rsid w:val="00D305D2"/>
    <w:rsid w:val="00D33928"/>
    <w:rsid w:val="00D40CC9"/>
    <w:rsid w:val="00D4281E"/>
    <w:rsid w:val="00D447EC"/>
    <w:rsid w:val="00D46B50"/>
    <w:rsid w:val="00D538F8"/>
    <w:rsid w:val="00D576B4"/>
    <w:rsid w:val="00D57D9D"/>
    <w:rsid w:val="00D6036E"/>
    <w:rsid w:val="00D623BB"/>
    <w:rsid w:val="00D66A29"/>
    <w:rsid w:val="00D67E62"/>
    <w:rsid w:val="00D732FC"/>
    <w:rsid w:val="00D75933"/>
    <w:rsid w:val="00D80D4E"/>
    <w:rsid w:val="00D82F33"/>
    <w:rsid w:val="00D92E79"/>
    <w:rsid w:val="00D9391D"/>
    <w:rsid w:val="00D95837"/>
    <w:rsid w:val="00DA03AA"/>
    <w:rsid w:val="00DA3B54"/>
    <w:rsid w:val="00DA58BC"/>
    <w:rsid w:val="00DA6BC0"/>
    <w:rsid w:val="00DB13BE"/>
    <w:rsid w:val="00DB26DD"/>
    <w:rsid w:val="00DB3273"/>
    <w:rsid w:val="00DB4CF3"/>
    <w:rsid w:val="00DB684E"/>
    <w:rsid w:val="00DB6EC8"/>
    <w:rsid w:val="00DC15D2"/>
    <w:rsid w:val="00DC7369"/>
    <w:rsid w:val="00DD10B4"/>
    <w:rsid w:val="00DD2CD3"/>
    <w:rsid w:val="00DD545A"/>
    <w:rsid w:val="00DD6B2C"/>
    <w:rsid w:val="00DD7ADB"/>
    <w:rsid w:val="00DE02F6"/>
    <w:rsid w:val="00DE0574"/>
    <w:rsid w:val="00DE567A"/>
    <w:rsid w:val="00DE75A8"/>
    <w:rsid w:val="00DF0E83"/>
    <w:rsid w:val="00DF2283"/>
    <w:rsid w:val="00DF566E"/>
    <w:rsid w:val="00DF7CE0"/>
    <w:rsid w:val="00DF7CFA"/>
    <w:rsid w:val="00E01E74"/>
    <w:rsid w:val="00E10658"/>
    <w:rsid w:val="00E10DB4"/>
    <w:rsid w:val="00E10F55"/>
    <w:rsid w:val="00E15559"/>
    <w:rsid w:val="00E1746C"/>
    <w:rsid w:val="00E20B29"/>
    <w:rsid w:val="00E21BC5"/>
    <w:rsid w:val="00E22588"/>
    <w:rsid w:val="00E30BF1"/>
    <w:rsid w:val="00E36DD3"/>
    <w:rsid w:val="00E45B0C"/>
    <w:rsid w:val="00E476FD"/>
    <w:rsid w:val="00E5441F"/>
    <w:rsid w:val="00E565CE"/>
    <w:rsid w:val="00E56A82"/>
    <w:rsid w:val="00E631B0"/>
    <w:rsid w:val="00E63B21"/>
    <w:rsid w:val="00E63B2A"/>
    <w:rsid w:val="00E6711F"/>
    <w:rsid w:val="00E70EE8"/>
    <w:rsid w:val="00E7161E"/>
    <w:rsid w:val="00E73789"/>
    <w:rsid w:val="00E73FD4"/>
    <w:rsid w:val="00E75B81"/>
    <w:rsid w:val="00E82082"/>
    <w:rsid w:val="00E82F0A"/>
    <w:rsid w:val="00E8440A"/>
    <w:rsid w:val="00E8615D"/>
    <w:rsid w:val="00E87BAE"/>
    <w:rsid w:val="00E96037"/>
    <w:rsid w:val="00E9711B"/>
    <w:rsid w:val="00EA252F"/>
    <w:rsid w:val="00EA54C6"/>
    <w:rsid w:val="00EB4F13"/>
    <w:rsid w:val="00EB5AB7"/>
    <w:rsid w:val="00EC00AC"/>
    <w:rsid w:val="00EC2176"/>
    <w:rsid w:val="00EC6322"/>
    <w:rsid w:val="00EC74CB"/>
    <w:rsid w:val="00ED258E"/>
    <w:rsid w:val="00ED4550"/>
    <w:rsid w:val="00ED5D0B"/>
    <w:rsid w:val="00EE123B"/>
    <w:rsid w:val="00EF1F18"/>
    <w:rsid w:val="00EF2F94"/>
    <w:rsid w:val="00EF3F46"/>
    <w:rsid w:val="00EF40B7"/>
    <w:rsid w:val="00EF7C40"/>
    <w:rsid w:val="00F01EEA"/>
    <w:rsid w:val="00F02617"/>
    <w:rsid w:val="00F113F7"/>
    <w:rsid w:val="00F122BD"/>
    <w:rsid w:val="00F13D83"/>
    <w:rsid w:val="00F21515"/>
    <w:rsid w:val="00F24DE2"/>
    <w:rsid w:val="00F26897"/>
    <w:rsid w:val="00F30AE6"/>
    <w:rsid w:val="00F30F88"/>
    <w:rsid w:val="00F31027"/>
    <w:rsid w:val="00F31588"/>
    <w:rsid w:val="00F35887"/>
    <w:rsid w:val="00F35967"/>
    <w:rsid w:val="00F361A8"/>
    <w:rsid w:val="00F375E3"/>
    <w:rsid w:val="00F4027E"/>
    <w:rsid w:val="00F41348"/>
    <w:rsid w:val="00F43295"/>
    <w:rsid w:val="00F462AD"/>
    <w:rsid w:val="00F477D8"/>
    <w:rsid w:val="00F47C13"/>
    <w:rsid w:val="00F53C52"/>
    <w:rsid w:val="00F608DC"/>
    <w:rsid w:val="00F64003"/>
    <w:rsid w:val="00F655D2"/>
    <w:rsid w:val="00F7114B"/>
    <w:rsid w:val="00F71448"/>
    <w:rsid w:val="00F81253"/>
    <w:rsid w:val="00F812DE"/>
    <w:rsid w:val="00F83E1B"/>
    <w:rsid w:val="00F87921"/>
    <w:rsid w:val="00F92184"/>
    <w:rsid w:val="00F92299"/>
    <w:rsid w:val="00F955E0"/>
    <w:rsid w:val="00FA4032"/>
    <w:rsid w:val="00FA7B58"/>
    <w:rsid w:val="00FB149E"/>
    <w:rsid w:val="00FB3BDF"/>
    <w:rsid w:val="00FC2690"/>
    <w:rsid w:val="00FC5BDC"/>
    <w:rsid w:val="00FE3A38"/>
    <w:rsid w:val="00FE55CC"/>
    <w:rsid w:val="00FF5474"/>
    <w:rsid w:val="07B42921"/>
    <w:rsid w:val="0BF20BEE"/>
    <w:rsid w:val="0DB937C0"/>
    <w:rsid w:val="0FBF6A20"/>
    <w:rsid w:val="14240012"/>
    <w:rsid w:val="17E15EFC"/>
    <w:rsid w:val="1CAA1F24"/>
    <w:rsid w:val="1DA75856"/>
    <w:rsid w:val="1EAD0250"/>
    <w:rsid w:val="23D42CAA"/>
    <w:rsid w:val="26BF3AAC"/>
    <w:rsid w:val="2A6729B3"/>
    <w:rsid w:val="319A4D84"/>
    <w:rsid w:val="3ACC4862"/>
    <w:rsid w:val="3B9E24C1"/>
    <w:rsid w:val="44572325"/>
    <w:rsid w:val="5A5B277E"/>
    <w:rsid w:val="5D663C88"/>
    <w:rsid w:val="606C0263"/>
    <w:rsid w:val="644B53B2"/>
    <w:rsid w:val="64EB2AE4"/>
    <w:rsid w:val="66FF579F"/>
    <w:rsid w:val="71700497"/>
    <w:rsid w:val="758F7694"/>
    <w:rsid w:val="7FB16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qFormat/>
    <w:uiPriority w:val="0"/>
    <w:pPr>
      <w:keepNext/>
      <w:keepLines/>
      <w:numPr>
        <w:ilvl w:val="1"/>
        <w:numId w:val="1"/>
      </w:numPr>
      <w:spacing w:before="120" w:after="240" w:line="360" w:lineRule="auto"/>
      <w:outlineLvl w:val="1"/>
    </w:pPr>
    <w:rPr>
      <w:rFonts w:ascii="Arial" w:hAnsi="Arial"/>
      <w:b/>
      <w:bCs/>
      <w:sz w:val="24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4"/>
    <w:qFormat/>
    <w:uiPriority w:val="99"/>
    <w:rPr>
      <w:rFonts w:ascii="宋体" w:hAnsi="Courier New" w:cs="Courier New"/>
      <w:szCs w:val="21"/>
    </w:rPr>
  </w:style>
  <w:style w:type="paragraph" w:styleId="5">
    <w:name w:val="Balloon Text"/>
    <w:basedOn w:val="1"/>
    <w:link w:val="20"/>
    <w:semiHidden/>
    <w:unhideWhenUsed/>
    <w:uiPriority w:val="99"/>
    <w:rPr>
      <w:sz w:val="18"/>
      <w:szCs w:val="18"/>
    </w:rPr>
  </w:style>
  <w:style w:type="paragraph" w:styleId="6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页眉 字符"/>
    <w:basedOn w:val="10"/>
    <w:link w:val="7"/>
    <w:qFormat/>
    <w:uiPriority w:val="99"/>
    <w:rPr>
      <w:sz w:val="18"/>
      <w:szCs w:val="18"/>
    </w:rPr>
  </w:style>
  <w:style w:type="character" w:customStyle="1" w:styleId="13">
    <w:name w:val="页脚 字符"/>
    <w:basedOn w:val="10"/>
    <w:link w:val="6"/>
    <w:qFormat/>
    <w:uiPriority w:val="99"/>
    <w:rPr>
      <w:sz w:val="18"/>
      <w:szCs w:val="18"/>
    </w:rPr>
  </w:style>
  <w:style w:type="character" w:customStyle="1" w:styleId="14">
    <w:name w:val="纯文本 字符"/>
    <w:basedOn w:val="10"/>
    <w:link w:val="4"/>
    <w:qFormat/>
    <w:uiPriority w:val="99"/>
    <w:rPr>
      <w:rFonts w:ascii="宋体" w:hAnsi="Courier New" w:eastAsia="宋体" w:cs="Courier New"/>
      <w:szCs w:val="21"/>
    </w:rPr>
  </w:style>
  <w:style w:type="paragraph" w:customStyle="1" w:styleId="15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paragraph" w:customStyle="1" w:styleId="17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sz w:val="24"/>
      <w:szCs w:val="24"/>
      <w:lang w:val="en-US" w:eastAsia="zh-CN" w:bidi="ar-SA"/>
    </w:rPr>
  </w:style>
  <w:style w:type="character" w:customStyle="1" w:styleId="18">
    <w:name w:val="标题 2 Char"/>
    <w:basedOn w:val="10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9">
    <w:name w:val="标题 2 字符"/>
    <w:link w:val="3"/>
    <w:qFormat/>
    <w:uiPriority w:val="0"/>
    <w:rPr>
      <w:rFonts w:ascii="Arial" w:hAnsi="Arial" w:eastAsia="宋体" w:cs="Times New Roman"/>
      <w:b/>
      <w:bCs/>
      <w:sz w:val="24"/>
      <w:szCs w:val="32"/>
    </w:rPr>
  </w:style>
  <w:style w:type="character" w:customStyle="1" w:styleId="20">
    <w:name w:val="批注框文本 字符"/>
    <w:basedOn w:val="10"/>
    <w:link w:val="5"/>
    <w:semiHidden/>
    <w:uiPriority w:val="99"/>
    <w:rPr>
      <w:rFonts w:ascii="Times New Roman" w:hAnsi="Times New Roman" w:cs="Times New Roman"/>
      <w:kern w:val="2"/>
      <w:sz w:val="18"/>
      <w:szCs w:val="18"/>
    </w:rPr>
  </w:style>
  <w:style w:type="character" w:customStyle="1" w:styleId="21">
    <w:name w:val="标题 1 字符"/>
    <w:basedOn w:val="10"/>
    <w:link w:val="2"/>
    <w:uiPriority w:val="9"/>
    <w:rPr>
      <w:rFonts w:ascii="Times New Roman" w:hAnsi="Times New Roman" w:cs="Times New Roman"/>
      <w:b/>
      <w:bCs/>
      <w:kern w:val="44"/>
      <w:sz w:val="44"/>
      <w:szCs w:val="44"/>
    </w:rPr>
  </w:style>
  <w:style w:type="character" w:customStyle="1" w:styleId="22">
    <w:name w:val="Unresolved Mention"/>
    <w:basedOn w:val="10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4697F-453D-460F-AC62-137F4E36F4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1203</Words>
  <Characters>1828</Characters>
  <Lines>16</Lines>
  <Paragraphs>4</Paragraphs>
  <TotalTime>1120</TotalTime>
  <ScaleCrop>false</ScaleCrop>
  <LinksUpToDate>false</LinksUpToDate>
  <CharactersWithSpaces>2015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2022-06-05T06:39:00Z</dcterms:created>
  <dc:creator>NTKO</dc:creator>
  <cp:lastModifiedBy>何艺</cp:lastModifiedBy>
  <cp:lastPrinted>2026-06-08T08:57:00Z</cp:lastPrinted>
  <dcterms:modified xsi:type="dcterms:W3CDTF">2026-06-08T09:08:56Z</dcterms:modified>
  <cp:revision>870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8BE1512F0F2A4420B0E2EC37C90CE177</vt:lpwstr>
  </property>
  <property fmtid="{D5CDD505-2E9C-101B-9397-08002B2CF9AE}" pid="4" name="KSOTemplateDocerSaveRecord">
    <vt:lpwstr>eyJoZGlkIjoiYjA2OGY3MGIzMGVhNDQzOGUzYzI0MGU5MzBhOTQ5M2UiLCJ1c2VySWQiOiIxNjkyMzk4ODI5In0=</vt:lpwstr>
  </property>
</Properties>
</file>