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362" w:rsidRDefault="00FA3362" w:rsidP="00B75A7F">
      <w:pPr>
        <w:spacing w:line="360" w:lineRule="auto"/>
        <w:rPr>
          <w:rFonts w:ascii="宋体" w:eastAsia="宋体" w:hAnsi="宋体"/>
          <w:sz w:val="24"/>
          <w:szCs w:val="24"/>
        </w:rPr>
      </w:pPr>
      <w:r w:rsidRPr="00B75A7F">
        <w:rPr>
          <w:rFonts w:ascii="宋体" w:eastAsia="宋体" w:hAnsi="宋体"/>
          <w:sz w:val="24"/>
          <w:szCs w:val="24"/>
        </w:rPr>
        <w:t>P</w:t>
      </w:r>
      <w:r w:rsidRPr="00B75A7F">
        <w:rPr>
          <w:rFonts w:ascii="宋体" w:eastAsia="宋体" w:hAnsi="宋体" w:hint="eastAsia"/>
          <w:sz w:val="24"/>
          <w:szCs w:val="24"/>
        </w:rPr>
        <w:t>art</w:t>
      </w:r>
      <w:r w:rsidRPr="00B75A7F">
        <w:rPr>
          <w:rFonts w:ascii="宋体" w:eastAsia="宋体" w:hAnsi="宋体"/>
          <w:sz w:val="24"/>
          <w:szCs w:val="24"/>
        </w:rPr>
        <w:t>3</w:t>
      </w:r>
      <w:r w:rsidR="00B75A7F">
        <w:rPr>
          <w:rFonts w:ascii="宋体" w:eastAsia="宋体" w:hAnsi="宋体" w:hint="eastAsia"/>
          <w:sz w:val="24"/>
          <w:szCs w:val="24"/>
        </w:rPr>
        <w:t>：</w:t>
      </w:r>
    </w:p>
    <w:p w:rsidR="00832843" w:rsidRDefault="00B75A7F" w:rsidP="00B75A7F">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之前，我们通过模型的初步构建、求解，以及在数据量足够充足后，综合</w:t>
      </w:r>
      <w:proofErr w:type="gramStart"/>
      <w:r>
        <w:rPr>
          <w:rFonts w:ascii="宋体" w:eastAsia="宋体" w:hAnsi="宋体" w:hint="eastAsia"/>
          <w:sz w:val="24"/>
          <w:szCs w:val="24"/>
        </w:rPr>
        <w:t>考量</w:t>
      </w:r>
      <w:proofErr w:type="gramEnd"/>
      <w:r>
        <w:rPr>
          <w:rFonts w:ascii="宋体" w:eastAsia="宋体" w:hAnsi="宋体" w:hint="eastAsia"/>
          <w:sz w:val="24"/>
          <w:szCs w:val="24"/>
        </w:rPr>
        <w:t>毒品数量和各种社会经济因素的相关性</w:t>
      </w:r>
      <w:r w:rsidR="009C30D1">
        <w:rPr>
          <w:rFonts w:ascii="宋体" w:eastAsia="宋体" w:hAnsi="宋体" w:hint="eastAsia"/>
          <w:sz w:val="24"/>
          <w:szCs w:val="24"/>
        </w:rPr>
        <w:t>，</w:t>
      </w:r>
      <w:proofErr w:type="gramStart"/>
      <w:r w:rsidR="009C30D1">
        <w:rPr>
          <w:rFonts w:ascii="宋体" w:eastAsia="宋体" w:hAnsi="宋体" w:hint="eastAsia"/>
          <w:sz w:val="24"/>
          <w:szCs w:val="24"/>
        </w:rPr>
        <w:t>对之前</w:t>
      </w:r>
      <w:proofErr w:type="gramEnd"/>
      <w:r w:rsidR="009C30D1">
        <w:rPr>
          <w:rFonts w:ascii="宋体" w:eastAsia="宋体" w:hAnsi="宋体" w:hint="eastAsia"/>
          <w:sz w:val="24"/>
          <w:szCs w:val="24"/>
        </w:rPr>
        <w:t>模型进行了较为完善的修改和最终构建。</w:t>
      </w:r>
      <w:r w:rsidR="00832843">
        <w:rPr>
          <w:rFonts w:ascii="宋体" w:eastAsia="宋体" w:hAnsi="宋体" w:hint="eastAsia"/>
          <w:sz w:val="24"/>
          <w:szCs w:val="24"/>
        </w:rPr>
        <w:t>其效果也可以通过前面的模型应用部分进行展现，接下来我们将介绍，通过结合part</w:t>
      </w:r>
      <w:r w:rsidR="00832843">
        <w:rPr>
          <w:rFonts w:ascii="宋体" w:eastAsia="宋体" w:hAnsi="宋体"/>
          <w:sz w:val="24"/>
          <w:szCs w:val="24"/>
        </w:rPr>
        <w:t>1</w:t>
      </w:r>
      <w:r w:rsidR="00832843">
        <w:rPr>
          <w:rFonts w:ascii="宋体" w:eastAsia="宋体" w:hAnsi="宋体" w:hint="eastAsia"/>
          <w:sz w:val="24"/>
          <w:szCs w:val="24"/>
        </w:rPr>
        <w:t>和part</w:t>
      </w:r>
      <w:r w:rsidR="00832843">
        <w:rPr>
          <w:rFonts w:ascii="宋体" w:eastAsia="宋体" w:hAnsi="宋体"/>
          <w:sz w:val="24"/>
          <w:szCs w:val="24"/>
        </w:rPr>
        <w:t>2</w:t>
      </w:r>
      <w:r w:rsidR="00832843">
        <w:rPr>
          <w:rFonts w:ascii="宋体" w:eastAsia="宋体" w:hAnsi="宋体" w:hint="eastAsia"/>
          <w:sz w:val="24"/>
          <w:szCs w:val="24"/>
        </w:rPr>
        <w:t>部分的内容，我们确认的反制阿片类药物传播的政策，且整个完整的政策将分为根本上和基本层面去讨论。</w:t>
      </w:r>
    </w:p>
    <w:p w:rsidR="00832843" w:rsidRDefault="00832843" w:rsidP="00B75A7F">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基本层面的政策：这个部分的政策，我们先暂且不考虑各种社会经济因素对阿片类药物数量的影响。</w:t>
      </w:r>
      <w:r w:rsidR="00661FD2">
        <w:rPr>
          <w:rFonts w:ascii="宋体" w:eastAsia="宋体" w:hAnsi="宋体" w:hint="eastAsia"/>
          <w:sz w:val="24"/>
          <w:szCs w:val="24"/>
        </w:rPr>
        <w:t>我们通过未修改前的模型</w:t>
      </w:r>
      <w:r w:rsidR="00B0633D">
        <w:rPr>
          <w:rFonts w:ascii="宋体" w:eastAsia="宋体" w:hAnsi="宋体" w:hint="eastAsia"/>
          <w:sz w:val="24"/>
          <w:szCs w:val="24"/>
        </w:rPr>
        <w:t>，较为精确预测了之后某一年</w:t>
      </w:r>
      <w:r w:rsidR="00661FD2">
        <w:rPr>
          <w:rFonts w:ascii="宋体" w:eastAsia="宋体" w:hAnsi="宋体" w:hint="eastAsia"/>
          <w:sz w:val="24"/>
          <w:szCs w:val="24"/>
        </w:rPr>
        <w:t>某一个州的某一个县将会成为爆发点，并影响到很多其他县阿片类药物的数量。</w:t>
      </w:r>
      <w:r w:rsidR="008C6807">
        <w:rPr>
          <w:rFonts w:ascii="宋体" w:eastAsia="宋体" w:hAnsi="宋体" w:hint="eastAsia"/>
          <w:sz w:val="24"/>
          <w:szCs w:val="24"/>
        </w:rPr>
        <w:t>然后政府可以对这些县进行重点打击，便可以达到在基本层面上进行反制的目的。具体是需要着重关注，</w:t>
      </w:r>
      <w:r w:rsidR="008C6807">
        <w:rPr>
          <w:rFonts w:ascii="宋体" w:eastAsia="宋体" w:hAnsi="宋体" w:hint="eastAsia"/>
          <w:sz w:val="24"/>
          <w:szCs w:val="24"/>
        </w:rPr>
        <w:t>2</w:t>
      </w:r>
      <w:r w:rsidR="008C6807">
        <w:rPr>
          <w:rFonts w:ascii="宋体" w:eastAsia="宋体" w:hAnsi="宋体"/>
          <w:sz w:val="24"/>
          <w:szCs w:val="24"/>
        </w:rPr>
        <w:t>019</w:t>
      </w:r>
      <w:r w:rsidR="008C6807">
        <w:rPr>
          <w:rFonts w:ascii="宋体" w:eastAsia="宋体" w:hAnsi="宋体" w:hint="eastAsia"/>
          <w:sz w:val="24"/>
          <w:szCs w:val="24"/>
        </w:rPr>
        <w:t>年</w:t>
      </w:r>
      <w:r w:rsidR="008C6807">
        <w:rPr>
          <w:rFonts w:ascii="宋体" w:eastAsia="宋体" w:hAnsi="宋体"/>
          <w:sz w:val="24"/>
          <w:szCs w:val="24"/>
        </w:rPr>
        <w:t>W</w:t>
      </w:r>
      <w:r w:rsidR="008C6807">
        <w:rPr>
          <w:rFonts w:ascii="宋体" w:eastAsia="宋体" w:hAnsi="宋体" w:hint="eastAsia"/>
          <w:sz w:val="24"/>
          <w:szCs w:val="24"/>
        </w:rPr>
        <w:t>est</w:t>
      </w:r>
      <w:r w:rsidR="008C6807">
        <w:rPr>
          <w:rFonts w:ascii="宋体" w:eastAsia="宋体" w:hAnsi="宋体"/>
          <w:sz w:val="24"/>
          <w:szCs w:val="24"/>
        </w:rPr>
        <w:t xml:space="preserve"> </w:t>
      </w:r>
      <w:r w:rsidR="008C6807">
        <w:rPr>
          <w:rFonts w:ascii="宋体" w:eastAsia="宋体" w:hAnsi="宋体" w:hint="eastAsia"/>
          <w:sz w:val="24"/>
          <w:szCs w:val="24"/>
        </w:rPr>
        <w:t>Virginia的</w:t>
      </w:r>
      <w:r w:rsidR="008C6807" w:rsidRPr="00F74D28">
        <w:rPr>
          <w:rFonts w:ascii="宋体" w:eastAsia="宋体" w:hAnsi="宋体"/>
          <w:sz w:val="24"/>
          <w:szCs w:val="24"/>
        </w:rPr>
        <w:t>WOOD</w:t>
      </w:r>
      <w:r w:rsidR="008C6807">
        <w:rPr>
          <w:rFonts w:ascii="宋体" w:eastAsia="宋体" w:hAnsi="宋体" w:hint="eastAsia"/>
          <w:sz w:val="24"/>
          <w:szCs w:val="24"/>
        </w:rPr>
        <w:t>,</w:t>
      </w:r>
      <w:r w:rsidR="008C6807">
        <w:rPr>
          <w:rFonts w:ascii="宋体" w:eastAsia="宋体" w:hAnsi="宋体"/>
          <w:sz w:val="24"/>
          <w:szCs w:val="24"/>
        </w:rPr>
        <w:t>2022</w:t>
      </w:r>
      <w:r w:rsidR="008C6807">
        <w:rPr>
          <w:rFonts w:ascii="宋体" w:eastAsia="宋体" w:hAnsi="宋体" w:hint="eastAsia"/>
          <w:sz w:val="24"/>
          <w:szCs w:val="24"/>
        </w:rPr>
        <w:t>年</w:t>
      </w:r>
      <w:r w:rsidR="008C6807" w:rsidRPr="00D6671D">
        <w:rPr>
          <w:rFonts w:ascii="宋体" w:eastAsia="宋体" w:hAnsi="宋体"/>
          <w:sz w:val="24"/>
          <w:szCs w:val="24"/>
        </w:rPr>
        <w:t>Pennsylvania</w:t>
      </w:r>
      <w:r w:rsidR="008C6807">
        <w:rPr>
          <w:rFonts w:ascii="宋体" w:eastAsia="宋体" w:hAnsi="宋体" w:hint="eastAsia"/>
          <w:sz w:val="24"/>
          <w:szCs w:val="24"/>
        </w:rPr>
        <w:t>的</w:t>
      </w:r>
      <w:r w:rsidR="008C6807" w:rsidRPr="00CD7EA5">
        <w:rPr>
          <w:rFonts w:ascii="宋体" w:eastAsia="宋体" w:hAnsi="宋体"/>
          <w:sz w:val="24"/>
          <w:szCs w:val="24"/>
        </w:rPr>
        <w:t>ALLEGHENY</w:t>
      </w:r>
      <w:r w:rsidR="008C6807">
        <w:rPr>
          <w:rFonts w:ascii="宋体" w:eastAsia="宋体" w:hAnsi="宋体" w:hint="eastAsia"/>
          <w:sz w:val="24"/>
          <w:szCs w:val="24"/>
        </w:rPr>
        <w:t>,2</w:t>
      </w:r>
      <w:r w:rsidR="008C6807">
        <w:rPr>
          <w:rFonts w:ascii="宋体" w:eastAsia="宋体" w:hAnsi="宋体"/>
          <w:sz w:val="24"/>
          <w:szCs w:val="24"/>
        </w:rPr>
        <w:t>025</w:t>
      </w:r>
      <w:r w:rsidR="008943E8">
        <w:rPr>
          <w:rFonts w:ascii="宋体" w:eastAsia="宋体" w:hAnsi="宋体" w:hint="eastAsia"/>
          <w:sz w:val="24"/>
          <w:szCs w:val="24"/>
        </w:rPr>
        <w:t>年</w:t>
      </w:r>
      <w:r w:rsidR="008C6807">
        <w:rPr>
          <w:rFonts w:ascii="宋体" w:eastAsia="宋体" w:hAnsi="宋体"/>
          <w:sz w:val="24"/>
          <w:szCs w:val="24"/>
        </w:rPr>
        <w:t>K</w:t>
      </w:r>
      <w:r w:rsidR="008C6807">
        <w:rPr>
          <w:rFonts w:ascii="宋体" w:eastAsia="宋体" w:hAnsi="宋体" w:hint="eastAsia"/>
          <w:sz w:val="24"/>
          <w:szCs w:val="24"/>
        </w:rPr>
        <w:t>entucky州的</w:t>
      </w:r>
      <w:r w:rsidR="008C6807" w:rsidRPr="006858B1">
        <w:rPr>
          <w:rFonts w:ascii="宋体" w:eastAsia="宋体" w:hAnsi="宋体"/>
          <w:sz w:val="24"/>
          <w:szCs w:val="24"/>
        </w:rPr>
        <w:t>KENTON</w:t>
      </w:r>
      <w:r w:rsidR="008C6807">
        <w:rPr>
          <w:rFonts w:ascii="宋体" w:eastAsia="宋体" w:hAnsi="宋体" w:hint="eastAsia"/>
          <w:sz w:val="24"/>
          <w:szCs w:val="24"/>
        </w:rPr>
        <w:t>。</w:t>
      </w:r>
      <w:r w:rsidR="00CA4FD8">
        <w:rPr>
          <w:rFonts w:ascii="宋体" w:eastAsia="宋体" w:hAnsi="宋体" w:hint="eastAsia"/>
          <w:sz w:val="24"/>
          <w:szCs w:val="24"/>
        </w:rPr>
        <w:t>这三个地方都将在未来几年里大规模爆发，并诱发各自州内的县阿片类药物数量的激增，是需要重点关注的点。</w:t>
      </w:r>
    </w:p>
    <w:p w:rsidR="00CA4FD8" w:rsidRDefault="00CA4FD8" w:rsidP="00B75A7F">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根本层面上的政策：这个时候我们就将着重关注社会经济因素对阿片类药物数量的影响。这个将通过我们part</w:t>
      </w:r>
      <w:r>
        <w:rPr>
          <w:rFonts w:ascii="宋体" w:eastAsia="宋体" w:hAnsi="宋体"/>
          <w:sz w:val="24"/>
          <w:szCs w:val="24"/>
        </w:rPr>
        <w:t>2</w:t>
      </w:r>
      <w:r>
        <w:rPr>
          <w:rFonts w:ascii="宋体" w:eastAsia="宋体" w:hAnsi="宋体" w:hint="eastAsia"/>
          <w:sz w:val="24"/>
          <w:szCs w:val="24"/>
        </w:rPr>
        <w:t>中修改过的模型完成。因为我们构建完善的模型时，得出了具体影响阿片类药物数量的社会经济因素，我们根本层面将</w:t>
      </w:r>
      <w:r w:rsidR="00BC419B">
        <w:rPr>
          <w:rFonts w:ascii="宋体" w:eastAsia="宋体" w:hAnsi="宋体" w:hint="eastAsia"/>
          <w:sz w:val="24"/>
          <w:szCs w:val="24"/>
        </w:rPr>
        <w:t>削减</w:t>
      </w:r>
      <w:r>
        <w:rPr>
          <w:rFonts w:ascii="宋体" w:eastAsia="宋体" w:hAnsi="宋体" w:hint="eastAsia"/>
          <w:sz w:val="24"/>
          <w:szCs w:val="24"/>
        </w:rPr>
        <w:t>这些社会经济因素的影响</w:t>
      </w:r>
      <w:r w:rsidR="00AA34D4">
        <w:rPr>
          <w:rFonts w:ascii="宋体" w:eastAsia="宋体" w:hAnsi="宋体" w:hint="eastAsia"/>
          <w:sz w:val="24"/>
          <w:szCs w:val="24"/>
        </w:rPr>
        <w:t>。我们将建议政府相关部门，加强对单亲家庭、祖父母抚养孙子孙女家庭、外来人口所在家庭的关注。模型求解的过程显示，阿片类数量和这些因素有着极大的关系。同时政府应当扩大社会福利的覆盖人群，因为我们求解模型的过程中发现非社会福利人群数量和</w:t>
      </w:r>
      <w:r w:rsidR="009F4DE4">
        <w:rPr>
          <w:rFonts w:ascii="宋体" w:eastAsia="宋体" w:hAnsi="宋体" w:hint="eastAsia"/>
          <w:sz w:val="24"/>
          <w:szCs w:val="24"/>
        </w:rPr>
        <w:t>阿片类药物数量直接相关。</w:t>
      </w:r>
    </w:p>
    <w:p w:rsidR="00C84CB9" w:rsidRDefault="00C84CB9" w:rsidP="00B75A7F">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我们利用我们构建的模型来检验下，执行相关政策（基本层面特别关注某些县，根本层面上完善社会福利保障和特定人群的帮扶力度）五年之后会带来怎么样的影响。</w:t>
      </w:r>
      <w:r w:rsidR="00C418E8">
        <w:rPr>
          <w:rFonts w:ascii="宋体" w:eastAsia="宋体" w:hAnsi="宋体" w:hint="eastAsia"/>
          <w:sz w:val="24"/>
          <w:szCs w:val="24"/>
        </w:rPr>
        <w:t>（我们假设2</w:t>
      </w:r>
      <w:r w:rsidR="00C418E8">
        <w:rPr>
          <w:rFonts w:ascii="宋体" w:eastAsia="宋体" w:hAnsi="宋体"/>
          <w:sz w:val="24"/>
          <w:szCs w:val="24"/>
        </w:rPr>
        <w:t>019</w:t>
      </w:r>
      <w:r w:rsidR="00C418E8">
        <w:rPr>
          <w:rFonts w:ascii="宋体" w:eastAsia="宋体" w:hAnsi="宋体" w:hint="eastAsia"/>
          <w:sz w:val="24"/>
          <w:szCs w:val="24"/>
        </w:rPr>
        <w:t>年开始实施相关制度，在2</w:t>
      </w:r>
      <w:r w:rsidR="00C418E8">
        <w:rPr>
          <w:rFonts w:ascii="宋体" w:eastAsia="宋体" w:hAnsi="宋体"/>
          <w:sz w:val="24"/>
          <w:szCs w:val="24"/>
        </w:rPr>
        <w:t>024</w:t>
      </w:r>
      <w:r w:rsidR="00C418E8">
        <w:rPr>
          <w:rFonts w:ascii="宋体" w:eastAsia="宋体" w:hAnsi="宋体" w:hint="eastAsia"/>
          <w:sz w:val="24"/>
          <w:szCs w:val="24"/>
        </w:rPr>
        <w:t>年按照我们预测会出现的两种效果，分别是不采取制度和按照上述方式采取制度两种）。</w:t>
      </w:r>
      <w:r w:rsidR="00255D8E">
        <w:rPr>
          <w:rFonts w:ascii="宋体" w:eastAsia="宋体" w:hAnsi="宋体" w:hint="eastAsia"/>
          <w:sz w:val="24"/>
          <w:szCs w:val="24"/>
        </w:rPr>
        <w:t>如下所示：</w:t>
      </w:r>
    </w:p>
    <w:p w:rsidR="00BF362C" w:rsidRPr="008509DF" w:rsidRDefault="00BF362C" w:rsidP="00BF362C">
      <w:pPr>
        <w:spacing w:line="360" w:lineRule="auto"/>
        <w:jc w:val="center"/>
        <w:rPr>
          <w:rFonts w:ascii="宋体" w:eastAsia="宋体" w:hAnsi="宋体" w:hint="eastAsia"/>
          <w:b/>
          <w:sz w:val="24"/>
          <w:szCs w:val="24"/>
        </w:rPr>
      </w:pPr>
      <w:r w:rsidRPr="008509DF">
        <w:rPr>
          <w:rFonts w:ascii="宋体" w:eastAsia="宋体" w:hAnsi="宋体"/>
          <w:b/>
          <w:sz w:val="24"/>
          <w:szCs w:val="24"/>
        </w:rPr>
        <w:t>24</w:t>
      </w:r>
      <w:r w:rsidRPr="008509DF">
        <w:rPr>
          <w:rFonts w:ascii="宋体" w:eastAsia="宋体" w:hAnsi="宋体" w:hint="eastAsia"/>
          <w:b/>
          <w:sz w:val="24"/>
          <w:szCs w:val="24"/>
        </w:rPr>
        <w:t>年的两个图</w:t>
      </w:r>
    </w:p>
    <w:p w:rsidR="00FA3362" w:rsidRPr="00B75A7F" w:rsidRDefault="00FA3362" w:rsidP="00B75A7F">
      <w:pPr>
        <w:widowControl/>
        <w:spacing w:line="360" w:lineRule="auto"/>
        <w:jc w:val="left"/>
        <w:rPr>
          <w:rFonts w:ascii="宋体" w:eastAsia="宋体" w:hAnsi="宋体"/>
          <w:sz w:val="24"/>
          <w:szCs w:val="24"/>
        </w:rPr>
      </w:pPr>
      <w:r w:rsidRPr="00B75A7F">
        <w:rPr>
          <w:rFonts w:ascii="宋体" w:eastAsia="宋体" w:hAnsi="宋体"/>
          <w:sz w:val="24"/>
          <w:szCs w:val="24"/>
        </w:rPr>
        <w:br w:type="page"/>
      </w:r>
    </w:p>
    <w:p w:rsidR="00137638" w:rsidRDefault="00FA3362" w:rsidP="00B75A7F">
      <w:pPr>
        <w:spacing w:line="360" w:lineRule="auto"/>
        <w:rPr>
          <w:rFonts w:ascii="宋体" w:eastAsia="宋体" w:hAnsi="宋体"/>
          <w:sz w:val="24"/>
          <w:szCs w:val="24"/>
        </w:rPr>
      </w:pPr>
      <w:r w:rsidRPr="00B75A7F">
        <w:rPr>
          <w:rFonts w:ascii="宋体" w:eastAsia="宋体" w:hAnsi="宋体" w:hint="eastAsia"/>
          <w:sz w:val="24"/>
          <w:szCs w:val="24"/>
        </w:rPr>
        <w:lastRenderedPageBreak/>
        <w:t>Summary</w:t>
      </w:r>
      <w:r w:rsidR="005D2DE0">
        <w:rPr>
          <w:rFonts w:ascii="宋体" w:eastAsia="宋体" w:hAnsi="宋体" w:hint="eastAsia"/>
          <w:sz w:val="24"/>
          <w:szCs w:val="24"/>
        </w:rPr>
        <w:t>：</w:t>
      </w:r>
    </w:p>
    <w:p w:rsidR="005D2DE0" w:rsidRDefault="005D2DE0" w:rsidP="00B75A7F">
      <w:pPr>
        <w:spacing w:line="360" w:lineRule="auto"/>
        <w:rPr>
          <w:rFonts w:ascii="宋体" w:eastAsia="宋体" w:hAnsi="宋体"/>
          <w:sz w:val="24"/>
          <w:szCs w:val="24"/>
        </w:rPr>
      </w:pPr>
      <w:r>
        <w:rPr>
          <w:rFonts w:ascii="宋体" w:eastAsia="宋体" w:hAnsi="宋体"/>
          <w:sz w:val="24"/>
          <w:szCs w:val="24"/>
        </w:rPr>
        <w:tab/>
      </w:r>
      <w:r w:rsidR="00B17F40">
        <w:rPr>
          <w:rFonts w:ascii="宋体" w:eastAsia="宋体" w:hAnsi="宋体" w:hint="eastAsia"/>
          <w:sz w:val="24"/>
          <w:szCs w:val="24"/>
        </w:rPr>
        <w:t>美国正在面对着巨大的阿片类药物泛滥的危机，如果不采取一定的措施，将会带来很多不良的影响。一个足够好的药物泛滥传播模型需要被构建出来以找到引发阿片类药物泛滥成现在水平的原因，并给出对于未来药物泛滥的传播预测，从而能够在一定程度上提前采取措施遏制这一切的发生。</w:t>
      </w:r>
    </w:p>
    <w:p w:rsidR="00B17F40" w:rsidRDefault="00B17F40" w:rsidP="00B17F4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尝试找到能够描述这种药物传播关系的模型来充分评估这个问题。我们首先考虑了时间和空间这种最浅显的衡量标准。如果能够知道这两种标准与这个模型的构建是否存在着一定的关联，那整个模型将会变得更加简单。</w:t>
      </w:r>
      <w:r w:rsidRPr="00B17F40">
        <w:rPr>
          <w:rFonts w:ascii="宋体" w:eastAsia="宋体" w:hAnsi="宋体" w:hint="eastAsia"/>
          <w:sz w:val="24"/>
          <w:szCs w:val="24"/>
        </w:rPr>
        <w:t>我们根据已有数据对同一地理区域内的阿片类药物报告数量与时间和空间的相关性分别进行检验，同一地理区域内的阿片类药物报告数量与时间呈现相关性，而在空间位置上不呈现集聚性，所以我们认为，阿片类药物报告数量会随时间而推演，而地理上的距离则不会对其产生影响。</w:t>
      </w:r>
    </w:p>
    <w:p w:rsidR="00B17F40" w:rsidRDefault="00B17F40" w:rsidP="00B17F4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完成了这些之后，我们就通过构造县之间的影响强度矩阵</w:t>
      </w:r>
      <w:proofErr w:type="gramStart"/>
      <w:r>
        <w:rPr>
          <w:rFonts w:ascii="宋体" w:eastAsia="宋体" w:hAnsi="宋体" w:hint="eastAsia"/>
          <w:sz w:val="24"/>
          <w:szCs w:val="24"/>
        </w:rPr>
        <w:t>来作</w:t>
      </w:r>
      <w:proofErr w:type="gramEnd"/>
      <w:r>
        <w:rPr>
          <w:rFonts w:ascii="宋体" w:eastAsia="宋体" w:hAnsi="宋体" w:hint="eastAsia"/>
          <w:sz w:val="24"/>
          <w:szCs w:val="24"/>
        </w:rPr>
        <w:t>为模型衡量药物传播的媒介。</w:t>
      </w:r>
      <w:r w:rsidR="00086826">
        <w:rPr>
          <w:rFonts w:ascii="宋体" w:eastAsia="宋体" w:hAnsi="宋体" w:hint="eastAsia"/>
          <w:sz w:val="24"/>
          <w:szCs w:val="24"/>
        </w:rPr>
        <w:t>矩阵的初始化，需要对州之间的关系进行探究。我们根据已有的数据，找到州之间对于彼此传播的影响强度，进而将这些值作为每个县对其他州的另一个县的影响强度。完成了初始化的过程之后，我们</w:t>
      </w:r>
      <w:r w:rsidR="007326B6">
        <w:rPr>
          <w:rFonts w:ascii="宋体" w:eastAsia="宋体" w:hAnsi="宋体" w:hint="eastAsia"/>
          <w:sz w:val="24"/>
          <w:szCs w:val="24"/>
        </w:rPr>
        <w:t>通过和</w:t>
      </w:r>
      <w:proofErr w:type="gramStart"/>
      <w:r w:rsidR="007326B6">
        <w:rPr>
          <w:rFonts w:ascii="宋体" w:eastAsia="宋体" w:hAnsi="宋体" w:hint="eastAsia"/>
          <w:sz w:val="24"/>
          <w:szCs w:val="24"/>
        </w:rPr>
        <w:t>州类似</w:t>
      </w:r>
      <w:proofErr w:type="gramEnd"/>
      <w:r w:rsidR="007326B6">
        <w:rPr>
          <w:rFonts w:ascii="宋体" w:eastAsia="宋体" w:hAnsi="宋体" w:hint="eastAsia"/>
          <w:sz w:val="24"/>
          <w:szCs w:val="24"/>
        </w:rPr>
        <w:t>的方式，使用已有的数据完成了对矩阵中每个元素值的修改。之后便可以通过这个已经构建好的矩阵，进行对未来几年趋势的大致预估。</w:t>
      </w:r>
    </w:p>
    <w:p w:rsidR="007326B6" w:rsidRDefault="007326B6" w:rsidP="00B17F4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虽然已经构建好的模型是可以做到对未来数据的预测，但是这个预测完全是建立在宏观层面上，只能说大致上是服从这样的趋势，但是其实很多内在的因素会对整个县、州的药物数量造成很大的影响。所以我们需要对已经构建成功的模型进行修改，并加入对微观因素的分析。</w:t>
      </w:r>
    </w:p>
    <w:p w:rsidR="007326B6" w:rsidRDefault="007326B6" w:rsidP="00B17F4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通过七年的数据，我们尝试找到了每个县当年的药物数量和该县各类因素的情况的相关性，并通过权重矩阵在一定程度上描述了这些因素相关性的大小。</w:t>
      </w:r>
    </w:p>
    <w:p w:rsidR="007326B6" w:rsidRDefault="007326B6" w:rsidP="00B17F40">
      <w:pPr>
        <w:spacing w:line="360" w:lineRule="auto"/>
        <w:rPr>
          <w:rFonts w:ascii="宋体" w:eastAsia="宋体" w:hAnsi="宋体"/>
          <w:sz w:val="24"/>
          <w:szCs w:val="24"/>
        </w:rPr>
      </w:pPr>
      <w:r>
        <w:rPr>
          <w:rFonts w:ascii="宋体" w:eastAsia="宋体" w:hAnsi="宋体" w:hint="eastAsia"/>
          <w:sz w:val="24"/>
          <w:szCs w:val="24"/>
        </w:rPr>
        <w:t>最后，我们找到了对一个</w:t>
      </w:r>
      <w:proofErr w:type="gramStart"/>
      <w:r>
        <w:rPr>
          <w:rFonts w:ascii="宋体" w:eastAsia="宋体" w:hAnsi="宋体" w:hint="eastAsia"/>
          <w:sz w:val="24"/>
          <w:szCs w:val="24"/>
        </w:rPr>
        <w:t>县药物</w:t>
      </w:r>
      <w:proofErr w:type="gramEnd"/>
      <w:r>
        <w:rPr>
          <w:rFonts w:ascii="宋体" w:eastAsia="宋体" w:hAnsi="宋体" w:hint="eastAsia"/>
          <w:sz w:val="24"/>
          <w:szCs w:val="24"/>
        </w:rPr>
        <w:t>数量影响最大的几个因素，并提出政策尝试从宏观和微观上控制这些药物数量的继续泛滥。完成了对整个问题的求解过程。</w:t>
      </w:r>
    </w:p>
    <w:p w:rsidR="009C79AB" w:rsidRPr="009C79AB" w:rsidRDefault="009C79AB" w:rsidP="00B17F40">
      <w:pPr>
        <w:spacing w:line="360" w:lineRule="auto"/>
        <w:rPr>
          <w:rFonts w:ascii="宋体" w:eastAsia="宋体" w:hAnsi="宋体" w:hint="eastAsia"/>
          <w:b/>
          <w:sz w:val="24"/>
          <w:szCs w:val="24"/>
        </w:rPr>
      </w:pPr>
      <w:r w:rsidRPr="009C79AB">
        <w:rPr>
          <w:rFonts w:ascii="宋体" w:eastAsia="宋体" w:hAnsi="宋体" w:hint="eastAsia"/>
          <w:b/>
          <w:sz w:val="24"/>
          <w:szCs w:val="24"/>
        </w:rPr>
        <w:t>关键词：</w:t>
      </w:r>
      <w:r>
        <w:rPr>
          <w:rFonts w:ascii="宋体" w:eastAsia="宋体" w:hAnsi="宋体" w:hint="eastAsia"/>
          <w:b/>
          <w:sz w:val="24"/>
          <w:szCs w:val="24"/>
        </w:rPr>
        <w:t>影响强度矩阵，趋势预测，社会经济因素影响</w:t>
      </w:r>
      <w:bookmarkStart w:id="0" w:name="_GoBack"/>
      <w:bookmarkEnd w:id="0"/>
    </w:p>
    <w:sectPr w:rsidR="009C79AB" w:rsidRPr="009C79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CB"/>
    <w:rsid w:val="000511CB"/>
    <w:rsid w:val="00086826"/>
    <w:rsid w:val="00137638"/>
    <w:rsid w:val="00255D8E"/>
    <w:rsid w:val="005D2DE0"/>
    <w:rsid w:val="00661FD2"/>
    <w:rsid w:val="007326B6"/>
    <w:rsid w:val="00832843"/>
    <w:rsid w:val="008509DF"/>
    <w:rsid w:val="0088683A"/>
    <w:rsid w:val="008943E8"/>
    <w:rsid w:val="008C6807"/>
    <w:rsid w:val="009C30D1"/>
    <w:rsid w:val="009C79AB"/>
    <w:rsid w:val="009F4DE4"/>
    <w:rsid w:val="00A95C90"/>
    <w:rsid w:val="00AA34D4"/>
    <w:rsid w:val="00B0633D"/>
    <w:rsid w:val="00B17F40"/>
    <w:rsid w:val="00B75A7F"/>
    <w:rsid w:val="00BC419B"/>
    <w:rsid w:val="00BF362C"/>
    <w:rsid w:val="00C418E8"/>
    <w:rsid w:val="00C84CB9"/>
    <w:rsid w:val="00CA4FD8"/>
    <w:rsid w:val="00FA3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A123"/>
  <w15:chartTrackingRefBased/>
  <w15:docId w15:val="{56061EC6-D6A5-4257-85DA-1649AFC6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7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会明</dc:creator>
  <cp:keywords/>
  <dc:description/>
  <cp:lastModifiedBy>汪 会明</cp:lastModifiedBy>
  <cp:revision>19</cp:revision>
  <dcterms:created xsi:type="dcterms:W3CDTF">2019-01-28T12:56:00Z</dcterms:created>
  <dcterms:modified xsi:type="dcterms:W3CDTF">2019-01-28T15:33:00Z</dcterms:modified>
</cp:coreProperties>
</file>