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AA4A5" w14:textId="07CE22F1" w:rsidR="00D9015A" w:rsidRPr="00C554F7" w:rsidRDefault="00C554F7" w:rsidP="00C554F7">
      <w:pPr>
        <w:jc w:val="center"/>
        <w:rPr>
          <w:rFonts w:ascii="楷体" w:eastAsia="楷体" w:hAnsi="楷体"/>
          <w:sz w:val="28"/>
          <w:szCs w:val="32"/>
        </w:rPr>
      </w:pPr>
      <w:r w:rsidRPr="00C554F7">
        <w:rPr>
          <w:rFonts w:ascii="楷体" w:eastAsia="楷体" w:hAnsi="楷体" w:hint="eastAsia"/>
          <w:sz w:val="28"/>
          <w:szCs w:val="32"/>
        </w:rPr>
        <w:t>P</w:t>
      </w:r>
      <w:r w:rsidRPr="00C554F7">
        <w:rPr>
          <w:rFonts w:ascii="楷体" w:eastAsia="楷体" w:hAnsi="楷体"/>
          <w:sz w:val="28"/>
          <w:szCs w:val="32"/>
        </w:rPr>
        <w:t>VZ Cheater</w:t>
      </w:r>
      <w:r w:rsidRPr="00C554F7">
        <w:rPr>
          <w:rFonts w:ascii="楷体" w:eastAsia="楷体" w:hAnsi="楷体" w:hint="eastAsia"/>
          <w:sz w:val="28"/>
          <w:szCs w:val="32"/>
        </w:rPr>
        <w:t>汇编小组作业报告</w:t>
      </w:r>
    </w:p>
    <w:p w14:paraId="6BC4DA8E" w14:textId="35C2CF6B" w:rsidR="00C554F7" w:rsidRPr="00C554F7" w:rsidRDefault="00C554F7" w:rsidP="00C554F7">
      <w:pPr>
        <w:jc w:val="center"/>
        <w:rPr>
          <w:rFonts w:ascii="楷体" w:eastAsia="楷体" w:hAnsi="楷体"/>
        </w:rPr>
      </w:pPr>
      <w:r w:rsidRPr="00C554F7">
        <w:rPr>
          <w:rFonts w:ascii="楷体" w:eastAsia="楷体" w:hAnsi="楷体" w:hint="eastAsia"/>
        </w:rPr>
        <w:t>覃诗睿 朱旭 张泽卿</w:t>
      </w:r>
    </w:p>
    <w:p w14:paraId="36A967EC" w14:textId="2088722F" w:rsidR="00C554F7" w:rsidRDefault="00C554F7" w:rsidP="00C554F7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</w:rPr>
      </w:pPr>
      <w:r w:rsidRPr="00C554F7">
        <w:rPr>
          <w:rFonts w:ascii="楷体" w:eastAsia="楷体" w:hAnsi="楷体" w:hint="eastAsia"/>
        </w:rPr>
        <w:t>开发环境</w:t>
      </w:r>
    </w:p>
    <w:p w14:paraId="31C2BD01" w14:textId="33FE414F" w:rsidR="00C554F7" w:rsidRDefault="00221BC8" w:rsidP="00C554F7">
      <w:pPr>
        <w:pStyle w:val="a3"/>
        <w:ind w:left="420" w:firstLineChars="0" w:firstLine="0"/>
        <w:jc w:val="lef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操作系统：Win</w:t>
      </w:r>
      <w:r>
        <w:rPr>
          <w:rFonts w:ascii="楷体" w:eastAsia="楷体" w:hAnsi="楷体"/>
        </w:rPr>
        <w:t>dows 10/11</w:t>
      </w:r>
    </w:p>
    <w:p w14:paraId="503AAF67" w14:textId="7DCD4A2C" w:rsidR="00221BC8" w:rsidRDefault="00221BC8" w:rsidP="00C554F7">
      <w:pPr>
        <w:pStyle w:val="a3"/>
        <w:ind w:left="420" w:firstLineChars="0" w:firstLine="0"/>
        <w:jc w:val="lef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IDE</w:t>
      </w:r>
      <w:r>
        <w:rPr>
          <w:rFonts w:ascii="楷体" w:eastAsia="楷体" w:hAnsi="楷体"/>
        </w:rPr>
        <w:t>: Visual Studio 2022</w:t>
      </w:r>
    </w:p>
    <w:p w14:paraId="62E45404" w14:textId="74B19A71" w:rsidR="00221BC8" w:rsidRDefault="00221BC8" w:rsidP="00C554F7">
      <w:pPr>
        <w:pStyle w:val="a3"/>
        <w:ind w:left="420" w:firstLineChars="0" w:firstLine="0"/>
        <w:jc w:val="lef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内存信息获取工具：Cheat</w:t>
      </w:r>
      <w:r>
        <w:rPr>
          <w:rFonts w:ascii="楷体" w:eastAsia="楷体" w:hAnsi="楷体"/>
        </w:rPr>
        <w:t xml:space="preserve"> Engine 7.5</w:t>
      </w:r>
    </w:p>
    <w:p w14:paraId="0B40C49B" w14:textId="2B0828EA" w:rsidR="00221BC8" w:rsidRPr="00C554F7" w:rsidRDefault="00221BC8" w:rsidP="00C554F7">
      <w:pPr>
        <w:pStyle w:val="a3"/>
        <w:ind w:left="420" w:firstLineChars="0" w:firstLine="0"/>
        <w:jc w:val="lef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目标程序：Pl</w:t>
      </w:r>
      <w:r>
        <w:rPr>
          <w:rFonts w:ascii="楷体" w:eastAsia="楷体" w:hAnsi="楷体"/>
        </w:rPr>
        <w:t>antsVsZombies.exe(95</w:t>
      </w:r>
      <w:r>
        <w:rPr>
          <w:rFonts w:ascii="楷体" w:eastAsia="楷体" w:hAnsi="楷体" w:hint="eastAsia"/>
        </w:rPr>
        <w:t>版</w:t>
      </w:r>
      <w:r>
        <w:rPr>
          <w:rFonts w:ascii="楷体" w:eastAsia="楷体" w:hAnsi="楷体"/>
        </w:rPr>
        <w:t>)</w:t>
      </w:r>
    </w:p>
    <w:p w14:paraId="39BE41FE" w14:textId="52F67C79" w:rsidR="00C554F7" w:rsidRDefault="00C554F7" w:rsidP="00C554F7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</w:rPr>
      </w:pPr>
      <w:r w:rsidRPr="00C554F7">
        <w:rPr>
          <w:rFonts w:ascii="楷体" w:eastAsia="楷体" w:hAnsi="楷体" w:hint="eastAsia"/>
        </w:rPr>
        <w:t>实现原理</w:t>
      </w:r>
    </w:p>
    <w:p w14:paraId="353992F0" w14:textId="06030D30" w:rsidR="00C554F7" w:rsidRDefault="00C554F7" w:rsidP="00C554F7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进程内存读取的基础知识</w:t>
      </w:r>
    </w:p>
    <w:p w14:paraId="0C3EDA24" w14:textId="60246A10" w:rsidR="00C554F7" w:rsidRDefault="00C554F7" w:rsidP="00C554F7">
      <w:pPr>
        <w:pStyle w:val="a3"/>
        <w:ind w:left="780" w:firstLineChars="0" w:firstLine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首先区分以下概念：PID·</w:t>
      </w:r>
      <w:r w:rsidR="00EE2A14">
        <w:rPr>
          <w:rFonts w:ascii="楷体" w:eastAsia="楷体" w:hAnsi="楷体" w:hint="eastAsia"/>
        </w:rPr>
        <w:t>分配</w:t>
      </w:r>
      <w:r>
        <w:rPr>
          <w:rFonts w:ascii="楷体" w:eastAsia="楷体" w:hAnsi="楷体" w:hint="eastAsia"/>
        </w:rPr>
        <w:t>基址·句柄</w:t>
      </w:r>
    </w:p>
    <w:p w14:paraId="673398FA" w14:textId="41D07D2B" w:rsidR="00C554F7" w:rsidRDefault="00C554F7" w:rsidP="00C554F7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PID是进程标识符，在进程开启时被分配</w:t>
      </w:r>
    </w:p>
    <w:p w14:paraId="270AA966" w14:textId="69CF7323" w:rsidR="00C554F7" w:rsidRDefault="00EE2A14" w:rsidP="00C554F7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分配</w:t>
      </w:r>
      <w:r w:rsidR="00C554F7">
        <w:rPr>
          <w:rFonts w:ascii="楷体" w:eastAsia="楷体" w:hAnsi="楷体" w:hint="eastAsia"/>
        </w:rPr>
        <w:t>基址是进程对应的汇编代码块在</w:t>
      </w:r>
      <w:r>
        <w:rPr>
          <w:rFonts w:ascii="楷体" w:eastAsia="楷体" w:hAnsi="楷体" w:hint="eastAsia"/>
        </w:rPr>
        <w:t>进程的内存空间</w:t>
      </w:r>
      <w:r w:rsidR="00C554F7">
        <w:rPr>
          <w:rFonts w:ascii="楷体" w:eastAsia="楷体" w:hAnsi="楷体" w:hint="eastAsia"/>
        </w:rPr>
        <w:t>中的起始地址</w:t>
      </w:r>
      <w:r>
        <w:rPr>
          <w:rFonts w:ascii="楷体" w:eastAsia="楷体" w:hAnsi="楷体" w:hint="eastAsia"/>
        </w:rPr>
        <w:t>，即代码</w:t>
      </w:r>
      <w:r w:rsidR="00EA402B">
        <w:rPr>
          <w:rFonts w:ascii="楷体" w:eastAsia="楷体" w:hAnsi="楷体" w:hint="eastAsia"/>
        </w:rPr>
        <w:t>模</w:t>
      </w:r>
      <w:r>
        <w:rPr>
          <w:rFonts w:ascii="楷体" w:eastAsia="楷体" w:hAnsi="楷体" w:hint="eastAsia"/>
        </w:rPr>
        <w:t>块</w:t>
      </w:r>
      <w:r w:rsidR="00EA402B">
        <w:rPr>
          <w:rFonts w:ascii="楷体" w:eastAsia="楷体" w:hAnsi="楷体" w:hint="eastAsia"/>
        </w:rPr>
        <w:t>（本项目中为PlantsVs</w:t>
      </w:r>
      <w:r w:rsidR="00EA402B">
        <w:rPr>
          <w:rFonts w:ascii="楷体" w:eastAsia="楷体" w:hAnsi="楷体"/>
        </w:rPr>
        <w:t>Zombies.exe</w:t>
      </w:r>
      <w:r w:rsidR="00EA402B">
        <w:rPr>
          <w:rFonts w:ascii="楷体" w:eastAsia="楷体" w:hAnsi="楷体" w:hint="eastAsia"/>
        </w:rPr>
        <w:t>）</w:t>
      </w:r>
      <w:r>
        <w:rPr>
          <w:rFonts w:ascii="楷体" w:eastAsia="楷体" w:hAnsi="楷体" w:hint="eastAsia"/>
        </w:rPr>
        <w:t>在操作系统</w:t>
      </w:r>
      <w:proofErr w:type="gramStart"/>
      <w:r>
        <w:rPr>
          <w:rFonts w:ascii="楷体" w:eastAsia="楷体" w:hAnsi="楷体" w:hint="eastAsia"/>
        </w:rPr>
        <w:t>为进程</w:t>
      </w:r>
      <w:proofErr w:type="gramEnd"/>
      <w:r>
        <w:rPr>
          <w:rFonts w:ascii="楷体" w:eastAsia="楷体" w:hAnsi="楷体" w:hint="eastAsia"/>
        </w:rPr>
        <w:t>分配的虚拟内存中的偏移量。</w:t>
      </w:r>
    </w:p>
    <w:p w14:paraId="140649A2" w14:textId="0C3700F4" w:rsidR="00EE2A14" w:rsidRDefault="00EA402B" w:rsidP="00C554F7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句柄是操作系统提供给程序引用和操作进程的机制，可以获取进程数据、访问进程内存等等。</w:t>
      </w:r>
    </w:p>
    <w:p w14:paraId="17637B9D" w14:textId="61C886A9" w:rsidR="00221BC8" w:rsidRPr="00221BC8" w:rsidRDefault="00B620F1" w:rsidP="00221BC8">
      <w:pPr>
        <w:ind w:left="78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由此，要改写游戏代码，只要找到反汇编代码的分配基址</w:t>
      </w:r>
      <w:r>
        <w:rPr>
          <w:rFonts w:ascii="楷体" w:eastAsia="楷体" w:hAnsi="楷体"/>
        </w:rPr>
        <w:t>+</w:t>
      </w:r>
      <w:r>
        <w:rPr>
          <w:rFonts w:ascii="楷体" w:eastAsia="楷体" w:hAnsi="楷体" w:hint="eastAsia"/>
        </w:rPr>
        <w:t>偏移量。</w:t>
      </w:r>
    </w:p>
    <w:p w14:paraId="0FCD1C5E" w14:textId="4AC5EFB4" w:rsidR="00C554F7" w:rsidRPr="00C554F7" w:rsidRDefault="00C554F7" w:rsidP="00C554F7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其它</w:t>
      </w:r>
    </w:p>
    <w:p w14:paraId="331B3128" w14:textId="77777777" w:rsidR="00C554F7" w:rsidRPr="00C554F7" w:rsidRDefault="00C554F7" w:rsidP="00C554F7">
      <w:pPr>
        <w:pStyle w:val="a3"/>
        <w:ind w:left="420" w:firstLineChars="0" w:firstLine="0"/>
        <w:jc w:val="left"/>
        <w:rPr>
          <w:rFonts w:ascii="楷体" w:eastAsia="楷体" w:hAnsi="楷体"/>
        </w:rPr>
      </w:pPr>
    </w:p>
    <w:p w14:paraId="2FB94F2C" w14:textId="386FB713" w:rsidR="00C554F7" w:rsidRDefault="00B620F1" w:rsidP="00C554F7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实现</w:t>
      </w:r>
      <w:r w:rsidR="009C435E">
        <w:rPr>
          <w:rFonts w:ascii="楷体" w:eastAsia="楷体" w:hAnsi="楷体" w:hint="eastAsia"/>
        </w:rPr>
        <w:t>的</w:t>
      </w:r>
      <w:r>
        <w:rPr>
          <w:rFonts w:ascii="楷体" w:eastAsia="楷体" w:hAnsi="楷体" w:hint="eastAsia"/>
        </w:rPr>
        <w:t>功能及</w:t>
      </w:r>
      <w:r w:rsidR="00F16FBE">
        <w:rPr>
          <w:rFonts w:ascii="楷体" w:eastAsia="楷体" w:hAnsi="楷体" w:hint="eastAsia"/>
        </w:rPr>
        <w:t>难点</w:t>
      </w:r>
    </w:p>
    <w:p w14:paraId="18078194" w14:textId="6E736635" w:rsidR="00B620F1" w:rsidRDefault="00347958" w:rsidP="00B620F1">
      <w:pPr>
        <w:pStyle w:val="a3"/>
        <w:numPr>
          <w:ilvl w:val="0"/>
          <w:numId w:val="4"/>
        </w:numPr>
        <w:ind w:firstLineChars="0"/>
        <w:jc w:val="left"/>
        <w:rPr>
          <w:rFonts w:ascii="楷体" w:eastAsia="楷体" w:hAnsi="楷体"/>
        </w:rPr>
      </w:pPr>
      <w:proofErr w:type="spellStart"/>
      <w:r>
        <w:rPr>
          <w:rFonts w:ascii="楷体" w:eastAsia="楷体" w:hAnsi="楷体" w:hint="eastAsia"/>
        </w:rPr>
        <w:t>free</w:t>
      </w:r>
      <w:r>
        <w:rPr>
          <w:rFonts w:ascii="楷体" w:eastAsia="楷体" w:hAnsi="楷体"/>
        </w:rPr>
        <w:t>Sun</w:t>
      </w:r>
      <w:proofErr w:type="spellEnd"/>
    </w:p>
    <w:p w14:paraId="7F976349" w14:textId="5DC606B5" w:rsidR="00F16FBE" w:rsidRDefault="00F16FBE" w:rsidP="00F16FBE">
      <w:pPr>
        <w:pStyle w:val="a3"/>
        <w:ind w:left="780" w:firstLineChars="0" w:firstLine="0"/>
        <w:jc w:val="left"/>
        <w:rPr>
          <w:rFonts w:ascii="楷体" w:eastAsia="楷体" w:hAnsi="楷体"/>
        </w:rPr>
      </w:pPr>
      <w:r w:rsidRPr="00F16FBE">
        <w:rPr>
          <w:rFonts w:ascii="楷体" w:eastAsia="楷体" w:hAnsi="楷体"/>
        </w:rPr>
        <w:drawing>
          <wp:anchor distT="0" distB="0" distL="114300" distR="114300" simplePos="0" relativeHeight="251658240" behindDoc="0" locked="0" layoutInCell="1" allowOverlap="1" wp14:anchorId="2C7F3AB5" wp14:editId="1B1FB74E">
            <wp:simplePos x="0" y="0"/>
            <wp:positionH relativeFrom="margin">
              <wp:align>right</wp:align>
            </wp:positionH>
            <wp:positionV relativeFrom="paragraph">
              <wp:posOffset>23495</wp:posOffset>
            </wp:positionV>
            <wp:extent cx="1494790" cy="490855"/>
            <wp:effectExtent l="0" t="0" r="0" b="4445"/>
            <wp:wrapSquare wrapText="bothSides"/>
            <wp:docPr id="12594610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46100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479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楷体" w:eastAsia="楷体" w:hAnsi="楷体" w:hint="eastAsia"/>
        </w:rPr>
        <w:t>首先找到阳光变量存储的地址，然后检查是什么改变了该变量，由此找到使用阳光时的代码位置，根据原理将减法代码删掉，就可以不消耗阳光</w:t>
      </w:r>
      <w:r w:rsidR="00074FBF">
        <w:rPr>
          <w:rFonts w:ascii="楷体" w:eastAsia="楷体" w:hAnsi="楷体" w:hint="eastAsia"/>
        </w:rPr>
        <w:t>种植</w:t>
      </w:r>
      <w:r>
        <w:rPr>
          <w:rFonts w:ascii="楷体" w:eastAsia="楷体" w:hAnsi="楷体" w:hint="eastAsia"/>
        </w:rPr>
        <w:t>。</w:t>
      </w:r>
    </w:p>
    <w:p w14:paraId="4C9487B0" w14:textId="743098BE" w:rsidR="00074FBF" w:rsidRDefault="00074FBF" w:rsidP="00F16FBE">
      <w:pPr>
        <w:pStyle w:val="a3"/>
        <w:ind w:left="780" w:firstLineChars="0" w:firstLine="0"/>
        <w:jc w:val="left"/>
        <w:rPr>
          <w:rFonts w:ascii="楷体" w:eastAsia="楷体" w:hAnsi="楷体"/>
        </w:rPr>
      </w:pPr>
      <w:r w:rsidRPr="00074FBF">
        <w:rPr>
          <w:rFonts w:ascii="楷体" w:eastAsia="楷体" w:hAnsi="楷体" w:hint="eastAsia"/>
          <w:b/>
          <w:bCs/>
        </w:rPr>
        <w:t>难点</w:t>
      </w:r>
      <w:r>
        <w:rPr>
          <w:rFonts w:ascii="楷体" w:eastAsia="楷体" w:hAnsi="楷体" w:hint="eastAsia"/>
        </w:rPr>
        <w:t>：仅完成以上操作后如果当前阳光不足，植物处于灰色无法种植。</w:t>
      </w:r>
      <w:proofErr w:type="gramStart"/>
      <w:r>
        <w:rPr>
          <w:rFonts w:ascii="楷体" w:eastAsia="楷体" w:hAnsi="楷体" w:hint="eastAsia"/>
        </w:rPr>
        <w:t>为此先</w:t>
      </w:r>
      <w:proofErr w:type="gramEnd"/>
      <w:r>
        <w:rPr>
          <w:rFonts w:ascii="楷体" w:eastAsia="楷体" w:hAnsi="楷体" w:hint="eastAsia"/>
        </w:rPr>
        <w:t>寻找访问阳光变量的地址，发现有两个一直在访问的指令，经检测发现，一个是显示阳光数量的指令，另一个是检测植物阳光是否够用的代码。在检测阳光是否够用处，把比较设定的</w:t>
      </w:r>
      <w:proofErr w:type="spellStart"/>
      <w:r>
        <w:rPr>
          <w:rFonts w:ascii="楷体" w:eastAsia="楷体" w:hAnsi="楷体" w:hint="eastAsia"/>
        </w:rPr>
        <w:t>set</w:t>
      </w:r>
      <w:r>
        <w:rPr>
          <w:rFonts w:ascii="楷体" w:eastAsia="楷体" w:hAnsi="楷体"/>
        </w:rPr>
        <w:t>le</w:t>
      </w:r>
      <w:proofErr w:type="spellEnd"/>
      <w:r>
        <w:rPr>
          <w:rFonts w:ascii="楷体" w:eastAsia="楷体" w:hAnsi="楷体" w:hint="eastAsia"/>
        </w:rPr>
        <w:t>改成直接赋值m</w:t>
      </w:r>
      <w:r>
        <w:rPr>
          <w:rFonts w:ascii="楷体" w:eastAsia="楷体" w:hAnsi="楷体"/>
        </w:rPr>
        <w:t>ov</w:t>
      </w:r>
      <w:r>
        <w:rPr>
          <w:rFonts w:ascii="楷体" w:eastAsia="楷体" w:hAnsi="楷体" w:hint="eastAsia"/>
        </w:rPr>
        <w:t>即可。同时要把消耗阳光处的二次确认删掉。</w:t>
      </w:r>
    </w:p>
    <w:p w14:paraId="35F1F399" w14:textId="638E53F4" w:rsidR="00074FBF" w:rsidRPr="00074FBF" w:rsidRDefault="00074FBF" w:rsidP="00F16FBE">
      <w:pPr>
        <w:pStyle w:val="a3"/>
        <w:ind w:left="780" w:firstLineChars="0" w:firstLine="0"/>
        <w:jc w:val="left"/>
        <w:rPr>
          <w:rFonts w:ascii="楷体" w:eastAsia="楷体" w:hAnsi="楷体" w:hint="eastAsia"/>
        </w:rPr>
      </w:pPr>
      <w:r>
        <w:rPr>
          <w:rFonts w:ascii="楷体" w:eastAsia="楷体" w:hAnsi="楷体" w:hint="eastAsia"/>
          <w:b/>
          <w:bCs/>
        </w:rPr>
        <w:t>最终效果：</w:t>
      </w:r>
      <w:r>
        <w:rPr>
          <w:rFonts w:ascii="楷体" w:eastAsia="楷体" w:hAnsi="楷体" w:hint="eastAsia"/>
        </w:rPr>
        <w:t>使用指令后，冷却结束的植物全部亮起，终止时不消耗阳光。再次使用取消该效果。</w:t>
      </w:r>
    </w:p>
    <w:p w14:paraId="01CDCA4D" w14:textId="05E3E3B6" w:rsidR="0066461D" w:rsidRPr="00F16FBE" w:rsidRDefault="0066461D" w:rsidP="00F16FBE">
      <w:pPr>
        <w:pStyle w:val="a3"/>
        <w:ind w:left="780" w:firstLineChars="0" w:firstLine="0"/>
        <w:jc w:val="left"/>
        <w:rPr>
          <w:rFonts w:ascii="楷体" w:eastAsia="楷体" w:hAnsi="楷体" w:hint="eastAsia"/>
        </w:rPr>
      </w:pPr>
      <w:r w:rsidRPr="0066461D">
        <w:rPr>
          <w:rFonts w:ascii="楷体" w:eastAsia="楷体" w:hAnsi="楷体"/>
        </w:rPr>
        <w:drawing>
          <wp:inline distT="0" distB="0" distL="0" distR="0" wp14:anchorId="1FEA7FA8" wp14:editId="091A564B">
            <wp:extent cx="4674359" cy="711656"/>
            <wp:effectExtent l="0" t="0" r="0" b="0"/>
            <wp:docPr id="634470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47002" name=""/>
                    <pic:cNvPicPr/>
                  </pic:nvPicPr>
                  <pic:blipFill rotWithShape="1">
                    <a:blip r:embed="rId6"/>
                    <a:srcRect l="2718" t="22791" r="2279"/>
                    <a:stretch/>
                  </pic:blipFill>
                  <pic:spPr bwMode="auto">
                    <a:xfrm>
                      <a:off x="0" y="0"/>
                      <a:ext cx="4754156" cy="723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6461D">
        <w:rPr>
          <w:rFonts w:ascii="楷体" w:eastAsia="楷体" w:hAnsi="楷体"/>
        </w:rPr>
        <w:drawing>
          <wp:inline distT="0" distB="0" distL="0" distR="0" wp14:anchorId="12A36CED" wp14:editId="1C201EB5">
            <wp:extent cx="4674235" cy="560054"/>
            <wp:effectExtent l="0" t="0" r="0" b="0"/>
            <wp:docPr id="9694721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472164" name=""/>
                    <pic:cNvPicPr/>
                  </pic:nvPicPr>
                  <pic:blipFill rotWithShape="1">
                    <a:blip r:embed="rId7"/>
                    <a:srcRect l="1553" r="3423" b="9764"/>
                    <a:stretch/>
                  </pic:blipFill>
                  <pic:spPr bwMode="auto">
                    <a:xfrm>
                      <a:off x="0" y="0"/>
                      <a:ext cx="4720991" cy="565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BCB099" w14:textId="23527F62" w:rsidR="00347958" w:rsidRDefault="00347958" w:rsidP="00B620F1">
      <w:pPr>
        <w:pStyle w:val="a3"/>
        <w:numPr>
          <w:ilvl w:val="0"/>
          <w:numId w:val="4"/>
        </w:numPr>
        <w:ind w:firstLineChars="0"/>
        <w:jc w:val="left"/>
        <w:rPr>
          <w:rFonts w:ascii="楷体" w:eastAsia="楷体" w:hAnsi="楷体"/>
        </w:rPr>
      </w:pPr>
      <w:proofErr w:type="spellStart"/>
      <w:r>
        <w:rPr>
          <w:rFonts w:ascii="楷体" w:eastAsia="楷体" w:hAnsi="楷体"/>
        </w:rPr>
        <w:t>stealMoney</w:t>
      </w:r>
      <w:proofErr w:type="spellEnd"/>
    </w:p>
    <w:p w14:paraId="6B206935" w14:textId="68E39C76" w:rsidR="00347958" w:rsidRDefault="00347958" w:rsidP="00B620F1">
      <w:pPr>
        <w:pStyle w:val="a3"/>
        <w:numPr>
          <w:ilvl w:val="0"/>
          <w:numId w:val="4"/>
        </w:numPr>
        <w:ind w:firstLineChars="0"/>
        <w:jc w:val="left"/>
        <w:rPr>
          <w:rFonts w:ascii="楷体" w:eastAsia="楷体" w:hAnsi="楷体"/>
        </w:rPr>
      </w:pPr>
      <w:proofErr w:type="spellStart"/>
      <w:r>
        <w:rPr>
          <w:rFonts w:ascii="楷体" w:eastAsia="楷体" w:hAnsi="楷体" w:hint="eastAsia"/>
        </w:rPr>
        <w:t>s</w:t>
      </w:r>
      <w:r>
        <w:rPr>
          <w:rFonts w:ascii="楷体" w:eastAsia="楷体" w:hAnsi="楷体"/>
        </w:rPr>
        <w:t>tealSun</w:t>
      </w:r>
      <w:proofErr w:type="spellEnd"/>
    </w:p>
    <w:p w14:paraId="6EC1E588" w14:textId="7B900E8D" w:rsidR="00074FBF" w:rsidRDefault="00074FBF" w:rsidP="00B620F1">
      <w:pPr>
        <w:pStyle w:val="a3"/>
        <w:numPr>
          <w:ilvl w:val="0"/>
          <w:numId w:val="4"/>
        </w:numPr>
        <w:ind w:firstLineChars="0"/>
        <w:jc w:val="left"/>
        <w:rPr>
          <w:rFonts w:ascii="楷体" w:eastAsia="楷体" w:hAnsi="楷体"/>
        </w:rPr>
      </w:pPr>
      <w:proofErr w:type="spellStart"/>
      <w:r>
        <w:rPr>
          <w:rFonts w:ascii="楷体" w:eastAsia="楷体" w:hAnsi="楷体" w:hint="eastAsia"/>
        </w:rPr>
        <w:t>al</w:t>
      </w:r>
      <w:r>
        <w:rPr>
          <w:rFonts w:ascii="楷体" w:eastAsia="楷体" w:hAnsi="楷体"/>
        </w:rPr>
        <w:t>waysOn</w:t>
      </w:r>
      <w:proofErr w:type="spellEnd"/>
    </w:p>
    <w:p w14:paraId="69AD6C9C" w14:textId="0A75DA72" w:rsidR="00074FBF" w:rsidRDefault="009D2E19" w:rsidP="00074FBF">
      <w:pPr>
        <w:pStyle w:val="a3"/>
        <w:ind w:left="780" w:firstLineChars="0" w:firstLine="0"/>
        <w:jc w:val="lef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首先尝试找到一个植物冷却标志变量，参考阳光影响的亮起，认为应该有个bool值确定植物是否冷却中，尝试后发现，植物冷却结束后有一个值设为1，冷却时设</w:t>
      </w:r>
      <w:r>
        <w:rPr>
          <w:rFonts w:ascii="楷体" w:eastAsia="楷体" w:hAnsi="楷体" w:hint="eastAsia"/>
        </w:rPr>
        <w:lastRenderedPageBreak/>
        <w:t>为0。接下来寻找改变该值的地址。</w:t>
      </w:r>
      <w:r w:rsidR="0089017F">
        <w:rPr>
          <w:rFonts w:ascii="楷体" w:eastAsia="楷体" w:hAnsi="楷体" w:hint="eastAsia"/>
        </w:rPr>
        <w:t>找到了放置时清空和冷却结束置1</w:t>
      </w:r>
      <w:proofErr w:type="gramStart"/>
      <w:r w:rsidR="0089017F">
        <w:rPr>
          <w:rFonts w:ascii="楷体" w:eastAsia="楷体" w:hAnsi="楷体" w:hint="eastAsia"/>
        </w:rPr>
        <w:t>两</w:t>
      </w:r>
      <w:proofErr w:type="gramEnd"/>
      <w:r w:rsidR="0089017F">
        <w:rPr>
          <w:rFonts w:ascii="楷体" w:eastAsia="楷体" w:hAnsi="楷体" w:hint="eastAsia"/>
        </w:rPr>
        <w:t>处代码，把放置后清空改掉即可。</w:t>
      </w:r>
    </w:p>
    <w:p w14:paraId="3CC969EB" w14:textId="5E836FEE" w:rsidR="0089017F" w:rsidRDefault="0089017F" w:rsidP="00074FBF">
      <w:pPr>
        <w:pStyle w:val="a3"/>
        <w:ind w:left="780" w:firstLineChars="0" w:firstLine="0"/>
        <w:jc w:val="left"/>
        <w:rPr>
          <w:rFonts w:ascii="楷体" w:eastAsia="楷体" w:hAnsi="楷体"/>
        </w:rPr>
      </w:pPr>
      <w:r w:rsidRPr="0089017F">
        <w:rPr>
          <w:rFonts w:ascii="楷体" w:eastAsia="楷体" w:hAnsi="楷体" w:hint="eastAsia"/>
          <w:b/>
          <w:bCs/>
        </w:rPr>
        <w:t>难点</w:t>
      </w:r>
      <w:r>
        <w:rPr>
          <w:rFonts w:ascii="楷体" w:eastAsia="楷体" w:hAnsi="楷体" w:hint="eastAsia"/>
        </w:rPr>
        <w:t>：以上操作出现问题，当游戏刚开始或刚放下某些植物后，处于冷却中的植物没有办法立刻停止冷却。为此研究置1部分代码</w:t>
      </w:r>
      <w:r w:rsidR="006A606E">
        <w:rPr>
          <w:rFonts w:ascii="楷体" w:eastAsia="楷体" w:hAnsi="楷体" w:hint="eastAsia"/>
        </w:rPr>
        <w:t>，在这部分程序确认植物是否被选中，然后判断是否在冷却中，如果在冷却中就开始计数的更新。我们直接截断这一步骤。</w:t>
      </w:r>
    </w:p>
    <w:p w14:paraId="4312E17E" w14:textId="6C19D0BE" w:rsidR="006A606E" w:rsidRPr="006A606E" w:rsidRDefault="006A606E" w:rsidP="00074FBF">
      <w:pPr>
        <w:pStyle w:val="a3"/>
        <w:ind w:left="780" w:firstLineChars="0" w:firstLine="0"/>
        <w:jc w:val="left"/>
        <w:rPr>
          <w:rFonts w:ascii="楷体" w:eastAsia="楷体" w:hAnsi="楷体" w:hint="eastAsia"/>
        </w:rPr>
      </w:pPr>
      <w:r>
        <w:rPr>
          <w:rFonts w:ascii="楷体" w:eastAsia="楷体" w:hAnsi="楷体" w:hint="eastAsia"/>
          <w:b/>
          <w:bCs/>
        </w:rPr>
        <w:t>最终效果：</w:t>
      </w:r>
      <w:r>
        <w:rPr>
          <w:rFonts w:ascii="楷体" w:eastAsia="楷体" w:hAnsi="楷体" w:hint="eastAsia"/>
        </w:rPr>
        <w:t>使用该指令后，所有植物立即取消冷却。</w:t>
      </w:r>
    </w:p>
    <w:p w14:paraId="457EDC0C" w14:textId="7B9CD524" w:rsidR="00B23DBD" w:rsidRPr="006A606E" w:rsidRDefault="00B23DBD" w:rsidP="006A606E">
      <w:pPr>
        <w:pStyle w:val="a3"/>
        <w:ind w:left="780" w:firstLineChars="0" w:firstLine="0"/>
        <w:jc w:val="left"/>
        <w:rPr>
          <w:rFonts w:ascii="楷体" w:eastAsia="楷体" w:hAnsi="楷体" w:hint="eastAsia"/>
        </w:rPr>
      </w:pPr>
      <w:r w:rsidRPr="00B23DBD">
        <w:rPr>
          <w:rFonts w:ascii="楷体" w:eastAsia="楷体" w:hAnsi="楷体"/>
        </w:rPr>
        <w:drawing>
          <wp:inline distT="0" distB="0" distL="0" distR="0" wp14:anchorId="7DC1B4A9" wp14:editId="5BD74EC9">
            <wp:extent cx="4776717" cy="671133"/>
            <wp:effectExtent l="0" t="0" r="5080" b="0"/>
            <wp:docPr id="14325237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5237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5560" cy="67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3C0DD" w14:textId="2F5A2059" w:rsidR="00074FBF" w:rsidRPr="00C554F7" w:rsidRDefault="00074FBF" w:rsidP="00B620F1">
      <w:pPr>
        <w:pStyle w:val="a3"/>
        <w:numPr>
          <w:ilvl w:val="0"/>
          <w:numId w:val="4"/>
        </w:numPr>
        <w:ind w:firstLineChars="0"/>
        <w:jc w:val="left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o</w:t>
      </w:r>
      <w:r>
        <w:rPr>
          <w:rFonts w:ascii="楷体" w:eastAsia="楷体" w:hAnsi="楷体"/>
        </w:rPr>
        <w:t>ther</w:t>
      </w:r>
    </w:p>
    <w:p w14:paraId="40CD3A37" w14:textId="1C3F1405" w:rsidR="00C554F7" w:rsidRPr="00C554F7" w:rsidRDefault="00C554F7" w:rsidP="00C554F7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</w:rPr>
      </w:pPr>
      <w:r w:rsidRPr="00C554F7">
        <w:rPr>
          <w:rFonts w:ascii="楷体" w:eastAsia="楷体" w:hAnsi="楷体" w:hint="eastAsia"/>
        </w:rPr>
        <w:t>创新点</w:t>
      </w:r>
    </w:p>
    <w:p w14:paraId="18F00E94" w14:textId="4C6BF1B2" w:rsidR="00C554F7" w:rsidRPr="00C554F7" w:rsidRDefault="00C554F7" w:rsidP="00C554F7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</w:rPr>
      </w:pPr>
      <w:r w:rsidRPr="00C554F7">
        <w:rPr>
          <w:rFonts w:ascii="楷体" w:eastAsia="楷体" w:hAnsi="楷体" w:hint="eastAsia"/>
        </w:rPr>
        <w:t>小组分工</w:t>
      </w:r>
    </w:p>
    <w:sectPr w:rsidR="00C554F7" w:rsidRPr="00C554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543E4"/>
    <w:multiLevelType w:val="hybridMultilevel"/>
    <w:tmpl w:val="6E60E920"/>
    <w:lvl w:ilvl="0" w:tplc="B69870E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230223D"/>
    <w:multiLevelType w:val="hybridMultilevel"/>
    <w:tmpl w:val="4F7EEEE0"/>
    <w:lvl w:ilvl="0" w:tplc="18FCFA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396F1374"/>
    <w:multiLevelType w:val="hybridMultilevel"/>
    <w:tmpl w:val="A68491D2"/>
    <w:lvl w:ilvl="0" w:tplc="047EBF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5DDB63A7"/>
    <w:multiLevelType w:val="hybridMultilevel"/>
    <w:tmpl w:val="DD023F38"/>
    <w:lvl w:ilvl="0" w:tplc="E98C57F6">
      <w:start w:val="1"/>
      <w:numFmt w:val="bullet"/>
      <w:lvlText w:val=""/>
      <w:lvlJc w:val="left"/>
      <w:pPr>
        <w:ind w:left="1140" w:hanging="360"/>
      </w:pPr>
      <w:rPr>
        <w:rFonts w:ascii="Wingdings" w:eastAsia="楷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40"/>
      </w:pPr>
      <w:rPr>
        <w:rFonts w:ascii="Wingdings" w:hAnsi="Wingdings" w:hint="default"/>
      </w:rPr>
    </w:lvl>
  </w:abstractNum>
  <w:num w:numId="1" w16cid:durableId="1099302063">
    <w:abstractNumId w:val="0"/>
  </w:num>
  <w:num w:numId="2" w16cid:durableId="30500640">
    <w:abstractNumId w:val="2"/>
  </w:num>
  <w:num w:numId="3" w16cid:durableId="1678147475">
    <w:abstractNumId w:val="3"/>
  </w:num>
  <w:num w:numId="4" w16cid:durableId="8921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CEB"/>
    <w:rsid w:val="00074FBF"/>
    <w:rsid w:val="00221BC8"/>
    <w:rsid w:val="00347958"/>
    <w:rsid w:val="005B656D"/>
    <w:rsid w:val="0066461D"/>
    <w:rsid w:val="006A606E"/>
    <w:rsid w:val="0089017F"/>
    <w:rsid w:val="008A2CEB"/>
    <w:rsid w:val="009C435E"/>
    <w:rsid w:val="009D2E19"/>
    <w:rsid w:val="00A4373E"/>
    <w:rsid w:val="00B23DBD"/>
    <w:rsid w:val="00B620F1"/>
    <w:rsid w:val="00C04405"/>
    <w:rsid w:val="00C554F7"/>
    <w:rsid w:val="00D9015A"/>
    <w:rsid w:val="00EA402B"/>
    <w:rsid w:val="00EE2A14"/>
    <w:rsid w:val="00F1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5B3A9"/>
  <w15:chartTrackingRefBased/>
  <w15:docId w15:val="{A940DC09-877C-4292-893E-F170CCB57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4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2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Circular Aflame</dc:creator>
  <cp:keywords/>
  <dc:description/>
  <cp:lastModifiedBy>Circular Aflame</cp:lastModifiedBy>
  <cp:revision>8</cp:revision>
  <dcterms:created xsi:type="dcterms:W3CDTF">2023-10-25T12:44:00Z</dcterms:created>
  <dcterms:modified xsi:type="dcterms:W3CDTF">2023-10-28T10:31:00Z</dcterms:modified>
</cp:coreProperties>
</file>