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 w:cs="Times New Roman"/>
        </w:rPr>
      </w:pPr>
    </w:p>
    <w:p>
      <w:pPr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>程序报告</w:t>
      </w:r>
    </w:p>
    <w:p>
      <w:pPr>
        <w:jc w:val="center"/>
        <w:rPr>
          <w:rFonts w:hint="eastAsia" w:ascii="Times New Roman" w:hAnsi="Times New Roman" w:eastAsia="宋体" w:cs="Times New Roman"/>
        </w:rPr>
      </w:pPr>
    </w:p>
    <w:p>
      <w:pPr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</w:rPr>
        <w:t>学号</w:t>
      </w:r>
      <w:r>
        <w:rPr>
          <w:rFonts w:hint="eastAsia" w:ascii="Times New Roman" w:hAnsi="Times New Roman" w:eastAsia="宋体" w:cs="Times New Roman"/>
          <w:lang w:eastAsia="zh-CN"/>
        </w:rPr>
        <w:t>：</w:t>
      </w:r>
      <w:r>
        <w:rPr>
          <w:rFonts w:hint="eastAsia" w:ascii="Times New Roman" w:hAnsi="Times New Roman" w:eastAsia="宋体" w:cs="Times New Roman"/>
          <w:lang w:val="en-US" w:eastAsia="zh-CN"/>
        </w:rPr>
        <w:t>23373428</w:t>
      </w:r>
      <w:r>
        <w:rPr>
          <w:rFonts w:ascii="Times New Roman" w:hAnsi="Times New Roman" w:eastAsia="宋体" w:cs="Times New Roman"/>
        </w:rPr>
        <w:t xml:space="preserve">                             </w:t>
      </w:r>
      <w:r>
        <w:rPr>
          <w:rFonts w:hint="eastAsia" w:ascii="Times New Roman" w:hAnsi="Times New Roman" w:eastAsia="宋体" w:cs="Times New Roman"/>
        </w:rPr>
        <w:t>姓名：</w:t>
      </w:r>
      <w:r>
        <w:rPr>
          <w:rFonts w:hint="eastAsia" w:ascii="Times New Roman" w:hAnsi="Times New Roman" w:eastAsia="宋体" w:cs="Times New Roman"/>
          <w:lang w:val="en-US" w:eastAsia="zh-CN"/>
        </w:rPr>
        <w:t>马祺言</w:t>
      </w:r>
    </w:p>
    <w:p>
      <w:pPr>
        <w:jc w:val="center"/>
        <w:rPr>
          <w:rFonts w:ascii="Times New Roman" w:hAnsi="Times New Roman" w:eastAsia="宋体" w:cs="Times New Roman"/>
        </w:rPr>
      </w:pPr>
    </w:p>
    <w:p>
      <w:pPr>
        <w:jc w:val="center"/>
        <w:rPr>
          <w:rFonts w:hint="eastAsia" w:ascii="Times New Roman" w:hAnsi="Times New Roman" w:eastAsia="宋体" w:cs="Times New Roman"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问题重述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（简单描述对问题的理解，从问题中抓住主干，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本次实验的主要内容包括对AE、VAE的讲解、构建与填充关键函数，实现了生成式网络。</w:t>
      </w:r>
    </w:p>
    <w:p>
      <w:pPr>
        <w:rPr>
          <w:rFonts w:hint="eastAsia" w:ascii="Times New Roman" w:hAnsi="Times New Roman" w:eastAsia="宋体" w:cs="Times New Roman"/>
          <w:b/>
          <w:bCs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代码内容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（能体现解题思路的主要代码，有多个文件或模块可用多个"====</w:t>
      </w:r>
      <w:r>
        <w:rPr>
          <w:rFonts w:ascii="Times New Roman" w:hAnsi="Times New Roman" w:eastAsia="宋体" w:cs="Times New Roman"/>
        </w:rPr>
        <w:t>"</w:t>
      </w:r>
      <w:r>
        <w:rPr>
          <w:rFonts w:hint="eastAsia" w:ascii="Times New Roman" w:hAnsi="Times New Roman" w:eastAsia="宋体" w:cs="Times New Roman"/>
        </w:rPr>
        <w:t>隔开，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核心代码：main.ipynb，包括AE和VAE。</w:t>
      </w:r>
    </w:p>
    <w:p>
      <w:pPr>
        <w:rPr>
          <w:rFonts w:hint="eastAsia" w:ascii="Times New Roman" w:hAnsi="Times New Roman" w:eastAsia="宋体" w:cs="Times New Roman"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实验结果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（实验结果，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AE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lang w:val="en-US" w:eastAsia="zh-CN"/>
        </w:rPr>
      </w:pPr>
      <w:r>
        <w:drawing>
          <wp:inline distT="0" distB="0" distL="114300" distR="114300">
            <wp:extent cx="4654550" cy="1557655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VAE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drawing>
          <wp:inline distT="0" distB="0" distL="114300" distR="114300">
            <wp:extent cx="4644390" cy="1751965"/>
            <wp:effectExtent l="0" t="0" r="381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drawing>
          <wp:inline distT="0" distB="0" distL="114300" distR="114300">
            <wp:extent cx="4079875" cy="1381760"/>
            <wp:effectExtent l="0" t="0" r="635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隐变量可视化：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ae: 没进行正则化，使得分布更加均匀，各个类别之间有重叠，没有聚集成簇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vae: 进行了正则化令隐变量服从正态分</w:t>
      </w:r>
      <w:bookmarkStart w:id="0" w:name="_GoBack"/>
      <w:bookmarkEnd w:id="0"/>
      <w:r>
        <w:rPr>
          <w:rFonts w:hint="eastAsia" w:ascii="Times New Roman" w:hAnsi="Times New Roman" w:eastAsia="宋体" w:cs="Times New Roman"/>
          <w:lang w:val="en-US" w:eastAsia="zh-CN"/>
        </w:rPr>
        <w:t>布，使得分布更加集中，各个类别分别聚集成簇，且随着kl权重越小而越聚簇</w:t>
      </w:r>
    </w:p>
    <w:p>
      <w:pPr>
        <w:rPr>
          <w:rFonts w:ascii="Times New Roman" w:hAnsi="Times New Roman" w:eastAsia="宋体" w:cs="Times New Roman"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总结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（自评分析（是否达到目标预期，可能改进的方向，实现过程中遇到的困难，从哪些方面可以提升性能，模型的超参数和框架搜索是否合理等），</w:t>
      </w:r>
      <w:r>
        <w:rPr>
          <w:rFonts w:hint="eastAsia" w:ascii="Times New Roman" w:hAnsi="Times New Roman" w:eastAsia="宋体" w:cs="Times New Roman"/>
          <w:b/>
          <w:bCs/>
        </w:rPr>
        <w:t>思考题，非必填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本次实验除了对函数结构的学习，还有对于关键函数比如KL散度等的填写，以及训练参数的调整。难点在于理解参数对生成图片的影响，比如清晰度、流畅性等。需要针对性调参。</w:t>
      </w:r>
    </w:p>
    <w:p>
      <w:pPr>
        <w:rPr>
          <w:rFonts w:hint="eastAsia"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553F88"/>
    <w:multiLevelType w:val="multilevel"/>
    <w:tmpl w:val="2D553F88"/>
    <w:lvl w:ilvl="0" w:tentative="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g4YmZhNDlkYWI1ZjlmYzA5MWQ1NWVlMDg2OGFmNmUifQ=="/>
  </w:docVars>
  <w:rsids>
    <w:rsidRoot w:val="00695AD4"/>
    <w:rsid w:val="00494D2E"/>
    <w:rsid w:val="00695AD4"/>
    <w:rsid w:val="006E5B1D"/>
    <w:rsid w:val="00787688"/>
    <w:rsid w:val="00875632"/>
    <w:rsid w:val="00970FC8"/>
    <w:rsid w:val="00A20BAD"/>
    <w:rsid w:val="00BC08D8"/>
    <w:rsid w:val="00C47DE9"/>
    <w:rsid w:val="00F33D5D"/>
    <w:rsid w:val="09CC7B71"/>
    <w:rsid w:val="12AA4DEA"/>
    <w:rsid w:val="24CF53C8"/>
    <w:rsid w:val="27290BDA"/>
    <w:rsid w:val="298E002E"/>
    <w:rsid w:val="2F6624DD"/>
    <w:rsid w:val="2F820327"/>
    <w:rsid w:val="35550EC1"/>
    <w:rsid w:val="38860491"/>
    <w:rsid w:val="56C70594"/>
    <w:rsid w:val="61446096"/>
    <w:rsid w:val="64D501FA"/>
    <w:rsid w:val="72C9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379</Words>
  <Characters>683</Characters>
  <Lines>4</Lines>
  <Paragraphs>1</Paragraphs>
  <TotalTime>382</TotalTime>
  <ScaleCrop>false</ScaleCrop>
  <LinksUpToDate>false</LinksUpToDate>
  <CharactersWithSpaces>714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2020-09-24T12:55:00Z</dcterms:created>
  <dc:creator> </dc:creator>
  <cp:lastModifiedBy>马祺言</cp:lastModifiedBy>
  <dcterms:modified xsi:type="dcterms:W3CDTF">2025-05-26T12:59:10Z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5770B8DC8D064A989BA7A174108EF585_12</vt:lpwstr>
  </property>
</Properties>
</file>