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理论第三次作业</w:t>
      </w:r>
    </w:p>
    <w:p>
      <w:pPr>
        <w:widowControl w:val="0"/>
        <w:numPr>
          <w:ilvl w:val="0"/>
          <w:numId w:val="1"/>
        </w:numPr>
        <w:jc w:val="both"/>
        <w:rPr>
          <w:rFonts w:hint="default"/>
          <w:sz w:val="28"/>
          <w:szCs w:val="36"/>
          <w:lang w:val="en-US" w:eastAsia="zh-CN"/>
        </w:rPr>
      </w:pPr>
    </w:p>
    <w:p>
      <w:pPr>
        <w:widowControl w:val="0"/>
        <w:numPr>
          <w:ilvl w:val="0"/>
          <w:numId w:val="2"/>
        </w:numPr>
        <w:jc w:val="both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进程整个地址空间：2^32=4G字节；一页：2^12=4K字节。</w:t>
      </w:r>
    </w:p>
    <w:p>
      <w:pPr>
        <w:widowControl w:val="0"/>
        <w:numPr>
          <w:ilvl w:val="0"/>
          <w:numId w:val="2"/>
        </w:num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由于</w:t>
      </w:r>
      <w:r>
        <w:rPr>
          <w:rFonts w:hint="eastAsia"/>
          <w:sz w:val="28"/>
          <w:szCs w:val="36"/>
          <w:lang w:val="en-US" w:eastAsia="zh-CN"/>
        </w:rPr>
        <w:t>页目录的自映射机制，页目录的起始虚拟地址：(0x80000000 &gt;&gt; 12) &lt;&lt; 2 + 0x80000000 = 0x80200000，取页目录物理页框号的逻辑地址：0x80200000+(0x80000000 &gt;&gt; 22) &lt;&lt; 2+0x80200800，即页目录的PFN。</w:t>
      </w:r>
    </w:p>
    <w:p>
      <w:pPr>
        <w:widowControl w:val="0"/>
        <w:numPr>
          <w:ilvl w:val="0"/>
          <w:numId w:val="2"/>
        </w:numPr>
        <w:jc w:val="both"/>
        <w:rPr>
          <w:rFonts w:hint="default"/>
          <w:sz w:val="28"/>
          <w:szCs w:val="36"/>
          <w:lang w:val="en-US" w:eastAsia="zh-CN"/>
        </w:rPr>
      </w:pPr>
    </w:p>
    <w:p>
      <w:pPr>
        <w:widowControl w:val="0"/>
        <w:numPr>
          <w:ilvl w:val="1"/>
          <w:numId w:val="2"/>
        </w:numPr>
        <w:ind w:left="840" w:leftChars="0" w:hanging="420" w:firstLineChars="0"/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0x0: 页目录号0，对应页目录项0x0页面有效标志0，缺页中断。</w:t>
      </w:r>
    </w:p>
    <w:p>
      <w:pPr>
        <w:widowControl w:val="0"/>
        <w:numPr>
          <w:ilvl w:val="1"/>
          <w:numId w:val="2"/>
        </w:numPr>
        <w:ind w:left="840" w:leftChars="0" w:hanging="420" w:firstLineChars="0"/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0x00803004:页目录号2，对应页目录项0x5001，页面有效标志1；二级页表号3，在物理地址为0x5000的页表对应0x20001，页面有效标志1，物理页框号0x20000；页内偏移量4字节，对应数据0x0。</w:t>
      </w:r>
    </w:p>
    <w:p>
      <w:pPr>
        <w:widowControl w:val="0"/>
        <w:numPr>
          <w:ilvl w:val="1"/>
          <w:numId w:val="2"/>
        </w:numPr>
        <w:ind w:left="840" w:leftChars="0" w:hanging="420" w:firstLineChars="0"/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0x00402001:页目录号1，对应页目录项0x1001，页面有效标志1；二级页表号2，在物理地址为0x1000的页表对应0x5001，页面有效标志1，物理页框号0x5000；页内偏移量1字节，对应数据0x0。</w:t>
      </w:r>
    </w:p>
    <w:p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物理页框号0x32600，页内偏移0x28，二级页表号1，页目录号3，虚拟地址0x00c01028。</w:t>
      </w:r>
    </w:p>
    <w:p>
      <w:pPr>
        <w:widowControl w:val="0"/>
        <w:numPr>
          <w:numId w:val="0"/>
        </w:numPr>
        <w:ind w:leftChars="0"/>
        <w:jc w:val="both"/>
        <w:rPr>
          <w:rFonts w:hint="default"/>
          <w:sz w:val="28"/>
          <w:szCs w:val="36"/>
          <w:lang w:val="en-US" w:eastAsia="zh-CN"/>
        </w:rPr>
      </w:pPr>
    </w:p>
    <w:p>
      <w:pPr>
        <w:widowControl w:val="0"/>
        <w:numPr>
          <w:numId w:val="0"/>
        </w:numPr>
        <w:ind w:leftChars="0"/>
        <w:jc w:val="both"/>
        <w:rPr>
          <w:rFonts w:hint="default"/>
          <w:sz w:val="28"/>
          <w:szCs w:val="36"/>
          <w:lang w:val="en-US" w:eastAsia="zh-CN"/>
        </w:rPr>
      </w:pP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sz w:val="28"/>
          <w:szCs w:val="36"/>
          <w:lang w:val="en-US" w:eastAsia="zh-CN"/>
        </w:rPr>
      </w:pP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20: 0020 0000 -&gt; 00100004 -&gt; 00004022 -&gt; 20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Error: 0020 000c -&gt; 0010 301c -&gt; 读写位为0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Ok：0020 000c -&gt; 0010 3000 -&gt; 112205bf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19: 0020 0000 -&gt; 0010 000c -&gt; 0000 4013 -&gt; 19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Error: 0020 0ff8 -&gt; 001f e000 -&gt; 有效位为0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66：0020 0ffc -&gt; 001f fffc -&gt; 0010 3005 -&gt; 66</w:t>
      </w:r>
    </w:p>
    <w:p>
      <w:pPr>
        <w:widowControl w:val="0"/>
        <w:numPr>
          <w:numId w:val="0"/>
        </w:numPr>
        <w:ind w:left="420" w:leftChars="0"/>
        <w:jc w:val="both"/>
        <w:rPr>
          <w:rFonts w:hint="default"/>
          <w:sz w:val="28"/>
          <w:szCs w:val="36"/>
          <w:lang w:val="en-US" w:eastAsia="zh-CN"/>
        </w:rPr>
      </w:pPr>
      <w:bookmarkStart w:id="0" w:name="_GoBack"/>
      <w:r>
        <w:drawing>
          <wp:inline distT="0" distB="0" distL="114300" distR="114300">
            <wp:extent cx="4441190" cy="5339715"/>
            <wp:effectExtent l="0" t="0" r="6985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41190" cy="533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675DD9"/>
    <w:multiLevelType w:val="multilevel"/>
    <w:tmpl w:val="DF675DD9"/>
    <w:lvl w:ilvl="0" w:tentative="0">
      <w:start w:val="1"/>
      <w:numFmt w:val="decimal"/>
      <w:suff w:val="nothing"/>
      <w:lvlText w:val="（%1）"/>
      <w:lvlJc w:val="left"/>
    </w:lvl>
    <w:lvl w:ilvl="1" w:tentative="0">
      <w:start w:val="1"/>
      <w:numFmt w:val="decimalEnclosedCircleChinese"/>
      <w:lvlText w:val="%2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"/>
      <w:lvlText w:val="%3)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lowerLetter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)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)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EABB17AB"/>
    <w:multiLevelType w:val="multilevel"/>
    <w:tmpl w:val="EABB17AB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g4YmZhNDlkYWI1ZjlmYzA5MWQ1NWVlMDg2OGFmNmUifQ=="/>
  </w:docVars>
  <w:rsids>
    <w:rsidRoot w:val="406E1EF8"/>
    <w:rsid w:val="01517DD9"/>
    <w:rsid w:val="06B86A37"/>
    <w:rsid w:val="07313BE5"/>
    <w:rsid w:val="1065280F"/>
    <w:rsid w:val="2FC3104F"/>
    <w:rsid w:val="361E2DC6"/>
    <w:rsid w:val="39BC605D"/>
    <w:rsid w:val="406E1EF8"/>
    <w:rsid w:val="4496320C"/>
    <w:rsid w:val="4B2F1029"/>
    <w:rsid w:val="50644B8C"/>
    <w:rsid w:val="5A4455B9"/>
    <w:rsid w:val="6A18591D"/>
    <w:rsid w:val="6F1F3831"/>
    <w:rsid w:val="6FC46CB5"/>
    <w:rsid w:val="7FA35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character" w:styleId="5">
    <w:name w:val="HTML Code"/>
    <w:basedOn w:val="3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200</TotalTime>
  <ScaleCrop>false</ScaleCrop>
  <LinksUpToDate>false</LinksUpToDate>
  <CharactersWithSpaces>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2025-04-03T06:49:00Z</dcterms:created>
  <dc:creator>马祺言</dc:creator>
  <cp:lastModifiedBy>马祺言</cp:lastModifiedBy>
  <dcterms:modified xsi:type="dcterms:W3CDTF">2025-04-03T12:05:22Z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0EF72A148A364708895A1E3D61514A5F_11</vt:lpwstr>
  </property>
</Properties>
</file>