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班级：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行政班：2111班 教学班：高翔老师班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23373428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马祺言</w:t>
      </w:r>
    </w:p>
    <w:p>
      <w:pPr>
        <w:pStyle w:val="2"/>
        <w:keepNext w:val="0"/>
        <w:keepLines w:val="0"/>
        <w:widowControl/>
        <w:suppressLineNumbers w:val="0"/>
      </w:pPr>
      <w:r>
        <w:t>Question 1</w:t>
      </w:r>
    </w:p>
    <w:p>
      <w:pPr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见代码。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问题1-4见代码；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问题5：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可覆盖：非静态方法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可隐藏：属性，静态方法，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3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3"/>
        <w:gridCol w:w="3557"/>
        <w:gridCol w:w="1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区别点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this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super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引用（代表什么）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当前对象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超类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使用方式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引用当前对象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作为方法调用中的参数传递当前对象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调用构造方法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引用超类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调用超类的构造方法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调用构造方法（调用谁的构造方法，放在第几条语句）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当前类的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其他</w:t>
            </w:r>
            <w:r>
              <w:rPr>
                <w:rFonts w:ascii="宋体" w:hAnsi="宋体" w:eastAsia="宋体" w:cs="宋体"/>
                <w:sz w:val="24"/>
                <w:szCs w:val="24"/>
              </w:rPr>
              <w:t>构造方法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第一条语句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调用超类的构造方法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第一条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查找范围（查找顺序）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 w:eastAsia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当前类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沿继承链向上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超类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不可以继承其他类，但可以继承其他类；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不可以被重写；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常量；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不可以改变其引用地址，可以改变对象的内部属性的值。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注释见代码；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问题1：可以有子类，但不能调用超类的构造方法；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问题2：不能，final类的构造方法是public的，可以在外部调用并构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造这个类，而所有构造方法都是 private 的类不能在外部调用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并且构造这个类。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代码见附件；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问题1：使用Shape类中定义的getter、setter方法；将抽象方法改为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正常方法，并在子类中重写。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7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代码见附件；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FCF0A"/>
    <w:multiLevelType w:val="singleLevel"/>
    <w:tmpl w:val="3B3FCF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</w:docVars>
  <w:rsids>
    <w:rsidRoot w:val="7E777F7D"/>
    <w:rsid w:val="048E67D2"/>
    <w:rsid w:val="08EA1543"/>
    <w:rsid w:val="111307BA"/>
    <w:rsid w:val="143E3F8D"/>
    <w:rsid w:val="18744AD8"/>
    <w:rsid w:val="1B214753"/>
    <w:rsid w:val="216E61F0"/>
    <w:rsid w:val="22156B67"/>
    <w:rsid w:val="28346495"/>
    <w:rsid w:val="2912745D"/>
    <w:rsid w:val="2EF76D0D"/>
    <w:rsid w:val="3E2064C2"/>
    <w:rsid w:val="44431556"/>
    <w:rsid w:val="49D35E2D"/>
    <w:rsid w:val="5BED3C02"/>
    <w:rsid w:val="5D9134DF"/>
    <w:rsid w:val="78A17F29"/>
    <w:rsid w:val="7E7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502</Characters>
  <Lines>0</Lines>
  <Paragraphs>0</Paragraphs>
  <TotalTime>0</TotalTime>
  <ScaleCrop>false</ScaleCrop>
  <LinksUpToDate>false</LinksUpToDate>
  <CharactersWithSpaces>518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2024-09-21T06:59:00Z</dcterms:created>
  <dc:creator>马祺言</dc:creator>
  <cp:lastModifiedBy>马祺言</cp:lastModifiedBy>
  <dcterms:modified xsi:type="dcterms:W3CDTF">2024-10-14T09:55:15Z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39DB73BC87B74450AC54F244916B88B8_11</vt:lpwstr>
  </property>
</Properties>
</file>