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2063" w:type="dxa"/>
        <w:tblLayout w:type="fixed"/>
        <w:tblLook w:val="04A0" w:firstRow="1" w:lastRow="0" w:firstColumn="1" w:lastColumn="0" w:noHBand="0" w:noVBand="1"/>
      </w:tblPr>
      <w:tblGrid>
        <w:gridCol w:w="1129"/>
        <w:gridCol w:w="6008"/>
        <w:gridCol w:w="4926"/>
      </w:tblGrid>
      <w:tr w:rsidR="000A163A" w14:paraId="64F24A49" w14:textId="77777777" w:rsidTr="00D667F9">
        <w:tc>
          <w:tcPr>
            <w:tcW w:w="1129" w:type="dxa"/>
          </w:tcPr>
          <w:p w14:paraId="06DEA2E6" w14:textId="77777777" w:rsidR="0014530E" w:rsidRDefault="0014530E"/>
        </w:tc>
        <w:tc>
          <w:tcPr>
            <w:tcW w:w="6008" w:type="dxa"/>
          </w:tcPr>
          <w:p w14:paraId="261C18D0" w14:textId="7E3EF831" w:rsidR="0014530E" w:rsidRDefault="0014530E">
            <w:r>
              <w:t>Ce qu’on fait ici</w:t>
            </w:r>
          </w:p>
        </w:tc>
        <w:tc>
          <w:tcPr>
            <w:tcW w:w="4926" w:type="dxa"/>
          </w:tcPr>
          <w:p w14:paraId="13209B4B" w14:textId="630379E8" w:rsidR="0014530E" w:rsidRDefault="0014530E">
            <w:r>
              <w:t>Résultat attendu</w:t>
            </w:r>
          </w:p>
        </w:tc>
      </w:tr>
      <w:tr w:rsidR="000A163A" w14:paraId="2EF62A72" w14:textId="77777777" w:rsidTr="00D667F9">
        <w:tc>
          <w:tcPr>
            <w:tcW w:w="1129" w:type="dxa"/>
          </w:tcPr>
          <w:p w14:paraId="153C8711" w14:textId="77777777" w:rsidR="000A163A" w:rsidRPr="0014530E" w:rsidRDefault="000A163A">
            <w:pPr>
              <w:rPr>
                <w:sz w:val="18"/>
                <w:szCs w:val="18"/>
              </w:rPr>
            </w:pPr>
          </w:p>
        </w:tc>
        <w:tc>
          <w:tcPr>
            <w:tcW w:w="6008" w:type="dxa"/>
          </w:tcPr>
          <w:p w14:paraId="4E166254" w14:textId="7B6C78AA" w:rsidR="000A163A" w:rsidRDefault="000A163A" w:rsidP="001453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74531F"/>
                <w:sz w:val="20"/>
                <w:szCs w:val="20"/>
                <w:lang w:eastAsia="fr-CA"/>
              </w:rPr>
            </w:pPr>
            <w:r>
              <w:rPr>
                <w:rFonts w:ascii="Consolas" w:eastAsia="Times New Roman" w:hAnsi="Consolas" w:cs="Courier New"/>
                <w:color w:val="74531F"/>
                <w:sz w:val="20"/>
                <w:szCs w:val="20"/>
                <w:lang w:eastAsia="fr-CA"/>
              </w:rPr>
              <w:t>Au départ, le lecteur est fermé et il n’y a rien d’affiché.</w:t>
            </w:r>
          </w:p>
        </w:tc>
        <w:tc>
          <w:tcPr>
            <w:tcW w:w="4926" w:type="dxa"/>
          </w:tcPr>
          <w:p w14:paraId="4BC71179" w14:textId="18C74791" w:rsidR="000A163A" w:rsidRPr="0014530E" w:rsidRDefault="000A163A">
            <w:r w:rsidRPr="000A163A">
              <w:rPr>
                <w:noProof/>
              </w:rPr>
              <w:drawing>
                <wp:inline distT="0" distB="0" distL="0" distR="0" wp14:anchorId="30115673" wp14:editId="7B769202">
                  <wp:extent cx="2855918" cy="1054100"/>
                  <wp:effectExtent l="0" t="0" r="1905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2816" cy="107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63A" w14:paraId="33C797E9" w14:textId="77777777" w:rsidTr="00D667F9">
        <w:tc>
          <w:tcPr>
            <w:tcW w:w="1129" w:type="dxa"/>
          </w:tcPr>
          <w:p w14:paraId="17E83DD4" w14:textId="4E546408" w:rsidR="0014530E" w:rsidRDefault="000A163A">
            <w:r w:rsidRPr="0014530E">
              <w:rPr>
                <w:sz w:val="18"/>
                <w:szCs w:val="18"/>
              </w:rPr>
              <w:t>TODO 0</w:t>
            </w:r>
            <w:r w:rsidR="008A0604">
              <w:rPr>
                <w:sz w:val="18"/>
                <w:szCs w:val="18"/>
              </w:rPr>
              <w:t>1</w:t>
            </w:r>
          </w:p>
        </w:tc>
        <w:tc>
          <w:tcPr>
            <w:tcW w:w="6008" w:type="dxa"/>
          </w:tcPr>
          <w:p w14:paraId="0B26493D" w14:textId="7AD6E56F" w:rsidR="008A0604" w:rsidRDefault="008A0604" w:rsidP="008A06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fr-CA"/>
              </w:rPr>
            </w:pPr>
            <w:r>
              <w:rPr>
                <w:rFonts w:ascii="Consolas" w:eastAsia="Times New Roman" w:hAnsi="Consolas" w:cs="Courier New"/>
                <w:color w:val="74531F"/>
                <w:sz w:val="20"/>
                <w:szCs w:val="20"/>
                <w:lang w:eastAsia="fr-CA"/>
              </w:rPr>
              <w:t xml:space="preserve">On initialise les variables membres pour pouvoir éventuellement avoir un disque et un index sur la piste courante du disque. </w:t>
            </w:r>
          </w:p>
          <w:p w14:paraId="43989D5F" w14:textId="3E20CB5B" w:rsidR="0014530E" w:rsidRDefault="0014530E"/>
        </w:tc>
        <w:tc>
          <w:tcPr>
            <w:tcW w:w="4926" w:type="dxa"/>
          </w:tcPr>
          <w:p w14:paraId="59C69ED1" w14:textId="687A733C" w:rsidR="0014530E" w:rsidRDefault="0014530E"/>
        </w:tc>
      </w:tr>
      <w:tr w:rsidR="002B23E4" w14:paraId="7D1F8B73" w14:textId="77777777" w:rsidTr="00D667F9">
        <w:tc>
          <w:tcPr>
            <w:tcW w:w="1129" w:type="dxa"/>
          </w:tcPr>
          <w:p w14:paraId="64DEC2D0" w14:textId="3D82F5F9" w:rsidR="002B23E4" w:rsidRPr="0014530E" w:rsidRDefault="002B23E4" w:rsidP="002C3C5D">
            <w:pPr>
              <w:rPr>
                <w:sz w:val="18"/>
                <w:szCs w:val="18"/>
              </w:rPr>
            </w:pPr>
            <w:r w:rsidRPr="0014530E">
              <w:rPr>
                <w:sz w:val="18"/>
                <w:szCs w:val="18"/>
              </w:rPr>
              <w:t>TODO 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6008" w:type="dxa"/>
          </w:tcPr>
          <w:p w14:paraId="50E49DAC" w14:textId="77777777" w:rsidR="002B23E4" w:rsidRPr="0014530E" w:rsidRDefault="002B23E4" w:rsidP="002C3C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fr-CA"/>
              </w:rPr>
            </w:pPr>
            <w:r>
              <w:rPr>
                <w:rFonts w:ascii="Consolas" w:eastAsia="Times New Roman" w:hAnsi="Consolas" w:cs="Courier New"/>
                <w:color w:val="74531F"/>
                <w:sz w:val="20"/>
                <w:szCs w:val="20"/>
                <w:lang w:eastAsia="fr-CA"/>
              </w:rPr>
              <w:t>On ajuste l’affichage du lecteur comme quand on a ouvert le lecteur mais on n’a pas encore mis un disque dedans.</w:t>
            </w:r>
          </w:p>
          <w:p w14:paraId="6D81AFD7" w14:textId="77777777" w:rsidR="002B23E4" w:rsidRDefault="002B23E4" w:rsidP="002C3C5D"/>
          <w:p w14:paraId="2343BB93" w14:textId="77777777" w:rsidR="002B23E4" w:rsidRDefault="002B23E4" w:rsidP="002C3C5D"/>
          <w:p w14:paraId="787FC29A" w14:textId="77777777" w:rsidR="002B23E4" w:rsidRDefault="002B23E4" w:rsidP="002C3C5D"/>
        </w:tc>
        <w:tc>
          <w:tcPr>
            <w:tcW w:w="4926" w:type="dxa"/>
          </w:tcPr>
          <w:p w14:paraId="585983BB" w14:textId="77777777" w:rsidR="002B23E4" w:rsidRDefault="002B23E4" w:rsidP="002C3C5D">
            <w:r w:rsidRPr="0014530E">
              <w:rPr>
                <w:noProof/>
              </w:rPr>
              <w:drawing>
                <wp:inline distT="0" distB="0" distL="0" distR="0" wp14:anchorId="3E35B7E8" wp14:editId="2DDD264F">
                  <wp:extent cx="2984500" cy="1111574"/>
                  <wp:effectExtent l="0" t="0" r="635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069148" cy="1143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23E4" w14:paraId="62D23D57" w14:textId="77777777" w:rsidTr="00D667F9">
        <w:tc>
          <w:tcPr>
            <w:tcW w:w="1129" w:type="dxa"/>
          </w:tcPr>
          <w:p w14:paraId="7F29BCE8" w14:textId="30E55AF3" w:rsidR="002B23E4" w:rsidRDefault="002B23E4" w:rsidP="002C3C5D">
            <w:r w:rsidRPr="0014530E">
              <w:rPr>
                <w:sz w:val="18"/>
                <w:szCs w:val="18"/>
              </w:rPr>
              <w:t>TODO 0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6008" w:type="dxa"/>
          </w:tcPr>
          <w:p w14:paraId="7F411B7F" w14:textId="77777777" w:rsidR="002B23E4" w:rsidRDefault="002B23E4" w:rsidP="002C3C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fr-CA"/>
              </w:rPr>
            </w:pPr>
            <w:r>
              <w:rPr>
                <w:rFonts w:ascii="Consolas" w:eastAsia="Times New Roman" w:hAnsi="Consolas" w:cs="Courier New"/>
                <w:color w:val="74531F"/>
                <w:sz w:val="20"/>
                <w:szCs w:val="20"/>
                <w:lang w:eastAsia="fr-CA"/>
              </w:rPr>
              <w:t xml:space="preserve">On fait en sorte que l’on puisse ouvrir ou non le lecteur </w:t>
            </w:r>
          </w:p>
          <w:p w14:paraId="7FC8C3DB" w14:textId="4FE3238F" w:rsidR="002B23E4" w:rsidRDefault="002B23E4" w:rsidP="002C3C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fr-CA"/>
              </w:rPr>
            </w:pPr>
          </w:p>
          <w:p w14:paraId="57D816D7" w14:textId="49ED7B6B" w:rsidR="00190FEE" w:rsidRPr="0014530E" w:rsidRDefault="00190FEE" w:rsidP="002C3C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fr-CA"/>
              </w:rPr>
            </w:pPr>
            <w:r>
              <w:t xml:space="preserve">Quand on </w:t>
            </w:r>
            <w:r w:rsidR="00495868">
              <w:t xml:space="preserve">fait un </w:t>
            </w:r>
            <w:r>
              <w:t xml:space="preserve">clic sur l’image </w:t>
            </w:r>
            <w:r w:rsidRPr="00190FEE">
              <w:rPr>
                <w:noProof/>
              </w:rPr>
              <w:drawing>
                <wp:inline distT="0" distB="0" distL="0" distR="0" wp14:anchorId="5F7942E4" wp14:editId="4A0812F9">
                  <wp:extent cx="273064" cy="177809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064" cy="177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fr-CA"/>
              </w:rPr>
              <w:t>,</w:t>
            </w:r>
            <w:r w:rsidR="0049586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fr-CA"/>
              </w:rPr>
              <w:t xml:space="preserve"> ou sur le menu </w:t>
            </w:r>
            <w:proofErr w:type="spellStart"/>
            <w:r w:rsidR="0049586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fr-CA"/>
              </w:rPr>
              <w:t>mnuEditonAllumerEteindre</w:t>
            </w:r>
            <w:proofErr w:type="spellEnd"/>
            <w:r w:rsidR="0049586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fr-CA"/>
              </w:rPr>
              <w:t>,</w:t>
            </w: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fr-CA"/>
              </w:rPr>
              <w:t xml:space="preserve"> on </w:t>
            </w:r>
            <w:r w:rsidR="0049586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fr-CA"/>
              </w:rPr>
              <w:t>alterne</w:t>
            </w: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fr-CA"/>
              </w:rPr>
              <w:t xml:space="preserve"> la valeur de la propriété 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fr-CA"/>
              </w:rPr>
              <w:t>Checked</w:t>
            </w:r>
            <w:proofErr w:type="spellEnd"/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fr-CA"/>
              </w:rPr>
              <w:t xml:space="preserve"> de l’objet 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fr-CA"/>
              </w:rPr>
              <w:t>chkPower</w:t>
            </w:r>
            <w:proofErr w:type="spellEnd"/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fr-CA"/>
              </w:rPr>
              <w:t>.</w:t>
            </w:r>
            <w:r w:rsidR="0049586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fr-CA"/>
              </w:rPr>
              <w:t xml:space="preserve">  Et le texte du menu passe de « Allumer le lecteur» à «Éteindre le lecteur »,  ou inversement.</w:t>
            </w:r>
          </w:p>
          <w:p w14:paraId="540E97FA" w14:textId="77777777" w:rsidR="002B23E4" w:rsidRDefault="002B23E4" w:rsidP="002C3C5D"/>
        </w:tc>
        <w:tc>
          <w:tcPr>
            <w:tcW w:w="4926" w:type="dxa"/>
          </w:tcPr>
          <w:p w14:paraId="716DE72C" w14:textId="77777777" w:rsidR="002B23E4" w:rsidRDefault="00190FEE" w:rsidP="002C3C5D">
            <w:r>
              <w:t>De sorte que l’on va voir le lecteur ouvert ou fermé, selon le cas.</w:t>
            </w:r>
          </w:p>
          <w:p w14:paraId="61282D31" w14:textId="77777777" w:rsidR="00C85D0E" w:rsidRDefault="00C85D0E" w:rsidP="002C3C5D"/>
          <w:p w14:paraId="4EE92F8E" w14:textId="1EA20A78" w:rsidR="00C85D0E" w:rsidRDefault="00C85D0E" w:rsidP="002C3C5D">
            <w:bookmarkStart w:id="0" w:name="_GoBack"/>
            <w:bookmarkEnd w:id="0"/>
          </w:p>
        </w:tc>
      </w:tr>
      <w:tr w:rsidR="000A163A" w14:paraId="642345C9" w14:textId="77777777" w:rsidTr="00D667F9">
        <w:tc>
          <w:tcPr>
            <w:tcW w:w="1129" w:type="dxa"/>
          </w:tcPr>
          <w:p w14:paraId="0B1B9346" w14:textId="4373ECBE" w:rsidR="0014530E" w:rsidRDefault="008A0604">
            <w:r w:rsidRPr="0014530E">
              <w:rPr>
                <w:sz w:val="18"/>
                <w:szCs w:val="18"/>
              </w:rPr>
              <w:t>TODO 0</w:t>
            </w:r>
            <w:r w:rsidR="002B23E4">
              <w:rPr>
                <w:sz w:val="18"/>
                <w:szCs w:val="18"/>
              </w:rPr>
              <w:t>4</w:t>
            </w:r>
          </w:p>
        </w:tc>
        <w:tc>
          <w:tcPr>
            <w:tcW w:w="6008" w:type="dxa"/>
          </w:tcPr>
          <w:p w14:paraId="323B9DE2" w14:textId="0E38A504" w:rsidR="008A0604" w:rsidRDefault="008A0604" w:rsidP="008A06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fr-CA"/>
              </w:rPr>
            </w:pPr>
            <w:r>
              <w:rPr>
                <w:rFonts w:ascii="Consolas" w:eastAsia="Times New Roman" w:hAnsi="Consolas" w:cs="Courier New"/>
                <w:color w:val="74531F"/>
                <w:sz w:val="20"/>
                <w:szCs w:val="20"/>
                <w:lang w:eastAsia="fr-CA"/>
              </w:rPr>
              <w:t xml:space="preserve">On </w:t>
            </w:r>
            <w:r w:rsidR="00D667F9">
              <w:rPr>
                <w:rFonts w:ascii="Consolas" w:eastAsia="Times New Roman" w:hAnsi="Consolas" w:cs="Courier New"/>
                <w:color w:val="74531F"/>
                <w:sz w:val="20"/>
                <w:szCs w:val="20"/>
                <w:lang w:eastAsia="fr-CA"/>
              </w:rPr>
              <w:t>veut commencer par insérer un disque dans le lecteur</w:t>
            </w:r>
            <w:r>
              <w:rPr>
                <w:rFonts w:ascii="Consolas" w:eastAsia="Times New Roman" w:hAnsi="Consolas" w:cs="Courier New"/>
                <w:color w:val="74531F"/>
                <w:sz w:val="20"/>
                <w:szCs w:val="20"/>
                <w:lang w:eastAsia="fr-CA"/>
              </w:rPr>
              <w:t xml:space="preserve"> </w:t>
            </w:r>
          </w:p>
          <w:p w14:paraId="3BED9ECD" w14:textId="12751F3A" w:rsidR="0014530E" w:rsidRDefault="0014530E"/>
        </w:tc>
        <w:tc>
          <w:tcPr>
            <w:tcW w:w="4926" w:type="dxa"/>
          </w:tcPr>
          <w:p w14:paraId="4BED27F8" w14:textId="4835B929" w:rsidR="0014530E" w:rsidRDefault="00495868">
            <w:r>
              <w:t xml:space="preserve">Attention. </w:t>
            </w:r>
            <w:r w:rsidR="00D667F9">
              <w:t xml:space="preserve">On ne peut pas encore tester </w:t>
            </w:r>
            <w:r w:rsidR="000E167F">
              <w:t>cette méthode.</w:t>
            </w:r>
          </w:p>
        </w:tc>
      </w:tr>
      <w:tr w:rsidR="00D667F9" w:rsidRPr="00D667F9" w14:paraId="73600E4F" w14:textId="77777777" w:rsidTr="00D667F9">
        <w:tc>
          <w:tcPr>
            <w:tcW w:w="1129" w:type="dxa"/>
          </w:tcPr>
          <w:p w14:paraId="1F857818" w14:textId="3F6F7E7E" w:rsidR="00D667F9" w:rsidRPr="0014530E" w:rsidRDefault="00D667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TODO 0</w:t>
            </w:r>
            <w:r w:rsidR="000E167F">
              <w:rPr>
                <w:sz w:val="18"/>
                <w:szCs w:val="18"/>
              </w:rPr>
              <w:t>5</w:t>
            </w:r>
          </w:p>
        </w:tc>
        <w:tc>
          <w:tcPr>
            <w:tcW w:w="6008" w:type="dxa"/>
          </w:tcPr>
          <w:p w14:paraId="4894E30C" w14:textId="77777777" w:rsidR="00D667F9" w:rsidRDefault="00D667F9" w:rsidP="00D667F9">
            <w:pPr>
              <w:pStyle w:val="PrformatHTML"/>
              <w:shd w:val="clear" w:color="auto" w:fill="FFFFFF"/>
              <w:rPr>
                <w:rFonts w:ascii="Consolas" w:hAnsi="Consolas"/>
                <w:color w:val="74531F"/>
              </w:rPr>
            </w:pPr>
            <w:r>
              <w:rPr>
                <w:rFonts w:ascii="Consolas" w:hAnsi="Consolas"/>
                <w:color w:val="74531F"/>
              </w:rPr>
              <w:t>On va faire en sorte de voir l’affichage du disque courant</w:t>
            </w:r>
            <w:r w:rsidR="00116FB7">
              <w:rPr>
                <w:rFonts w:ascii="Consolas" w:hAnsi="Consolas"/>
                <w:color w:val="74531F"/>
              </w:rPr>
              <w:t>.</w:t>
            </w:r>
            <w:r w:rsidR="00116FB7">
              <w:rPr>
                <w:rFonts w:ascii="Consolas" w:hAnsi="Consolas"/>
                <w:color w:val="74531F"/>
              </w:rPr>
              <w:br/>
            </w:r>
          </w:p>
          <w:p w14:paraId="5E5CF068" w14:textId="5236ADC8" w:rsidR="00116FB7" w:rsidRDefault="00116FB7" w:rsidP="00D667F9">
            <w:pPr>
              <w:pStyle w:val="PrformatHTML"/>
              <w:shd w:val="clear" w:color="auto" w:fill="FFFFFF"/>
              <w:rPr>
                <w:rFonts w:ascii="Consolas" w:hAnsi="Consolas"/>
                <w:color w:val="74531F"/>
              </w:rPr>
            </w:pPr>
          </w:p>
        </w:tc>
        <w:tc>
          <w:tcPr>
            <w:tcW w:w="4926" w:type="dxa"/>
          </w:tcPr>
          <w:p w14:paraId="26F336B4" w14:textId="7EA5027B" w:rsidR="00D667F9" w:rsidRDefault="00420010">
            <w:r>
              <w:t>Si on choisi</w:t>
            </w:r>
            <w:r w:rsidR="00722CF6">
              <w:t>t</w:t>
            </w:r>
            <w:r>
              <w:t xml:space="preserve"> le disque </w:t>
            </w:r>
            <w:r w:rsidR="000A1A91">
              <w:t>Test1</w:t>
            </w:r>
            <w:r>
              <w:t> :</w:t>
            </w:r>
          </w:p>
          <w:p w14:paraId="536DE5DD" w14:textId="3A183783" w:rsidR="00722CF6" w:rsidRDefault="00722CF6"/>
          <w:p w14:paraId="4E166977" w14:textId="6F4F661A" w:rsidR="00722CF6" w:rsidRDefault="000A1A91">
            <w:r w:rsidRPr="000A1A91">
              <w:rPr>
                <w:noProof/>
              </w:rPr>
              <w:lastRenderedPageBreak/>
              <w:drawing>
                <wp:inline distT="0" distB="0" distL="0" distR="0" wp14:anchorId="540CF8F7" wp14:editId="10B80FF3">
                  <wp:extent cx="2990850" cy="877570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87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633028" w14:textId="77777777" w:rsidR="00722CF6" w:rsidRDefault="00722CF6"/>
          <w:p w14:paraId="2E7FAEC2" w14:textId="57994C52" w:rsidR="00722CF6" w:rsidRDefault="00722CF6"/>
        </w:tc>
      </w:tr>
      <w:tr w:rsidR="00722CF6" w:rsidRPr="00D667F9" w14:paraId="6228797F" w14:textId="77777777" w:rsidTr="00D667F9">
        <w:tc>
          <w:tcPr>
            <w:tcW w:w="1129" w:type="dxa"/>
          </w:tcPr>
          <w:p w14:paraId="48F556C5" w14:textId="739F4CB7" w:rsidR="00722CF6" w:rsidRDefault="00722C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TODO 0</w:t>
            </w:r>
            <w:r w:rsidR="006F610F">
              <w:rPr>
                <w:sz w:val="18"/>
                <w:szCs w:val="18"/>
              </w:rPr>
              <w:t>6</w:t>
            </w:r>
          </w:p>
        </w:tc>
        <w:tc>
          <w:tcPr>
            <w:tcW w:w="6008" w:type="dxa"/>
          </w:tcPr>
          <w:p w14:paraId="070E9C0F" w14:textId="2BDB0621" w:rsidR="00722CF6" w:rsidRPr="00722CF6" w:rsidRDefault="00722CF6" w:rsidP="00D667F9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74531F"/>
              </w:rPr>
              <w:t xml:space="preserve">On va maintenant faire le code pour la méthode </w:t>
            </w:r>
            <w:proofErr w:type="spellStart"/>
            <w:r w:rsidRPr="00722CF6">
              <w:rPr>
                <w:rFonts w:ascii="Consolas" w:hAnsi="Consolas"/>
                <w:color w:val="74531F"/>
              </w:rPr>
              <w:t>TempsRestant</w:t>
            </w:r>
            <w:proofErr w:type="spellEnd"/>
            <w:r w:rsidRPr="00722CF6">
              <w:rPr>
                <w:rFonts w:ascii="Consolas" w:hAnsi="Consolas"/>
                <w:color w:val="000000"/>
              </w:rPr>
              <w:t>()</w:t>
            </w:r>
            <w:r>
              <w:rPr>
                <w:rFonts w:ascii="Consolas" w:hAnsi="Consolas"/>
                <w:color w:val="000000"/>
              </w:rPr>
              <w:t xml:space="preserve"> </w:t>
            </w:r>
            <w:r w:rsidRPr="00722CF6">
              <w:rPr>
                <w:rFonts w:ascii="Consolas" w:hAnsi="Consolas"/>
                <w:color w:val="74531F"/>
              </w:rPr>
              <w:t>qu’on appelait mais qui était vide à ce moment-là.</w:t>
            </w:r>
          </w:p>
        </w:tc>
        <w:tc>
          <w:tcPr>
            <w:tcW w:w="4926" w:type="dxa"/>
          </w:tcPr>
          <w:p w14:paraId="5685B2C8" w14:textId="19E35C1E" w:rsidR="00722CF6" w:rsidRDefault="000A1A91" w:rsidP="00722CF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51BB26" wp14:editId="24136E0C">
                      <wp:simplePos x="0" y="0"/>
                      <wp:positionH relativeFrom="column">
                        <wp:posOffset>1479146</wp:posOffset>
                      </wp:positionH>
                      <wp:positionV relativeFrom="paragraph">
                        <wp:posOffset>505262</wp:posOffset>
                      </wp:positionV>
                      <wp:extent cx="391292" cy="380010"/>
                      <wp:effectExtent l="0" t="0" r="27940" b="20320"/>
                      <wp:wrapNone/>
                      <wp:docPr id="16" name="Ellips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1292" cy="38001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7C8C3A0C" id="Ellipse 16" o:spid="_x0000_s1026" style="position:absolute;margin-left:116.45pt;margin-top:39.8pt;width:30.8pt;height:29.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" filled="f" strokecolor="yellow" strokeweight="1pt">
                      <v:stroke joinstyle="miter"/>
                    </v:oval>
                  </w:pict>
                </mc:Fallback>
              </mc:AlternateContent>
            </w:r>
            <w:r w:rsidRPr="000A1A91">
              <w:rPr>
                <w:noProof/>
              </w:rPr>
              <w:drawing>
                <wp:inline distT="0" distB="0" distL="0" distR="0" wp14:anchorId="5F10CEC3" wp14:editId="22D907C7">
                  <wp:extent cx="2990850" cy="921385"/>
                  <wp:effectExtent l="0" t="0" r="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921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FE2" w:rsidRPr="00D667F9" w14:paraId="007BC801" w14:textId="77777777" w:rsidTr="00544DCE">
        <w:tc>
          <w:tcPr>
            <w:tcW w:w="1129" w:type="dxa"/>
          </w:tcPr>
          <w:p w14:paraId="57914593" w14:textId="77777777" w:rsidR="00C91FE2" w:rsidRPr="00722CF6" w:rsidRDefault="00C91FE2" w:rsidP="00544DCE">
            <w:pPr>
              <w:rPr>
                <w:sz w:val="18"/>
                <w:szCs w:val="18"/>
                <w:lang w:val="en-CA"/>
              </w:rPr>
            </w:pPr>
            <w:r w:rsidRPr="00722CF6">
              <w:rPr>
                <w:sz w:val="18"/>
                <w:szCs w:val="18"/>
                <w:lang w:val="en-CA"/>
              </w:rPr>
              <w:t xml:space="preserve">TODO </w:t>
            </w:r>
            <w:r>
              <w:rPr>
                <w:sz w:val="18"/>
                <w:szCs w:val="18"/>
                <w:lang w:val="en-CA"/>
              </w:rPr>
              <w:t>07</w:t>
            </w:r>
            <w:r w:rsidRPr="00722CF6">
              <w:rPr>
                <w:sz w:val="18"/>
                <w:szCs w:val="18"/>
                <w:lang w:val="en-CA"/>
              </w:rPr>
              <w:t>A</w:t>
            </w:r>
          </w:p>
          <w:p w14:paraId="7B26FE3A" w14:textId="77777777" w:rsidR="00C91FE2" w:rsidRPr="00D667F9" w:rsidRDefault="00C91FE2" w:rsidP="00544DCE">
            <w:pPr>
              <w:rPr>
                <w:sz w:val="18"/>
                <w:szCs w:val="18"/>
                <w:lang w:val="en-CA"/>
              </w:rPr>
            </w:pPr>
            <w:r w:rsidRPr="00D667F9">
              <w:rPr>
                <w:sz w:val="18"/>
                <w:szCs w:val="18"/>
                <w:lang w:val="en-CA"/>
              </w:rPr>
              <w:t>TODO 0</w:t>
            </w:r>
            <w:r>
              <w:rPr>
                <w:sz w:val="18"/>
                <w:szCs w:val="18"/>
                <w:lang w:val="en-CA"/>
              </w:rPr>
              <w:t>7B</w:t>
            </w:r>
          </w:p>
          <w:p w14:paraId="21F3F181" w14:textId="77777777" w:rsidR="00C91FE2" w:rsidRPr="00D667F9" w:rsidRDefault="00C91FE2" w:rsidP="00544DCE">
            <w:pPr>
              <w:rPr>
                <w:sz w:val="18"/>
                <w:szCs w:val="18"/>
                <w:lang w:val="en-CA"/>
              </w:rPr>
            </w:pPr>
            <w:r w:rsidRPr="00D667F9">
              <w:rPr>
                <w:sz w:val="18"/>
                <w:szCs w:val="18"/>
                <w:lang w:val="en-CA"/>
              </w:rPr>
              <w:t>TODO 0</w:t>
            </w:r>
            <w:r>
              <w:rPr>
                <w:sz w:val="18"/>
                <w:szCs w:val="18"/>
                <w:lang w:val="en-CA"/>
              </w:rPr>
              <w:t>7C</w:t>
            </w:r>
          </w:p>
          <w:p w14:paraId="2684B436" w14:textId="77777777" w:rsidR="00C91FE2" w:rsidRPr="00D667F9" w:rsidRDefault="00C91FE2" w:rsidP="00544DCE">
            <w:pPr>
              <w:rPr>
                <w:sz w:val="18"/>
                <w:szCs w:val="18"/>
                <w:lang w:val="en-CA"/>
              </w:rPr>
            </w:pPr>
            <w:r w:rsidRPr="00D667F9">
              <w:rPr>
                <w:sz w:val="18"/>
                <w:szCs w:val="18"/>
                <w:lang w:val="en-CA"/>
              </w:rPr>
              <w:t>TODO 0</w:t>
            </w:r>
            <w:r>
              <w:rPr>
                <w:sz w:val="18"/>
                <w:szCs w:val="18"/>
                <w:lang w:val="en-CA"/>
              </w:rPr>
              <w:t>7D</w:t>
            </w:r>
          </w:p>
          <w:p w14:paraId="4C0246FF" w14:textId="77777777" w:rsidR="00C91FE2" w:rsidRPr="00D667F9" w:rsidRDefault="00C91FE2" w:rsidP="00544DCE">
            <w:pPr>
              <w:rPr>
                <w:lang w:val="en-CA"/>
              </w:rPr>
            </w:pPr>
          </w:p>
        </w:tc>
        <w:tc>
          <w:tcPr>
            <w:tcW w:w="6008" w:type="dxa"/>
          </w:tcPr>
          <w:p w14:paraId="0E6A7424" w14:textId="77777777" w:rsidR="00C91FE2" w:rsidRDefault="00C91FE2" w:rsidP="00544DCE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74531F"/>
              </w:rPr>
              <w:t>On va faire l’a</w:t>
            </w:r>
            <w:r w:rsidRPr="00D667F9">
              <w:rPr>
                <w:rFonts w:ascii="Consolas" w:hAnsi="Consolas"/>
                <w:color w:val="74531F"/>
              </w:rPr>
              <w:t>ppel</w:t>
            </w:r>
            <w:r>
              <w:rPr>
                <w:rFonts w:ascii="Consolas" w:hAnsi="Consolas"/>
                <w:color w:val="74531F"/>
              </w:rPr>
              <w:t xml:space="preserve"> </w:t>
            </w:r>
            <w:r w:rsidRPr="00D667F9">
              <w:rPr>
                <w:rFonts w:ascii="Consolas" w:hAnsi="Consolas"/>
                <w:color w:val="74531F"/>
              </w:rPr>
              <w:t>de</w:t>
            </w:r>
            <w:r>
              <w:rPr>
                <w:rFonts w:ascii="Consolas" w:hAnsi="Consolas"/>
                <w:color w:val="74531F"/>
              </w:rPr>
              <w:t xml:space="preserve"> </w:t>
            </w:r>
            <w:r w:rsidRPr="00D667F9">
              <w:rPr>
                <w:rFonts w:ascii="Consolas" w:hAnsi="Consolas"/>
                <w:color w:val="74531F"/>
              </w:rPr>
              <w:t>la</w:t>
            </w:r>
            <w:r>
              <w:rPr>
                <w:rFonts w:ascii="Consolas" w:hAnsi="Consolas"/>
                <w:color w:val="74531F"/>
              </w:rPr>
              <w:t xml:space="preserve"> </w:t>
            </w:r>
            <w:r w:rsidRPr="00D667F9">
              <w:rPr>
                <w:rFonts w:ascii="Consolas" w:hAnsi="Consolas"/>
                <w:color w:val="74531F"/>
              </w:rPr>
              <w:t>méthode</w:t>
            </w:r>
            <w:r>
              <w:rPr>
                <w:rFonts w:ascii="Consolas" w:hAnsi="Consolas"/>
                <w:color w:val="74531F"/>
              </w:rPr>
              <w:t xml:space="preserve"> </w:t>
            </w:r>
            <w:proofErr w:type="spellStart"/>
            <w:r w:rsidRPr="00D667F9">
              <w:rPr>
                <w:rFonts w:ascii="Consolas" w:hAnsi="Consolas"/>
                <w:color w:val="74531F"/>
              </w:rPr>
              <w:t>InsererUnDisque</w:t>
            </w:r>
            <w:proofErr w:type="spellEnd"/>
            <w:r>
              <w:rPr>
                <w:rFonts w:ascii="Consolas" w:hAnsi="Consolas"/>
                <w:color w:val="74531F"/>
              </w:rPr>
              <w:t xml:space="preserve"> </w:t>
            </w:r>
            <w:r w:rsidRPr="00D667F9">
              <w:rPr>
                <w:rFonts w:ascii="Consolas" w:hAnsi="Consolas"/>
                <w:color w:val="74531F"/>
              </w:rPr>
              <w:t>avec </w:t>
            </w:r>
            <w:r>
              <w:rPr>
                <w:rFonts w:ascii="Consolas" w:hAnsi="Consolas"/>
                <w:color w:val="74531F"/>
              </w:rPr>
              <w:t>différentes</w:t>
            </w:r>
            <w:r w:rsidRPr="00D667F9">
              <w:rPr>
                <w:rFonts w:ascii="Consolas" w:hAnsi="Consolas"/>
                <w:color w:val="74531F"/>
              </w:rPr>
              <w:t> </w:t>
            </w:r>
            <w:proofErr w:type="spellStart"/>
            <w:r w:rsidRPr="00D667F9">
              <w:rPr>
                <w:rFonts w:ascii="Consolas" w:hAnsi="Consolas"/>
                <w:color w:val="74531F"/>
              </w:rPr>
              <w:t>SorteDeDique</w:t>
            </w:r>
            <w:proofErr w:type="spellEnd"/>
          </w:p>
          <w:p w14:paraId="55389983" w14:textId="77777777" w:rsidR="00C91FE2" w:rsidRDefault="00C91FE2" w:rsidP="00544DCE"/>
          <w:p w14:paraId="24F631D7" w14:textId="77661020" w:rsidR="000A1A91" w:rsidRPr="00D667F9" w:rsidRDefault="000A1A91" w:rsidP="00544DCE">
            <w:r>
              <w:rPr>
                <w:rFonts w:ascii="Consolas" w:hAnsi="Consolas"/>
                <w:color w:val="74531F"/>
              </w:rPr>
              <w:t>Notez que les données du disque Normal sont aléatoires et varient selon l’exécution. Utilisez les disques Test1, Test2 ou Test3 pour voir des résultats constants.</w:t>
            </w:r>
          </w:p>
        </w:tc>
        <w:tc>
          <w:tcPr>
            <w:tcW w:w="4926" w:type="dxa"/>
          </w:tcPr>
          <w:p w14:paraId="5AF45399" w14:textId="77777777" w:rsidR="000A1A91" w:rsidRDefault="000A1A91" w:rsidP="000A1A91">
            <w:r>
              <w:t>Si on choisit le disque Normal :</w:t>
            </w:r>
          </w:p>
          <w:p w14:paraId="6A37F829" w14:textId="77777777" w:rsidR="000A1A91" w:rsidRDefault="000A1A91" w:rsidP="000A1A91">
            <w:r w:rsidRPr="00722CF6">
              <w:rPr>
                <w:noProof/>
              </w:rPr>
              <w:drawing>
                <wp:inline distT="0" distB="0" distL="0" distR="0" wp14:anchorId="5940C2D4" wp14:editId="247F2D16">
                  <wp:extent cx="2286117" cy="406421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117" cy="406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382619" w14:textId="77777777" w:rsidR="000A1A91" w:rsidRDefault="000A1A91" w:rsidP="000A1A91"/>
          <w:p w14:paraId="051A4176" w14:textId="77777777" w:rsidR="000A1A91" w:rsidRDefault="000A1A91" w:rsidP="000A1A91">
            <w:r>
              <w:t>Si on choisit le disque Test1 :</w:t>
            </w:r>
          </w:p>
          <w:p w14:paraId="5B4DFE12" w14:textId="77777777" w:rsidR="000A1A91" w:rsidRDefault="000A1A91" w:rsidP="000A1A91">
            <w:r w:rsidRPr="00722CF6">
              <w:rPr>
                <w:noProof/>
              </w:rPr>
              <w:drawing>
                <wp:inline distT="0" distB="0" distL="0" distR="0" wp14:anchorId="3DF17850" wp14:editId="73A16E4D">
                  <wp:extent cx="2248016" cy="406421"/>
                  <wp:effectExtent l="0" t="0" r="0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016" cy="406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18D536" w14:textId="77777777" w:rsidR="000A1A91" w:rsidRDefault="000A1A91" w:rsidP="000A1A91"/>
          <w:p w14:paraId="05B8560F" w14:textId="77777777" w:rsidR="000A1A91" w:rsidRDefault="000A1A91" w:rsidP="000A1A91">
            <w:r>
              <w:t>Si on choisit le disque Test2 :</w:t>
            </w:r>
          </w:p>
          <w:p w14:paraId="0BCA1DF9" w14:textId="77777777" w:rsidR="000A1A91" w:rsidRDefault="000A1A91" w:rsidP="000A1A91">
            <w:r w:rsidRPr="00722CF6">
              <w:rPr>
                <w:noProof/>
              </w:rPr>
              <w:drawing>
                <wp:inline distT="0" distB="0" distL="0" distR="0" wp14:anchorId="131166A1" wp14:editId="1D9ADC46">
                  <wp:extent cx="2248016" cy="374669"/>
                  <wp:effectExtent l="0" t="0" r="0" b="635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016" cy="374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EC867D" w14:textId="77777777" w:rsidR="000A1A91" w:rsidRDefault="000A1A91" w:rsidP="000A1A91"/>
          <w:p w14:paraId="03F0499F" w14:textId="77777777" w:rsidR="000A1A91" w:rsidRDefault="000A1A91" w:rsidP="000A1A91">
            <w:r>
              <w:t>Si on choisit le disque Test3 :</w:t>
            </w:r>
          </w:p>
          <w:p w14:paraId="13E2D7C1" w14:textId="344514EE" w:rsidR="00C91FE2" w:rsidRPr="00D667F9" w:rsidRDefault="000A1A91" w:rsidP="000A1A91">
            <w:r w:rsidRPr="00722CF6">
              <w:rPr>
                <w:noProof/>
              </w:rPr>
              <w:drawing>
                <wp:inline distT="0" distB="0" distL="0" distR="0" wp14:anchorId="59011C3B" wp14:editId="1AA4E31F">
                  <wp:extent cx="2241665" cy="400071"/>
                  <wp:effectExtent l="0" t="0" r="6350" b="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665" cy="400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4A74" w:rsidRPr="00D667F9" w14:paraId="4FC8583E" w14:textId="77777777" w:rsidTr="00D667F9">
        <w:tc>
          <w:tcPr>
            <w:tcW w:w="1129" w:type="dxa"/>
          </w:tcPr>
          <w:p w14:paraId="3CE30F52" w14:textId="77549F06" w:rsidR="00214A74" w:rsidRDefault="00214A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TODO 08</w:t>
            </w:r>
          </w:p>
        </w:tc>
        <w:tc>
          <w:tcPr>
            <w:tcW w:w="6008" w:type="dxa"/>
          </w:tcPr>
          <w:p w14:paraId="6F7855E6" w14:textId="62314C4C" w:rsidR="00214A74" w:rsidRDefault="00214A74" w:rsidP="00214A74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74531F"/>
              </w:rPr>
              <w:t xml:space="preserve">Code pour le gestionnaire d’évènement </w:t>
            </w:r>
            <w:proofErr w:type="spellStart"/>
            <w:r>
              <w:rPr>
                <w:rFonts w:ascii="Consolas" w:hAnsi="Consolas"/>
                <w:color w:val="74531F"/>
              </w:rPr>
              <w:t>btnPisteSuivante_Click</w:t>
            </w:r>
            <w:proofErr w:type="spellEnd"/>
            <w:r>
              <w:rPr>
                <w:rFonts w:ascii="Consolas" w:hAnsi="Consolas"/>
                <w:color w:val="74531F"/>
              </w:rPr>
              <w:t xml:space="preserve"> pour avancer le disque d’une piste et ajuster le temps restant dans le lecteur</w:t>
            </w:r>
          </w:p>
          <w:p w14:paraId="6DCF8218" w14:textId="4C909858" w:rsidR="00214A74" w:rsidRDefault="00214A74" w:rsidP="00214A74">
            <w:pPr>
              <w:pStyle w:val="PrformatHTML"/>
              <w:shd w:val="clear" w:color="auto" w:fill="FFFFFF"/>
              <w:rPr>
                <w:rFonts w:ascii="Consolas" w:hAnsi="Consolas"/>
                <w:color w:val="74531F"/>
              </w:rPr>
            </w:pPr>
            <w:r w:rsidRPr="00722CF6">
              <w:rPr>
                <w:rFonts w:ascii="Consolas" w:hAnsi="Consolas"/>
                <w:color w:val="000000"/>
              </w:rPr>
              <w:t xml:space="preserve"> </w:t>
            </w:r>
          </w:p>
        </w:tc>
        <w:tc>
          <w:tcPr>
            <w:tcW w:w="4926" w:type="dxa"/>
          </w:tcPr>
          <w:p w14:paraId="4CBED398" w14:textId="5EA28AB3" w:rsidR="00214A74" w:rsidRDefault="00214A74">
            <w:r>
              <w:t xml:space="preserve">Attention. On ne verra pas tout de suite que cela fonctionne parce que les contrôles pour avancer </w:t>
            </w:r>
            <w:r w:rsidR="001A0121">
              <w:t>à la piste suivante ou pour reculer à la piste précédente sont inactifs par défaut.</w:t>
            </w:r>
          </w:p>
        </w:tc>
      </w:tr>
      <w:tr w:rsidR="001A0121" w:rsidRPr="00D667F9" w14:paraId="639220B6" w14:textId="77777777" w:rsidTr="00D667F9">
        <w:tc>
          <w:tcPr>
            <w:tcW w:w="1129" w:type="dxa"/>
          </w:tcPr>
          <w:p w14:paraId="443BB281" w14:textId="786BB855" w:rsidR="001A0121" w:rsidRDefault="001A01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TODO 09</w:t>
            </w:r>
          </w:p>
        </w:tc>
        <w:tc>
          <w:tcPr>
            <w:tcW w:w="6008" w:type="dxa"/>
          </w:tcPr>
          <w:p w14:paraId="413BCD63" w14:textId="45A91D66" w:rsidR="001A0121" w:rsidRDefault="001A0121" w:rsidP="00214A74">
            <w:pPr>
              <w:pStyle w:val="PrformatHTML"/>
              <w:shd w:val="clear" w:color="auto" w:fill="FFFFFF"/>
              <w:rPr>
                <w:rFonts w:ascii="Consolas" w:hAnsi="Consolas"/>
                <w:color w:val="74531F"/>
              </w:rPr>
            </w:pPr>
            <w:r>
              <w:rPr>
                <w:rFonts w:ascii="Consolas" w:hAnsi="Consolas"/>
                <w:color w:val="74531F"/>
              </w:rPr>
              <w:t>Code pour activer les boutons selon le contexte</w:t>
            </w:r>
          </w:p>
        </w:tc>
        <w:tc>
          <w:tcPr>
            <w:tcW w:w="4926" w:type="dxa"/>
          </w:tcPr>
          <w:p w14:paraId="03DECC09" w14:textId="68A9B0CD" w:rsidR="001A0121" w:rsidRDefault="001A0121" w:rsidP="001A0121">
            <w:r>
              <w:t>Maintenant votre clic pour voir la piste suivante pourra ajuster les valeurs sur le lecteur et on peut voir la piste courante et le temps restant changer.</w:t>
            </w:r>
          </w:p>
          <w:p w14:paraId="5FE23381" w14:textId="77777777" w:rsidR="001A0121" w:rsidRDefault="001A0121"/>
          <w:p w14:paraId="2E433698" w14:textId="426C9A86" w:rsidR="001A0121" w:rsidRDefault="001A0121"/>
        </w:tc>
      </w:tr>
      <w:tr w:rsidR="001A0121" w:rsidRPr="00D667F9" w14:paraId="686B7A96" w14:textId="77777777" w:rsidTr="00D667F9">
        <w:tc>
          <w:tcPr>
            <w:tcW w:w="1129" w:type="dxa"/>
          </w:tcPr>
          <w:p w14:paraId="2FB8F160" w14:textId="7956273F" w:rsidR="001A0121" w:rsidRDefault="001A0121" w:rsidP="001A01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TODO </w:t>
            </w:r>
            <w:r w:rsidR="00F33FB4">
              <w:rPr>
                <w:sz w:val="18"/>
                <w:szCs w:val="18"/>
              </w:rPr>
              <w:t>10</w:t>
            </w:r>
          </w:p>
        </w:tc>
        <w:tc>
          <w:tcPr>
            <w:tcW w:w="6008" w:type="dxa"/>
          </w:tcPr>
          <w:p w14:paraId="5E07C539" w14:textId="69AA9911" w:rsidR="001A0121" w:rsidRDefault="001A0121" w:rsidP="001A0121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74531F"/>
              </w:rPr>
              <w:t xml:space="preserve">Code pour le gestionnaire d’évènement </w:t>
            </w:r>
            <w:proofErr w:type="spellStart"/>
            <w:r>
              <w:rPr>
                <w:rFonts w:ascii="Consolas" w:hAnsi="Consolas"/>
                <w:color w:val="74531F"/>
              </w:rPr>
              <w:t>btnPistePrecedente_Click</w:t>
            </w:r>
            <w:proofErr w:type="spellEnd"/>
            <w:r>
              <w:rPr>
                <w:rFonts w:ascii="Consolas" w:hAnsi="Consolas"/>
                <w:color w:val="74531F"/>
              </w:rPr>
              <w:t xml:space="preserve"> pour reculer le disque d’une piste et ajuster le temps restant dans le lecteur</w:t>
            </w:r>
          </w:p>
          <w:p w14:paraId="6510CB10" w14:textId="6B260607" w:rsidR="001A0121" w:rsidRDefault="001A0121" w:rsidP="001A0121">
            <w:pPr>
              <w:pStyle w:val="PrformatHTML"/>
              <w:shd w:val="clear" w:color="auto" w:fill="FFFFFF"/>
              <w:rPr>
                <w:rFonts w:ascii="Consolas" w:hAnsi="Consolas"/>
                <w:color w:val="74531F"/>
              </w:rPr>
            </w:pPr>
            <w:r w:rsidRPr="00722CF6">
              <w:rPr>
                <w:rFonts w:ascii="Consolas" w:hAnsi="Consolas"/>
                <w:color w:val="000000"/>
              </w:rPr>
              <w:t xml:space="preserve"> </w:t>
            </w:r>
          </w:p>
        </w:tc>
        <w:tc>
          <w:tcPr>
            <w:tcW w:w="4926" w:type="dxa"/>
          </w:tcPr>
          <w:p w14:paraId="504B00D3" w14:textId="6478B64C" w:rsidR="001A0121" w:rsidRDefault="001A0121" w:rsidP="001A0121">
            <w:r>
              <w:t>Vous pourrez vérifier que votre bouton fonctionne</w:t>
            </w:r>
          </w:p>
        </w:tc>
      </w:tr>
      <w:tr w:rsidR="00F33FB4" w:rsidRPr="00D667F9" w14:paraId="3EFC6E7A" w14:textId="77777777" w:rsidTr="00D667F9">
        <w:tc>
          <w:tcPr>
            <w:tcW w:w="1129" w:type="dxa"/>
          </w:tcPr>
          <w:p w14:paraId="5B0EFCCC" w14:textId="645503A8" w:rsidR="00F33FB4" w:rsidRDefault="00F33FB4" w:rsidP="001A01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TODO 11</w:t>
            </w:r>
          </w:p>
        </w:tc>
        <w:tc>
          <w:tcPr>
            <w:tcW w:w="6008" w:type="dxa"/>
          </w:tcPr>
          <w:p w14:paraId="6904F4A6" w14:textId="47663E65" w:rsidR="00F33FB4" w:rsidRDefault="00F33FB4" w:rsidP="001A0121">
            <w:pPr>
              <w:pStyle w:val="PrformatHTML"/>
              <w:shd w:val="clear" w:color="auto" w:fill="FFFFFF"/>
              <w:rPr>
                <w:rFonts w:ascii="Consolas" w:hAnsi="Consolas"/>
                <w:color w:val="74531F"/>
              </w:rPr>
            </w:pPr>
            <w:r>
              <w:rPr>
                <w:rFonts w:ascii="Consolas" w:hAnsi="Consolas"/>
                <w:color w:val="74531F"/>
              </w:rPr>
              <w:t>Code pour Éjecter un disque</w:t>
            </w:r>
          </w:p>
        </w:tc>
        <w:tc>
          <w:tcPr>
            <w:tcW w:w="4926" w:type="dxa"/>
          </w:tcPr>
          <w:p w14:paraId="7E2A7CA3" w14:textId="0A78FA92" w:rsidR="00F33FB4" w:rsidRDefault="00405498" w:rsidP="001A0121">
            <w:r w:rsidRPr="0014530E">
              <w:rPr>
                <w:noProof/>
              </w:rPr>
              <w:drawing>
                <wp:inline distT="0" distB="0" distL="0" distR="0" wp14:anchorId="5E3177BF" wp14:editId="2ACBC9E2">
                  <wp:extent cx="2984500" cy="1111574"/>
                  <wp:effectExtent l="0" t="0" r="635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069148" cy="1143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8789E8" w14:textId="77777777" w:rsidR="00C1484A" w:rsidRPr="00D667F9" w:rsidRDefault="00C1484A"/>
    <w:sectPr w:rsidR="00C1484A" w:rsidRPr="00D667F9" w:rsidSect="00722CF6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84A"/>
    <w:rsid w:val="000A163A"/>
    <w:rsid w:val="000A1A91"/>
    <w:rsid w:val="000E167F"/>
    <w:rsid w:val="00116FB7"/>
    <w:rsid w:val="00126235"/>
    <w:rsid w:val="0014530E"/>
    <w:rsid w:val="00190FEE"/>
    <w:rsid w:val="001A0121"/>
    <w:rsid w:val="00214A74"/>
    <w:rsid w:val="002B23E4"/>
    <w:rsid w:val="00373E5F"/>
    <w:rsid w:val="00405498"/>
    <w:rsid w:val="00420010"/>
    <w:rsid w:val="00495868"/>
    <w:rsid w:val="00567735"/>
    <w:rsid w:val="005C3DA5"/>
    <w:rsid w:val="006F610F"/>
    <w:rsid w:val="00722CF6"/>
    <w:rsid w:val="008A0604"/>
    <w:rsid w:val="00C1484A"/>
    <w:rsid w:val="00C85D0E"/>
    <w:rsid w:val="00C91FE2"/>
    <w:rsid w:val="00D50BFB"/>
    <w:rsid w:val="00D667F9"/>
    <w:rsid w:val="00F3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496BA"/>
  <w15:chartTrackingRefBased/>
  <w15:docId w15:val="{1C9BAB11-BA19-40B7-B73F-45255CB8F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45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453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4530E"/>
    <w:rPr>
      <w:rFonts w:ascii="Courier New" w:eastAsia="Times New Roman" w:hAnsi="Courier New" w:cs="Courier New"/>
      <w:sz w:val="20"/>
      <w:szCs w:val="20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7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355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</dc:creator>
  <cp:keywords/>
  <dc:description/>
  <cp:lastModifiedBy>chant</cp:lastModifiedBy>
  <cp:revision>5</cp:revision>
  <dcterms:created xsi:type="dcterms:W3CDTF">2020-11-22T14:58:00Z</dcterms:created>
  <dcterms:modified xsi:type="dcterms:W3CDTF">2020-11-25T14:15:00Z</dcterms:modified>
</cp:coreProperties>
</file>