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Task 3: Campus situation, fit and explain. Reading: campus-related issue. Listening: comments on the issue. Summarize speaker’s opinion within context of reading passage.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Task 4: Academic course. Reading: academic subject. Listening: examples and specific information. Combine and convey information from passage and lecture.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Task 5: Campus situation. Conversation about student problem and two solutions. Understand the problem and express opinion about solving it.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Task 6: Academic course. Term or concept, concrete examples. Summarize lecture, understand relationship between examples and topic.</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Task 3 and task 4: 30 seconds preparation, 60 seconds response.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Task 5 and task 6: 20 seconds preparation, 60 seconds response.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Template in purple.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color w:val="ff0000"/>
        </w:rPr>
      </w:pPr>
      <w:r w:rsidDel="00000000" w:rsidR="00000000" w:rsidRPr="00000000">
        <w:rPr>
          <w:color w:val="ff0000"/>
          <w:rtl w:val="0"/>
        </w:rPr>
        <w:t xml:space="preserve">TPO 52</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Task 3</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color w:val="9900ff"/>
          <w:rtl w:val="0"/>
        </w:rPr>
        <w:t xml:space="preserve">According to the reading passage, the university should / plans to</w:t>
      </w:r>
      <w:r w:rsidDel="00000000" w:rsidR="00000000" w:rsidRPr="00000000">
        <w:rPr>
          <w:rtl w:val="0"/>
        </w:rPr>
        <w:t xml:space="preserve"> invite a business leader to speak at this year’s graduation ceremony </w:t>
      </w:r>
      <w:r w:rsidDel="00000000" w:rsidR="00000000" w:rsidRPr="00000000">
        <w:rPr>
          <w:color w:val="9900ff"/>
          <w:rtl w:val="0"/>
        </w:rPr>
        <w:t xml:space="preserve">because</w:t>
      </w:r>
      <w:r w:rsidDel="00000000" w:rsidR="00000000" w:rsidRPr="00000000">
        <w:rPr>
          <w:rtl w:val="0"/>
        </w:rPr>
        <w:t xml:space="preserve"> they are successful and influential. </w:t>
      </w:r>
      <w:r w:rsidDel="00000000" w:rsidR="00000000" w:rsidRPr="00000000">
        <w:rPr>
          <w:color w:val="9900ff"/>
          <w:rtl w:val="0"/>
        </w:rPr>
        <w:t xml:space="preserve">However, the student disagrees with this proposal for two reasons. First off she thinks that</w:t>
      </w:r>
      <w:r w:rsidDel="00000000" w:rsidR="00000000" w:rsidRPr="00000000">
        <w:rPr>
          <w:rtl w:val="0"/>
        </w:rPr>
        <w:t xml:space="preserve"> it has always been businessman who speaks at graduation ceremony, and the university should do some variety. There are other influential and successful professions such as teachers. </w:t>
      </w:r>
      <w:r w:rsidDel="00000000" w:rsidR="00000000" w:rsidRPr="00000000">
        <w:rPr>
          <w:color w:val="9900ff"/>
          <w:rtl w:val="0"/>
        </w:rPr>
        <w:t xml:space="preserve">Secondly, she also says / believes that </w:t>
      </w:r>
      <w:r w:rsidDel="00000000" w:rsidR="00000000" w:rsidRPr="00000000">
        <w:rPr>
          <w:rtl w:val="0"/>
        </w:rPr>
        <w:t xml:space="preserve"> the business program is already big and famous and it doesn’t need additional attention and advertisement. On the other hand, education program could really benefit from having teachers speak at the graduation ceremony. </w:t>
      </w:r>
      <w:r w:rsidDel="00000000" w:rsidR="00000000" w:rsidRPr="00000000">
        <w:rPr>
          <w:color w:val="9900ff"/>
          <w:rtl w:val="0"/>
        </w:rPr>
        <w:t xml:space="preserve">These are two reasons she gives for holding her opinions. </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Task 4</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color w:val="9900ff"/>
          <w:rtl w:val="0"/>
        </w:rPr>
        <w:t xml:space="preserve">The professor is talking about a concept called </w:t>
      </w:r>
      <w:r w:rsidDel="00000000" w:rsidR="00000000" w:rsidRPr="00000000">
        <w:rPr>
          <w:rtl w:val="0"/>
        </w:rPr>
        <w:t xml:space="preserve">impression management, </w:t>
      </w:r>
      <w:r w:rsidDel="00000000" w:rsidR="00000000" w:rsidRPr="00000000">
        <w:rPr>
          <w:color w:val="9900ff"/>
          <w:rtl w:val="0"/>
        </w:rPr>
        <w:t xml:space="preserve">which means that / refers to the phenomenon that </w:t>
      </w:r>
      <w:r w:rsidDel="00000000" w:rsidR="00000000" w:rsidRPr="00000000">
        <w:rPr>
          <w:rtl w:val="0"/>
        </w:rPr>
        <w:t xml:space="preserve">we tries to control or manage the impression that we make on others in social situations. </w:t>
      </w:r>
      <w:r w:rsidDel="00000000" w:rsidR="00000000" w:rsidRPr="00000000">
        <w:rPr>
          <w:color w:val="9900ff"/>
          <w:rtl w:val="0"/>
        </w:rPr>
        <w:t xml:space="preserve">He explains this concept by discussing two examples. First,</w:t>
      </w:r>
      <w:r w:rsidDel="00000000" w:rsidR="00000000" w:rsidRPr="00000000">
        <w:rPr>
          <w:rtl w:val="0"/>
        </w:rPr>
        <w:t xml:space="preserve"> students who are going to give presentations will dress up more formally to show that they are responsible and prepared. </w:t>
      </w:r>
      <w:r w:rsidDel="00000000" w:rsidR="00000000" w:rsidRPr="00000000">
        <w:rPr>
          <w:color w:val="9900ff"/>
          <w:rtl w:val="0"/>
        </w:rPr>
        <w:t xml:space="preserve">Second</w:t>
      </w:r>
      <w:r w:rsidDel="00000000" w:rsidR="00000000" w:rsidRPr="00000000">
        <w:rPr>
          <w:rtl w:val="0"/>
        </w:rPr>
        <w:t xml:space="preserve">, the professor once gave the president of the university a ride. The day before he was supposed to give the president a ride, he took out trash from the car and washed the car. He even changed the car radio to classical music. By doing so he wanted the president to think of him as responsible, respectful and sophisticated. </w:t>
      </w:r>
      <w:r w:rsidDel="00000000" w:rsidR="00000000" w:rsidRPr="00000000">
        <w:rPr>
          <w:color w:val="9900ff"/>
          <w:rtl w:val="0"/>
        </w:rPr>
        <w:t xml:space="preserve">Based on the examples above, the professor illustrates the point</w:t>
      </w:r>
      <w:r w:rsidDel="00000000" w:rsidR="00000000" w:rsidRPr="00000000">
        <w:rPr>
          <w:rtl w:val="0"/>
        </w:rPr>
        <w:t xml:space="preserv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Task 5</w:t>
      </w:r>
    </w:p>
    <w:p w:rsidR="00000000" w:rsidDel="00000000" w:rsidP="00000000" w:rsidRDefault="00000000" w:rsidRPr="00000000" w14:paraId="00000019">
      <w:pPr>
        <w:contextualSpacing w:val="0"/>
        <w:rPr/>
      </w:pPr>
      <w:r w:rsidDel="00000000" w:rsidR="00000000" w:rsidRPr="00000000">
        <w:rPr>
          <w:color w:val="9900ff"/>
          <w:rtl w:val="0"/>
        </w:rPr>
        <w:t xml:space="preserve">In the conversation, the man has a problem that </w:t>
      </w:r>
      <w:r w:rsidDel="00000000" w:rsidR="00000000" w:rsidRPr="00000000">
        <w:rPr>
          <w:rtl w:val="0"/>
        </w:rPr>
        <w:t xml:space="preserve">his summer internship at the chemistry lab doesn’t pay but he wants to earn some money in this summer. </w:t>
      </w:r>
      <w:r w:rsidDel="00000000" w:rsidR="00000000" w:rsidRPr="00000000">
        <w:rPr>
          <w:color w:val="9900ff"/>
          <w:rtl w:val="0"/>
        </w:rPr>
        <w:t xml:space="preserve">There are two solutions/options to solve this problem.</w:t>
      </w:r>
      <w:r w:rsidDel="00000000" w:rsidR="00000000" w:rsidRPr="00000000">
        <w:rPr>
          <w:rtl w:val="0"/>
        </w:rPr>
        <w:t xml:space="preserve"> </w:t>
      </w:r>
      <w:r w:rsidDel="00000000" w:rsidR="00000000" w:rsidRPr="00000000">
        <w:rPr>
          <w:color w:val="9900ff"/>
          <w:rtl w:val="0"/>
        </w:rPr>
        <w:t xml:space="preserve">One is to</w:t>
      </w:r>
      <w:r w:rsidDel="00000000" w:rsidR="00000000" w:rsidRPr="00000000">
        <w:rPr>
          <w:rtl w:val="0"/>
        </w:rPr>
        <w:t xml:space="preserve"> do the internship at the week and work at the campus bookstore at weekends. </w:t>
      </w:r>
      <w:r w:rsidDel="00000000" w:rsidR="00000000" w:rsidRPr="00000000">
        <w:rPr>
          <w:color w:val="9900ff"/>
          <w:rtl w:val="0"/>
        </w:rPr>
        <w:t xml:space="preserve">And the other is to</w:t>
      </w:r>
      <w:r w:rsidDel="00000000" w:rsidR="00000000" w:rsidRPr="00000000">
        <w:rPr>
          <w:rtl w:val="0"/>
        </w:rPr>
        <w:t xml:space="preserve"> share the internship with other students. </w:t>
      </w:r>
      <w:r w:rsidDel="00000000" w:rsidR="00000000" w:rsidRPr="00000000">
        <w:rPr>
          <w:color w:val="9900ff"/>
          <w:rtl w:val="0"/>
        </w:rPr>
        <w:t xml:space="preserve">Personally speaking, I think the first solution is good. For one thing</w:t>
      </w:r>
      <w:r w:rsidDel="00000000" w:rsidR="00000000" w:rsidRPr="00000000">
        <w:rPr>
          <w:rtl w:val="0"/>
        </w:rPr>
        <w:t xml:space="preserve">, the internship is a good chance for him to improve himself. </w:t>
      </w:r>
      <w:r w:rsidDel="00000000" w:rsidR="00000000" w:rsidRPr="00000000">
        <w:rPr>
          <w:color w:val="9900ff"/>
          <w:rtl w:val="0"/>
        </w:rPr>
        <w:t xml:space="preserve">For another</w:t>
      </w:r>
      <w:r w:rsidDel="00000000" w:rsidR="00000000" w:rsidRPr="00000000">
        <w:rPr>
          <w:rtl w:val="0"/>
        </w:rPr>
        <w:t xml:space="preserve">, he needs to fully commit to the internship at the lab so that he can really learn something. </w:t>
      </w:r>
      <w:r w:rsidDel="00000000" w:rsidR="00000000" w:rsidRPr="00000000">
        <w:rPr>
          <w:color w:val="9900ff"/>
          <w:rtl w:val="0"/>
        </w:rPr>
        <w:t xml:space="preserve">Although</w:t>
      </w:r>
      <w:r w:rsidDel="00000000" w:rsidR="00000000" w:rsidRPr="00000000">
        <w:rPr>
          <w:rtl w:val="0"/>
        </w:rPr>
        <w:t xml:space="preserve"> it seems the workload is heavy, it will not last too long and he can still be able to relax in the evenings. </w:t>
      </w:r>
      <w:r w:rsidDel="00000000" w:rsidR="00000000" w:rsidRPr="00000000">
        <w:rPr>
          <w:color w:val="9900ff"/>
          <w:rtl w:val="0"/>
        </w:rPr>
        <w:t xml:space="preserve">That’s why I think the first solution is better than the second one</w:t>
      </w:r>
      <w:r w:rsidDel="00000000" w:rsidR="00000000" w:rsidRPr="00000000">
        <w:rPr>
          <w:rtl w:val="0"/>
        </w:rPr>
        <w:t xml:space="preserv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Task 6</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color w:val="9900ff"/>
          <w:rtl w:val="0"/>
        </w:rPr>
        <w:t xml:space="preserve">In the lecture, the professor talks about</w:t>
      </w:r>
      <w:r w:rsidDel="00000000" w:rsidR="00000000" w:rsidRPr="00000000">
        <w:rPr>
          <w:rtl w:val="0"/>
        </w:rPr>
        <w:t xml:space="preserve"> policy of moral suasion which means appealing people’s sense of moral duties and getting people to do something good voluntarily. </w:t>
      </w:r>
      <w:r w:rsidDel="00000000" w:rsidR="00000000" w:rsidRPr="00000000">
        <w:rPr>
          <w:color w:val="9900ff"/>
          <w:rtl w:val="0"/>
        </w:rPr>
        <w:t xml:space="preserve">She then gives two examples to illustrate this concept.</w:t>
      </w:r>
      <w:r w:rsidDel="00000000" w:rsidR="00000000" w:rsidRPr="00000000">
        <w:rPr>
          <w:rtl w:val="0"/>
        </w:rPr>
        <w:t xml:space="preserve"> </w:t>
      </w:r>
      <w:r w:rsidDel="00000000" w:rsidR="00000000" w:rsidRPr="00000000">
        <w:rPr>
          <w:color w:val="9900ff"/>
          <w:rtl w:val="0"/>
        </w:rPr>
        <w:t xml:space="preserve">The first example is</w:t>
      </w:r>
      <w:r w:rsidDel="00000000" w:rsidR="00000000" w:rsidRPr="00000000">
        <w:rPr>
          <w:rtl w:val="0"/>
        </w:rPr>
        <w:t xml:space="preserve"> Smokey the Bear dressed up like a forest ranger and saying something like “please don’t hurt animals” or “please don’t cause forest fire”. It works effectively. The advantage / characteristic is that</w:t>
      </w:r>
      <w:r w:rsidDel="00000000" w:rsidR="00000000" w:rsidRPr="00000000">
        <w:rPr>
          <w:color w:val="9900ff"/>
          <w:rtl w:val="0"/>
        </w:rPr>
        <w:t xml:space="preserve"> </w:t>
      </w:r>
      <w:r w:rsidDel="00000000" w:rsidR="00000000" w:rsidRPr="00000000">
        <w:rPr>
          <w:rtl w:val="0"/>
        </w:rPr>
        <w:t xml:space="preserve">it appeals to people’s sense of duty and makes people more sensitive to the incident. </w:t>
      </w:r>
      <w:r w:rsidDel="00000000" w:rsidR="00000000" w:rsidRPr="00000000">
        <w:rPr>
          <w:color w:val="9900ff"/>
          <w:rtl w:val="0"/>
        </w:rPr>
        <w:t xml:space="preserve">The other example</w:t>
      </w:r>
      <w:r w:rsidDel="00000000" w:rsidR="00000000" w:rsidRPr="00000000">
        <w:rPr>
          <w:rtl w:val="0"/>
        </w:rPr>
        <w:t xml:space="preserve"> is recycling campaigns. In the early days people promoted trash recycling by putting containers in the neighborhood. Some people began to recycle trash and others followed.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