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微软雅黑" w:hAnsi="微软雅黑" w:eastAsia="微软雅黑"/>
          <w:b/>
          <w:sz w:val="48"/>
        </w:rPr>
        <w:t>双线性 Hall 高精度位置检测与补偿软件说明书</w:t>
      </w:r>
    </w:p>
    <w:p>
      <w:pPr>
        <w:jc w:val="center"/>
      </w:pPr>
      <w:r>
        <w:rPr>
          <w:rFonts w:ascii="微软雅黑" w:hAnsi="微软雅黑" w:eastAsia="微软雅黑"/>
          <w:sz w:val="28"/>
        </w:rPr>
        <w:t>V1.0</w:t>
      </w:r>
    </w:p>
    <w:p>
      <w:r>
        <w:rPr>
          <w:rFonts w:ascii="微软雅黑" w:hAnsi="微软雅黑" w:eastAsia="微软雅黑"/>
          <w:sz w:val="22"/>
        </w:rPr>
      </w:r>
    </w:p>
    <w:p>
      <w:r>
        <w:rPr>
          <w:rFonts w:ascii="微软雅黑" w:hAnsi="微软雅黑" w:eastAsia="微软雅黑"/>
          <w:sz w:val="22"/>
        </w:rPr>
      </w:r>
    </w:p>
    <w:p>
      <w:r>
        <w:rPr>
          <w:rFonts w:ascii="微软雅黑" w:hAnsi="微软雅黑" w:eastAsia="微软雅黑"/>
          <w:sz w:val="22"/>
        </w:rPr>
      </w:r>
    </w:p>
    <w:p>
      <w:r>
        <w:rPr>
          <w:rFonts w:ascii="微软雅黑" w:hAnsi="微软雅黑" w:eastAsia="微软雅黑"/>
          <w:sz w:val="22"/>
        </w:rPr>
      </w:r>
    </w:p>
    <w:p>
      <w:r>
        <w:rPr>
          <w:rFonts w:ascii="微软雅黑" w:hAnsi="微软雅黑" w:eastAsia="微软雅黑"/>
          <w:sz w:val="22"/>
        </w:rPr>
      </w:r>
    </w:p>
    <w:p>
      <w:r>
        <w:rPr>
          <w:rFonts w:ascii="微软雅黑" w:hAnsi="微软雅黑" w:eastAsia="微软雅黑"/>
          <w:sz w:val="22"/>
        </w:rPr>
      </w:r>
    </w:p>
    <w:p>
      <w:r>
        <w:rPr>
          <w:rFonts w:ascii="微软雅黑" w:hAnsi="微软雅黑" w:eastAsia="微软雅黑"/>
          <w:sz w:val="22"/>
        </w:rPr>
      </w:r>
    </w:p>
    <w:p>
      <w:r>
        <w:rPr>
          <w:rFonts w:ascii="微软雅黑" w:hAnsi="微软雅黑" w:eastAsia="微软雅黑"/>
          <w:sz w:val="22"/>
        </w:rPr>
      </w:r>
    </w:p>
    <w:p>
      <w:pPr>
        <w:jc w:val="center"/>
      </w:pPr>
      <w:r>
        <w:rPr>
          <w:rFonts w:ascii="微软雅黑" w:hAnsi="微软雅黑" w:eastAsia="微软雅黑"/>
          <w:b/>
          <w:sz w:val="28"/>
        </w:rPr>
        <w:t>北京航空航天大学</w:t>
      </w:r>
    </w:p>
    <w:p>
      <w:pPr>
        <w:jc w:val="center"/>
      </w:pPr>
      <w:r>
        <w:rPr>
          <w:rFonts w:ascii="微软雅黑" w:hAnsi="微软雅黑" w:eastAsia="微软雅黑"/>
          <w:sz w:val="24"/>
        </w:rPr>
        <w:t>2026-05-25</w:t>
      </w:r>
    </w:p>
    <w:p>
      <w:r>
        <w:br w:type="page"/>
      </w:r>
    </w:p>
    <w:p>
      <w:pPr>
        <w:spacing w:before="200" w:after="120"/>
      </w:pPr>
      <w:r>
        <w:rPr>
          <w:rFonts w:ascii="微软雅黑" w:hAnsi="微软雅黑" w:eastAsia="微软雅黑"/>
          <w:b/>
          <w:color w:val="1672AD"/>
          <w:sz w:val="32"/>
        </w:rPr>
        <w:t>声明</w:t>
      </w:r>
    </w:p>
    <w:p>
      <w:r>
        <w:rPr>
          <w:rFonts w:ascii="微软雅黑" w:hAnsi="微软雅黑" w:eastAsia="微软雅黑"/>
          <w:sz w:val="22"/>
        </w:rPr>
        <w:t>本手册由项目组编写，文档内容用于“双线性 Hall 高精度位置检测与补偿软件”的软件著作权申请、方案说明和内部交流。未经许可，不得以任何方式复制、传播或用于与本项目无关的用途。</w:t>
      </w:r>
    </w:p>
    <w:p>
      <w:r>
        <w:rPr>
          <w:rFonts w:ascii="微软雅黑" w:hAnsi="微软雅黑" w:eastAsia="微软雅黑"/>
          <w:sz w:val="22"/>
        </w:rPr>
      </w:r>
    </w:p>
    <w:p>
      <w:r>
        <w:rPr>
          <w:rFonts w:ascii="微软雅黑" w:hAnsi="微软雅黑" w:eastAsia="微软雅黑"/>
          <w:sz w:val="22"/>
        </w:rPr>
      </w:r>
    </w:p>
    <w:p>
      <w:r>
        <w:rPr>
          <w:rFonts w:ascii="微软雅黑" w:hAnsi="微软雅黑" w:eastAsia="微软雅黑"/>
          <w:sz w:val="22"/>
        </w:rPr>
      </w:r>
    </w:p>
    <w:p>
      <w:r>
        <w:rPr>
          <w:rFonts w:ascii="微软雅黑" w:hAnsi="微软雅黑" w:eastAsia="微软雅黑"/>
          <w:sz w:val="22"/>
        </w:rPr>
        <w:t>编 写 人：项目组</w:t>
      </w:r>
    </w:p>
    <w:p>
      <w:r>
        <w:rPr>
          <w:rFonts w:ascii="微软雅黑" w:hAnsi="微软雅黑" w:eastAsia="微软雅黑"/>
          <w:sz w:val="22"/>
        </w:rPr>
        <w:t>使用部门：多轴手机云台项目组</w:t>
      </w:r>
    </w:p>
    <w:p>
      <w:r>
        <w:rPr>
          <w:rFonts w:ascii="微软雅黑" w:hAnsi="微软雅黑" w:eastAsia="微软雅黑"/>
          <w:sz w:val="22"/>
        </w:rPr>
        <w:t>使 用 人：双线性 Hall 位置检测与补偿算法开发人员</w:t>
      </w:r>
    </w:p>
    <w:p>
      <w:r>
        <w:rPr>
          <w:rFonts w:ascii="微软雅黑" w:hAnsi="微软雅黑" w:eastAsia="微软雅黑"/>
          <w:sz w:val="22"/>
        </w:rPr>
        <w:t>密    级：内部文档</w:t>
      </w:r>
    </w:p>
    <w:p>
      <w:r>
        <w:rPr>
          <w:rFonts w:ascii="微软雅黑" w:hAnsi="微软雅黑" w:eastAsia="微软雅黑"/>
          <w:sz w:val="22"/>
        </w:rPr>
        <w:t>日    期：2026-05-25</w:t>
      </w:r>
    </w:p>
    <w:p>
      <w:r>
        <w:br w:type="page"/>
      </w:r>
    </w:p>
    <w:p>
      <w:pPr>
        <w:spacing w:before="200" w:after="120"/>
      </w:pPr>
      <w:r>
        <w:rPr>
          <w:rFonts w:ascii="微软雅黑" w:hAnsi="微软雅黑" w:eastAsia="微软雅黑"/>
          <w:b/>
          <w:color w:val="1672AD"/>
          <w:sz w:val="32"/>
        </w:rPr>
        <w:t>1 引言</w:t>
      </w:r>
    </w:p>
    <w:p>
      <w:pPr>
        <w:spacing w:before="200" w:after="120"/>
      </w:pPr>
      <w:r>
        <w:rPr>
          <w:rFonts w:ascii="微软雅黑" w:hAnsi="微软雅黑" w:eastAsia="微软雅黑"/>
          <w:b/>
          <w:sz w:val="28"/>
        </w:rPr>
        <w:t>编写目的</w:t>
      </w:r>
    </w:p>
    <w:p>
      <w:r>
        <w:rPr>
          <w:rFonts w:ascii="微软雅黑" w:hAnsi="微软雅黑" w:eastAsia="微软雅黑"/>
          <w:sz w:val="22"/>
        </w:rPr>
        <w:t>本说明书用于描述“双线性 Hall 高精度位置检测与补偿软件”的设计目标、运行环境、功能组成、算法流程和可行性。软件面向微型无刷电机、云台关节和大角度级联结构中的低成本高精度位置检测需求，支持双线性 Hall 信号生成、误差注入、补偿算法仿真、动态工况验证和结果导出。</w:t>
      </w:r>
    </w:p>
    <w:p>
      <w:pPr>
        <w:spacing w:before="200" w:after="120"/>
      </w:pPr>
      <w:r>
        <w:rPr>
          <w:rFonts w:ascii="微软雅黑" w:hAnsi="微软雅黑" w:eastAsia="微软雅黑"/>
          <w:b/>
          <w:sz w:val="28"/>
        </w:rPr>
        <w:t>背景</w:t>
      </w:r>
    </w:p>
    <w:p>
      <w:r>
        <w:rPr>
          <w:rFonts w:ascii="微软雅黑" w:hAnsi="微软雅黑" w:eastAsia="微软雅黑"/>
          <w:sz w:val="22"/>
        </w:rPr>
        <w:t>在手持相机云台、多自由度大角度级联系统及微型电机控制场景中，关节角度反馈对控制精度具有决定性影响。传统高精度编码器成本和结构约束较高，而双线性 Hall 传感器结合中空磁钢或环形磁钢，可在较低成本下实现连续角度检测。由于实际系统存在零偏、幅值不一致、安装角偏差、磁场谐波、ADC 量化和噪声等误差，必须配合信号补偿和动态估计算法才能达到工程可用的角度反馈精度。</w:t>
      </w:r>
    </w:p>
    <w:p>
      <w:pPr>
        <w:spacing w:before="200" w:after="120"/>
      </w:pPr>
      <w:r>
        <w:rPr>
          <w:rFonts w:ascii="微软雅黑" w:hAnsi="微软雅黑" w:eastAsia="微软雅黑"/>
          <w:b/>
          <w:sz w:val="28"/>
        </w:rPr>
        <w:t>相关名词术语</w:t>
      </w:r>
    </w:p>
    <w:p>
      <w:r>
        <w:rPr>
          <w:rFonts w:ascii="微软雅黑" w:hAnsi="微软雅黑" w:eastAsia="微软雅黑"/>
          <w:sz w:val="22"/>
        </w:rPr>
        <w:t>线性 Hall 传感器：输出电压与外部磁场强度近似线性相关的磁传感器，可用于构造正余弦角度测量信号。</w:t>
      </w:r>
    </w:p>
    <w:p>
      <w:r>
        <w:rPr>
          <w:rFonts w:ascii="微软雅黑" w:hAnsi="微软雅黑" w:eastAsia="微软雅黑"/>
          <w:sz w:val="22"/>
        </w:rPr>
        <w:t>Lissajous 相图：将两路归一化 Hall 信号作为横纵坐标绘制得到的轨迹。理想信号为单位圆，误差会导致偏心、椭圆、倾斜或波纹。</w:t>
      </w:r>
    </w:p>
    <w:p>
      <w:r>
        <w:rPr>
          <w:rFonts w:ascii="微软雅黑" w:hAnsi="微软雅黑" w:eastAsia="微软雅黑"/>
          <w:sz w:val="22"/>
        </w:rPr>
        <w:t>ADC 量化：模拟电压经模数转换器转换为离散数字量的过程，会引入阶梯型量化误差。</w:t>
      </w:r>
    </w:p>
    <w:p>
      <w:r>
        <w:rPr>
          <w:rFonts w:ascii="微软雅黑" w:hAnsi="微软雅黑" w:eastAsia="微软雅黑"/>
          <w:sz w:val="22"/>
        </w:rPr>
        <w:t>FFT：快速傅里叶变换，用于识别角度误差或信号中的主要谐波成分。</w:t>
      </w:r>
    </w:p>
    <w:p>
      <w:r>
        <w:rPr>
          <w:rFonts w:ascii="微软雅黑" w:hAnsi="微软雅黑" w:eastAsia="微软雅黑"/>
          <w:sz w:val="22"/>
        </w:rPr>
        <w:t>α-β 滤波：基于角度和角速度的预测-校正估计方法，用于平滑角度测量并保持动态跟随。</w:t>
      </w:r>
    </w:p>
    <w:p>
      <w:r>
        <w:rPr>
          <w:rFonts w:ascii="微软雅黑" w:hAnsi="微软雅黑" w:eastAsia="微软雅黑"/>
          <w:sz w:val="22"/>
        </w:rPr>
        <w:t>ESO：扩张状态观测器，可同时估计角度、速度和等效扰动，用于处理未建模动态误差。</w:t>
      </w:r>
    </w:p>
    <w:p>
      <w:pPr>
        <w:spacing w:before="200" w:after="120"/>
      </w:pPr>
      <w:r>
        <w:rPr>
          <w:rFonts w:ascii="微软雅黑" w:hAnsi="微软雅黑" w:eastAsia="微软雅黑"/>
          <w:b/>
          <w:sz w:val="28"/>
        </w:rPr>
        <w:t>参考资料</w:t>
      </w:r>
    </w:p>
    <w:p>
      <w:r>
        <w:rPr>
          <w:rFonts w:ascii="微软雅黑" w:hAnsi="微软雅黑" w:eastAsia="微软雅黑"/>
          <w:sz w:val="22"/>
        </w:rPr>
        <w:t>Position Extraction of Ultralow-Speed Gimbal Servo System With Linear Hall Sensors, IEEE Transactions on Industrial Electronics, 2021.</w:t>
      </w:r>
    </w:p>
    <w:p>
      <w:r>
        <w:rPr>
          <w:rFonts w:ascii="微软雅黑" w:hAnsi="微软雅黑" w:eastAsia="微软雅黑"/>
          <w:sz w:val="22"/>
        </w:rPr>
        <w:t>TI Linear Hall Effect Sensor Angle Measurement 应用资料。</w:t>
      </w:r>
    </w:p>
    <w:p>
      <w:r>
        <w:rPr>
          <w:rFonts w:ascii="微软雅黑" w:hAnsi="微软雅黑" w:eastAsia="微软雅黑"/>
          <w:sz w:val="22"/>
        </w:rPr>
        <w:t>本项目“双线性霍尔位置检测方案规划与学习路线”及相关 MATLAB/Simulink 仿真文件。</w:t>
      </w:r>
    </w:p>
    <w:p>
      <w:pPr>
        <w:spacing w:before="200" w:after="120"/>
      </w:pPr>
      <w:r>
        <w:rPr>
          <w:rFonts w:ascii="微软雅黑" w:hAnsi="微软雅黑" w:eastAsia="微软雅黑"/>
          <w:b/>
          <w:color w:val="1672AD"/>
          <w:sz w:val="32"/>
        </w:rPr>
        <w:t>2 阅读指南</w:t>
      </w:r>
    </w:p>
    <w:p>
      <w:pPr>
        <w:spacing w:before="200" w:after="120"/>
      </w:pPr>
      <w:r>
        <w:rPr>
          <w:rFonts w:ascii="微软雅黑" w:hAnsi="微软雅黑" w:eastAsia="微软雅黑"/>
          <w:b/>
          <w:sz w:val="28"/>
        </w:rPr>
        <w:t>2.1 手册目的</w:t>
      </w:r>
    </w:p>
    <w:p>
      <w:r>
        <w:rPr>
          <w:rFonts w:ascii="微软雅黑" w:hAnsi="微软雅黑" w:eastAsia="微软雅黑"/>
          <w:sz w:val="22"/>
        </w:rPr>
        <w:t>通过阅读本手册，用户可以了解软件的功能模块、参数含义、算法原理、仿真流程和结果导出方式，并可据此完成双线性 Hall 位置检测方案的演示、验证和二次开发。</w:t>
      </w:r>
    </w:p>
    <w:p>
      <w:pPr>
        <w:spacing w:before="200" w:after="120"/>
      </w:pPr>
      <w:r>
        <w:rPr>
          <w:rFonts w:ascii="微软雅黑" w:hAnsi="微软雅黑" w:eastAsia="微软雅黑"/>
          <w:b/>
          <w:sz w:val="28"/>
        </w:rPr>
        <w:t>2.2 阅读对象</w:t>
      </w:r>
    </w:p>
    <w:p>
      <w:r>
        <w:rPr>
          <w:rFonts w:ascii="微软雅黑" w:hAnsi="微软雅黑" w:eastAsia="微软雅黑"/>
          <w:sz w:val="22"/>
        </w:rPr>
        <w:t>本手册面向电机控制算法开发人员、云台传感器方案设计人员、软件著作权申请材料编写人员以及项目评审人员。</w:t>
      </w:r>
    </w:p>
    <w:p>
      <w:pPr>
        <w:spacing w:before="200" w:after="120"/>
      </w:pPr>
      <w:r>
        <w:rPr>
          <w:rFonts w:ascii="微软雅黑" w:hAnsi="微软雅黑" w:eastAsia="微软雅黑"/>
          <w:b/>
          <w:sz w:val="28"/>
        </w:rPr>
        <w:t>2.3 运行环境</w:t>
      </w:r>
    </w:p>
    <w:p>
      <w:r>
        <w:rPr>
          <w:rFonts w:ascii="微软雅黑" w:hAnsi="微软雅黑" w:eastAsia="微软雅黑"/>
          <w:sz w:val="22"/>
        </w:rPr>
        <w:t>硬件环境：普通 PC 机即可运行。</w:t>
      </w:r>
    </w:p>
    <w:p>
      <w:r>
        <w:rPr>
          <w:rFonts w:ascii="微软雅黑" w:hAnsi="微软雅黑" w:eastAsia="微软雅黑"/>
          <w:sz w:val="22"/>
        </w:rPr>
        <w:t>软件环境：推荐 Windows 10/11 操作系统，使用 Microsoft Edge、Google Chrome 或其他现代浏览器打开 HTML 文件。软件采用 HTML、CSS 和 JavaScript 编写，为离线单文件应用，不依赖网络和外部服务器。</w:t>
      </w:r>
    </w:p>
    <w:p>
      <w:pPr>
        <w:spacing w:before="200" w:after="120"/>
      </w:pPr>
      <w:r>
        <w:rPr>
          <w:rFonts w:ascii="微软雅黑" w:hAnsi="微软雅黑" w:eastAsia="微软雅黑"/>
          <w:b/>
          <w:color w:val="1672AD"/>
          <w:sz w:val="32"/>
        </w:rPr>
        <w:t>3 系统描述</w:t>
      </w:r>
    </w:p>
    <w:p>
      <w:pPr>
        <w:spacing w:before="200" w:after="120"/>
      </w:pPr>
      <w:r>
        <w:rPr>
          <w:rFonts w:ascii="微软雅黑" w:hAnsi="微软雅黑" w:eastAsia="微软雅黑"/>
          <w:b/>
          <w:sz w:val="28"/>
        </w:rPr>
        <w:t>3.1 软件开发方式</w:t>
      </w:r>
    </w:p>
    <w:p>
      <w:r>
        <w:rPr>
          <w:rFonts w:ascii="微软雅黑" w:hAnsi="微软雅黑" w:eastAsia="微软雅黑"/>
          <w:sz w:val="22"/>
        </w:rPr>
        <w:t>本软件采用前端单文件架构实现，核心文件为 dual_hall_position_detection_app.html。软件使用 JavaScript 完成信号生成、误差注入、补偿算法、工况仿真和指标计算，使用 Canvas 绘制电压波形、相图、FFT、误差曲线、指标图和三维安装示意。</w:t>
      </w:r>
    </w:p>
    <w:p>
      <w:pPr>
        <w:jc w:val="center"/>
      </w:pPr>
      <w:r>
        <w:drawing>
          <wp:inline xmlns:a="http://schemas.openxmlformats.org/drawingml/2006/main" xmlns:pic="http://schemas.openxmlformats.org/drawingml/2006/picture">
            <wp:extent cx="5220000" cy="2908286"/>
            <wp:docPr id="1" name="Picture 1"/>
            <wp:cNvGraphicFramePr>
              <a:graphicFrameLocks noChangeAspect="1"/>
            </wp:cNvGraphicFramePr>
            <a:graphic>
              <a:graphicData uri="http://schemas.openxmlformats.org/drawingml/2006/picture">
                <pic:pic>
                  <pic:nvPicPr>
                    <pic:cNvPr id="0" name="fig1_software_architecture.png"/>
                    <pic:cNvPicPr/>
                  </pic:nvPicPr>
                  <pic:blipFill>
                    <a:blip r:embed="rId35"/>
                    <a:stretch>
                      <a:fillRect/>
                    </a:stretch>
                  </pic:blipFill>
                  <pic:spPr>
                    <a:xfrm>
                      <a:off x="0" y="0"/>
                      <a:ext cx="5220000" cy="2908286"/>
                    </a:xfrm>
                    <a:prstGeom prst="rect"/>
                  </pic:spPr>
                </pic:pic>
              </a:graphicData>
            </a:graphic>
          </wp:inline>
        </w:drawing>
      </w:r>
    </w:p>
    <w:p>
      <w:pPr>
        <w:jc w:val="center"/>
      </w:pPr>
      <w:r>
        <w:rPr>
          <w:rFonts w:ascii="微软雅黑" w:hAnsi="微软雅黑" w:eastAsia="微软雅黑"/>
          <w:b w:val="0"/>
          <w:color w:val="60788A"/>
          <w:sz w:val="20"/>
        </w:rPr>
        <w:t>图1 软件功能结构图</w:t>
      </w:r>
    </w:p>
    <w:p>
      <w:pPr>
        <w:spacing w:before="200" w:after="120"/>
      </w:pPr>
      <w:r>
        <w:rPr>
          <w:rFonts w:ascii="微软雅黑" w:hAnsi="微软雅黑" w:eastAsia="微软雅黑"/>
          <w:b/>
          <w:sz w:val="28"/>
        </w:rPr>
        <w:t>3.2 信号生成与误差注入</w:t>
      </w:r>
    </w:p>
    <w:p>
      <w:r>
        <w:rPr>
          <w:rFonts w:ascii="微软雅黑" w:hAnsi="微软雅黑" w:eastAsia="微软雅黑"/>
          <w:sz w:val="22"/>
        </w:rPr>
        <w:t>软件根据 Hall 极对数、机械转速、安装角、仿真时长和采样频率生成磁场角与机械角，并按双线性 Hall 模型生成两路正余弦电压信号。用户可选择注入零偏、幅值不一致、相位不正交、高次谐波、白噪声和 ADC 量化误差。</w:t>
      </w:r>
    </w:p>
    <w:p>
      <w:r>
        <w:rPr>
          <w:rFonts w:ascii="微软雅黑" w:hAnsi="微软雅黑" w:eastAsia="微软雅黑"/>
          <w:sz w:val="22"/>
        </w:rPr>
        <w:t>基本信号模型如下：Hs = Os + As sin(θmag) + 谐波项 + ns；Hc = Oc + Ac cos(θmag + Δφ) + 谐波项 + nc。其中 Δφ 同时包含机械安装角偏离 90°造成的等效相位误差。</w:t>
      </w:r>
    </w:p>
    <w:p>
      <w:pPr>
        <w:jc w:val="center"/>
      </w:pPr>
      <w:r>
        <w:drawing>
          <wp:inline xmlns:a="http://schemas.openxmlformats.org/drawingml/2006/main" xmlns:pic="http://schemas.openxmlformats.org/drawingml/2006/picture">
            <wp:extent cx="5220000" cy="3132000"/>
            <wp:docPr id="2" name="Picture 2"/>
            <wp:cNvGraphicFramePr>
              <a:graphicFrameLocks noChangeAspect="1"/>
            </wp:cNvGraphicFramePr>
            <a:graphic>
              <a:graphicData uri="http://schemas.openxmlformats.org/drawingml/2006/picture">
                <pic:pic>
                  <pic:nvPicPr>
                    <pic:cNvPr id="0" name="fig3_hall_installation.png"/>
                    <pic:cNvPicPr/>
                  </pic:nvPicPr>
                  <pic:blipFill>
                    <a:blip r:embed="rId36"/>
                    <a:stretch>
                      <a:fillRect/>
                    </a:stretch>
                  </pic:blipFill>
                  <pic:spPr>
                    <a:xfrm>
                      <a:off x="0" y="0"/>
                      <a:ext cx="5220000" cy="3132000"/>
                    </a:xfrm>
                    <a:prstGeom prst="rect"/>
                  </pic:spPr>
                </pic:pic>
              </a:graphicData>
            </a:graphic>
          </wp:inline>
        </w:drawing>
      </w:r>
    </w:p>
    <w:p>
      <w:pPr>
        <w:jc w:val="center"/>
      </w:pPr>
      <w:r>
        <w:rPr>
          <w:rFonts w:ascii="微软雅黑" w:hAnsi="微软雅黑" w:eastAsia="微软雅黑"/>
          <w:b w:val="0"/>
          <w:color w:val="60788A"/>
          <w:sz w:val="20"/>
        </w:rPr>
        <w:t>图2 中空磁钢与双线性 Hall 安装示意</w:t>
      </w:r>
    </w:p>
    <w:p>
      <w:pPr>
        <w:spacing w:before="200" w:after="120"/>
      </w:pPr>
      <w:r>
        <w:rPr>
          <w:rFonts w:ascii="微软雅黑" w:hAnsi="微软雅黑" w:eastAsia="微软雅黑"/>
          <w:b/>
          <w:sz w:val="28"/>
        </w:rPr>
        <w:t>3.3 补偿算法</w:t>
      </w:r>
    </w:p>
    <w:p>
      <w:r>
        <w:rPr>
          <w:rFonts w:ascii="微软雅黑" w:hAnsi="微软雅黑" w:eastAsia="微软雅黑"/>
          <w:sz w:val="22"/>
        </w:rPr>
        <w:t>软件提供确定性补偿和动态估计两类算法。确定性补偿包括零偏补偿、幅值归一化、相位补偿和谐波补偿，用于修正结构、安装和磁场周期畸变带来的可重复误差。动态估计包括一阶低通滤波、α-β 滤波和离散 ESO，用于处理随机噪声、采样误差、冲击和变速工况。</w:t>
      </w:r>
    </w:p>
    <w:p>
      <w:r>
        <w:rPr>
          <w:rFonts w:ascii="微软雅黑" w:hAnsi="微软雅黑" w:eastAsia="微软雅黑"/>
          <w:sz w:val="22"/>
        </w:rPr>
        <w:t>主要计算链路为：两路 Hall 信号 → 零偏/幅值归一化 → 相位/安装角补偿 → 谐波重构补偿 → atan2 解角 → α-β 或 ESO 动态估计 → 误差指标输出。</w:t>
      </w:r>
    </w:p>
    <w:p>
      <w:pPr>
        <w:jc w:val="center"/>
      </w:pPr>
      <w:r>
        <w:drawing>
          <wp:inline xmlns:a="http://schemas.openxmlformats.org/drawingml/2006/main" xmlns:pic="http://schemas.openxmlformats.org/drawingml/2006/picture">
            <wp:extent cx="5220000" cy="2423571"/>
            <wp:docPr id="3" name="Picture 3"/>
            <wp:cNvGraphicFramePr>
              <a:graphicFrameLocks noChangeAspect="1"/>
            </wp:cNvGraphicFramePr>
            <a:graphic>
              <a:graphicData uri="http://schemas.openxmlformats.org/drawingml/2006/picture">
                <pic:pic>
                  <pic:nvPicPr>
                    <pic:cNvPr id="0" name="fig2_signal_workflow.png"/>
                    <pic:cNvPicPr/>
                  </pic:nvPicPr>
                  <pic:blipFill>
                    <a:blip r:embed="rId37"/>
                    <a:stretch>
                      <a:fillRect/>
                    </a:stretch>
                  </pic:blipFill>
                  <pic:spPr>
                    <a:xfrm>
                      <a:off x="0" y="0"/>
                      <a:ext cx="5220000" cy="2423571"/>
                    </a:xfrm>
                    <a:prstGeom prst="rect"/>
                  </pic:spPr>
                </pic:pic>
              </a:graphicData>
            </a:graphic>
          </wp:inline>
        </w:drawing>
      </w:r>
    </w:p>
    <w:p>
      <w:pPr>
        <w:jc w:val="center"/>
      </w:pPr>
      <w:r>
        <w:rPr>
          <w:rFonts w:ascii="微软雅黑" w:hAnsi="微软雅黑" w:eastAsia="微软雅黑"/>
          <w:b w:val="0"/>
          <w:color w:val="60788A"/>
          <w:sz w:val="20"/>
        </w:rPr>
        <w:t>图3 信号处理与补偿流程图</w:t>
      </w:r>
    </w:p>
    <w:p>
      <w:pPr>
        <w:spacing w:before="200" w:after="120"/>
      </w:pPr>
      <w:r>
        <w:rPr>
          <w:rFonts w:ascii="微软雅黑" w:hAnsi="微软雅黑" w:eastAsia="微软雅黑"/>
          <w:b/>
          <w:sz w:val="28"/>
        </w:rPr>
        <w:t>3.4 界面设计</w:t>
      </w:r>
    </w:p>
    <w:p>
      <w:r>
        <w:rPr>
          <w:rFonts w:ascii="微软雅黑" w:hAnsi="微软雅黑" w:eastAsia="微软雅黑"/>
          <w:sz w:val="22"/>
        </w:rPr>
        <w:t>软件界面采用浅蓝色主题，左侧为参数配置区，右侧为结果显示区。用户可以通过输入框和滑块调节 Hall 极对数、安装角、幅值、零偏、相位误差、谐波强度、ADC 位数、噪声强度、采样频率、滤波参数和工况参数。</w:t>
      </w:r>
    </w:p>
    <w:p>
      <w:r>
        <w:rPr>
          <w:rFonts w:ascii="微软雅黑" w:hAnsi="微软雅黑" w:eastAsia="微软雅黑"/>
          <w:sz w:val="22"/>
        </w:rPr>
        <w:t>结果显示区包括动态三维安装示意、电压波形、Lissajous 相图、FFT 主要谐波、机械角解算误差、误差柱状图、雷达图、算法流程和原理介绍。</w:t>
      </w:r>
    </w:p>
    <w:p>
      <w:pPr>
        <w:jc w:val="center"/>
      </w:pPr>
      <w:r>
        <w:drawing>
          <wp:inline xmlns:a="http://schemas.openxmlformats.org/drawingml/2006/main" xmlns:pic="http://schemas.openxmlformats.org/drawingml/2006/picture">
            <wp:extent cx="5220000" cy="2684571"/>
            <wp:docPr id="4" name="Picture 4"/>
            <wp:cNvGraphicFramePr>
              <a:graphicFrameLocks noChangeAspect="1"/>
            </wp:cNvGraphicFramePr>
            <a:graphic>
              <a:graphicData uri="http://schemas.openxmlformats.org/drawingml/2006/picture">
                <pic:pic>
                  <pic:nvPicPr>
                    <pic:cNvPr id="0" name="fig4_ui_layout.png"/>
                    <pic:cNvPicPr/>
                  </pic:nvPicPr>
                  <pic:blipFill>
                    <a:blip r:embed="rId38"/>
                    <a:stretch>
                      <a:fillRect/>
                    </a:stretch>
                  </pic:blipFill>
                  <pic:spPr>
                    <a:xfrm>
                      <a:off x="0" y="0"/>
                      <a:ext cx="5220000" cy="2684571"/>
                    </a:xfrm>
                    <a:prstGeom prst="rect"/>
                  </pic:spPr>
                </pic:pic>
              </a:graphicData>
            </a:graphic>
          </wp:inline>
        </w:drawing>
      </w:r>
    </w:p>
    <w:p>
      <w:pPr>
        <w:jc w:val="center"/>
      </w:pPr>
      <w:r>
        <w:rPr>
          <w:rFonts w:ascii="微软雅黑" w:hAnsi="微软雅黑" w:eastAsia="微软雅黑"/>
          <w:b w:val="0"/>
          <w:color w:val="60788A"/>
          <w:sz w:val="20"/>
        </w:rPr>
        <w:t>图4 软件界面布局示意</w:t>
      </w:r>
    </w:p>
    <w:p>
      <w:pPr>
        <w:spacing w:before="200" w:after="120"/>
      </w:pPr>
      <w:r>
        <w:rPr>
          <w:rFonts w:ascii="微软雅黑" w:hAnsi="微软雅黑" w:eastAsia="微软雅黑"/>
          <w:b/>
          <w:sz w:val="28"/>
        </w:rPr>
        <w:t>3.5 工况仿真与结果导出</w:t>
      </w:r>
    </w:p>
    <w:p>
      <w:r>
        <w:rPr>
          <w:rFonts w:ascii="微软雅黑" w:hAnsi="微软雅黑" w:eastAsia="微软雅黑"/>
          <w:sz w:val="22"/>
        </w:rPr>
        <w:t>软件支持恒速、变速、冲击和负载扰动工况。用户可通过工况参数调整速度倍率、冲击角度和负载降速比例，并观察不同补偿算法在动态场景下的误差变化。软件支持导出 PNG 汇总图、CSV 误差指标表和 JSON 仿真参数文件，便于报告撰写和结果复现。</w:t>
      </w:r>
    </w:p>
    <w:p>
      <w:pPr>
        <w:spacing w:before="200" w:after="120"/>
      </w:pPr>
      <w:r>
        <w:rPr>
          <w:rFonts w:ascii="微软雅黑" w:hAnsi="微软雅黑" w:eastAsia="微软雅黑"/>
          <w:b/>
          <w:color w:val="1672AD"/>
          <w:sz w:val="32"/>
        </w:rPr>
        <w:t>4 系统可行性分析</w:t>
      </w:r>
    </w:p>
    <w:p>
      <w:r>
        <w:rPr>
          <w:rFonts w:ascii="微软雅黑" w:hAnsi="微软雅黑" w:eastAsia="微软雅黑"/>
          <w:sz w:val="22"/>
        </w:rPr>
        <w:t>从功能完整性看，软件覆盖了双线性 Hall 方案从传感器建模、误差注入、补偿算法到结果评价的完整链路，能够作为方案论证、算法对比和软著展示的基础软件。</w:t>
      </w:r>
    </w:p>
    <w:p>
      <w:r>
        <w:rPr>
          <w:rFonts w:ascii="微软雅黑" w:hAnsi="微软雅黑" w:eastAsia="微软雅黑"/>
          <w:sz w:val="22"/>
        </w:rPr>
        <w:t>从算法可行性看，软件将零偏、幅值、相位、谐波等确定性误差与噪声、量化、动态扰动等随机或工况误差分开处理，符合真实传感器标定和在线估计的工程流程。</w:t>
      </w:r>
    </w:p>
    <w:p>
      <w:r>
        <w:rPr>
          <w:rFonts w:ascii="微软雅黑" w:hAnsi="微软雅黑" w:eastAsia="微软雅黑"/>
          <w:sz w:val="22"/>
        </w:rPr>
        <w:t>从工程应用看，软件参数与项目中双线性 Hall、16 bit ADC、中空磁钢、多级关节角度反馈等需求相对应，可为后续实机采样、在线标定和与 IMU/控制器融合提供算法验证入口。</w:t>
      </w:r>
    </w:p>
    <w:p>
      <w:r>
        <w:rPr>
          <w:rFonts w:ascii="微软雅黑" w:hAnsi="微软雅黑" w:eastAsia="微软雅黑"/>
          <w:sz w:val="22"/>
        </w:rPr>
        <w:t>从扩展性看，软件采用模块化 JavaScript 实现，后续可继续加入实测数据导入、在线标定、温漂补偿、IMU 融合、控制器接口和批量报告生成等功能。</w:t>
      </w:r>
    </w:p>
    <w:sectPr w:rsidR="00D30AA2">
      <w:headerReference w:type="default" r:id="rId30"/>
      <w:footerReference w:type="default" r:id="rId31"/>
      <w:headerReference w:type="first" r:id="rId32"/>
      <w:pgSz w:w="11906" w:h="16838"/>
      <w:pgMar w:top="1417" w:right="1361" w:bottom="1247" w:left="1361"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ED9BD" w14:textId="77777777" w:rsidR="000B0F71" w:rsidRDefault="000B0F71">
      <w:r>
        <w:separator/>
      </w:r>
    </w:p>
  </w:endnote>
  <w:endnote w:type="continuationSeparator" w:id="0">
    <w:p w14:paraId="377A3DF7" w14:textId="77777777" w:rsidR="000B0F71" w:rsidRDefault="000B0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auto"/>
    <w:pitch w:val="default"/>
    <w:sig w:usb0="00000000" w:usb1="00000000" w:usb2="00000000" w:usb3="00000000" w:csb0="00040001" w:csb1="00000000"/>
  </w:font>
  <w:font w:name="华文细黑">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3276764"/>
    </w:sdtPr>
    <w:sdtContent>
      <w:p w14:paraId="30A5C7AA" w14:textId="77777777" w:rsidR="00D30AA2" w:rsidRDefault="00000000">
        <w:pPr>
          <w:pStyle w:val="a6"/>
          <w:jc w:val="center"/>
        </w:pPr>
        <w:r>
          <w:fldChar w:fldCharType="begin"/>
        </w:r>
        <w:r>
          <w:instrText>PAGE   \* MERGEFORMAT</w:instrText>
        </w:r>
        <w:r>
          <w:fldChar w:fldCharType="separate"/>
        </w:r>
        <w:r>
          <w:rPr>
            <w:lang w:val="zh-CN"/>
          </w:rPr>
          <w:t>10</w:t>
        </w:r>
        <w:r>
          <w:fldChar w:fldCharType="end"/>
        </w:r>
      </w:p>
    </w:sdtContent>
  </w:sdt>
  <w:p w14:paraId="62E9A111" w14:textId="77777777" w:rsidR="00D30AA2" w:rsidRDefault="00D30AA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0BACE" w14:textId="77777777" w:rsidR="000B0F71" w:rsidRDefault="000B0F71">
      <w:r>
        <w:separator/>
      </w:r>
    </w:p>
  </w:footnote>
  <w:footnote w:type="continuationSeparator" w:id="0">
    <w:p w14:paraId="73EEDEA6" w14:textId="77777777" w:rsidR="000B0F71" w:rsidRDefault="000B0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6E44E" w14:textId="77777777" w:rsidR="00D30AA2" w:rsidRDefault="00000000">
    <w:pPr>
      <w:widowControl/>
      <w:spacing w:before="100" w:beforeAutospacing="1" w:after="100" w:afterAutospacing="1" w:line="225" w:lineRule="atLeast"/>
      <w:jc w:val="center"/>
      <w:rPr>
        <w:rFonts w:ascii="ˎ̥" w:hAnsi="ˎ̥" w:cs="宋体"/>
        <w:kern w:val="0"/>
        <w:sz w:val="18"/>
        <w:szCs w:val="18"/>
      </w:rPr>
    </w:pPr>
    <w:r>
      <w:rPr>
        <w:rFonts w:ascii="ˎ̥" w:hAnsi="ˎ̥" w:cs="宋体" w:hint="eastAsia"/>
        <w:kern w:val="0"/>
        <w:sz w:val="18"/>
        <w:szCs w:val="18"/>
      </w:rPr>
      <w:t>基于数字孪生的实木加工生产线数据感知软件用户手册</w:t>
    </w:r>
    <w:r>
      <w:rPr>
        <w:rFonts w:ascii="ˎ̥" w:hAnsi="ˎ̥" w:cs="宋体" w:hint="eastAsia"/>
        <w:kern w:val="0"/>
        <w:sz w:val="18"/>
        <w:szCs w:val="18"/>
      </w:rPr>
      <w:t>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3AE66" w14:textId="77777777" w:rsidR="00D30AA2" w:rsidRDefault="00000000">
    <w:pPr>
      <w:pStyle w:val="a8"/>
      <w:pBdr>
        <w:bottom w:val="single" w:sz="6" w:space="18" w:color="auto"/>
      </w:pBdr>
      <w:rPr>
        <w:rFonts w:ascii="ˎ̥" w:hAnsi="ˎ̥" w:cs="宋体"/>
        <w:kern w:val="0"/>
      </w:rPr>
    </w:pPr>
    <w:r>
      <w:rPr>
        <w:rFonts w:ascii="ˎ̥" w:hAnsi="ˎ̥" w:cs="宋体" w:hint="eastAsia"/>
        <w:kern w:val="0"/>
      </w:rPr>
      <w:t>基于</w:t>
    </w:r>
    <w:r>
      <w:rPr>
        <w:rFonts w:ascii="ˎ̥" w:hAnsi="ˎ̥" w:cs="宋体" w:hint="eastAsia"/>
        <w:kern w:val="0"/>
      </w:rPr>
      <w:t>C#</w:t>
    </w:r>
    <w:r>
      <w:rPr>
        <w:rFonts w:ascii="ˎ̥" w:hAnsi="ˎ̥" w:cs="宋体" w:hint="eastAsia"/>
        <w:kern w:val="0"/>
      </w:rPr>
      <w:t>的多传感器气象环境采集软件说明书</w:t>
    </w:r>
    <w:r>
      <w:rPr>
        <w:rFonts w:ascii="ˎ̥" w:hAnsi="ˎ̥" w:cs="宋体"/>
        <w:kern w:val="0"/>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76AFB"/>
    <w:multiLevelType w:val="multilevel"/>
    <w:tmpl w:val="35676AF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816E2C"/>
    <w:multiLevelType w:val="multilevel"/>
    <w:tmpl w:val="4A816E2C"/>
    <w:lvl w:ilvl="0">
      <w:start w:val="1"/>
      <w:numFmt w:val="decimal"/>
      <w:lvlText w:val="%1"/>
      <w:lvlJc w:val="left"/>
      <w:pPr>
        <w:ind w:left="555" w:hanging="555"/>
      </w:pPr>
      <w:rPr>
        <w:rFonts w:hAnsi="Times New Roman" w:hint="default"/>
      </w:rPr>
    </w:lvl>
    <w:lvl w:ilvl="1">
      <w:start w:val="1"/>
      <w:numFmt w:val="decimal"/>
      <w:pStyle w:val="a"/>
      <w:lvlText w:val="%1.%2"/>
      <w:lvlJc w:val="left"/>
      <w:pPr>
        <w:ind w:left="720" w:hanging="720"/>
      </w:pPr>
      <w:rPr>
        <w:rFonts w:hAnsi="Times New Roman" w:hint="default"/>
      </w:rPr>
    </w:lvl>
    <w:lvl w:ilvl="2">
      <w:start w:val="1"/>
      <w:numFmt w:val="decimal"/>
      <w:lvlText w:val="%1.%2.%3"/>
      <w:lvlJc w:val="left"/>
      <w:pPr>
        <w:ind w:left="720" w:hanging="720"/>
      </w:pPr>
      <w:rPr>
        <w:rFonts w:hAnsi="Times New Roman" w:hint="default"/>
      </w:rPr>
    </w:lvl>
    <w:lvl w:ilvl="3">
      <w:start w:val="1"/>
      <w:numFmt w:val="decimal"/>
      <w:lvlText w:val="%1.%2.%3.%4"/>
      <w:lvlJc w:val="left"/>
      <w:pPr>
        <w:ind w:left="1080" w:hanging="1080"/>
      </w:pPr>
      <w:rPr>
        <w:rFonts w:hAnsi="Times New Roman" w:hint="default"/>
      </w:rPr>
    </w:lvl>
    <w:lvl w:ilvl="4">
      <w:start w:val="1"/>
      <w:numFmt w:val="decimal"/>
      <w:lvlText w:val="%1.%2.%3.%4.%5"/>
      <w:lvlJc w:val="left"/>
      <w:pPr>
        <w:ind w:left="1440" w:hanging="1440"/>
      </w:pPr>
      <w:rPr>
        <w:rFonts w:hAnsi="Times New Roman" w:hint="default"/>
      </w:rPr>
    </w:lvl>
    <w:lvl w:ilvl="5">
      <w:start w:val="1"/>
      <w:numFmt w:val="decimal"/>
      <w:lvlText w:val="%1.%2.%3.%4.%5.%6"/>
      <w:lvlJc w:val="left"/>
      <w:pPr>
        <w:ind w:left="1440" w:hanging="1440"/>
      </w:pPr>
      <w:rPr>
        <w:rFonts w:hAnsi="Times New Roman" w:hint="default"/>
      </w:rPr>
    </w:lvl>
    <w:lvl w:ilvl="6">
      <w:start w:val="1"/>
      <w:numFmt w:val="decimal"/>
      <w:lvlText w:val="%1.%2.%3.%4.%5.%6.%7"/>
      <w:lvlJc w:val="left"/>
      <w:pPr>
        <w:ind w:left="1800" w:hanging="1800"/>
      </w:pPr>
      <w:rPr>
        <w:rFonts w:hAnsi="Times New Roman" w:hint="default"/>
      </w:rPr>
    </w:lvl>
    <w:lvl w:ilvl="7">
      <w:start w:val="1"/>
      <w:numFmt w:val="decimal"/>
      <w:lvlText w:val="%1.%2.%3.%4.%5.%6.%7.%8"/>
      <w:lvlJc w:val="left"/>
      <w:pPr>
        <w:ind w:left="2160" w:hanging="2160"/>
      </w:pPr>
      <w:rPr>
        <w:rFonts w:hAnsi="Times New Roman" w:hint="default"/>
      </w:rPr>
    </w:lvl>
    <w:lvl w:ilvl="8">
      <w:start w:val="1"/>
      <w:numFmt w:val="decimal"/>
      <w:lvlText w:val="%1.%2.%3.%4.%5.%6.%7.%8.%9"/>
      <w:lvlJc w:val="left"/>
      <w:pPr>
        <w:ind w:left="2160" w:hanging="2160"/>
      </w:pPr>
      <w:rPr>
        <w:rFonts w:hAnsi="Times New Roman" w:hint="default"/>
      </w:rPr>
    </w:lvl>
  </w:abstractNum>
  <w:num w:numId="1" w16cid:durableId="1188451685">
    <w:abstractNumId w:val="1"/>
  </w:num>
  <w:num w:numId="2" w16cid:durableId="47626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ZmNWIzZmI1MjZkZDIyOThiMTI4NTM2ZGZiMDBkM2MifQ=="/>
  </w:docVars>
  <w:rsids>
    <w:rsidRoot w:val="007A599F"/>
    <w:rsid w:val="00023620"/>
    <w:rsid w:val="0007332C"/>
    <w:rsid w:val="000863DA"/>
    <w:rsid w:val="000B0F71"/>
    <w:rsid w:val="000B2878"/>
    <w:rsid w:val="000C66C3"/>
    <w:rsid w:val="000F5EB2"/>
    <w:rsid w:val="001166D0"/>
    <w:rsid w:val="0014111B"/>
    <w:rsid w:val="001A059A"/>
    <w:rsid w:val="001A70E1"/>
    <w:rsid w:val="001B7BB3"/>
    <w:rsid w:val="001C3DA0"/>
    <w:rsid w:val="001D48D6"/>
    <w:rsid w:val="001D6F8F"/>
    <w:rsid w:val="00225CEB"/>
    <w:rsid w:val="00247EE0"/>
    <w:rsid w:val="00251BD1"/>
    <w:rsid w:val="00294B43"/>
    <w:rsid w:val="002979D6"/>
    <w:rsid w:val="002A769C"/>
    <w:rsid w:val="002D0E65"/>
    <w:rsid w:val="002E5963"/>
    <w:rsid w:val="00333436"/>
    <w:rsid w:val="00350415"/>
    <w:rsid w:val="00374C7D"/>
    <w:rsid w:val="003A312A"/>
    <w:rsid w:val="003B0389"/>
    <w:rsid w:val="003B5EE5"/>
    <w:rsid w:val="003D4340"/>
    <w:rsid w:val="0041422E"/>
    <w:rsid w:val="004206A9"/>
    <w:rsid w:val="00422C80"/>
    <w:rsid w:val="00455FF1"/>
    <w:rsid w:val="0048431E"/>
    <w:rsid w:val="004A1F0C"/>
    <w:rsid w:val="004B37E3"/>
    <w:rsid w:val="004B6B1B"/>
    <w:rsid w:val="004C077F"/>
    <w:rsid w:val="004F3C29"/>
    <w:rsid w:val="00510914"/>
    <w:rsid w:val="00535C0B"/>
    <w:rsid w:val="00536771"/>
    <w:rsid w:val="00543168"/>
    <w:rsid w:val="005457BA"/>
    <w:rsid w:val="00562569"/>
    <w:rsid w:val="00563429"/>
    <w:rsid w:val="00597DFB"/>
    <w:rsid w:val="005B54FA"/>
    <w:rsid w:val="005D71DA"/>
    <w:rsid w:val="005E2783"/>
    <w:rsid w:val="005E2E56"/>
    <w:rsid w:val="00603386"/>
    <w:rsid w:val="006216FD"/>
    <w:rsid w:val="00622F86"/>
    <w:rsid w:val="006240AC"/>
    <w:rsid w:val="00630BD7"/>
    <w:rsid w:val="00640E12"/>
    <w:rsid w:val="00646682"/>
    <w:rsid w:val="0066032D"/>
    <w:rsid w:val="006678BE"/>
    <w:rsid w:val="006843AC"/>
    <w:rsid w:val="006B24FB"/>
    <w:rsid w:val="006C1A25"/>
    <w:rsid w:val="006D4633"/>
    <w:rsid w:val="006D6CA0"/>
    <w:rsid w:val="00716D7E"/>
    <w:rsid w:val="00725067"/>
    <w:rsid w:val="0073183B"/>
    <w:rsid w:val="00732F89"/>
    <w:rsid w:val="00756D1B"/>
    <w:rsid w:val="00760E1E"/>
    <w:rsid w:val="00762575"/>
    <w:rsid w:val="0079778F"/>
    <w:rsid w:val="007A599F"/>
    <w:rsid w:val="007A6E31"/>
    <w:rsid w:val="00805F47"/>
    <w:rsid w:val="00876491"/>
    <w:rsid w:val="0089428E"/>
    <w:rsid w:val="008A2250"/>
    <w:rsid w:val="008A459D"/>
    <w:rsid w:val="008A7194"/>
    <w:rsid w:val="008C6E4C"/>
    <w:rsid w:val="008D798D"/>
    <w:rsid w:val="008F0E3F"/>
    <w:rsid w:val="00916ECB"/>
    <w:rsid w:val="00954801"/>
    <w:rsid w:val="009628C3"/>
    <w:rsid w:val="0099517E"/>
    <w:rsid w:val="00996AF7"/>
    <w:rsid w:val="009E2379"/>
    <w:rsid w:val="009F6CA0"/>
    <w:rsid w:val="00A03AA8"/>
    <w:rsid w:val="00A03BC0"/>
    <w:rsid w:val="00A43589"/>
    <w:rsid w:val="00A47399"/>
    <w:rsid w:val="00A5299B"/>
    <w:rsid w:val="00A64EB8"/>
    <w:rsid w:val="00A650BB"/>
    <w:rsid w:val="00A71F35"/>
    <w:rsid w:val="00AA2080"/>
    <w:rsid w:val="00AD65D2"/>
    <w:rsid w:val="00AE097A"/>
    <w:rsid w:val="00AE46AD"/>
    <w:rsid w:val="00AF2A01"/>
    <w:rsid w:val="00B072FB"/>
    <w:rsid w:val="00B103B3"/>
    <w:rsid w:val="00B10D3E"/>
    <w:rsid w:val="00B40830"/>
    <w:rsid w:val="00B551BC"/>
    <w:rsid w:val="00B872D7"/>
    <w:rsid w:val="00B90B10"/>
    <w:rsid w:val="00BC568E"/>
    <w:rsid w:val="00BC588C"/>
    <w:rsid w:val="00BD05B2"/>
    <w:rsid w:val="00BD4D36"/>
    <w:rsid w:val="00BD6AD9"/>
    <w:rsid w:val="00C40681"/>
    <w:rsid w:val="00C6778B"/>
    <w:rsid w:val="00C75A1A"/>
    <w:rsid w:val="00C84B3A"/>
    <w:rsid w:val="00C86374"/>
    <w:rsid w:val="00C8651D"/>
    <w:rsid w:val="00C936E8"/>
    <w:rsid w:val="00CC6EAF"/>
    <w:rsid w:val="00CC6EFB"/>
    <w:rsid w:val="00CD38FD"/>
    <w:rsid w:val="00CF277D"/>
    <w:rsid w:val="00D30AA2"/>
    <w:rsid w:val="00D355B9"/>
    <w:rsid w:val="00D6050C"/>
    <w:rsid w:val="00D778D9"/>
    <w:rsid w:val="00DA322D"/>
    <w:rsid w:val="00DB186E"/>
    <w:rsid w:val="00DD0AC1"/>
    <w:rsid w:val="00DD22EB"/>
    <w:rsid w:val="00E165BB"/>
    <w:rsid w:val="00E17A32"/>
    <w:rsid w:val="00E2431E"/>
    <w:rsid w:val="00E31581"/>
    <w:rsid w:val="00E55CF7"/>
    <w:rsid w:val="00E5753C"/>
    <w:rsid w:val="00E83F16"/>
    <w:rsid w:val="00E852EF"/>
    <w:rsid w:val="00E93B85"/>
    <w:rsid w:val="00EA316E"/>
    <w:rsid w:val="00EA5092"/>
    <w:rsid w:val="00EB1315"/>
    <w:rsid w:val="00EB2004"/>
    <w:rsid w:val="00EF1A8E"/>
    <w:rsid w:val="00F11A37"/>
    <w:rsid w:val="00F37888"/>
    <w:rsid w:val="00F4743A"/>
    <w:rsid w:val="00F60197"/>
    <w:rsid w:val="00F73305"/>
    <w:rsid w:val="00F961FF"/>
    <w:rsid w:val="00FC0EA2"/>
    <w:rsid w:val="027C5214"/>
    <w:rsid w:val="041932A7"/>
    <w:rsid w:val="0543464A"/>
    <w:rsid w:val="0696086E"/>
    <w:rsid w:val="0E035D8E"/>
    <w:rsid w:val="13026417"/>
    <w:rsid w:val="13746D01"/>
    <w:rsid w:val="15D95188"/>
    <w:rsid w:val="181A0776"/>
    <w:rsid w:val="193B4ACA"/>
    <w:rsid w:val="1C4E320C"/>
    <w:rsid w:val="1CDF6673"/>
    <w:rsid w:val="1D377FA0"/>
    <w:rsid w:val="238D2C15"/>
    <w:rsid w:val="24F20490"/>
    <w:rsid w:val="28025843"/>
    <w:rsid w:val="30814BA1"/>
    <w:rsid w:val="338164CF"/>
    <w:rsid w:val="3ED45822"/>
    <w:rsid w:val="49E76979"/>
    <w:rsid w:val="50981A10"/>
    <w:rsid w:val="50F55F71"/>
    <w:rsid w:val="5192657A"/>
    <w:rsid w:val="53452F89"/>
    <w:rsid w:val="5851771E"/>
    <w:rsid w:val="58D64051"/>
    <w:rsid w:val="5AE605F2"/>
    <w:rsid w:val="5D6972B8"/>
    <w:rsid w:val="63A35632"/>
    <w:rsid w:val="65B00C22"/>
    <w:rsid w:val="693758AA"/>
    <w:rsid w:val="701D60CB"/>
    <w:rsid w:val="761D679D"/>
    <w:rsid w:val="795E3915"/>
    <w:rsid w:val="7B957442"/>
    <w:rsid w:val="7C765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D7A6B"/>
  <w15:docId w15:val="{CA1C93AC-027D-4A2A-AF47-72E21C4C1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color w:val="000000" w:themeColor="text1"/>
      <w:kern w:val="2"/>
      <w:sz w:val="21"/>
    </w:rPr>
  </w:style>
  <w:style w:type="paragraph" w:styleId="1">
    <w:name w:val="heading 1"/>
    <w:basedOn w:val="a0"/>
    <w:next w:val="a0"/>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spacing w:before="50" w:after="50" w:line="360" w:lineRule="auto"/>
      <w:outlineLvl w:val="1"/>
    </w:pPr>
    <w:rPr>
      <w:rFonts w:ascii="宋体" w:hAnsi="宋体"/>
      <w:b/>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semiHidden/>
    <w:unhideWhenUsed/>
    <w:qFormat/>
    <w:pPr>
      <w:widowControl/>
      <w:spacing w:after="100" w:line="276" w:lineRule="auto"/>
      <w:ind w:left="440"/>
      <w:jc w:val="left"/>
    </w:pPr>
    <w:rPr>
      <w:rFonts w:asciiTheme="minorHAnsi" w:eastAsiaTheme="minorEastAsia" w:hAnsiTheme="minorHAnsi" w:cstheme="minorBidi"/>
      <w:color w:val="auto"/>
      <w:kern w:val="0"/>
      <w:sz w:val="22"/>
      <w:szCs w:val="22"/>
    </w:rPr>
  </w:style>
  <w:style w:type="paragraph" w:styleId="a4">
    <w:name w:val="Balloon Text"/>
    <w:basedOn w:val="a0"/>
    <w:link w:val="a5"/>
    <w:uiPriority w:val="99"/>
    <w:semiHidden/>
    <w:unhideWhenUsed/>
    <w:rPr>
      <w:sz w:val="18"/>
      <w:szCs w:val="18"/>
    </w:rPr>
  </w:style>
  <w:style w:type="paragraph" w:styleId="a6">
    <w:name w:val="footer"/>
    <w:basedOn w:val="a0"/>
    <w:link w:val="a7"/>
    <w:autoRedefine/>
    <w:uiPriority w:val="99"/>
    <w:unhideWhenUsed/>
    <w:qFormat/>
    <w:pPr>
      <w:tabs>
        <w:tab w:val="center" w:pos="4153"/>
        <w:tab w:val="right" w:pos="8306"/>
      </w:tabs>
      <w:snapToGrid w:val="0"/>
      <w:jc w:val="left"/>
    </w:pPr>
    <w:rPr>
      <w:sz w:val="18"/>
      <w:szCs w:val="18"/>
    </w:rPr>
  </w:style>
  <w:style w:type="paragraph" w:styleId="a8">
    <w:name w:val="header"/>
    <w:basedOn w:val="a0"/>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pPr>
      <w:widowControl/>
      <w:spacing w:after="100" w:line="276" w:lineRule="auto"/>
      <w:jc w:val="left"/>
    </w:pPr>
    <w:rPr>
      <w:rFonts w:asciiTheme="minorHAnsi" w:eastAsiaTheme="minorEastAsia" w:hAnsiTheme="minorHAnsi" w:cstheme="minorBidi"/>
      <w:color w:val="auto"/>
      <w:kern w:val="0"/>
      <w:sz w:val="22"/>
      <w:szCs w:val="22"/>
    </w:rPr>
  </w:style>
  <w:style w:type="paragraph" w:styleId="TOC2">
    <w:name w:val="toc 2"/>
    <w:basedOn w:val="a0"/>
    <w:next w:val="a0"/>
    <w:autoRedefine/>
    <w:uiPriority w:val="39"/>
    <w:unhideWhenUsed/>
    <w:qFormat/>
    <w:pPr>
      <w:widowControl/>
      <w:spacing w:after="100" w:line="276" w:lineRule="auto"/>
      <w:ind w:left="220"/>
      <w:jc w:val="left"/>
    </w:pPr>
    <w:rPr>
      <w:rFonts w:asciiTheme="minorHAnsi" w:eastAsiaTheme="minorEastAsia" w:hAnsiTheme="minorHAnsi" w:cstheme="minorBidi"/>
      <w:color w:val="auto"/>
      <w:kern w:val="0"/>
      <w:sz w:val="22"/>
      <w:szCs w:val="22"/>
    </w:rPr>
  </w:style>
  <w:style w:type="paragraph" w:styleId="aa">
    <w:name w:val="Title"/>
    <w:basedOn w:val="a0"/>
    <w:next w:val="a0"/>
    <w:link w:val="ab"/>
    <w:autoRedefine/>
    <w:uiPriority w:val="10"/>
    <w:qFormat/>
    <w:pPr>
      <w:spacing w:before="240" w:after="60"/>
      <w:jc w:val="center"/>
      <w:outlineLvl w:val="0"/>
    </w:pPr>
    <w:rPr>
      <w:rFonts w:asciiTheme="majorHAnsi" w:hAnsiTheme="majorHAnsi" w:cstheme="majorBidi"/>
      <w:b/>
      <w:bCs/>
      <w:sz w:val="32"/>
      <w:szCs w:val="32"/>
    </w:rPr>
  </w:style>
  <w:style w:type="character" w:styleId="ac">
    <w:name w:val="Hyperlink"/>
    <w:basedOn w:val="a1"/>
    <w:autoRedefine/>
    <w:uiPriority w:val="99"/>
    <w:unhideWhenUsed/>
    <w:qFormat/>
    <w:rPr>
      <w:color w:val="0000FF"/>
      <w:u w:val="single"/>
    </w:rPr>
  </w:style>
  <w:style w:type="character" w:customStyle="1" w:styleId="20">
    <w:name w:val="标题 2 字符"/>
    <w:basedOn w:val="a1"/>
    <w:link w:val="2"/>
    <w:autoRedefine/>
    <w:qFormat/>
    <w:rPr>
      <w:rFonts w:ascii="宋体" w:eastAsia="宋体" w:hAnsi="宋体" w:cs="Times New Roman"/>
      <w:b/>
      <w:color w:val="000000" w:themeColor="text1"/>
      <w:kern w:val="0"/>
      <w:sz w:val="28"/>
      <w:szCs w:val="28"/>
    </w:rPr>
  </w:style>
  <w:style w:type="character" w:customStyle="1" w:styleId="ab">
    <w:name w:val="标题 字符"/>
    <w:basedOn w:val="a1"/>
    <w:link w:val="aa"/>
    <w:autoRedefine/>
    <w:uiPriority w:val="10"/>
    <w:qFormat/>
    <w:rPr>
      <w:rFonts w:asciiTheme="majorHAnsi" w:eastAsia="宋体" w:hAnsiTheme="majorHAnsi" w:cstheme="majorBidi"/>
      <w:b/>
      <w:bCs/>
      <w:color w:val="000000" w:themeColor="text1"/>
      <w:sz w:val="32"/>
      <w:szCs w:val="32"/>
    </w:rPr>
  </w:style>
  <w:style w:type="paragraph" w:styleId="a">
    <w:name w:val="List Paragraph"/>
    <w:basedOn w:val="a0"/>
    <w:autoRedefine/>
    <w:uiPriority w:val="34"/>
    <w:qFormat/>
    <w:pPr>
      <w:widowControl/>
      <w:numPr>
        <w:ilvl w:val="1"/>
        <w:numId w:val="1"/>
      </w:numPr>
      <w:spacing w:before="100" w:beforeAutospacing="1" w:after="100" w:afterAutospacing="1" w:line="225" w:lineRule="atLeast"/>
      <w:jc w:val="left"/>
      <w:outlineLvl w:val="1"/>
    </w:pPr>
    <w:rPr>
      <w:rFonts w:hAnsi="宋体"/>
      <w:b/>
      <w:color w:val="auto"/>
      <w:kern w:val="0"/>
      <w:sz w:val="32"/>
      <w:szCs w:val="32"/>
    </w:rPr>
  </w:style>
  <w:style w:type="character" w:customStyle="1" w:styleId="10">
    <w:name w:val="标题 1 字符"/>
    <w:basedOn w:val="a1"/>
    <w:link w:val="1"/>
    <w:autoRedefine/>
    <w:uiPriority w:val="9"/>
    <w:qFormat/>
    <w:rPr>
      <w:rFonts w:ascii="Times New Roman" w:eastAsia="宋体" w:hAnsi="Times New Roman" w:cs="Times New Roman"/>
      <w:b/>
      <w:bCs/>
      <w:color w:val="000000" w:themeColor="text1"/>
      <w:kern w:val="44"/>
      <w:sz w:val="44"/>
      <w:szCs w:val="44"/>
    </w:rPr>
  </w:style>
  <w:style w:type="character" w:customStyle="1" w:styleId="a5">
    <w:name w:val="批注框文本 字符"/>
    <w:basedOn w:val="a1"/>
    <w:link w:val="a4"/>
    <w:autoRedefine/>
    <w:uiPriority w:val="99"/>
    <w:semiHidden/>
    <w:qFormat/>
    <w:rPr>
      <w:rFonts w:ascii="Times New Roman" w:eastAsia="宋体" w:hAnsi="Times New Roman" w:cs="Times New Roman"/>
      <w:color w:val="000000" w:themeColor="text1"/>
      <w:sz w:val="18"/>
      <w:szCs w:val="18"/>
    </w:rPr>
  </w:style>
  <w:style w:type="character" w:customStyle="1" w:styleId="111">
    <w:name w:val="111"/>
    <w:basedOn w:val="a1"/>
    <w:autoRedefine/>
    <w:qFormat/>
    <w:rPr>
      <w:rFonts w:ascii="宋体" w:hAnsi="宋体"/>
      <w:sz w:val="24"/>
    </w:rPr>
  </w:style>
  <w:style w:type="paragraph" w:customStyle="1" w:styleId="TOC10">
    <w:name w:val="TOC 标题1"/>
    <w:basedOn w:val="1"/>
    <w:next w:val="a0"/>
    <w:autoRedefine/>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9">
    <w:name w:val="页眉 字符"/>
    <w:basedOn w:val="a1"/>
    <w:link w:val="a8"/>
    <w:autoRedefine/>
    <w:uiPriority w:val="99"/>
    <w:qFormat/>
    <w:rPr>
      <w:rFonts w:ascii="Times New Roman" w:eastAsia="宋体" w:hAnsi="Times New Roman" w:cs="Times New Roman"/>
      <w:color w:val="000000" w:themeColor="text1"/>
      <w:sz w:val="18"/>
      <w:szCs w:val="18"/>
    </w:rPr>
  </w:style>
  <w:style w:type="character" w:customStyle="1" w:styleId="a7">
    <w:name w:val="页脚 字符"/>
    <w:basedOn w:val="a1"/>
    <w:link w:val="a6"/>
    <w:autoRedefine/>
    <w:uiPriority w:val="99"/>
    <w:qFormat/>
    <w:rPr>
      <w:rFonts w:ascii="Times New Roman" w:eastAsia="宋体" w:hAnsi="Times New Roman" w:cs="Times New Roman"/>
      <w:color w:val="000000" w:themeColor="text1"/>
      <w:sz w:val="18"/>
      <w:szCs w:val="18"/>
    </w:rPr>
  </w:style>
  <w:style w:type="character" w:styleId="ad">
    <w:name w:val="Placeholder Text"/>
    <w:basedOn w:val="a1"/>
    <w:autoRedefine/>
    <w:uiPriority w:val="99"/>
    <w:semiHidden/>
    <w:qFormat/>
    <w:rPr>
      <w:color w:val="808080"/>
    </w:rPr>
  </w:style>
  <w:style w:type="character" w:customStyle="1" w:styleId="textjju8">
    <w:name w:val="text_j_ju8"/>
    <w:basedOn w:val="a1"/>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9%9D%A2%E5%90%91%E8%BF%87%E7%A8%8B/9957246?fromModule=lemma_inlink" TargetMode="External"/><Relationship Id="rId13" Type="http://schemas.openxmlformats.org/officeDocument/2006/relationships/hyperlink" Target="https://baike.baidu.com/item/%E6%B1%87%E7%BC%96%E8%AF%AD%E8%A8%80/61826?fromModule=lemma_inlink" TargetMode="External"/><Relationship Id="rId18" Type="http://schemas.openxmlformats.org/officeDocument/2006/relationships/diagramData" Target="diagrams/data1.xml"/><Relationship Id="rId26"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diagramColors" Target="diagrams/colors1.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baike.baidu.com/item/%E6%9C%BA%E5%99%A8%E7%A0%81/86125?fromModule=lemma_inlink" TargetMode="External"/><Relationship Id="rId17" Type="http://schemas.openxmlformats.org/officeDocument/2006/relationships/image" Target="media/image1.png"/><Relationship Id="rId25" Type="http://schemas.openxmlformats.org/officeDocument/2006/relationships/diagramQuickStyle" Target="diagrams/quickStyle2.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aike.baidu.com/item/%E6%98%BE%E8%91%97%E4%BC%98%E5%8A%BF/10534620?fromModule=lemma_inlink" TargetMode="External"/><Relationship Id="rId20" Type="http://schemas.openxmlformats.org/officeDocument/2006/relationships/diagramQuickStyle" Target="diagrams/quickStyle1.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5%AD%98%E5%82%A8%E5%99%A8/1583185?fromModule=lemma_inlink" TargetMode="External"/><Relationship Id="rId24" Type="http://schemas.openxmlformats.org/officeDocument/2006/relationships/diagramLayout" Target="diagrams/layout2.xm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baike.baidu.com/item/%E7%B3%BB%E7%BB%9F%E8%AE%BE%E8%AE%A1/3073283?fromModule=lemma_inlink" TargetMode="External"/><Relationship Id="rId23" Type="http://schemas.openxmlformats.org/officeDocument/2006/relationships/diagramData" Target="diagrams/data2.xml"/><Relationship Id="rId28" Type="http://schemas.openxmlformats.org/officeDocument/2006/relationships/image" Target="media/image2.png"/><Relationship Id="rId10" Type="http://schemas.openxmlformats.org/officeDocument/2006/relationships/hyperlink" Target="https://baike.baidu.com/item/Java/85979?fromModule=lemma_inlink" TargetMode="External"/><Relationship Id="rId19" Type="http://schemas.openxmlformats.org/officeDocument/2006/relationships/diagramLayout" Target="diagrams/layout1.xm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aike.baidu.com/item/%E8%AE%A1%E7%AE%97%E6%9C%BA%E7%BC%96%E7%A8%8B%E8%AF%AD%E8%A8%80/5581937?fromModule=lemma_inlink" TargetMode="External"/><Relationship Id="rId14" Type="http://schemas.openxmlformats.org/officeDocument/2006/relationships/hyperlink" Target="https://baike.baidu.com/item/%E7%9B%AE%E6%A0%87%E7%A8%8B%E5%BA%8F/8082041?fromModule=lemma_inlink" TargetMode="External"/><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header" Target="header1.xml"/><Relationship Id="rId35" Type="http://schemas.openxmlformats.org/officeDocument/2006/relationships/image" Target="media/image4.png"/><Relationship Id="rId36" Type="http://schemas.openxmlformats.org/officeDocument/2006/relationships/image" Target="media/image5.png"/><Relationship Id="rId37" Type="http://schemas.openxmlformats.org/officeDocument/2006/relationships/image" Target="media/image6.png"/><Relationship Id="rId38"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0_1#3">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2">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698376A-22E6-4D8C-8B08-659E136DBF49}" type="doc">
      <dgm:prSet loTypeId="urn:microsoft.com/office/officeart/2005/8/layout/hierarchy6" loCatId="hierarchy" qsTypeId="urn:microsoft.com/office/officeart/2005/8/quickstyle/simple1#3" qsCatId="simple" csTypeId="urn:microsoft.com/office/officeart/2005/8/colors/accent0_1#3" csCatId="mainScheme" phldr="1"/>
      <dgm:spPr/>
      <dgm:t>
        <a:bodyPr/>
        <a:lstStyle/>
        <a:p>
          <a:endParaRPr lang="zh-CN" altLang="en-US"/>
        </a:p>
      </dgm:t>
    </dgm:pt>
    <dgm:pt modelId="{45FF72FB-56A0-4FBF-8F6A-E74D98B51C10}">
      <dgm:prSet custT="1"/>
      <dgm:spPr/>
      <dgm:t>
        <a:bodyPr/>
        <a:lstStyle/>
        <a:p>
          <a:pPr algn="ctr"/>
          <a:r>
            <a:rPr lang="zh-CN" altLang="en-US" sz="1400" b="1" dirty="0">
              <a:latin typeface="宋体" panose="02010600030101010101" charset="-122"/>
              <a:ea typeface="宋体" panose="02010600030101010101" charset="-122"/>
            </a:rPr>
            <a:t>数据感知软件</a:t>
          </a:r>
          <a:endParaRPr lang="zh-CN" altLang="en-US" sz="1400"/>
        </a:p>
      </dgm:t>
    </dgm:pt>
    <dgm:pt modelId="{193C784B-10F0-4E60-ABD9-F7835DB1E9A2}" type="parTrans" cxnId="{95EEC92D-2169-4D51-8CFA-F770C319B256}">
      <dgm:prSet/>
      <dgm:spPr/>
      <dgm:t>
        <a:bodyPr/>
        <a:lstStyle/>
        <a:p>
          <a:pPr algn="ctr"/>
          <a:endParaRPr lang="zh-CN" altLang="en-US"/>
        </a:p>
      </dgm:t>
    </dgm:pt>
    <dgm:pt modelId="{57C9122A-E4A6-4584-B3B3-5500C694E0AC}" type="sibTrans" cxnId="{95EEC92D-2169-4D51-8CFA-F770C319B256}">
      <dgm:prSet/>
      <dgm:spPr/>
      <dgm:t>
        <a:bodyPr/>
        <a:lstStyle/>
        <a:p>
          <a:pPr algn="ctr"/>
          <a:endParaRPr lang="zh-CN" altLang="en-US"/>
        </a:p>
      </dgm:t>
    </dgm:pt>
    <dgm:pt modelId="{7D65BA7F-9359-4B7B-8CA5-BF79E7E34F6B}">
      <dgm:prSet custT="1"/>
      <dgm:spPr/>
      <dgm:t>
        <a:bodyPr/>
        <a:lstStyle/>
        <a:p>
          <a:pPr algn="ctr"/>
          <a:r>
            <a:rPr lang="zh-CN" altLang="en-US" sz="1100" b="1" dirty="0">
              <a:latin typeface="宋体" panose="02010600030101010101" charset="-122"/>
              <a:ea typeface="宋体" panose="02010600030101010101" charset="-122"/>
            </a:rPr>
            <a:t>车间信息</a:t>
          </a:r>
        </a:p>
      </dgm:t>
    </dgm:pt>
    <dgm:pt modelId="{DD7346D0-D078-4B1F-A570-ECD75FA50B72}" type="parTrans" cxnId="{F0EB97FD-1DD9-4E5B-AE40-6262595CB380}">
      <dgm:prSet/>
      <dgm:spPr/>
      <dgm:t>
        <a:bodyPr/>
        <a:lstStyle/>
        <a:p>
          <a:pPr algn="ctr"/>
          <a:endParaRPr lang="zh-CN" altLang="en-US"/>
        </a:p>
      </dgm:t>
    </dgm:pt>
    <dgm:pt modelId="{13330F45-B0CE-49BA-AB72-5839E428F372}" type="sibTrans" cxnId="{F0EB97FD-1DD9-4E5B-AE40-6262595CB380}">
      <dgm:prSet/>
      <dgm:spPr/>
      <dgm:t>
        <a:bodyPr/>
        <a:lstStyle/>
        <a:p>
          <a:pPr algn="ctr"/>
          <a:endParaRPr lang="zh-CN" altLang="en-US"/>
        </a:p>
      </dgm:t>
    </dgm:pt>
    <dgm:pt modelId="{4FCAB68A-3711-4DE2-838B-E95C9F3D7455}">
      <dgm:prSet custT="1"/>
      <dgm:spPr/>
      <dgm:t>
        <a:bodyPr vert="eaVert"/>
        <a:lstStyle/>
        <a:p>
          <a:pPr algn="ctr"/>
          <a:r>
            <a:rPr lang="zh-CN" altLang="en-US" sz="1100" b="1" dirty="0">
              <a:latin typeface="宋体" panose="02010600030101010101" charset="-122"/>
              <a:ea typeface="宋体" panose="02010600030101010101" charset="-122"/>
            </a:rPr>
            <a:t>在制品数量</a:t>
          </a:r>
        </a:p>
      </dgm:t>
    </dgm:pt>
    <dgm:pt modelId="{447C4D63-FB60-4916-AB9B-2FFC79B2E9E9}" type="parTrans" cxnId="{8E79AFFA-E5B9-4928-BBDF-286B109387F8}">
      <dgm:prSet/>
      <dgm:spPr/>
      <dgm:t>
        <a:bodyPr/>
        <a:lstStyle/>
        <a:p>
          <a:pPr algn="ctr"/>
          <a:endParaRPr lang="zh-CN" altLang="en-US"/>
        </a:p>
      </dgm:t>
    </dgm:pt>
    <dgm:pt modelId="{69B3E3F8-2608-4F53-975F-9878942622DD}" type="sibTrans" cxnId="{8E79AFFA-E5B9-4928-BBDF-286B109387F8}">
      <dgm:prSet/>
      <dgm:spPr/>
      <dgm:t>
        <a:bodyPr/>
        <a:lstStyle/>
        <a:p>
          <a:pPr algn="ctr"/>
          <a:endParaRPr lang="zh-CN" altLang="en-US"/>
        </a:p>
      </dgm:t>
    </dgm:pt>
    <dgm:pt modelId="{B95A3E80-ABA6-4CF2-9A8E-097999D21109}">
      <dgm:prSet custT="1"/>
      <dgm:spPr/>
      <dgm:t>
        <a:bodyPr vert="eaVert"/>
        <a:lstStyle/>
        <a:p>
          <a:pPr algn="ctr"/>
          <a:r>
            <a:rPr lang="zh-CN" altLang="en-US" sz="1100" b="1" dirty="0">
              <a:latin typeface="宋体" panose="02010600030101010101" charset="-122"/>
              <a:ea typeface="宋体" panose="02010600030101010101" charset="-122"/>
            </a:rPr>
            <a:t>在制品种类</a:t>
          </a:r>
        </a:p>
      </dgm:t>
    </dgm:pt>
    <dgm:pt modelId="{683BD31D-797D-4EFC-91CE-B79D2E3CF258}" type="parTrans" cxnId="{AECFF2CF-D021-4E88-9F52-102689BFD5CA}">
      <dgm:prSet/>
      <dgm:spPr/>
      <dgm:t>
        <a:bodyPr/>
        <a:lstStyle/>
        <a:p>
          <a:pPr algn="ctr"/>
          <a:endParaRPr lang="zh-CN" altLang="en-US"/>
        </a:p>
      </dgm:t>
    </dgm:pt>
    <dgm:pt modelId="{63C21008-62F0-4722-AEF1-FE5CE5675AEE}" type="sibTrans" cxnId="{AECFF2CF-D021-4E88-9F52-102689BFD5CA}">
      <dgm:prSet/>
      <dgm:spPr/>
      <dgm:t>
        <a:bodyPr/>
        <a:lstStyle/>
        <a:p>
          <a:pPr algn="ctr"/>
          <a:endParaRPr lang="zh-CN" altLang="en-US"/>
        </a:p>
      </dgm:t>
    </dgm:pt>
    <dgm:pt modelId="{D22E117E-99B4-4CE2-96B7-83EF4C81724B}">
      <dgm:prSet custT="1"/>
      <dgm:spPr/>
      <dgm:t>
        <a:bodyPr/>
        <a:lstStyle/>
        <a:p>
          <a:pPr algn="ctr"/>
          <a:r>
            <a:rPr lang="zh-CN" altLang="en-US" sz="1100" b="1" dirty="0">
              <a:latin typeface="宋体" panose="02010600030101010101" charset="-122"/>
              <a:ea typeface="宋体" panose="02010600030101010101" charset="-122"/>
            </a:rPr>
            <a:t>资源信息</a:t>
          </a:r>
        </a:p>
      </dgm:t>
    </dgm:pt>
    <dgm:pt modelId="{C64BDA41-62C6-4D14-B9E8-EDAB7536F31F}" type="parTrans" cxnId="{3F046D12-3EBD-4FBB-BEA0-86F9F98D24E3}">
      <dgm:prSet/>
      <dgm:spPr/>
      <dgm:t>
        <a:bodyPr/>
        <a:lstStyle/>
        <a:p>
          <a:pPr algn="ctr"/>
          <a:endParaRPr lang="zh-CN" altLang="en-US"/>
        </a:p>
      </dgm:t>
    </dgm:pt>
    <dgm:pt modelId="{90248B28-C293-4432-A8CE-3FCC16B4A9D1}" type="sibTrans" cxnId="{3F046D12-3EBD-4FBB-BEA0-86F9F98D24E3}">
      <dgm:prSet/>
      <dgm:spPr/>
      <dgm:t>
        <a:bodyPr/>
        <a:lstStyle/>
        <a:p>
          <a:pPr algn="ctr"/>
          <a:endParaRPr lang="zh-CN" altLang="en-US"/>
        </a:p>
      </dgm:t>
    </dgm:pt>
    <dgm:pt modelId="{27B368BA-A63B-4271-8C26-6038346964BC}">
      <dgm:prSet custT="1"/>
      <dgm:spPr/>
      <dgm:t>
        <a:bodyPr vert="eaVert"/>
        <a:lstStyle/>
        <a:p>
          <a:pPr algn="ctr"/>
          <a:r>
            <a:rPr lang="en-US" sz="1100" b="1" dirty="0">
              <a:latin typeface="宋体" panose="02010600030101010101" charset="-122"/>
              <a:ea typeface="宋体" panose="02010600030101010101" charset="-122"/>
            </a:rPr>
            <a:t>AGV</a:t>
          </a:r>
          <a:r>
            <a:rPr lang="zh-CN" sz="1100" b="1" dirty="0">
              <a:latin typeface="宋体" panose="02010600030101010101" charset="-122"/>
              <a:ea typeface="宋体" panose="02010600030101010101" charset="-122"/>
            </a:rPr>
            <a:t>小车数量</a:t>
          </a:r>
        </a:p>
      </dgm:t>
    </dgm:pt>
    <dgm:pt modelId="{C599B041-5202-4808-9EF7-E50AFD620A15}" type="parTrans" cxnId="{97195A1D-65B0-4F62-A4FC-BE1BD867211D}">
      <dgm:prSet/>
      <dgm:spPr/>
      <dgm:t>
        <a:bodyPr/>
        <a:lstStyle/>
        <a:p>
          <a:pPr algn="ctr"/>
          <a:endParaRPr lang="zh-CN" altLang="en-US"/>
        </a:p>
      </dgm:t>
    </dgm:pt>
    <dgm:pt modelId="{93D72B04-5425-4C08-A699-20AA85C3BDA7}" type="sibTrans" cxnId="{97195A1D-65B0-4F62-A4FC-BE1BD867211D}">
      <dgm:prSet/>
      <dgm:spPr/>
      <dgm:t>
        <a:bodyPr/>
        <a:lstStyle/>
        <a:p>
          <a:pPr algn="ctr"/>
          <a:endParaRPr lang="zh-CN" altLang="en-US"/>
        </a:p>
      </dgm:t>
    </dgm:pt>
    <dgm:pt modelId="{9F7B69C9-AA62-409F-92FC-300858A98DF1}">
      <dgm:prSet custT="1"/>
      <dgm:spPr/>
      <dgm:t>
        <a:bodyPr vert="eaVert"/>
        <a:lstStyle/>
        <a:p>
          <a:pPr algn="ctr"/>
          <a:r>
            <a:rPr lang="zh-CN" altLang="en-US" sz="1100" b="1" dirty="0">
              <a:latin typeface="宋体" panose="02010600030101010101" charset="-122"/>
              <a:ea typeface="宋体" panose="02010600030101010101" charset="-122"/>
            </a:rPr>
            <a:t>机械臂数量</a:t>
          </a:r>
        </a:p>
      </dgm:t>
    </dgm:pt>
    <dgm:pt modelId="{CE2E34D2-8407-480F-ACCB-708F44A67C44}" type="parTrans" cxnId="{DFE8D993-3990-452A-93D1-7B1336ACBDF5}">
      <dgm:prSet/>
      <dgm:spPr/>
      <dgm:t>
        <a:bodyPr/>
        <a:lstStyle/>
        <a:p>
          <a:pPr algn="ctr"/>
          <a:endParaRPr lang="zh-CN" altLang="en-US"/>
        </a:p>
      </dgm:t>
    </dgm:pt>
    <dgm:pt modelId="{85D8E980-3242-4FE9-A9A5-C13771DFB412}" type="sibTrans" cxnId="{DFE8D993-3990-452A-93D1-7B1336ACBDF5}">
      <dgm:prSet/>
      <dgm:spPr/>
      <dgm:t>
        <a:bodyPr/>
        <a:lstStyle/>
        <a:p>
          <a:pPr algn="ctr"/>
          <a:endParaRPr lang="zh-CN" altLang="en-US"/>
        </a:p>
      </dgm:t>
    </dgm:pt>
    <dgm:pt modelId="{6337E95F-332F-4ACB-AC79-98D27C33F2F0}">
      <dgm:prSet custT="1"/>
      <dgm:spPr/>
      <dgm:t>
        <a:bodyPr/>
        <a:lstStyle/>
        <a:p>
          <a:pPr algn="ctr"/>
          <a:r>
            <a:rPr lang="en-US" sz="1100" b="1" dirty="0">
              <a:latin typeface="宋体" panose="02010600030101010101" charset="-122"/>
              <a:ea typeface="宋体" panose="02010600030101010101" charset="-122"/>
            </a:rPr>
            <a:t>AGV</a:t>
          </a:r>
          <a:r>
            <a:rPr lang="zh-CN" sz="1100" b="1" dirty="0">
              <a:latin typeface="宋体" panose="02010600030101010101" charset="-122"/>
              <a:ea typeface="宋体" panose="02010600030101010101" charset="-122"/>
            </a:rPr>
            <a:t>小车控制</a:t>
          </a:r>
        </a:p>
      </dgm:t>
    </dgm:pt>
    <dgm:pt modelId="{A33923E0-A97A-4498-B8F3-7932A10173AB}" type="parTrans" cxnId="{98615265-F0EC-41E7-8F8F-7A869B5A8529}">
      <dgm:prSet/>
      <dgm:spPr/>
      <dgm:t>
        <a:bodyPr/>
        <a:lstStyle/>
        <a:p>
          <a:pPr algn="ctr"/>
          <a:endParaRPr lang="zh-CN" altLang="en-US"/>
        </a:p>
      </dgm:t>
    </dgm:pt>
    <dgm:pt modelId="{D2FBC5C7-71BF-4091-A71E-DCEE5BDD1474}" type="sibTrans" cxnId="{98615265-F0EC-41E7-8F8F-7A869B5A8529}">
      <dgm:prSet/>
      <dgm:spPr/>
      <dgm:t>
        <a:bodyPr/>
        <a:lstStyle/>
        <a:p>
          <a:pPr algn="ctr"/>
          <a:endParaRPr lang="zh-CN" altLang="en-US"/>
        </a:p>
      </dgm:t>
    </dgm:pt>
    <dgm:pt modelId="{25C37131-874F-41C7-8CBD-681A20126C0F}">
      <dgm:prSet custT="1"/>
      <dgm:spPr/>
      <dgm:t>
        <a:bodyPr vert="eaVert"/>
        <a:lstStyle/>
        <a:p>
          <a:pPr algn="ctr"/>
          <a:r>
            <a:rPr lang="zh-CN" altLang="en-US" sz="1100" b="1" dirty="0">
              <a:latin typeface="宋体" panose="02010600030101010101" charset="-122"/>
              <a:ea typeface="宋体" panose="02010600030101010101" charset="-122"/>
            </a:rPr>
            <a:t>车速信息</a:t>
          </a:r>
        </a:p>
      </dgm:t>
    </dgm:pt>
    <dgm:pt modelId="{A698D07F-CD3C-44DD-A356-ACE08E49EAED}" type="parTrans" cxnId="{825C1300-EE1E-440B-BF37-0ED0573287BF}">
      <dgm:prSet/>
      <dgm:spPr/>
      <dgm:t>
        <a:bodyPr/>
        <a:lstStyle/>
        <a:p>
          <a:pPr algn="ctr"/>
          <a:endParaRPr lang="zh-CN" altLang="en-US"/>
        </a:p>
      </dgm:t>
    </dgm:pt>
    <dgm:pt modelId="{75504AC8-2B99-4A30-8D42-3917DA9F8872}" type="sibTrans" cxnId="{825C1300-EE1E-440B-BF37-0ED0573287BF}">
      <dgm:prSet/>
      <dgm:spPr/>
      <dgm:t>
        <a:bodyPr/>
        <a:lstStyle/>
        <a:p>
          <a:pPr algn="ctr"/>
          <a:endParaRPr lang="zh-CN" altLang="en-US"/>
        </a:p>
      </dgm:t>
    </dgm:pt>
    <dgm:pt modelId="{E9B38443-0C22-4D5E-A41F-C4F28998071A}">
      <dgm:prSet custT="1"/>
      <dgm:spPr/>
      <dgm:t>
        <a:bodyPr/>
        <a:lstStyle/>
        <a:p>
          <a:pPr algn="ctr"/>
          <a:r>
            <a:rPr lang="zh-CN" altLang="en-US" sz="1100" b="1" dirty="0">
              <a:latin typeface="宋体" panose="02010600030101010101" charset="-122"/>
              <a:ea typeface="宋体" panose="02010600030101010101" charset="-122"/>
            </a:rPr>
            <a:t>环境监测</a:t>
          </a:r>
        </a:p>
      </dgm:t>
    </dgm:pt>
    <dgm:pt modelId="{F983C1F8-75CD-4FD5-A01F-5140421A2195}" type="parTrans" cxnId="{04085115-BB29-49B5-86F0-4656DD426236}">
      <dgm:prSet/>
      <dgm:spPr/>
      <dgm:t>
        <a:bodyPr/>
        <a:lstStyle/>
        <a:p>
          <a:pPr algn="ctr"/>
          <a:endParaRPr lang="zh-CN" altLang="en-US"/>
        </a:p>
      </dgm:t>
    </dgm:pt>
    <dgm:pt modelId="{CC8BD308-592F-44D0-9052-63000E59893D}" type="sibTrans" cxnId="{04085115-BB29-49B5-86F0-4656DD426236}">
      <dgm:prSet/>
      <dgm:spPr/>
      <dgm:t>
        <a:bodyPr/>
        <a:lstStyle/>
        <a:p>
          <a:pPr algn="ctr"/>
          <a:endParaRPr lang="zh-CN" altLang="en-US"/>
        </a:p>
      </dgm:t>
    </dgm:pt>
    <dgm:pt modelId="{714C36E9-CA9F-4204-9495-5E681AC811E4}">
      <dgm:prSet custT="1"/>
      <dgm:spPr/>
      <dgm:t>
        <a:bodyPr vert="eaVert"/>
        <a:lstStyle/>
        <a:p>
          <a:pPr algn="ctr"/>
          <a:r>
            <a:rPr lang="zh-CN" altLang="en-US" sz="1100" b="1" dirty="0">
              <a:latin typeface="宋体" panose="02010600030101010101" charset="-122"/>
              <a:ea typeface="宋体" panose="02010600030101010101" charset="-122"/>
            </a:rPr>
            <a:t>天气</a:t>
          </a:r>
        </a:p>
      </dgm:t>
    </dgm:pt>
    <dgm:pt modelId="{D6701F27-F460-4FFD-976A-7A9F2B1AC947}" type="parTrans" cxnId="{208132A0-3125-415B-AAAD-0ADF51DA1E9C}">
      <dgm:prSet/>
      <dgm:spPr/>
      <dgm:t>
        <a:bodyPr/>
        <a:lstStyle/>
        <a:p>
          <a:pPr algn="ctr"/>
          <a:endParaRPr lang="zh-CN" altLang="en-US"/>
        </a:p>
      </dgm:t>
    </dgm:pt>
    <dgm:pt modelId="{B0E10CE5-4D9A-422D-93E4-7F587E6731FF}" type="sibTrans" cxnId="{208132A0-3125-415B-AAAD-0ADF51DA1E9C}">
      <dgm:prSet/>
      <dgm:spPr/>
      <dgm:t>
        <a:bodyPr/>
        <a:lstStyle/>
        <a:p>
          <a:pPr algn="ctr"/>
          <a:endParaRPr lang="zh-CN" altLang="en-US"/>
        </a:p>
      </dgm:t>
    </dgm:pt>
    <dgm:pt modelId="{627B9908-F549-4BE6-A9D2-16C299E2E328}">
      <dgm:prSet custT="1"/>
      <dgm:spPr/>
      <dgm:t>
        <a:bodyPr vert="eaVert"/>
        <a:lstStyle/>
        <a:p>
          <a:pPr algn="ctr"/>
          <a:r>
            <a:rPr lang="zh-CN" altLang="en-US" sz="1100" b="1" dirty="0">
              <a:latin typeface="宋体" panose="02010600030101010101" charset="-122"/>
              <a:ea typeface="宋体" panose="02010600030101010101" charset="-122"/>
            </a:rPr>
            <a:t>温度</a:t>
          </a:r>
        </a:p>
      </dgm:t>
    </dgm:pt>
    <dgm:pt modelId="{2000416E-F56E-48F6-830E-DF4C5DDAE3BF}" type="parTrans" cxnId="{BBA44DE4-C4AD-412B-A980-662F853107FA}">
      <dgm:prSet/>
      <dgm:spPr/>
      <dgm:t>
        <a:bodyPr/>
        <a:lstStyle/>
        <a:p>
          <a:pPr algn="ctr"/>
          <a:endParaRPr lang="zh-CN" altLang="en-US"/>
        </a:p>
      </dgm:t>
    </dgm:pt>
    <dgm:pt modelId="{413F8D63-DECD-44A6-832B-F51F1544D061}" type="sibTrans" cxnId="{BBA44DE4-C4AD-412B-A980-662F853107FA}">
      <dgm:prSet/>
      <dgm:spPr/>
      <dgm:t>
        <a:bodyPr/>
        <a:lstStyle/>
        <a:p>
          <a:pPr algn="ctr"/>
          <a:endParaRPr lang="zh-CN" altLang="en-US"/>
        </a:p>
      </dgm:t>
    </dgm:pt>
    <dgm:pt modelId="{6B2F3299-1582-462B-BCD0-9C58A741E498}">
      <dgm:prSet custT="1"/>
      <dgm:spPr/>
      <dgm:t>
        <a:bodyPr vert="eaVert"/>
        <a:lstStyle/>
        <a:p>
          <a:pPr algn="ctr"/>
          <a:r>
            <a:rPr lang="zh-CN" altLang="en-US" sz="1100" b="1">
              <a:latin typeface="宋体" panose="02010600030101010101" charset="-122"/>
              <a:ea typeface="宋体" panose="02010600030101010101" charset="-122"/>
            </a:rPr>
            <a:t>湿度</a:t>
          </a:r>
        </a:p>
      </dgm:t>
    </dgm:pt>
    <dgm:pt modelId="{5B27538A-B417-44BD-9214-EDD7964BCBF7}" type="parTrans" cxnId="{F93158DD-6164-4854-9EBA-5A223EF76E85}">
      <dgm:prSet/>
      <dgm:spPr/>
      <dgm:t>
        <a:bodyPr/>
        <a:lstStyle/>
        <a:p>
          <a:pPr algn="ctr"/>
          <a:endParaRPr lang="zh-CN" altLang="en-US"/>
        </a:p>
      </dgm:t>
    </dgm:pt>
    <dgm:pt modelId="{3A64B841-B274-4E47-B554-E502CE98752D}" type="sibTrans" cxnId="{F93158DD-6164-4854-9EBA-5A223EF76E85}">
      <dgm:prSet/>
      <dgm:spPr/>
      <dgm:t>
        <a:bodyPr/>
        <a:lstStyle/>
        <a:p>
          <a:pPr algn="ctr"/>
          <a:endParaRPr lang="zh-CN" altLang="en-US"/>
        </a:p>
      </dgm:t>
    </dgm:pt>
    <dgm:pt modelId="{A0BAF654-1732-405F-A816-05F763CF1F7F}">
      <dgm:prSet custT="1"/>
      <dgm:spPr/>
      <dgm:t>
        <a:bodyPr vert="eaVert"/>
        <a:lstStyle/>
        <a:p>
          <a:pPr algn="ctr"/>
          <a:r>
            <a:rPr lang="zh-CN" altLang="en-US" sz="1100" b="1" dirty="0">
              <a:latin typeface="宋体" panose="02010600030101010101" charset="-122"/>
              <a:ea typeface="宋体" panose="02010600030101010101" charset="-122"/>
            </a:rPr>
            <a:t>空气质量</a:t>
          </a:r>
        </a:p>
      </dgm:t>
    </dgm:pt>
    <dgm:pt modelId="{35333334-99F6-4E6D-8229-189A1EF98BFD}" type="parTrans" cxnId="{4C401B45-8D20-489D-B957-96BD55B86F47}">
      <dgm:prSet/>
      <dgm:spPr/>
      <dgm:t>
        <a:bodyPr/>
        <a:lstStyle/>
        <a:p>
          <a:pPr algn="ctr"/>
          <a:endParaRPr lang="zh-CN" altLang="en-US"/>
        </a:p>
      </dgm:t>
    </dgm:pt>
    <dgm:pt modelId="{54609A08-EAEF-4F35-9E54-ECE5438F4954}" type="sibTrans" cxnId="{4C401B45-8D20-489D-B957-96BD55B86F47}">
      <dgm:prSet/>
      <dgm:spPr/>
      <dgm:t>
        <a:bodyPr/>
        <a:lstStyle/>
        <a:p>
          <a:pPr algn="ctr"/>
          <a:endParaRPr lang="zh-CN" altLang="en-US"/>
        </a:p>
      </dgm:t>
    </dgm:pt>
    <dgm:pt modelId="{BDB9C76A-210C-4302-BC2E-8D62C033C3E2}">
      <dgm:prSet custT="1"/>
      <dgm:spPr/>
      <dgm:t>
        <a:bodyPr/>
        <a:lstStyle/>
        <a:p>
          <a:pPr algn="ctr"/>
          <a:r>
            <a:rPr lang="zh-CN" altLang="en-US" sz="1100" b="1" dirty="0">
              <a:latin typeface="宋体" panose="02010600030101010101" charset="-122"/>
              <a:ea typeface="宋体" panose="02010600030101010101" charset="-122"/>
            </a:rPr>
            <a:t>生产调度图</a:t>
          </a:r>
        </a:p>
      </dgm:t>
    </dgm:pt>
    <dgm:pt modelId="{0A9426F6-D695-4251-99DC-6D1138B8D614}" type="parTrans" cxnId="{30FA913D-7114-48C3-BAE3-607F7F409A79}">
      <dgm:prSet/>
      <dgm:spPr/>
      <dgm:t>
        <a:bodyPr/>
        <a:lstStyle/>
        <a:p>
          <a:pPr algn="ctr"/>
          <a:endParaRPr lang="zh-CN" altLang="en-US"/>
        </a:p>
      </dgm:t>
    </dgm:pt>
    <dgm:pt modelId="{48B28AD4-212D-4596-BD4A-2D91B427AF09}" type="sibTrans" cxnId="{30FA913D-7114-48C3-BAE3-607F7F409A79}">
      <dgm:prSet/>
      <dgm:spPr/>
      <dgm:t>
        <a:bodyPr/>
        <a:lstStyle/>
        <a:p>
          <a:pPr algn="ctr"/>
          <a:endParaRPr lang="zh-CN" altLang="en-US"/>
        </a:p>
      </dgm:t>
    </dgm:pt>
    <dgm:pt modelId="{D1BBE879-CEBE-4731-8592-59CB62448191}">
      <dgm:prSet custT="1"/>
      <dgm:spPr/>
      <dgm:t>
        <a:bodyPr vert="eaVert"/>
        <a:lstStyle/>
        <a:p>
          <a:pPr algn="ctr"/>
          <a:r>
            <a:rPr lang="zh-CN" sz="1100" b="1" dirty="0">
              <a:latin typeface="宋体" panose="02010600030101010101" charset="-122"/>
              <a:ea typeface="宋体" panose="02010600030101010101" charset="-122"/>
            </a:rPr>
            <a:t>各工作进程</a:t>
          </a:r>
          <a:r>
            <a:rPr lang="en-US" sz="1100" b="1" dirty="0">
              <a:latin typeface="宋体" panose="02010600030101010101" charset="-122"/>
              <a:ea typeface="宋体" panose="02010600030101010101" charset="-122"/>
            </a:rPr>
            <a:t>	</a:t>
          </a:r>
          <a:endParaRPr lang="zh-CN" sz="1100" b="1" dirty="0">
            <a:latin typeface="宋体" panose="02010600030101010101" charset="-122"/>
            <a:ea typeface="宋体" panose="02010600030101010101" charset="-122"/>
          </a:endParaRPr>
        </a:p>
      </dgm:t>
    </dgm:pt>
    <dgm:pt modelId="{12D582A5-617B-466B-899E-F3A5EBB142BC}" type="parTrans" cxnId="{7FE39B2B-B0D9-4E1B-ACA8-AC59F888A1CD}">
      <dgm:prSet/>
      <dgm:spPr/>
      <dgm:t>
        <a:bodyPr/>
        <a:lstStyle/>
        <a:p>
          <a:pPr algn="ctr"/>
          <a:endParaRPr lang="zh-CN" altLang="en-US"/>
        </a:p>
      </dgm:t>
    </dgm:pt>
    <dgm:pt modelId="{4E79D2B4-3B1D-48BD-8351-F9638B42858D}" type="sibTrans" cxnId="{7FE39B2B-B0D9-4E1B-ACA8-AC59F888A1CD}">
      <dgm:prSet/>
      <dgm:spPr/>
      <dgm:t>
        <a:bodyPr/>
        <a:lstStyle/>
        <a:p>
          <a:pPr algn="ctr"/>
          <a:endParaRPr lang="zh-CN" altLang="en-US"/>
        </a:p>
      </dgm:t>
    </dgm:pt>
    <dgm:pt modelId="{5EC3F5AB-D4C5-4BCD-9794-B48C84087F23}" type="pres">
      <dgm:prSet presAssocID="{4698376A-22E6-4D8C-8B08-659E136DBF49}" presName="mainComposite" presStyleCnt="0">
        <dgm:presLayoutVars>
          <dgm:chPref val="1"/>
          <dgm:dir/>
          <dgm:animOne val="branch"/>
          <dgm:animLvl val="lvl"/>
          <dgm:resizeHandles val="exact"/>
        </dgm:presLayoutVars>
      </dgm:prSet>
      <dgm:spPr/>
    </dgm:pt>
    <dgm:pt modelId="{5CF010D2-4EE1-4111-9B1D-E0E07AADDAB9}" type="pres">
      <dgm:prSet presAssocID="{4698376A-22E6-4D8C-8B08-659E136DBF49}" presName="hierFlow" presStyleCnt="0"/>
      <dgm:spPr/>
    </dgm:pt>
    <dgm:pt modelId="{A4B443A2-8553-42C1-8E83-48BD14791BE3}" type="pres">
      <dgm:prSet presAssocID="{4698376A-22E6-4D8C-8B08-659E136DBF49}" presName="hierChild1" presStyleCnt="0">
        <dgm:presLayoutVars>
          <dgm:chPref val="1"/>
          <dgm:animOne val="branch"/>
          <dgm:animLvl val="lvl"/>
        </dgm:presLayoutVars>
      </dgm:prSet>
      <dgm:spPr/>
    </dgm:pt>
    <dgm:pt modelId="{CDDBBF26-4600-44DB-B7FD-D11711EAA79A}" type="pres">
      <dgm:prSet presAssocID="{45FF72FB-56A0-4FBF-8F6A-E74D98B51C10}" presName="Name14" presStyleCnt="0"/>
      <dgm:spPr/>
    </dgm:pt>
    <dgm:pt modelId="{990C648F-3CC4-4744-8605-C882329AC05A}" type="pres">
      <dgm:prSet presAssocID="{45FF72FB-56A0-4FBF-8F6A-E74D98B51C10}" presName="level1Shape" presStyleLbl="node0" presStyleIdx="0" presStyleCnt="1" custScaleX="322495" custScaleY="202764" custLinFactY="-66734" custLinFactNeighborX="-3833" custLinFactNeighborY="-100000">
        <dgm:presLayoutVars>
          <dgm:chPref val="3"/>
        </dgm:presLayoutVars>
      </dgm:prSet>
      <dgm:spPr/>
    </dgm:pt>
    <dgm:pt modelId="{E657788A-9CE7-4D20-950B-572DC65F280E}" type="pres">
      <dgm:prSet presAssocID="{45FF72FB-56A0-4FBF-8F6A-E74D98B51C10}" presName="hierChild2" presStyleCnt="0"/>
      <dgm:spPr/>
    </dgm:pt>
    <dgm:pt modelId="{150FB00A-9983-4C9F-92F9-E89230F853EA}" type="pres">
      <dgm:prSet presAssocID="{DD7346D0-D078-4B1F-A570-ECD75FA50B72}" presName="Name19" presStyleLbl="parChTrans1D2" presStyleIdx="0" presStyleCnt="5"/>
      <dgm:spPr/>
    </dgm:pt>
    <dgm:pt modelId="{6CE9C736-779D-4AFE-85FB-26091A873656}" type="pres">
      <dgm:prSet presAssocID="{7D65BA7F-9359-4B7B-8CA5-BF79E7E34F6B}" presName="Name21" presStyleCnt="0"/>
      <dgm:spPr/>
    </dgm:pt>
    <dgm:pt modelId="{16A3634E-EDD9-40D5-BB5F-911A9EA62202}" type="pres">
      <dgm:prSet presAssocID="{7D65BA7F-9359-4B7B-8CA5-BF79E7E34F6B}" presName="level2Shape" presStyleLbl="node2" presStyleIdx="0" presStyleCnt="5" custScaleX="206194" custScaleY="150297" custLinFactNeighborX="522" custLinFactNeighborY="-31622"/>
      <dgm:spPr/>
    </dgm:pt>
    <dgm:pt modelId="{538A7705-0699-4479-8046-368EB19F04D1}" type="pres">
      <dgm:prSet presAssocID="{7D65BA7F-9359-4B7B-8CA5-BF79E7E34F6B}" presName="hierChild3" presStyleCnt="0"/>
      <dgm:spPr/>
    </dgm:pt>
    <dgm:pt modelId="{C5D0F633-0B97-4FEE-A010-594E2E095032}" type="pres">
      <dgm:prSet presAssocID="{447C4D63-FB60-4916-AB9B-2FFC79B2E9E9}" presName="Name19" presStyleLbl="parChTrans1D3" presStyleIdx="0" presStyleCnt="10"/>
      <dgm:spPr/>
    </dgm:pt>
    <dgm:pt modelId="{7BC4D738-243F-4F42-A2D6-2569898C40C9}" type="pres">
      <dgm:prSet presAssocID="{4FCAB68A-3711-4DE2-838B-E95C9F3D7455}" presName="Name21" presStyleCnt="0"/>
      <dgm:spPr/>
    </dgm:pt>
    <dgm:pt modelId="{52F7B555-F918-451F-9CF0-1FCE8CFAACFE}" type="pres">
      <dgm:prSet presAssocID="{4FCAB68A-3711-4DE2-838B-E95C9F3D7455}" presName="level2Shape" presStyleLbl="node3" presStyleIdx="0" presStyleCnt="10" custScaleY="533006" custLinFactNeighborX="3833" custLinFactNeighborY="86242"/>
      <dgm:spPr/>
    </dgm:pt>
    <dgm:pt modelId="{29E84CEF-46CC-425D-9246-A5AD88BCA800}" type="pres">
      <dgm:prSet presAssocID="{4FCAB68A-3711-4DE2-838B-E95C9F3D7455}" presName="hierChild3" presStyleCnt="0"/>
      <dgm:spPr/>
    </dgm:pt>
    <dgm:pt modelId="{6CCD3A76-4518-4562-9DC7-2D566311E466}" type="pres">
      <dgm:prSet presAssocID="{683BD31D-797D-4EFC-91CE-B79D2E3CF258}" presName="Name19" presStyleLbl="parChTrans1D3" presStyleIdx="1" presStyleCnt="10"/>
      <dgm:spPr/>
    </dgm:pt>
    <dgm:pt modelId="{C62B29C2-16E2-4A09-A2BF-8A6A5187529A}" type="pres">
      <dgm:prSet presAssocID="{B95A3E80-ABA6-4CF2-9A8E-097999D21109}" presName="Name21" presStyleCnt="0"/>
      <dgm:spPr/>
    </dgm:pt>
    <dgm:pt modelId="{828ECA4E-21DF-4E72-AB21-70A1F5F565D6}" type="pres">
      <dgm:prSet presAssocID="{B95A3E80-ABA6-4CF2-9A8E-097999D21109}" presName="level2Shape" presStyleLbl="node3" presStyleIdx="1" presStyleCnt="10" custScaleY="533006" custLinFactNeighborX="3833" custLinFactNeighborY="86242"/>
      <dgm:spPr/>
    </dgm:pt>
    <dgm:pt modelId="{A4BCCD43-A2F1-4911-AA55-40E6C8881108}" type="pres">
      <dgm:prSet presAssocID="{B95A3E80-ABA6-4CF2-9A8E-097999D21109}" presName="hierChild3" presStyleCnt="0"/>
      <dgm:spPr/>
    </dgm:pt>
    <dgm:pt modelId="{56C54A56-348C-4770-A1A2-24036BB64B88}" type="pres">
      <dgm:prSet presAssocID="{C64BDA41-62C6-4D14-B9E8-EDAB7536F31F}" presName="Name19" presStyleLbl="parChTrans1D2" presStyleIdx="1" presStyleCnt="5"/>
      <dgm:spPr/>
    </dgm:pt>
    <dgm:pt modelId="{690577BA-2413-4D26-974E-79114257C2D5}" type="pres">
      <dgm:prSet presAssocID="{D22E117E-99B4-4CE2-96B7-83EF4C81724B}" presName="Name21" presStyleCnt="0"/>
      <dgm:spPr/>
    </dgm:pt>
    <dgm:pt modelId="{760AB57F-7C36-4305-9231-71D4F6562323}" type="pres">
      <dgm:prSet presAssocID="{D22E117E-99B4-4CE2-96B7-83EF4C81724B}" presName="level2Shape" presStyleLbl="node2" presStyleIdx="1" presStyleCnt="5" custScaleX="206194" custScaleY="150297" custLinFactNeighborX="522" custLinFactNeighborY="-31622"/>
      <dgm:spPr/>
    </dgm:pt>
    <dgm:pt modelId="{13908D6A-02C1-45D5-8596-F609B163753E}" type="pres">
      <dgm:prSet presAssocID="{D22E117E-99B4-4CE2-96B7-83EF4C81724B}" presName="hierChild3" presStyleCnt="0"/>
      <dgm:spPr/>
    </dgm:pt>
    <dgm:pt modelId="{A4D63A0D-8518-4210-A926-C3E5930D07E5}" type="pres">
      <dgm:prSet presAssocID="{C599B041-5202-4808-9EF7-E50AFD620A15}" presName="Name19" presStyleLbl="parChTrans1D3" presStyleIdx="2" presStyleCnt="10"/>
      <dgm:spPr/>
    </dgm:pt>
    <dgm:pt modelId="{514C25CD-9F27-4253-9B14-77B534C19574}" type="pres">
      <dgm:prSet presAssocID="{27B368BA-A63B-4271-8C26-6038346964BC}" presName="Name21" presStyleCnt="0"/>
      <dgm:spPr/>
    </dgm:pt>
    <dgm:pt modelId="{4C7FF621-33AB-4171-8949-ED28F6756450}" type="pres">
      <dgm:prSet presAssocID="{27B368BA-A63B-4271-8C26-6038346964BC}" presName="level2Shape" presStyleLbl="node3" presStyleIdx="2" presStyleCnt="10" custScaleY="533006" custLinFactNeighborX="3833" custLinFactNeighborY="86242"/>
      <dgm:spPr/>
    </dgm:pt>
    <dgm:pt modelId="{932BE83A-058E-4CB5-84AC-0710B269431B}" type="pres">
      <dgm:prSet presAssocID="{27B368BA-A63B-4271-8C26-6038346964BC}" presName="hierChild3" presStyleCnt="0"/>
      <dgm:spPr/>
    </dgm:pt>
    <dgm:pt modelId="{1FA4D449-7863-4DC2-8C9A-FCAD0180311B}" type="pres">
      <dgm:prSet presAssocID="{CE2E34D2-8407-480F-ACCB-708F44A67C44}" presName="Name19" presStyleLbl="parChTrans1D3" presStyleIdx="3" presStyleCnt="10"/>
      <dgm:spPr/>
    </dgm:pt>
    <dgm:pt modelId="{571ADD4F-F7C3-491E-8ADD-403E68A9491C}" type="pres">
      <dgm:prSet presAssocID="{9F7B69C9-AA62-409F-92FC-300858A98DF1}" presName="Name21" presStyleCnt="0"/>
      <dgm:spPr/>
    </dgm:pt>
    <dgm:pt modelId="{E3A1682C-D661-4518-A388-ACA4DC49959E}" type="pres">
      <dgm:prSet presAssocID="{9F7B69C9-AA62-409F-92FC-300858A98DF1}" presName="level2Shape" presStyleLbl="node3" presStyleIdx="3" presStyleCnt="10" custScaleY="533006" custLinFactNeighborX="3833" custLinFactNeighborY="86242"/>
      <dgm:spPr/>
    </dgm:pt>
    <dgm:pt modelId="{84BC4A1F-6E87-406B-AF11-20A339209C05}" type="pres">
      <dgm:prSet presAssocID="{9F7B69C9-AA62-409F-92FC-300858A98DF1}" presName="hierChild3" presStyleCnt="0"/>
      <dgm:spPr/>
    </dgm:pt>
    <dgm:pt modelId="{1004F386-93F5-42B1-BD26-6F9FE21CFDB0}" type="pres">
      <dgm:prSet presAssocID="{A33923E0-A97A-4498-B8F3-7932A10173AB}" presName="Name19" presStyleLbl="parChTrans1D2" presStyleIdx="2" presStyleCnt="5"/>
      <dgm:spPr/>
    </dgm:pt>
    <dgm:pt modelId="{7CEF1A07-8056-4631-8EB9-790A6D0A0763}" type="pres">
      <dgm:prSet presAssocID="{6337E95F-332F-4ACB-AC79-98D27C33F2F0}" presName="Name21" presStyleCnt="0"/>
      <dgm:spPr/>
    </dgm:pt>
    <dgm:pt modelId="{5017DF9A-E200-46BF-830B-AC64C82E7026}" type="pres">
      <dgm:prSet presAssocID="{6337E95F-332F-4ACB-AC79-98D27C33F2F0}" presName="level2Shape" presStyleLbl="node2" presStyleIdx="2" presStyleCnt="5" custScaleX="206194" custScaleY="150297" custLinFactNeighborX="522" custLinFactNeighborY="-31622"/>
      <dgm:spPr/>
    </dgm:pt>
    <dgm:pt modelId="{8D6496B4-770E-4773-9689-5FCECE7DF127}" type="pres">
      <dgm:prSet presAssocID="{6337E95F-332F-4ACB-AC79-98D27C33F2F0}" presName="hierChild3" presStyleCnt="0"/>
      <dgm:spPr/>
    </dgm:pt>
    <dgm:pt modelId="{266C83D9-1EA1-48E3-B060-02FD7A4592BB}" type="pres">
      <dgm:prSet presAssocID="{A698D07F-CD3C-44DD-A356-ACE08E49EAED}" presName="Name19" presStyleLbl="parChTrans1D3" presStyleIdx="4" presStyleCnt="10"/>
      <dgm:spPr/>
    </dgm:pt>
    <dgm:pt modelId="{14AA57E2-2C9E-4DE4-887C-8A74639B143C}" type="pres">
      <dgm:prSet presAssocID="{25C37131-874F-41C7-8CBD-681A20126C0F}" presName="Name21" presStyleCnt="0"/>
      <dgm:spPr/>
    </dgm:pt>
    <dgm:pt modelId="{D9682604-544C-4DF2-AA85-8C3E373D3633}" type="pres">
      <dgm:prSet presAssocID="{25C37131-874F-41C7-8CBD-681A20126C0F}" presName="level2Shape" presStyleLbl="node3" presStyleIdx="4" presStyleCnt="10" custScaleY="533006" custLinFactNeighborX="1" custLinFactNeighborY="89117"/>
      <dgm:spPr/>
    </dgm:pt>
    <dgm:pt modelId="{A8BF4C8A-E132-4D58-B79F-ABF52A9B07D1}" type="pres">
      <dgm:prSet presAssocID="{25C37131-874F-41C7-8CBD-681A20126C0F}" presName="hierChild3" presStyleCnt="0"/>
      <dgm:spPr/>
    </dgm:pt>
    <dgm:pt modelId="{4B7353A5-EB25-4BBA-A247-5B30469C458D}" type="pres">
      <dgm:prSet presAssocID="{F983C1F8-75CD-4FD5-A01F-5140421A2195}" presName="Name19" presStyleLbl="parChTrans1D2" presStyleIdx="3" presStyleCnt="5"/>
      <dgm:spPr/>
    </dgm:pt>
    <dgm:pt modelId="{BD0D393B-3F56-4180-8FEA-CE2BA54E098F}" type="pres">
      <dgm:prSet presAssocID="{E9B38443-0C22-4D5E-A41F-C4F28998071A}" presName="Name21" presStyleCnt="0"/>
      <dgm:spPr/>
    </dgm:pt>
    <dgm:pt modelId="{5C9ECCF2-4CB1-4E23-AAAA-F584DB4789B3}" type="pres">
      <dgm:prSet presAssocID="{E9B38443-0C22-4D5E-A41F-C4F28998071A}" presName="level2Shape" presStyleLbl="node2" presStyleIdx="3" presStyleCnt="5" custScaleX="206194" custScaleY="150297" custLinFactNeighborX="522" custLinFactNeighborY="-31622"/>
      <dgm:spPr/>
    </dgm:pt>
    <dgm:pt modelId="{FF08C331-E3EB-4EB2-A347-290A7274D283}" type="pres">
      <dgm:prSet presAssocID="{E9B38443-0C22-4D5E-A41F-C4F28998071A}" presName="hierChild3" presStyleCnt="0"/>
      <dgm:spPr/>
    </dgm:pt>
    <dgm:pt modelId="{9004CBFE-D86F-4558-9CA1-CE76EBC5DA5F}" type="pres">
      <dgm:prSet presAssocID="{D6701F27-F460-4FFD-976A-7A9F2B1AC947}" presName="Name19" presStyleLbl="parChTrans1D3" presStyleIdx="5" presStyleCnt="10"/>
      <dgm:spPr/>
    </dgm:pt>
    <dgm:pt modelId="{96D9AD5D-6BED-40A2-A03B-08D6574C7AE7}" type="pres">
      <dgm:prSet presAssocID="{714C36E9-CA9F-4204-9495-5E681AC811E4}" presName="Name21" presStyleCnt="0"/>
      <dgm:spPr/>
    </dgm:pt>
    <dgm:pt modelId="{D2F160E6-143B-4E2B-97DE-676D05C6419A}" type="pres">
      <dgm:prSet presAssocID="{714C36E9-CA9F-4204-9495-5E681AC811E4}" presName="level2Shape" presStyleLbl="node3" presStyleIdx="5" presStyleCnt="10" custScaleY="533006" custLinFactNeighborX="3833" custLinFactNeighborY="86242"/>
      <dgm:spPr/>
    </dgm:pt>
    <dgm:pt modelId="{EC20D739-2D53-4113-8B0F-ACD962FF723D}" type="pres">
      <dgm:prSet presAssocID="{714C36E9-CA9F-4204-9495-5E681AC811E4}" presName="hierChild3" presStyleCnt="0"/>
      <dgm:spPr/>
    </dgm:pt>
    <dgm:pt modelId="{B5AA50FF-A2FC-4FCA-B6AA-E13BB8703394}" type="pres">
      <dgm:prSet presAssocID="{2000416E-F56E-48F6-830E-DF4C5DDAE3BF}" presName="Name19" presStyleLbl="parChTrans1D3" presStyleIdx="6" presStyleCnt="10"/>
      <dgm:spPr/>
    </dgm:pt>
    <dgm:pt modelId="{AB879238-8779-4B5D-94F5-139E7DBDAD8C}" type="pres">
      <dgm:prSet presAssocID="{627B9908-F549-4BE6-A9D2-16C299E2E328}" presName="Name21" presStyleCnt="0"/>
      <dgm:spPr/>
    </dgm:pt>
    <dgm:pt modelId="{A8D138D1-FCF8-4BCB-9D9D-CC316584B5D9}" type="pres">
      <dgm:prSet presAssocID="{627B9908-F549-4BE6-A9D2-16C299E2E328}" presName="level2Shape" presStyleLbl="node3" presStyleIdx="6" presStyleCnt="10" custScaleY="533006" custLinFactNeighborX="3833" custLinFactNeighborY="86242"/>
      <dgm:spPr/>
    </dgm:pt>
    <dgm:pt modelId="{53544065-EECC-400A-BB69-73D7271E1428}" type="pres">
      <dgm:prSet presAssocID="{627B9908-F549-4BE6-A9D2-16C299E2E328}" presName="hierChild3" presStyleCnt="0"/>
      <dgm:spPr/>
    </dgm:pt>
    <dgm:pt modelId="{8C426E9F-5336-4836-9769-C625D34AE20F}" type="pres">
      <dgm:prSet presAssocID="{5B27538A-B417-44BD-9214-EDD7964BCBF7}" presName="Name19" presStyleLbl="parChTrans1D3" presStyleIdx="7" presStyleCnt="10"/>
      <dgm:spPr/>
    </dgm:pt>
    <dgm:pt modelId="{6D2B0DDD-391D-4FC5-BED5-F32CDE252B80}" type="pres">
      <dgm:prSet presAssocID="{6B2F3299-1582-462B-BCD0-9C58A741E498}" presName="Name21" presStyleCnt="0"/>
      <dgm:spPr/>
    </dgm:pt>
    <dgm:pt modelId="{C2D71EC5-B38C-4E63-A92E-7CBE3BCE7D45}" type="pres">
      <dgm:prSet presAssocID="{6B2F3299-1582-462B-BCD0-9C58A741E498}" presName="level2Shape" presStyleLbl="node3" presStyleIdx="7" presStyleCnt="10" custScaleY="533006" custLinFactNeighborX="3833" custLinFactNeighborY="86242"/>
      <dgm:spPr/>
    </dgm:pt>
    <dgm:pt modelId="{C8559DB4-1B0D-4474-B111-AC844815F094}" type="pres">
      <dgm:prSet presAssocID="{6B2F3299-1582-462B-BCD0-9C58A741E498}" presName="hierChild3" presStyleCnt="0"/>
      <dgm:spPr/>
    </dgm:pt>
    <dgm:pt modelId="{09169CBC-E6F9-412F-A6E2-577C6C8F9B1E}" type="pres">
      <dgm:prSet presAssocID="{35333334-99F6-4E6D-8229-189A1EF98BFD}" presName="Name19" presStyleLbl="parChTrans1D3" presStyleIdx="8" presStyleCnt="10"/>
      <dgm:spPr/>
    </dgm:pt>
    <dgm:pt modelId="{920DCE9C-9013-40E4-A089-1F0BADDECE09}" type="pres">
      <dgm:prSet presAssocID="{A0BAF654-1732-405F-A816-05F763CF1F7F}" presName="Name21" presStyleCnt="0"/>
      <dgm:spPr/>
    </dgm:pt>
    <dgm:pt modelId="{83B9D5C7-742D-447F-8358-3056945F2895}" type="pres">
      <dgm:prSet presAssocID="{A0BAF654-1732-405F-A816-05F763CF1F7F}" presName="level2Shape" presStyleLbl="node3" presStyleIdx="8" presStyleCnt="10" custScaleY="533006" custLinFactNeighborX="3833" custLinFactNeighborY="86242"/>
      <dgm:spPr/>
    </dgm:pt>
    <dgm:pt modelId="{8FADEDA1-FA5D-4743-AE57-BD3F91E6FD80}" type="pres">
      <dgm:prSet presAssocID="{A0BAF654-1732-405F-A816-05F763CF1F7F}" presName="hierChild3" presStyleCnt="0"/>
      <dgm:spPr/>
    </dgm:pt>
    <dgm:pt modelId="{B8E189F3-5CF0-4B28-841C-7505E7F629AE}" type="pres">
      <dgm:prSet presAssocID="{0A9426F6-D695-4251-99DC-6D1138B8D614}" presName="Name19" presStyleLbl="parChTrans1D2" presStyleIdx="4" presStyleCnt="5"/>
      <dgm:spPr/>
    </dgm:pt>
    <dgm:pt modelId="{FE4F148C-62CF-4FB2-841B-4517DEABBEEC}" type="pres">
      <dgm:prSet presAssocID="{BDB9C76A-210C-4302-BC2E-8D62C033C3E2}" presName="Name21" presStyleCnt="0"/>
      <dgm:spPr/>
    </dgm:pt>
    <dgm:pt modelId="{35E1DA0F-9BD6-4523-AD06-31A99A0B2303}" type="pres">
      <dgm:prSet presAssocID="{BDB9C76A-210C-4302-BC2E-8D62C033C3E2}" presName="level2Shape" presStyleLbl="node2" presStyleIdx="4" presStyleCnt="5" custScaleX="206194" custScaleY="150297" custLinFactNeighborX="522" custLinFactNeighborY="-31622"/>
      <dgm:spPr/>
    </dgm:pt>
    <dgm:pt modelId="{FC97EB50-EFAF-4E9C-AC0E-5DB2F075384B}" type="pres">
      <dgm:prSet presAssocID="{BDB9C76A-210C-4302-BC2E-8D62C033C3E2}" presName="hierChild3" presStyleCnt="0"/>
      <dgm:spPr/>
    </dgm:pt>
    <dgm:pt modelId="{5F134C49-6424-42BF-ABF3-5E3B23A20846}" type="pres">
      <dgm:prSet presAssocID="{12D582A5-617B-466B-899E-F3A5EBB142BC}" presName="Name19" presStyleLbl="parChTrans1D3" presStyleIdx="9" presStyleCnt="10"/>
      <dgm:spPr/>
    </dgm:pt>
    <dgm:pt modelId="{FC61C78A-13FB-4EAE-9FB1-F606DD0992B3}" type="pres">
      <dgm:prSet presAssocID="{D1BBE879-CEBE-4731-8592-59CB62448191}" presName="Name21" presStyleCnt="0"/>
      <dgm:spPr/>
    </dgm:pt>
    <dgm:pt modelId="{6363CEF7-1C99-4933-A5DF-B44DBB9954E8}" type="pres">
      <dgm:prSet presAssocID="{D1BBE879-CEBE-4731-8592-59CB62448191}" presName="level2Shape" presStyleLbl="node3" presStyleIdx="9" presStyleCnt="10" custScaleY="533006" custLinFactNeighborX="0" custLinFactNeighborY="89117"/>
      <dgm:spPr/>
    </dgm:pt>
    <dgm:pt modelId="{F989A7B4-F6CC-4EC4-B1E1-483DB0C03B1B}" type="pres">
      <dgm:prSet presAssocID="{D1BBE879-CEBE-4731-8592-59CB62448191}" presName="hierChild3" presStyleCnt="0"/>
      <dgm:spPr/>
    </dgm:pt>
    <dgm:pt modelId="{441A4AA9-A5C8-43D2-B084-2D100548FE6E}" type="pres">
      <dgm:prSet presAssocID="{4698376A-22E6-4D8C-8B08-659E136DBF49}" presName="bgShapesFlow" presStyleCnt="0"/>
      <dgm:spPr/>
    </dgm:pt>
  </dgm:ptLst>
  <dgm:cxnLst>
    <dgm:cxn modelId="{825C1300-EE1E-440B-BF37-0ED0573287BF}" srcId="{6337E95F-332F-4ACB-AC79-98D27C33F2F0}" destId="{25C37131-874F-41C7-8CBD-681A20126C0F}" srcOrd="0" destOrd="0" parTransId="{A698D07F-CD3C-44DD-A356-ACE08E49EAED}" sibTransId="{75504AC8-2B99-4A30-8D42-3917DA9F8872}"/>
    <dgm:cxn modelId="{BCB93202-0276-4C93-982E-26B2C0F325F3}" type="presOf" srcId="{A0BAF654-1732-405F-A816-05F763CF1F7F}" destId="{83B9D5C7-742D-447F-8358-3056945F2895}" srcOrd="0" destOrd="0" presId="urn:microsoft.com/office/officeart/2005/8/layout/hierarchy6"/>
    <dgm:cxn modelId="{8C482C0B-4907-4931-8A0A-525BFC845296}" type="presOf" srcId="{27B368BA-A63B-4271-8C26-6038346964BC}" destId="{4C7FF621-33AB-4171-8949-ED28F6756450}" srcOrd="0" destOrd="0" presId="urn:microsoft.com/office/officeart/2005/8/layout/hierarchy6"/>
    <dgm:cxn modelId="{BB6A5911-B37E-4A87-BBB8-AEFC778ABE6B}" type="presOf" srcId="{45FF72FB-56A0-4FBF-8F6A-E74D98B51C10}" destId="{990C648F-3CC4-4744-8605-C882329AC05A}" srcOrd="0" destOrd="0" presId="urn:microsoft.com/office/officeart/2005/8/layout/hierarchy6"/>
    <dgm:cxn modelId="{3F046D12-3EBD-4FBB-BEA0-86F9F98D24E3}" srcId="{45FF72FB-56A0-4FBF-8F6A-E74D98B51C10}" destId="{D22E117E-99B4-4CE2-96B7-83EF4C81724B}" srcOrd="1" destOrd="0" parTransId="{C64BDA41-62C6-4D14-B9E8-EDAB7536F31F}" sibTransId="{90248B28-C293-4432-A8CE-3FCC16B4A9D1}"/>
    <dgm:cxn modelId="{04085115-BB29-49B5-86F0-4656DD426236}" srcId="{45FF72FB-56A0-4FBF-8F6A-E74D98B51C10}" destId="{E9B38443-0C22-4D5E-A41F-C4F28998071A}" srcOrd="3" destOrd="0" parTransId="{F983C1F8-75CD-4FD5-A01F-5140421A2195}" sibTransId="{CC8BD308-592F-44D0-9052-63000E59893D}"/>
    <dgm:cxn modelId="{97195A1D-65B0-4F62-A4FC-BE1BD867211D}" srcId="{D22E117E-99B4-4CE2-96B7-83EF4C81724B}" destId="{27B368BA-A63B-4271-8C26-6038346964BC}" srcOrd="0" destOrd="0" parTransId="{C599B041-5202-4808-9EF7-E50AFD620A15}" sibTransId="{93D72B04-5425-4C08-A699-20AA85C3BDA7}"/>
    <dgm:cxn modelId="{33CB6E20-D52D-4A9E-9F91-E6F1C04B7FD1}" type="presOf" srcId="{D6701F27-F460-4FFD-976A-7A9F2B1AC947}" destId="{9004CBFE-D86F-4558-9CA1-CE76EBC5DA5F}" srcOrd="0" destOrd="0" presId="urn:microsoft.com/office/officeart/2005/8/layout/hierarchy6"/>
    <dgm:cxn modelId="{C09F8220-8889-4579-B2FC-29C1F5C27EE6}" type="presOf" srcId="{5B27538A-B417-44BD-9214-EDD7964BCBF7}" destId="{8C426E9F-5336-4836-9769-C625D34AE20F}" srcOrd="0" destOrd="0" presId="urn:microsoft.com/office/officeart/2005/8/layout/hierarchy6"/>
    <dgm:cxn modelId="{7FE39B2B-B0D9-4E1B-ACA8-AC59F888A1CD}" srcId="{BDB9C76A-210C-4302-BC2E-8D62C033C3E2}" destId="{D1BBE879-CEBE-4731-8592-59CB62448191}" srcOrd="0" destOrd="0" parTransId="{12D582A5-617B-466B-899E-F3A5EBB142BC}" sibTransId="{4E79D2B4-3B1D-48BD-8351-F9638B42858D}"/>
    <dgm:cxn modelId="{95EEC92D-2169-4D51-8CFA-F770C319B256}" srcId="{4698376A-22E6-4D8C-8B08-659E136DBF49}" destId="{45FF72FB-56A0-4FBF-8F6A-E74D98B51C10}" srcOrd="0" destOrd="0" parTransId="{193C784B-10F0-4E60-ABD9-F7835DB1E9A2}" sibTransId="{57C9122A-E4A6-4584-B3B3-5500C694E0AC}"/>
    <dgm:cxn modelId="{AD285330-8C36-4927-8AA4-D19801D0E84F}" type="presOf" srcId="{A698D07F-CD3C-44DD-A356-ACE08E49EAED}" destId="{266C83D9-1EA1-48E3-B060-02FD7A4592BB}" srcOrd="0" destOrd="0" presId="urn:microsoft.com/office/officeart/2005/8/layout/hierarchy6"/>
    <dgm:cxn modelId="{30FA913D-7114-48C3-BAE3-607F7F409A79}" srcId="{45FF72FB-56A0-4FBF-8F6A-E74D98B51C10}" destId="{BDB9C76A-210C-4302-BC2E-8D62C033C3E2}" srcOrd="4" destOrd="0" parTransId="{0A9426F6-D695-4251-99DC-6D1138B8D614}" sibTransId="{48B28AD4-212D-4596-BD4A-2D91B427AF09}"/>
    <dgm:cxn modelId="{49C55C63-814A-4D36-B292-7C9563A66348}" type="presOf" srcId="{4698376A-22E6-4D8C-8B08-659E136DBF49}" destId="{5EC3F5AB-D4C5-4BCD-9794-B48C84087F23}" srcOrd="0" destOrd="0" presId="urn:microsoft.com/office/officeart/2005/8/layout/hierarchy6"/>
    <dgm:cxn modelId="{D034A644-6F3D-4865-ACE3-978340F20B1C}" type="presOf" srcId="{35333334-99F6-4E6D-8229-189A1EF98BFD}" destId="{09169CBC-E6F9-412F-A6E2-577C6C8F9B1E}" srcOrd="0" destOrd="0" presId="urn:microsoft.com/office/officeart/2005/8/layout/hierarchy6"/>
    <dgm:cxn modelId="{4C401B45-8D20-489D-B957-96BD55B86F47}" srcId="{E9B38443-0C22-4D5E-A41F-C4F28998071A}" destId="{A0BAF654-1732-405F-A816-05F763CF1F7F}" srcOrd="3" destOrd="0" parTransId="{35333334-99F6-4E6D-8229-189A1EF98BFD}" sibTransId="{54609A08-EAEF-4F35-9E54-ECE5438F4954}"/>
    <dgm:cxn modelId="{98615265-F0EC-41E7-8F8F-7A869B5A8529}" srcId="{45FF72FB-56A0-4FBF-8F6A-E74D98B51C10}" destId="{6337E95F-332F-4ACB-AC79-98D27C33F2F0}" srcOrd="2" destOrd="0" parTransId="{A33923E0-A97A-4498-B8F3-7932A10173AB}" sibTransId="{D2FBC5C7-71BF-4091-A71E-DCEE5BDD1474}"/>
    <dgm:cxn modelId="{D4D52847-31BA-4804-A761-233AD4B0B3FD}" type="presOf" srcId="{447C4D63-FB60-4916-AB9B-2FFC79B2E9E9}" destId="{C5D0F633-0B97-4FEE-A010-594E2E095032}" srcOrd="0" destOrd="0" presId="urn:microsoft.com/office/officeart/2005/8/layout/hierarchy6"/>
    <dgm:cxn modelId="{4F8F7351-0951-42A3-A7A4-CBE8E04DA59A}" type="presOf" srcId="{714C36E9-CA9F-4204-9495-5E681AC811E4}" destId="{D2F160E6-143B-4E2B-97DE-676D05C6419A}" srcOrd="0" destOrd="0" presId="urn:microsoft.com/office/officeart/2005/8/layout/hierarchy6"/>
    <dgm:cxn modelId="{F1B75751-D60C-4C9F-9699-08C4D4E3ACDC}" type="presOf" srcId="{12D582A5-617B-466B-899E-F3A5EBB142BC}" destId="{5F134C49-6424-42BF-ABF3-5E3B23A20846}" srcOrd="0" destOrd="0" presId="urn:microsoft.com/office/officeart/2005/8/layout/hierarchy6"/>
    <dgm:cxn modelId="{2BBE1777-9B95-43E4-96AF-18A91DC78176}" type="presOf" srcId="{D1BBE879-CEBE-4731-8592-59CB62448191}" destId="{6363CEF7-1C99-4933-A5DF-B44DBB9954E8}" srcOrd="0" destOrd="0" presId="urn:microsoft.com/office/officeart/2005/8/layout/hierarchy6"/>
    <dgm:cxn modelId="{24D5D287-298B-46CE-AF57-8731B92D1D72}" type="presOf" srcId="{A33923E0-A97A-4498-B8F3-7932A10173AB}" destId="{1004F386-93F5-42B1-BD26-6F9FE21CFDB0}" srcOrd="0" destOrd="0" presId="urn:microsoft.com/office/officeart/2005/8/layout/hierarchy6"/>
    <dgm:cxn modelId="{A4DD3F8D-CB83-4391-97F0-4F829EC9372E}" type="presOf" srcId="{C599B041-5202-4808-9EF7-E50AFD620A15}" destId="{A4D63A0D-8518-4210-A926-C3E5930D07E5}" srcOrd="0" destOrd="0" presId="urn:microsoft.com/office/officeart/2005/8/layout/hierarchy6"/>
    <dgm:cxn modelId="{0BD21291-59F4-4FB7-8BA8-23AB6FC1C595}" type="presOf" srcId="{6B2F3299-1582-462B-BCD0-9C58A741E498}" destId="{C2D71EC5-B38C-4E63-A92E-7CBE3BCE7D45}" srcOrd="0" destOrd="0" presId="urn:microsoft.com/office/officeart/2005/8/layout/hierarchy6"/>
    <dgm:cxn modelId="{C6AFCF91-7553-491D-9174-5321706B4F9E}" type="presOf" srcId="{F983C1F8-75CD-4FD5-A01F-5140421A2195}" destId="{4B7353A5-EB25-4BBA-A247-5B30469C458D}" srcOrd="0" destOrd="0" presId="urn:microsoft.com/office/officeart/2005/8/layout/hierarchy6"/>
    <dgm:cxn modelId="{DFE8D993-3990-452A-93D1-7B1336ACBDF5}" srcId="{D22E117E-99B4-4CE2-96B7-83EF4C81724B}" destId="{9F7B69C9-AA62-409F-92FC-300858A98DF1}" srcOrd="1" destOrd="0" parTransId="{CE2E34D2-8407-480F-ACCB-708F44A67C44}" sibTransId="{85D8E980-3242-4FE9-A9A5-C13771DFB412}"/>
    <dgm:cxn modelId="{D9BDDD93-3891-4324-82D2-0185468C2B53}" type="presOf" srcId="{4FCAB68A-3711-4DE2-838B-E95C9F3D7455}" destId="{52F7B555-F918-451F-9CF0-1FCE8CFAACFE}" srcOrd="0" destOrd="0" presId="urn:microsoft.com/office/officeart/2005/8/layout/hierarchy6"/>
    <dgm:cxn modelId="{01EAC09A-C98D-4C63-A402-423C449BF066}" type="presOf" srcId="{2000416E-F56E-48F6-830E-DF4C5DDAE3BF}" destId="{B5AA50FF-A2FC-4FCA-B6AA-E13BB8703394}" srcOrd="0" destOrd="0" presId="urn:microsoft.com/office/officeart/2005/8/layout/hierarchy6"/>
    <dgm:cxn modelId="{ADEEE39E-226A-47FF-ACA1-A27DD283B353}" type="presOf" srcId="{627B9908-F549-4BE6-A9D2-16C299E2E328}" destId="{A8D138D1-FCF8-4BCB-9D9D-CC316584B5D9}" srcOrd="0" destOrd="0" presId="urn:microsoft.com/office/officeart/2005/8/layout/hierarchy6"/>
    <dgm:cxn modelId="{208132A0-3125-415B-AAAD-0ADF51DA1E9C}" srcId="{E9B38443-0C22-4D5E-A41F-C4F28998071A}" destId="{714C36E9-CA9F-4204-9495-5E681AC811E4}" srcOrd="0" destOrd="0" parTransId="{D6701F27-F460-4FFD-976A-7A9F2B1AC947}" sibTransId="{B0E10CE5-4D9A-422D-93E4-7F587E6731FF}"/>
    <dgm:cxn modelId="{089358A0-F7EC-42A2-B3FD-4EEE278DB273}" type="presOf" srcId="{DD7346D0-D078-4B1F-A570-ECD75FA50B72}" destId="{150FB00A-9983-4C9F-92F9-E89230F853EA}" srcOrd="0" destOrd="0" presId="urn:microsoft.com/office/officeart/2005/8/layout/hierarchy6"/>
    <dgm:cxn modelId="{53199BA1-284A-4D3F-AC8B-E528BAED7A2D}" type="presOf" srcId="{25C37131-874F-41C7-8CBD-681A20126C0F}" destId="{D9682604-544C-4DF2-AA85-8C3E373D3633}" srcOrd="0" destOrd="0" presId="urn:microsoft.com/office/officeart/2005/8/layout/hierarchy6"/>
    <dgm:cxn modelId="{98F014AF-F49C-4FFF-92F7-0AFEF4096C82}" type="presOf" srcId="{E9B38443-0C22-4D5E-A41F-C4F28998071A}" destId="{5C9ECCF2-4CB1-4E23-AAAA-F584DB4789B3}" srcOrd="0" destOrd="0" presId="urn:microsoft.com/office/officeart/2005/8/layout/hierarchy6"/>
    <dgm:cxn modelId="{6D590ABD-D81D-4F97-8C6A-3EFC38C4563A}" type="presOf" srcId="{0A9426F6-D695-4251-99DC-6D1138B8D614}" destId="{B8E189F3-5CF0-4B28-841C-7505E7F629AE}" srcOrd="0" destOrd="0" presId="urn:microsoft.com/office/officeart/2005/8/layout/hierarchy6"/>
    <dgm:cxn modelId="{85000AC3-A795-4C10-B550-5FD5726B6150}" type="presOf" srcId="{BDB9C76A-210C-4302-BC2E-8D62C033C3E2}" destId="{35E1DA0F-9BD6-4523-AD06-31A99A0B2303}" srcOrd="0" destOrd="0" presId="urn:microsoft.com/office/officeart/2005/8/layout/hierarchy6"/>
    <dgm:cxn modelId="{98C430C9-E75F-48D7-8C8A-CC78204ADB01}" type="presOf" srcId="{D22E117E-99B4-4CE2-96B7-83EF4C81724B}" destId="{760AB57F-7C36-4305-9231-71D4F6562323}" srcOrd="0" destOrd="0" presId="urn:microsoft.com/office/officeart/2005/8/layout/hierarchy6"/>
    <dgm:cxn modelId="{AECFF2CF-D021-4E88-9F52-102689BFD5CA}" srcId="{7D65BA7F-9359-4B7B-8CA5-BF79E7E34F6B}" destId="{B95A3E80-ABA6-4CF2-9A8E-097999D21109}" srcOrd="1" destOrd="0" parTransId="{683BD31D-797D-4EFC-91CE-B79D2E3CF258}" sibTransId="{63C21008-62F0-4722-AEF1-FE5CE5675AEE}"/>
    <dgm:cxn modelId="{D02D2DD5-0C5D-44E3-8090-9952099CF41A}" type="presOf" srcId="{CE2E34D2-8407-480F-ACCB-708F44A67C44}" destId="{1FA4D449-7863-4DC2-8C9A-FCAD0180311B}" srcOrd="0" destOrd="0" presId="urn:microsoft.com/office/officeart/2005/8/layout/hierarchy6"/>
    <dgm:cxn modelId="{B39F77DD-7B84-4C19-A2C9-412AD363881C}" type="presOf" srcId="{6337E95F-332F-4ACB-AC79-98D27C33F2F0}" destId="{5017DF9A-E200-46BF-830B-AC64C82E7026}" srcOrd="0" destOrd="0" presId="urn:microsoft.com/office/officeart/2005/8/layout/hierarchy6"/>
    <dgm:cxn modelId="{F93158DD-6164-4854-9EBA-5A223EF76E85}" srcId="{E9B38443-0C22-4D5E-A41F-C4F28998071A}" destId="{6B2F3299-1582-462B-BCD0-9C58A741E498}" srcOrd="2" destOrd="0" parTransId="{5B27538A-B417-44BD-9214-EDD7964BCBF7}" sibTransId="{3A64B841-B274-4E47-B554-E502CE98752D}"/>
    <dgm:cxn modelId="{5BA82AE2-B0A6-4CA5-A381-99AA9F7974A3}" type="presOf" srcId="{C64BDA41-62C6-4D14-B9E8-EDAB7536F31F}" destId="{56C54A56-348C-4770-A1A2-24036BB64B88}" srcOrd="0" destOrd="0" presId="urn:microsoft.com/office/officeart/2005/8/layout/hierarchy6"/>
    <dgm:cxn modelId="{D3282BE2-C26F-4754-A3D8-BFE71E68DDF2}" type="presOf" srcId="{683BD31D-797D-4EFC-91CE-B79D2E3CF258}" destId="{6CCD3A76-4518-4562-9DC7-2D566311E466}" srcOrd="0" destOrd="0" presId="urn:microsoft.com/office/officeart/2005/8/layout/hierarchy6"/>
    <dgm:cxn modelId="{BBA44DE4-C4AD-412B-A980-662F853107FA}" srcId="{E9B38443-0C22-4D5E-A41F-C4F28998071A}" destId="{627B9908-F549-4BE6-A9D2-16C299E2E328}" srcOrd="1" destOrd="0" parTransId="{2000416E-F56E-48F6-830E-DF4C5DDAE3BF}" sibTransId="{413F8D63-DECD-44A6-832B-F51F1544D061}"/>
    <dgm:cxn modelId="{516D68F0-F96D-4714-AB23-3900CA5E6689}" type="presOf" srcId="{7D65BA7F-9359-4B7B-8CA5-BF79E7E34F6B}" destId="{16A3634E-EDD9-40D5-BB5F-911A9EA62202}" srcOrd="0" destOrd="0" presId="urn:microsoft.com/office/officeart/2005/8/layout/hierarchy6"/>
    <dgm:cxn modelId="{10EDD3F0-C2EA-41FC-8D0D-2CC2FA322D3A}" type="presOf" srcId="{B95A3E80-ABA6-4CF2-9A8E-097999D21109}" destId="{828ECA4E-21DF-4E72-AB21-70A1F5F565D6}" srcOrd="0" destOrd="0" presId="urn:microsoft.com/office/officeart/2005/8/layout/hierarchy6"/>
    <dgm:cxn modelId="{DB63DDF2-0E31-4BD7-9FE0-89D8C09F0B85}" type="presOf" srcId="{9F7B69C9-AA62-409F-92FC-300858A98DF1}" destId="{E3A1682C-D661-4518-A388-ACA4DC49959E}" srcOrd="0" destOrd="0" presId="urn:microsoft.com/office/officeart/2005/8/layout/hierarchy6"/>
    <dgm:cxn modelId="{8E79AFFA-E5B9-4928-BBDF-286B109387F8}" srcId="{7D65BA7F-9359-4B7B-8CA5-BF79E7E34F6B}" destId="{4FCAB68A-3711-4DE2-838B-E95C9F3D7455}" srcOrd="0" destOrd="0" parTransId="{447C4D63-FB60-4916-AB9B-2FFC79B2E9E9}" sibTransId="{69B3E3F8-2608-4F53-975F-9878942622DD}"/>
    <dgm:cxn modelId="{F0EB97FD-1DD9-4E5B-AE40-6262595CB380}" srcId="{45FF72FB-56A0-4FBF-8F6A-E74D98B51C10}" destId="{7D65BA7F-9359-4B7B-8CA5-BF79E7E34F6B}" srcOrd="0" destOrd="0" parTransId="{DD7346D0-D078-4B1F-A570-ECD75FA50B72}" sibTransId="{13330F45-B0CE-49BA-AB72-5839E428F372}"/>
    <dgm:cxn modelId="{326DEE99-35B6-442E-932E-3099AAE19DC7}" type="presParOf" srcId="{5EC3F5AB-D4C5-4BCD-9794-B48C84087F23}" destId="{5CF010D2-4EE1-4111-9B1D-E0E07AADDAB9}" srcOrd="0" destOrd="0" presId="urn:microsoft.com/office/officeart/2005/8/layout/hierarchy6"/>
    <dgm:cxn modelId="{9F68E928-1C51-4B0C-8143-5EAB60FD034C}" type="presParOf" srcId="{5CF010D2-4EE1-4111-9B1D-E0E07AADDAB9}" destId="{A4B443A2-8553-42C1-8E83-48BD14791BE3}" srcOrd="0" destOrd="0" presId="urn:microsoft.com/office/officeart/2005/8/layout/hierarchy6"/>
    <dgm:cxn modelId="{77A356D1-548B-475B-804F-C51DEF9C36B2}" type="presParOf" srcId="{A4B443A2-8553-42C1-8E83-48BD14791BE3}" destId="{CDDBBF26-4600-44DB-B7FD-D11711EAA79A}" srcOrd="0" destOrd="0" presId="urn:microsoft.com/office/officeart/2005/8/layout/hierarchy6"/>
    <dgm:cxn modelId="{C31D55A3-B286-47A4-A610-4ADC71A35D68}" type="presParOf" srcId="{CDDBBF26-4600-44DB-B7FD-D11711EAA79A}" destId="{990C648F-3CC4-4744-8605-C882329AC05A}" srcOrd="0" destOrd="0" presId="urn:microsoft.com/office/officeart/2005/8/layout/hierarchy6"/>
    <dgm:cxn modelId="{02FD95E1-0FED-4B6F-8B65-5468E05EBBEA}" type="presParOf" srcId="{CDDBBF26-4600-44DB-B7FD-D11711EAA79A}" destId="{E657788A-9CE7-4D20-950B-572DC65F280E}" srcOrd="1" destOrd="0" presId="urn:microsoft.com/office/officeart/2005/8/layout/hierarchy6"/>
    <dgm:cxn modelId="{E3A74EF4-01B4-4A88-B69A-9DE121FBC064}" type="presParOf" srcId="{E657788A-9CE7-4D20-950B-572DC65F280E}" destId="{150FB00A-9983-4C9F-92F9-E89230F853EA}" srcOrd="0" destOrd="0" presId="urn:microsoft.com/office/officeart/2005/8/layout/hierarchy6"/>
    <dgm:cxn modelId="{E1E401A2-FBCC-43CC-A083-4F657F497C4D}" type="presParOf" srcId="{E657788A-9CE7-4D20-950B-572DC65F280E}" destId="{6CE9C736-779D-4AFE-85FB-26091A873656}" srcOrd="1" destOrd="0" presId="urn:microsoft.com/office/officeart/2005/8/layout/hierarchy6"/>
    <dgm:cxn modelId="{3816A2CA-71B0-4DC7-94FB-505177E9BCF5}" type="presParOf" srcId="{6CE9C736-779D-4AFE-85FB-26091A873656}" destId="{16A3634E-EDD9-40D5-BB5F-911A9EA62202}" srcOrd="0" destOrd="0" presId="urn:microsoft.com/office/officeart/2005/8/layout/hierarchy6"/>
    <dgm:cxn modelId="{E5DB71D8-2ADC-4460-9BEF-B6705B50BD43}" type="presParOf" srcId="{6CE9C736-779D-4AFE-85FB-26091A873656}" destId="{538A7705-0699-4479-8046-368EB19F04D1}" srcOrd="1" destOrd="0" presId="urn:microsoft.com/office/officeart/2005/8/layout/hierarchy6"/>
    <dgm:cxn modelId="{99BCB96F-683E-4D32-9DF0-A943DB2E0BCC}" type="presParOf" srcId="{538A7705-0699-4479-8046-368EB19F04D1}" destId="{C5D0F633-0B97-4FEE-A010-594E2E095032}" srcOrd="0" destOrd="0" presId="urn:microsoft.com/office/officeart/2005/8/layout/hierarchy6"/>
    <dgm:cxn modelId="{E9A1EE22-FAE0-49FB-8697-A0A85EFE4F30}" type="presParOf" srcId="{538A7705-0699-4479-8046-368EB19F04D1}" destId="{7BC4D738-243F-4F42-A2D6-2569898C40C9}" srcOrd="1" destOrd="0" presId="urn:microsoft.com/office/officeart/2005/8/layout/hierarchy6"/>
    <dgm:cxn modelId="{8F397085-63CE-4726-9223-CE5ECB39A6BD}" type="presParOf" srcId="{7BC4D738-243F-4F42-A2D6-2569898C40C9}" destId="{52F7B555-F918-451F-9CF0-1FCE8CFAACFE}" srcOrd="0" destOrd="0" presId="urn:microsoft.com/office/officeart/2005/8/layout/hierarchy6"/>
    <dgm:cxn modelId="{C624FA41-BEA4-453A-BBCE-7F2792528F0B}" type="presParOf" srcId="{7BC4D738-243F-4F42-A2D6-2569898C40C9}" destId="{29E84CEF-46CC-425D-9246-A5AD88BCA800}" srcOrd="1" destOrd="0" presId="urn:microsoft.com/office/officeart/2005/8/layout/hierarchy6"/>
    <dgm:cxn modelId="{F7FB2009-1D0C-487D-806A-0590B76B2E06}" type="presParOf" srcId="{538A7705-0699-4479-8046-368EB19F04D1}" destId="{6CCD3A76-4518-4562-9DC7-2D566311E466}" srcOrd="2" destOrd="0" presId="urn:microsoft.com/office/officeart/2005/8/layout/hierarchy6"/>
    <dgm:cxn modelId="{974F46A7-85DE-40A8-83D5-995134C0620D}" type="presParOf" srcId="{538A7705-0699-4479-8046-368EB19F04D1}" destId="{C62B29C2-16E2-4A09-A2BF-8A6A5187529A}" srcOrd="3" destOrd="0" presId="urn:microsoft.com/office/officeart/2005/8/layout/hierarchy6"/>
    <dgm:cxn modelId="{1982AE51-4149-4C27-AAF1-A9849204E3F3}" type="presParOf" srcId="{C62B29C2-16E2-4A09-A2BF-8A6A5187529A}" destId="{828ECA4E-21DF-4E72-AB21-70A1F5F565D6}" srcOrd="0" destOrd="0" presId="urn:microsoft.com/office/officeart/2005/8/layout/hierarchy6"/>
    <dgm:cxn modelId="{D2BE2858-62BB-4446-AFA6-8C3CC640E328}" type="presParOf" srcId="{C62B29C2-16E2-4A09-A2BF-8A6A5187529A}" destId="{A4BCCD43-A2F1-4911-AA55-40E6C8881108}" srcOrd="1" destOrd="0" presId="urn:microsoft.com/office/officeart/2005/8/layout/hierarchy6"/>
    <dgm:cxn modelId="{90BE436D-0772-4BA7-982E-79B20AB8E81A}" type="presParOf" srcId="{E657788A-9CE7-4D20-950B-572DC65F280E}" destId="{56C54A56-348C-4770-A1A2-24036BB64B88}" srcOrd="2" destOrd="0" presId="urn:microsoft.com/office/officeart/2005/8/layout/hierarchy6"/>
    <dgm:cxn modelId="{56AF05A2-596F-4959-9868-394BF5757B24}" type="presParOf" srcId="{E657788A-9CE7-4D20-950B-572DC65F280E}" destId="{690577BA-2413-4D26-974E-79114257C2D5}" srcOrd="3" destOrd="0" presId="urn:microsoft.com/office/officeart/2005/8/layout/hierarchy6"/>
    <dgm:cxn modelId="{F3C1F861-75B4-4307-B1A2-B283C1545BB3}" type="presParOf" srcId="{690577BA-2413-4D26-974E-79114257C2D5}" destId="{760AB57F-7C36-4305-9231-71D4F6562323}" srcOrd="0" destOrd="0" presId="urn:microsoft.com/office/officeart/2005/8/layout/hierarchy6"/>
    <dgm:cxn modelId="{8B705CEB-71ED-405F-961F-AB54171DA218}" type="presParOf" srcId="{690577BA-2413-4D26-974E-79114257C2D5}" destId="{13908D6A-02C1-45D5-8596-F609B163753E}" srcOrd="1" destOrd="0" presId="urn:microsoft.com/office/officeart/2005/8/layout/hierarchy6"/>
    <dgm:cxn modelId="{C03E65FF-1055-4E4D-B8C5-3E54D1E0ED95}" type="presParOf" srcId="{13908D6A-02C1-45D5-8596-F609B163753E}" destId="{A4D63A0D-8518-4210-A926-C3E5930D07E5}" srcOrd="0" destOrd="0" presId="urn:microsoft.com/office/officeart/2005/8/layout/hierarchy6"/>
    <dgm:cxn modelId="{7AB84E2C-72AE-4804-A00B-A74FA83D3607}" type="presParOf" srcId="{13908D6A-02C1-45D5-8596-F609B163753E}" destId="{514C25CD-9F27-4253-9B14-77B534C19574}" srcOrd="1" destOrd="0" presId="urn:microsoft.com/office/officeart/2005/8/layout/hierarchy6"/>
    <dgm:cxn modelId="{E63F6E89-F17A-4A05-8626-22C949117B48}" type="presParOf" srcId="{514C25CD-9F27-4253-9B14-77B534C19574}" destId="{4C7FF621-33AB-4171-8949-ED28F6756450}" srcOrd="0" destOrd="0" presId="urn:microsoft.com/office/officeart/2005/8/layout/hierarchy6"/>
    <dgm:cxn modelId="{62A49BC9-E602-449A-94F8-CF29D18B534C}" type="presParOf" srcId="{514C25CD-9F27-4253-9B14-77B534C19574}" destId="{932BE83A-058E-4CB5-84AC-0710B269431B}" srcOrd="1" destOrd="0" presId="urn:microsoft.com/office/officeart/2005/8/layout/hierarchy6"/>
    <dgm:cxn modelId="{0FFECC6D-D38B-432F-B176-B1B49A46A1AF}" type="presParOf" srcId="{13908D6A-02C1-45D5-8596-F609B163753E}" destId="{1FA4D449-7863-4DC2-8C9A-FCAD0180311B}" srcOrd="2" destOrd="0" presId="urn:microsoft.com/office/officeart/2005/8/layout/hierarchy6"/>
    <dgm:cxn modelId="{3CF3BE3B-8A2A-4FAE-A850-AE48C7CE97C5}" type="presParOf" srcId="{13908D6A-02C1-45D5-8596-F609B163753E}" destId="{571ADD4F-F7C3-491E-8ADD-403E68A9491C}" srcOrd="3" destOrd="0" presId="urn:microsoft.com/office/officeart/2005/8/layout/hierarchy6"/>
    <dgm:cxn modelId="{0076E499-4164-4A37-89FA-954BF5E4AFB9}" type="presParOf" srcId="{571ADD4F-F7C3-491E-8ADD-403E68A9491C}" destId="{E3A1682C-D661-4518-A388-ACA4DC49959E}" srcOrd="0" destOrd="0" presId="urn:microsoft.com/office/officeart/2005/8/layout/hierarchy6"/>
    <dgm:cxn modelId="{A329BC8D-4CC4-4A33-B107-C18854B30683}" type="presParOf" srcId="{571ADD4F-F7C3-491E-8ADD-403E68A9491C}" destId="{84BC4A1F-6E87-406B-AF11-20A339209C05}" srcOrd="1" destOrd="0" presId="urn:microsoft.com/office/officeart/2005/8/layout/hierarchy6"/>
    <dgm:cxn modelId="{9577201A-4378-4475-9533-60A23BA659A6}" type="presParOf" srcId="{E657788A-9CE7-4D20-950B-572DC65F280E}" destId="{1004F386-93F5-42B1-BD26-6F9FE21CFDB0}" srcOrd="4" destOrd="0" presId="urn:microsoft.com/office/officeart/2005/8/layout/hierarchy6"/>
    <dgm:cxn modelId="{24C46943-C697-46D5-8B4D-5EE060635E81}" type="presParOf" srcId="{E657788A-9CE7-4D20-950B-572DC65F280E}" destId="{7CEF1A07-8056-4631-8EB9-790A6D0A0763}" srcOrd="5" destOrd="0" presId="urn:microsoft.com/office/officeart/2005/8/layout/hierarchy6"/>
    <dgm:cxn modelId="{86A32D99-DFFB-47AC-9359-D49EE5629629}" type="presParOf" srcId="{7CEF1A07-8056-4631-8EB9-790A6D0A0763}" destId="{5017DF9A-E200-46BF-830B-AC64C82E7026}" srcOrd="0" destOrd="0" presId="urn:microsoft.com/office/officeart/2005/8/layout/hierarchy6"/>
    <dgm:cxn modelId="{AF407DFE-86DA-442A-99A2-0405D7484CE4}" type="presParOf" srcId="{7CEF1A07-8056-4631-8EB9-790A6D0A0763}" destId="{8D6496B4-770E-4773-9689-5FCECE7DF127}" srcOrd="1" destOrd="0" presId="urn:microsoft.com/office/officeart/2005/8/layout/hierarchy6"/>
    <dgm:cxn modelId="{18F64FEF-51C8-49FA-97B4-F65A1F4221A1}" type="presParOf" srcId="{8D6496B4-770E-4773-9689-5FCECE7DF127}" destId="{266C83D9-1EA1-48E3-B060-02FD7A4592BB}" srcOrd="0" destOrd="0" presId="urn:microsoft.com/office/officeart/2005/8/layout/hierarchy6"/>
    <dgm:cxn modelId="{168DE1C4-B8FA-4169-ADE2-7A0B2D6FB32A}" type="presParOf" srcId="{8D6496B4-770E-4773-9689-5FCECE7DF127}" destId="{14AA57E2-2C9E-4DE4-887C-8A74639B143C}" srcOrd="1" destOrd="0" presId="urn:microsoft.com/office/officeart/2005/8/layout/hierarchy6"/>
    <dgm:cxn modelId="{6D799A8B-D1CB-41F2-828A-AFF149D2E8D0}" type="presParOf" srcId="{14AA57E2-2C9E-4DE4-887C-8A74639B143C}" destId="{D9682604-544C-4DF2-AA85-8C3E373D3633}" srcOrd="0" destOrd="0" presId="urn:microsoft.com/office/officeart/2005/8/layout/hierarchy6"/>
    <dgm:cxn modelId="{5560DCD4-3BBE-4C94-98FA-403B9FA5A049}" type="presParOf" srcId="{14AA57E2-2C9E-4DE4-887C-8A74639B143C}" destId="{A8BF4C8A-E132-4D58-B79F-ABF52A9B07D1}" srcOrd="1" destOrd="0" presId="urn:microsoft.com/office/officeart/2005/8/layout/hierarchy6"/>
    <dgm:cxn modelId="{4F92F4D5-6E6A-4B8F-85F2-A830B909B9C3}" type="presParOf" srcId="{E657788A-9CE7-4D20-950B-572DC65F280E}" destId="{4B7353A5-EB25-4BBA-A247-5B30469C458D}" srcOrd="6" destOrd="0" presId="urn:microsoft.com/office/officeart/2005/8/layout/hierarchy6"/>
    <dgm:cxn modelId="{0C114D2D-02BD-4DB4-AF50-C87C3CDE2E2B}" type="presParOf" srcId="{E657788A-9CE7-4D20-950B-572DC65F280E}" destId="{BD0D393B-3F56-4180-8FEA-CE2BA54E098F}" srcOrd="7" destOrd="0" presId="urn:microsoft.com/office/officeart/2005/8/layout/hierarchy6"/>
    <dgm:cxn modelId="{A6882E66-56D8-4F5C-B80B-5520CC6D6F8B}" type="presParOf" srcId="{BD0D393B-3F56-4180-8FEA-CE2BA54E098F}" destId="{5C9ECCF2-4CB1-4E23-AAAA-F584DB4789B3}" srcOrd="0" destOrd="0" presId="urn:microsoft.com/office/officeart/2005/8/layout/hierarchy6"/>
    <dgm:cxn modelId="{2354B056-BBED-4485-BE50-7E729750A685}" type="presParOf" srcId="{BD0D393B-3F56-4180-8FEA-CE2BA54E098F}" destId="{FF08C331-E3EB-4EB2-A347-290A7274D283}" srcOrd="1" destOrd="0" presId="urn:microsoft.com/office/officeart/2005/8/layout/hierarchy6"/>
    <dgm:cxn modelId="{CC382E11-1C50-4A32-BB1D-8177557CCBFA}" type="presParOf" srcId="{FF08C331-E3EB-4EB2-A347-290A7274D283}" destId="{9004CBFE-D86F-4558-9CA1-CE76EBC5DA5F}" srcOrd="0" destOrd="0" presId="urn:microsoft.com/office/officeart/2005/8/layout/hierarchy6"/>
    <dgm:cxn modelId="{E044EBDC-135B-4681-BD5D-92886FCBE3A6}" type="presParOf" srcId="{FF08C331-E3EB-4EB2-A347-290A7274D283}" destId="{96D9AD5D-6BED-40A2-A03B-08D6574C7AE7}" srcOrd="1" destOrd="0" presId="urn:microsoft.com/office/officeart/2005/8/layout/hierarchy6"/>
    <dgm:cxn modelId="{9AA33EAE-A646-416A-A4DB-44FF76F4F9AD}" type="presParOf" srcId="{96D9AD5D-6BED-40A2-A03B-08D6574C7AE7}" destId="{D2F160E6-143B-4E2B-97DE-676D05C6419A}" srcOrd="0" destOrd="0" presId="urn:microsoft.com/office/officeart/2005/8/layout/hierarchy6"/>
    <dgm:cxn modelId="{3EE01D43-D8BD-4818-A258-EEC931308A78}" type="presParOf" srcId="{96D9AD5D-6BED-40A2-A03B-08D6574C7AE7}" destId="{EC20D739-2D53-4113-8B0F-ACD962FF723D}" srcOrd="1" destOrd="0" presId="urn:microsoft.com/office/officeart/2005/8/layout/hierarchy6"/>
    <dgm:cxn modelId="{013C1701-C116-4816-999E-236292AF7A43}" type="presParOf" srcId="{FF08C331-E3EB-4EB2-A347-290A7274D283}" destId="{B5AA50FF-A2FC-4FCA-B6AA-E13BB8703394}" srcOrd="2" destOrd="0" presId="urn:microsoft.com/office/officeart/2005/8/layout/hierarchy6"/>
    <dgm:cxn modelId="{9A0447E9-5B9D-4482-BB74-BED5260B0CC6}" type="presParOf" srcId="{FF08C331-E3EB-4EB2-A347-290A7274D283}" destId="{AB879238-8779-4B5D-94F5-139E7DBDAD8C}" srcOrd="3" destOrd="0" presId="urn:microsoft.com/office/officeart/2005/8/layout/hierarchy6"/>
    <dgm:cxn modelId="{D1EC39BC-F876-4609-ABE2-3ADE34BF1E97}" type="presParOf" srcId="{AB879238-8779-4B5D-94F5-139E7DBDAD8C}" destId="{A8D138D1-FCF8-4BCB-9D9D-CC316584B5D9}" srcOrd="0" destOrd="0" presId="urn:microsoft.com/office/officeart/2005/8/layout/hierarchy6"/>
    <dgm:cxn modelId="{C19DF938-510C-496E-A764-3D04E3154796}" type="presParOf" srcId="{AB879238-8779-4B5D-94F5-139E7DBDAD8C}" destId="{53544065-EECC-400A-BB69-73D7271E1428}" srcOrd="1" destOrd="0" presId="urn:microsoft.com/office/officeart/2005/8/layout/hierarchy6"/>
    <dgm:cxn modelId="{9A0886F0-59BF-43D4-904A-4B422D804E7B}" type="presParOf" srcId="{FF08C331-E3EB-4EB2-A347-290A7274D283}" destId="{8C426E9F-5336-4836-9769-C625D34AE20F}" srcOrd="4" destOrd="0" presId="urn:microsoft.com/office/officeart/2005/8/layout/hierarchy6"/>
    <dgm:cxn modelId="{865C79EB-A67D-453C-982A-873AE1158B2F}" type="presParOf" srcId="{FF08C331-E3EB-4EB2-A347-290A7274D283}" destId="{6D2B0DDD-391D-4FC5-BED5-F32CDE252B80}" srcOrd="5" destOrd="0" presId="urn:microsoft.com/office/officeart/2005/8/layout/hierarchy6"/>
    <dgm:cxn modelId="{FE751B24-06CD-4345-9AB0-E3A166C6D504}" type="presParOf" srcId="{6D2B0DDD-391D-4FC5-BED5-F32CDE252B80}" destId="{C2D71EC5-B38C-4E63-A92E-7CBE3BCE7D45}" srcOrd="0" destOrd="0" presId="urn:microsoft.com/office/officeart/2005/8/layout/hierarchy6"/>
    <dgm:cxn modelId="{DC6B71F1-E14E-43AF-88DB-D67F5CF9C9FC}" type="presParOf" srcId="{6D2B0DDD-391D-4FC5-BED5-F32CDE252B80}" destId="{C8559DB4-1B0D-4474-B111-AC844815F094}" srcOrd="1" destOrd="0" presId="urn:microsoft.com/office/officeart/2005/8/layout/hierarchy6"/>
    <dgm:cxn modelId="{627785DC-594F-4AAC-B4AE-990708E8050B}" type="presParOf" srcId="{FF08C331-E3EB-4EB2-A347-290A7274D283}" destId="{09169CBC-E6F9-412F-A6E2-577C6C8F9B1E}" srcOrd="6" destOrd="0" presId="urn:microsoft.com/office/officeart/2005/8/layout/hierarchy6"/>
    <dgm:cxn modelId="{1A94621E-7183-4728-B98E-9679E8DDB2B2}" type="presParOf" srcId="{FF08C331-E3EB-4EB2-A347-290A7274D283}" destId="{920DCE9C-9013-40E4-A089-1F0BADDECE09}" srcOrd="7" destOrd="0" presId="urn:microsoft.com/office/officeart/2005/8/layout/hierarchy6"/>
    <dgm:cxn modelId="{12189C0E-24E5-4E7B-8084-42A6F83E0781}" type="presParOf" srcId="{920DCE9C-9013-40E4-A089-1F0BADDECE09}" destId="{83B9D5C7-742D-447F-8358-3056945F2895}" srcOrd="0" destOrd="0" presId="urn:microsoft.com/office/officeart/2005/8/layout/hierarchy6"/>
    <dgm:cxn modelId="{B7753B40-B26A-4840-8C78-E9ECF7308381}" type="presParOf" srcId="{920DCE9C-9013-40E4-A089-1F0BADDECE09}" destId="{8FADEDA1-FA5D-4743-AE57-BD3F91E6FD80}" srcOrd="1" destOrd="0" presId="urn:microsoft.com/office/officeart/2005/8/layout/hierarchy6"/>
    <dgm:cxn modelId="{AD2B9877-2F96-4912-BF7E-3F8F236AE451}" type="presParOf" srcId="{E657788A-9CE7-4D20-950B-572DC65F280E}" destId="{B8E189F3-5CF0-4B28-841C-7505E7F629AE}" srcOrd="8" destOrd="0" presId="urn:microsoft.com/office/officeart/2005/8/layout/hierarchy6"/>
    <dgm:cxn modelId="{E51F20C2-55C5-4704-9B09-09F50B36FDEB}" type="presParOf" srcId="{E657788A-9CE7-4D20-950B-572DC65F280E}" destId="{FE4F148C-62CF-4FB2-841B-4517DEABBEEC}" srcOrd="9" destOrd="0" presId="urn:microsoft.com/office/officeart/2005/8/layout/hierarchy6"/>
    <dgm:cxn modelId="{6D6A8320-CC7F-4735-A357-9918844FDE21}" type="presParOf" srcId="{FE4F148C-62CF-4FB2-841B-4517DEABBEEC}" destId="{35E1DA0F-9BD6-4523-AD06-31A99A0B2303}" srcOrd="0" destOrd="0" presId="urn:microsoft.com/office/officeart/2005/8/layout/hierarchy6"/>
    <dgm:cxn modelId="{DEEE6398-2221-4582-A425-5D545AAE5520}" type="presParOf" srcId="{FE4F148C-62CF-4FB2-841B-4517DEABBEEC}" destId="{FC97EB50-EFAF-4E9C-AC0E-5DB2F075384B}" srcOrd="1" destOrd="0" presId="urn:microsoft.com/office/officeart/2005/8/layout/hierarchy6"/>
    <dgm:cxn modelId="{6128F925-EDDD-4835-83E2-0749C0FD20BF}" type="presParOf" srcId="{FC97EB50-EFAF-4E9C-AC0E-5DB2F075384B}" destId="{5F134C49-6424-42BF-ABF3-5E3B23A20846}" srcOrd="0" destOrd="0" presId="urn:microsoft.com/office/officeart/2005/8/layout/hierarchy6"/>
    <dgm:cxn modelId="{82E787BC-B033-4CFD-BD04-907EEA2C2D7D}" type="presParOf" srcId="{FC97EB50-EFAF-4E9C-AC0E-5DB2F075384B}" destId="{FC61C78A-13FB-4EAE-9FB1-F606DD0992B3}" srcOrd="1" destOrd="0" presId="urn:microsoft.com/office/officeart/2005/8/layout/hierarchy6"/>
    <dgm:cxn modelId="{145B96EC-38D2-462A-9044-30E9D53178F8}" type="presParOf" srcId="{FC61C78A-13FB-4EAE-9FB1-F606DD0992B3}" destId="{6363CEF7-1C99-4933-A5DF-B44DBB9954E8}" srcOrd="0" destOrd="0" presId="urn:microsoft.com/office/officeart/2005/8/layout/hierarchy6"/>
    <dgm:cxn modelId="{94A74845-7FAB-48B6-94CC-7FDBBD55A2D9}" type="presParOf" srcId="{FC61C78A-13FB-4EAE-9FB1-F606DD0992B3}" destId="{F989A7B4-F6CC-4EC4-B1E1-483DB0C03B1B}" srcOrd="1" destOrd="0" presId="urn:microsoft.com/office/officeart/2005/8/layout/hierarchy6"/>
    <dgm:cxn modelId="{C5455168-F3DC-490C-88DA-A14AC2F40A36}" type="presParOf" srcId="{5EC3F5AB-D4C5-4BCD-9794-B48C84087F23}" destId="{441A4AA9-A5C8-43D2-B084-2D100548FE6E}" srcOrd="1" destOrd="0" presId="urn:microsoft.com/office/officeart/2005/8/layout/hierarchy6"/>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B1C0BE4-0005-49DA-A10D-C27E2850B9FF}" type="doc">
      <dgm:prSet loTypeId="urn:microsoft.com/office/officeart/2005/8/layout/process2" loCatId="process" qsTypeId="urn:microsoft.com/office/officeart/2005/8/quickstyle/simple1#2" qsCatId="simple" csTypeId="urn:microsoft.com/office/officeart/2005/8/colors/accent0_1#2" csCatId="mainScheme" phldr="1"/>
      <dgm:spPr/>
    </dgm:pt>
    <dgm:pt modelId="{66ABD9BA-4D95-4057-A752-BDA8127D6C7E}">
      <dgm:prSet phldrT="[文本]"/>
      <dgm:spPr/>
      <dgm:t>
        <a:bodyPr/>
        <a:lstStyle/>
        <a:p>
          <a:r>
            <a:rPr lang="zh-CN" altLang="en-US" b="1">
              <a:latin typeface="+mn-ea"/>
              <a:ea typeface="+mn-ea"/>
            </a:rPr>
            <a:t>开始</a:t>
          </a:r>
        </a:p>
      </dgm:t>
    </dgm:pt>
    <dgm:pt modelId="{BB9134C6-B985-463C-84D1-BF89FACCFC85}" type="parTrans" cxnId="{839BBE0A-E9E6-4446-9FBD-79AA51742C50}">
      <dgm:prSet/>
      <dgm:spPr/>
      <dgm:t>
        <a:bodyPr/>
        <a:lstStyle/>
        <a:p>
          <a:endParaRPr lang="zh-CN" altLang="en-US"/>
        </a:p>
      </dgm:t>
    </dgm:pt>
    <dgm:pt modelId="{2B3F80DD-31CE-4454-B29A-3BE0CB08D297}" type="sibTrans" cxnId="{839BBE0A-E9E6-4446-9FBD-79AA51742C50}">
      <dgm:prSet/>
      <dgm:spPr>
        <a:noFill/>
        <a:ln>
          <a:solidFill>
            <a:schemeClr val="tx1"/>
          </a:solidFill>
        </a:ln>
      </dgm:spPr>
      <dgm:t>
        <a:bodyPr/>
        <a:lstStyle/>
        <a:p>
          <a:endParaRPr lang="zh-CN" altLang="en-US"/>
        </a:p>
      </dgm:t>
    </dgm:pt>
    <dgm:pt modelId="{7E4D5675-D421-4C7E-8E93-909ADCE85311}">
      <dgm:prSet phldrT="[文本]"/>
      <dgm:spPr/>
      <dgm:t>
        <a:bodyPr/>
        <a:lstStyle/>
        <a:p>
          <a:r>
            <a:rPr lang="zh-CN" altLang="en-US" b="1">
              <a:latin typeface="+mn-ea"/>
              <a:ea typeface="+mn-ea"/>
            </a:rPr>
            <a:t>结束</a:t>
          </a:r>
        </a:p>
      </dgm:t>
    </dgm:pt>
    <dgm:pt modelId="{2CFA782E-42F1-418E-AFB5-7E82474F41A1}" type="parTrans" cxnId="{3EB315B9-A605-485B-A1B5-AC120669CB99}">
      <dgm:prSet/>
      <dgm:spPr/>
      <dgm:t>
        <a:bodyPr/>
        <a:lstStyle/>
        <a:p>
          <a:endParaRPr lang="zh-CN" altLang="en-US"/>
        </a:p>
      </dgm:t>
    </dgm:pt>
    <dgm:pt modelId="{AFFE3695-B9CE-4113-867D-C318B1D0CC0F}" type="sibTrans" cxnId="{3EB315B9-A605-485B-A1B5-AC120669CB99}">
      <dgm:prSet/>
      <dgm:spPr/>
      <dgm:t>
        <a:bodyPr/>
        <a:lstStyle/>
        <a:p>
          <a:endParaRPr lang="zh-CN" altLang="en-US"/>
        </a:p>
      </dgm:t>
    </dgm:pt>
    <dgm:pt modelId="{5DA61F49-5A9F-4137-837F-8E3BC78A5570}">
      <dgm:prSet phldrT="[文本]"/>
      <dgm:spPr/>
      <dgm:t>
        <a:bodyPr/>
        <a:lstStyle/>
        <a:p>
          <a:r>
            <a:rPr lang="zh-CN" altLang="en-US" b="1">
              <a:latin typeface="+mn-ea"/>
              <a:ea typeface="+mn-ea"/>
            </a:rPr>
            <a:t>打开软件</a:t>
          </a:r>
        </a:p>
      </dgm:t>
    </dgm:pt>
    <dgm:pt modelId="{C4924A9F-FB9B-49F7-8D0E-27FA720A1A18}" type="parTrans" cxnId="{15108BAD-727E-478F-BFC2-BE56B792FB7B}">
      <dgm:prSet/>
      <dgm:spPr/>
      <dgm:t>
        <a:bodyPr/>
        <a:lstStyle/>
        <a:p>
          <a:endParaRPr lang="zh-CN" altLang="en-US"/>
        </a:p>
      </dgm:t>
    </dgm:pt>
    <dgm:pt modelId="{E7DE71E9-0993-4B2C-BD62-894E138D4CC3}" type="sibTrans" cxnId="{15108BAD-727E-478F-BFC2-BE56B792FB7B}">
      <dgm:prSet/>
      <dgm:spPr>
        <a:noFill/>
        <a:ln>
          <a:solidFill>
            <a:schemeClr val="tx1"/>
          </a:solidFill>
        </a:ln>
      </dgm:spPr>
      <dgm:t>
        <a:bodyPr/>
        <a:lstStyle/>
        <a:p>
          <a:endParaRPr lang="zh-CN" altLang="en-US"/>
        </a:p>
      </dgm:t>
    </dgm:pt>
    <dgm:pt modelId="{30AF9B89-A518-4B06-86B8-C66269AD5C3A}">
      <dgm:prSet phldrT="[文本]"/>
      <dgm:spPr/>
      <dgm:t>
        <a:bodyPr/>
        <a:lstStyle/>
        <a:p>
          <a:r>
            <a:rPr lang="zh-CN" altLang="en-US" b="1">
              <a:latin typeface="+mn-ea"/>
              <a:ea typeface="+mn-ea"/>
            </a:rPr>
            <a:t>上传数据至数据库</a:t>
          </a:r>
        </a:p>
      </dgm:t>
    </dgm:pt>
    <dgm:pt modelId="{416AD640-36FC-499B-B606-E70B18DC5651}" type="parTrans" cxnId="{759A8125-371C-4D84-B3BD-18839D6AF8A4}">
      <dgm:prSet/>
      <dgm:spPr/>
      <dgm:t>
        <a:bodyPr/>
        <a:lstStyle/>
        <a:p>
          <a:endParaRPr lang="zh-CN" altLang="en-US"/>
        </a:p>
      </dgm:t>
    </dgm:pt>
    <dgm:pt modelId="{0FF8969C-0136-4AAD-BE3A-D43A190CFB97}" type="sibTrans" cxnId="{759A8125-371C-4D84-B3BD-18839D6AF8A4}">
      <dgm:prSet/>
      <dgm:spPr>
        <a:noFill/>
        <a:ln>
          <a:solidFill>
            <a:schemeClr val="tx1"/>
          </a:solidFill>
        </a:ln>
      </dgm:spPr>
      <dgm:t>
        <a:bodyPr/>
        <a:lstStyle/>
        <a:p>
          <a:endParaRPr lang="zh-CN" altLang="en-US"/>
        </a:p>
      </dgm:t>
    </dgm:pt>
    <dgm:pt modelId="{D1151AFB-798D-4873-93B3-1CDE1E093AFB}">
      <dgm:prSet phldrT="[文本]"/>
      <dgm:spPr/>
      <dgm:t>
        <a:bodyPr/>
        <a:lstStyle/>
        <a:p>
          <a:r>
            <a:rPr lang="zh-CN" altLang="en-US" b="1">
              <a:latin typeface="+mn-ea"/>
              <a:ea typeface="+mn-ea"/>
            </a:rPr>
            <a:t>停止运行</a:t>
          </a:r>
        </a:p>
      </dgm:t>
    </dgm:pt>
    <dgm:pt modelId="{E0BE65F1-3F63-4FAC-A217-D4E1B4D23CF1}" type="parTrans" cxnId="{424200CF-BE96-4A66-A093-B4362BA48407}">
      <dgm:prSet/>
      <dgm:spPr/>
      <dgm:t>
        <a:bodyPr/>
        <a:lstStyle/>
        <a:p>
          <a:endParaRPr lang="zh-CN" altLang="en-US"/>
        </a:p>
      </dgm:t>
    </dgm:pt>
    <dgm:pt modelId="{642B656E-7FF8-4C61-A983-59A4CB4E8C7E}" type="sibTrans" cxnId="{424200CF-BE96-4A66-A093-B4362BA48407}">
      <dgm:prSet/>
      <dgm:spPr>
        <a:noFill/>
        <a:ln>
          <a:solidFill>
            <a:schemeClr val="tx1"/>
          </a:solidFill>
        </a:ln>
      </dgm:spPr>
      <dgm:t>
        <a:bodyPr/>
        <a:lstStyle/>
        <a:p>
          <a:endParaRPr lang="zh-CN" altLang="en-US"/>
        </a:p>
      </dgm:t>
    </dgm:pt>
    <dgm:pt modelId="{0BBE93EC-26BB-4F11-9D1C-2A18881341A2}">
      <dgm:prSet phldrT="[文本]"/>
      <dgm:spPr/>
      <dgm:t>
        <a:bodyPr/>
        <a:lstStyle/>
        <a:p>
          <a:r>
            <a:rPr lang="zh-CN" altLang="en-US" b="1">
              <a:latin typeface="+mn-ea"/>
              <a:ea typeface="+mn-ea"/>
            </a:rPr>
            <a:t>传输数据至仿真车间</a:t>
          </a:r>
        </a:p>
      </dgm:t>
    </dgm:pt>
    <dgm:pt modelId="{A8A13465-D3F3-48CF-8FDE-2473C7034DF3}" type="parTrans" cxnId="{25265DCF-6C9A-4D1A-9528-511EFE99ABEC}">
      <dgm:prSet/>
      <dgm:spPr/>
      <dgm:t>
        <a:bodyPr/>
        <a:lstStyle/>
        <a:p>
          <a:endParaRPr lang="zh-CN" altLang="en-US"/>
        </a:p>
      </dgm:t>
    </dgm:pt>
    <dgm:pt modelId="{CE408B61-A57A-4955-90BB-71622359A534}" type="sibTrans" cxnId="{25265DCF-6C9A-4D1A-9528-511EFE99ABEC}">
      <dgm:prSet/>
      <dgm:spPr>
        <a:noFill/>
        <a:ln>
          <a:solidFill>
            <a:schemeClr val="tx1"/>
          </a:solidFill>
        </a:ln>
      </dgm:spPr>
      <dgm:t>
        <a:bodyPr/>
        <a:lstStyle/>
        <a:p>
          <a:endParaRPr lang="zh-CN" altLang="en-US"/>
        </a:p>
      </dgm:t>
    </dgm:pt>
    <dgm:pt modelId="{B9DD4914-FD6D-4BB5-8142-C89AD5C7AC78}">
      <dgm:prSet phldrT="[文本]"/>
      <dgm:spPr/>
      <dgm:t>
        <a:bodyPr/>
        <a:lstStyle/>
        <a:p>
          <a:r>
            <a:rPr lang="zh-CN" altLang="en-US" b="1">
              <a:latin typeface="+mn-ea"/>
              <a:ea typeface="+mn-ea"/>
            </a:rPr>
            <a:t>感知姿态与环境数据</a:t>
          </a:r>
        </a:p>
      </dgm:t>
    </dgm:pt>
    <dgm:pt modelId="{067A7A1E-5C01-4C7E-8CDF-98E3CAFAE760}" type="parTrans" cxnId="{C880E426-F443-480B-B7EA-96BF6A357ACE}">
      <dgm:prSet/>
      <dgm:spPr/>
      <dgm:t>
        <a:bodyPr/>
        <a:lstStyle/>
        <a:p>
          <a:endParaRPr lang="zh-CN" altLang="en-US"/>
        </a:p>
      </dgm:t>
    </dgm:pt>
    <dgm:pt modelId="{E7888A44-BDDB-43B7-9FD9-2FBE027301AA}" type="sibTrans" cxnId="{C880E426-F443-480B-B7EA-96BF6A357ACE}">
      <dgm:prSet/>
      <dgm:spPr>
        <a:noFill/>
        <a:ln>
          <a:solidFill>
            <a:schemeClr val="tx1"/>
          </a:solidFill>
        </a:ln>
      </dgm:spPr>
      <dgm:t>
        <a:bodyPr/>
        <a:lstStyle/>
        <a:p>
          <a:endParaRPr lang="zh-CN" altLang="en-US"/>
        </a:p>
      </dgm:t>
    </dgm:pt>
    <dgm:pt modelId="{7D9EE095-5A55-489F-8B7D-AD3BB30B5BEC}">
      <dgm:prSet phldrT="[文本]"/>
      <dgm:spPr/>
      <dgm:t>
        <a:bodyPr/>
        <a:lstStyle/>
        <a:p>
          <a:r>
            <a:rPr lang="zh-CN" altLang="en-US" b="1">
              <a:latin typeface="+mn-ea"/>
              <a:ea typeface="+mn-ea"/>
            </a:rPr>
            <a:t>更新车间信息</a:t>
          </a:r>
        </a:p>
      </dgm:t>
    </dgm:pt>
    <dgm:pt modelId="{47AEEB7E-968E-4E11-88FE-D087A8665D1B}" type="parTrans" cxnId="{6C2A709A-AF72-442D-91A6-5CB1F12AA8B1}">
      <dgm:prSet/>
      <dgm:spPr/>
      <dgm:t>
        <a:bodyPr/>
        <a:lstStyle/>
        <a:p>
          <a:endParaRPr lang="zh-CN" altLang="en-US"/>
        </a:p>
      </dgm:t>
    </dgm:pt>
    <dgm:pt modelId="{94C5BCF2-9FC8-453E-90CC-6817E87975B9}" type="sibTrans" cxnId="{6C2A709A-AF72-442D-91A6-5CB1F12AA8B1}">
      <dgm:prSet/>
      <dgm:spPr>
        <a:noFill/>
        <a:ln>
          <a:solidFill>
            <a:schemeClr val="tx1"/>
          </a:solidFill>
        </a:ln>
      </dgm:spPr>
      <dgm:t>
        <a:bodyPr/>
        <a:lstStyle/>
        <a:p>
          <a:endParaRPr lang="zh-CN" altLang="en-US"/>
        </a:p>
      </dgm:t>
    </dgm:pt>
    <dgm:pt modelId="{46F118A9-81A8-4C68-B714-5A6E09891B4C}" type="pres">
      <dgm:prSet presAssocID="{3B1C0BE4-0005-49DA-A10D-C27E2850B9FF}" presName="linearFlow" presStyleCnt="0">
        <dgm:presLayoutVars>
          <dgm:resizeHandles val="exact"/>
        </dgm:presLayoutVars>
      </dgm:prSet>
      <dgm:spPr/>
    </dgm:pt>
    <dgm:pt modelId="{7ADABF47-2E17-48ED-9268-773AF40ACE73}" type="pres">
      <dgm:prSet presAssocID="{66ABD9BA-4D95-4057-A752-BDA8127D6C7E}" presName="node" presStyleLbl="node1" presStyleIdx="0" presStyleCnt="8">
        <dgm:presLayoutVars>
          <dgm:bulletEnabled val="1"/>
        </dgm:presLayoutVars>
      </dgm:prSet>
      <dgm:spPr>
        <a:prstGeom prst="roundRect">
          <a:avLst/>
        </a:prstGeom>
      </dgm:spPr>
    </dgm:pt>
    <dgm:pt modelId="{9507066C-0695-4F79-BB2B-EA8EB510F6C1}" type="pres">
      <dgm:prSet presAssocID="{2B3F80DD-31CE-4454-B29A-3BE0CB08D297}" presName="sibTrans" presStyleLbl="sibTrans2D1" presStyleIdx="0" presStyleCnt="7"/>
      <dgm:spPr>
        <a:prstGeom prst="rightArrow">
          <a:avLst/>
        </a:prstGeom>
      </dgm:spPr>
    </dgm:pt>
    <dgm:pt modelId="{6F47DD57-E940-431F-933D-B5210E63BBF6}" type="pres">
      <dgm:prSet presAssocID="{2B3F80DD-31CE-4454-B29A-3BE0CB08D297}" presName="connectorText" presStyleLbl="sibTrans2D1" presStyleIdx="0" presStyleCnt="7"/>
      <dgm:spPr/>
    </dgm:pt>
    <dgm:pt modelId="{20450B89-BE74-49CC-80F5-A55AEECA1224}" type="pres">
      <dgm:prSet presAssocID="{5DA61F49-5A9F-4137-837F-8E3BC78A5570}" presName="node" presStyleLbl="node1" presStyleIdx="1" presStyleCnt="8" custLinFactNeighborY="17841">
        <dgm:presLayoutVars>
          <dgm:bulletEnabled val="1"/>
        </dgm:presLayoutVars>
      </dgm:prSet>
      <dgm:spPr>
        <a:prstGeom prst="rect">
          <a:avLst/>
        </a:prstGeom>
      </dgm:spPr>
    </dgm:pt>
    <dgm:pt modelId="{21756738-C524-447B-96E8-283EA4C639FE}" type="pres">
      <dgm:prSet presAssocID="{E7DE71E9-0993-4B2C-BD62-894E138D4CC3}" presName="sibTrans" presStyleLbl="sibTrans2D1" presStyleIdx="1" presStyleCnt="7"/>
      <dgm:spPr>
        <a:prstGeom prst="rightArrow">
          <a:avLst/>
        </a:prstGeom>
      </dgm:spPr>
    </dgm:pt>
    <dgm:pt modelId="{FA85150B-91D2-4C6E-90FE-E34BD058BC34}" type="pres">
      <dgm:prSet presAssocID="{E7DE71E9-0993-4B2C-BD62-894E138D4CC3}" presName="connectorText" presStyleLbl="sibTrans2D1" presStyleIdx="1" presStyleCnt="7"/>
      <dgm:spPr/>
    </dgm:pt>
    <dgm:pt modelId="{DA40E80B-653F-4564-97CF-C34BD7A5908D}" type="pres">
      <dgm:prSet presAssocID="{B9DD4914-FD6D-4BB5-8142-C89AD5C7AC78}" presName="node" presStyleLbl="node1" presStyleIdx="2" presStyleCnt="8" custLinFactNeighborY="17841">
        <dgm:presLayoutVars>
          <dgm:bulletEnabled val="1"/>
        </dgm:presLayoutVars>
      </dgm:prSet>
      <dgm:spPr/>
    </dgm:pt>
    <dgm:pt modelId="{5BBA38D9-A238-44D8-9CC9-3BD3B2DBEA43}" type="pres">
      <dgm:prSet presAssocID="{E7888A44-BDDB-43B7-9FD9-2FBE027301AA}" presName="sibTrans" presStyleLbl="sibTrans2D1" presStyleIdx="2" presStyleCnt="7"/>
      <dgm:spPr>
        <a:prstGeom prst="rightArrow">
          <a:avLst/>
        </a:prstGeom>
      </dgm:spPr>
    </dgm:pt>
    <dgm:pt modelId="{B9F06431-7DC3-47D9-91D4-53E67F570565}" type="pres">
      <dgm:prSet presAssocID="{E7888A44-BDDB-43B7-9FD9-2FBE027301AA}" presName="connectorText" presStyleLbl="sibTrans2D1" presStyleIdx="2" presStyleCnt="7"/>
      <dgm:spPr/>
    </dgm:pt>
    <dgm:pt modelId="{AE471764-8C6A-43D9-ABF6-FF79BF6ED892}" type="pres">
      <dgm:prSet presAssocID="{30AF9B89-A518-4B06-86B8-C66269AD5C3A}" presName="node" presStyleLbl="node1" presStyleIdx="3" presStyleCnt="8" custLinFactNeighborY="17841">
        <dgm:presLayoutVars>
          <dgm:bulletEnabled val="1"/>
        </dgm:presLayoutVars>
      </dgm:prSet>
      <dgm:spPr>
        <a:prstGeom prst="rect">
          <a:avLst/>
        </a:prstGeom>
      </dgm:spPr>
    </dgm:pt>
    <dgm:pt modelId="{C9B1D55D-D304-4245-914F-9520B993417A}" type="pres">
      <dgm:prSet presAssocID="{0FF8969C-0136-4AAD-BE3A-D43A190CFB97}" presName="sibTrans" presStyleLbl="sibTrans2D1" presStyleIdx="3" presStyleCnt="7"/>
      <dgm:spPr>
        <a:prstGeom prst="rightArrow">
          <a:avLst/>
        </a:prstGeom>
      </dgm:spPr>
    </dgm:pt>
    <dgm:pt modelId="{8346833A-D6DE-4CF5-AECF-9C0968F79233}" type="pres">
      <dgm:prSet presAssocID="{0FF8969C-0136-4AAD-BE3A-D43A190CFB97}" presName="connectorText" presStyleLbl="sibTrans2D1" presStyleIdx="3" presStyleCnt="7"/>
      <dgm:spPr/>
    </dgm:pt>
    <dgm:pt modelId="{28648165-306D-4C93-B911-E057A3653E99}" type="pres">
      <dgm:prSet presAssocID="{0BBE93EC-26BB-4F11-9D1C-2A18881341A2}" presName="node" presStyleLbl="node1" presStyleIdx="4" presStyleCnt="8" custLinFactNeighborY="17841">
        <dgm:presLayoutVars>
          <dgm:bulletEnabled val="1"/>
        </dgm:presLayoutVars>
      </dgm:prSet>
      <dgm:spPr/>
    </dgm:pt>
    <dgm:pt modelId="{7898A57E-303E-4BC0-9CE9-323AE20842B2}" type="pres">
      <dgm:prSet presAssocID="{CE408B61-A57A-4955-90BB-71622359A534}" presName="sibTrans" presStyleLbl="sibTrans2D1" presStyleIdx="4" presStyleCnt="7"/>
      <dgm:spPr>
        <a:prstGeom prst="rightArrow">
          <a:avLst/>
        </a:prstGeom>
      </dgm:spPr>
    </dgm:pt>
    <dgm:pt modelId="{4DCFEC12-1167-49B2-94F4-7CDCD7E091D8}" type="pres">
      <dgm:prSet presAssocID="{CE408B61-A57A-4955-90BB-71622359A534}" presName="connectorText" presStyleLbl="sibTrans2D1" presStyleIdx="4" presStyleCnt="7"/>
      <dgm:spPr/>
    </dgm:pt>
    <dgm:pt modelId="{00F07860-6117-4D43-93AB-48D000B161E1}" type="pres">
      <dgm:prSet presAssocID="{7D9EE095-5A55-489F-8B7D-AD3BB30B5BEC}" presName="node" presStyleLbl="node1" presStyleIdx="5" presStyleCnt="8" custLinFactNeighborY="17841">
        <dgm:presLayoutVars>
          <dgm:bulletEnabled val="1"/>
        </dgm:presLayoutVars>
      </dgm:prSet>
      <dgm:spPr/>
    </dgm:pt>
    <dgm:pt modelId="{5C583176-D918-41F0-910D-21E23475153C}" type="pres">
      <dgm:prSet presAssocID="{94C5BCF2-9FC8-453E-90CC-6817E87975B9}" presName="sibTrans" presStyleLbl="sibTrans2D1" presStyleIdx="5" presStyleCnt="7"/>
      <dgm:spPr>
        <a:prstGeom prst="rightArrow">
          <a:avLst/>
        </a:prstGeom>
      </dgm:spPr>
    </dgm:pt>
    <dgm:pt modelId="{0468C200-B4E6-4FC6-BBE6-B45029CBE722}" type="pres">
      <dgm:prSet presAssocID="{94C5BCF2-9FC8-453E-90CC-6817E87975B9}" presName="connectorText" presStyleLbl="sibTrans2D1" presStyleIdx="5" presStyleCnt="7"/>
      <dgm:spPr/>
    </dgm:pt>
    <dgm:pt modelId="{B9DA9189-B88C-4AC7-86E5-C078B27288F4}" type="pres">
      <dgm:prSet presAssocID="{D1151AFB-798D-4873-93B3-1CDE1E093AFB}" presName="node" presStyleLbl="node1" presStyleIdx="6" presStyleCnt="8" custLinFactNeighborY="17841">
        <dgm:presLayoutVars>
          <dgm:bulletEnabled val="1"/>
        </dgm:presLayoutVars>
      </dgm:prSet>
      <dgm:spPr>
        <a:prstGeom prst="rect">
          <a:avLst/>
        </a:prstGeom>
      </dgm:spPr>
    </dgm:pt>
    <dgm:pt modelId="{D2824EDD-2FF6-47E1-8DC9-58F5202C2E5A}" type="pres">
      <dgm:prSet presAssocID="{642B656E-7FF8-4C61-A983-59A4CB4E8C7E}" presName="sibTrans" presStyleLbl="sibTrans2D1" presStyleIdx="6" presStyleCnt="7"/>
      <dgm:spPr>
        <a:prstGeom prst="rightArrow">
          <a:avLst/>
        </a:prstGeom>
      </dgm:spPr>
    </dgm:pt>
    <dgm:pt modelId="{0EE4EE60-92C6-4E33-B53B-73FFBC8FC386}" type="pres">
      <dgm:prSet presAssocID="{642B656E-7FF8-4C61-A983-59A4CB4E8C7E}" presName="connectorText" presStyleLbl="sibTrans2D1" presStyleIdx="6" presStyleCnt="7"/>
      <dgm:spPr/>
    </dgm:pt>
    <dgm:pt modelId="{0E921885-08FF-466E-9460-379FB713E0A9}" type="pres">
      <dgm:prSet presAssocID="{7E4D5675-D421-4C7E-8E93-909ADCE85311}" presName="node" presStyleLbl="node1" presStyleIdx="7" presStyleCnt="8" custLinFactNeighborY="5441">
        <dgm:presLayoutVars>
          <dgm:bulletEnabled val="1"/>
        </dgm:presLayoutVars>
      </dgm:prSet>
      <dgm:spPr>
        <a:prstGeom prst="rect">
          <a:avLst/>
        </a:prstGeom>
      </dgm:spPr>
    </dgm:pt>
  </dgm:ptLst>
  <dgm:cxnLst>
    <dgm:cxn modelId="{839BBE0A-E9E6-4446-9FBD-79AA51742C50}" srcId="{3B1C0BE4-0005-49DA-A10D-C27E2850B9FF}" destId="{66ABD9BA-4D95-4057-A752-BDA8127D6C7E}" srcOrd="0" destOrd="0" parTransId="{BB9134C6-B985-463C-84D1-BF89FACCFC85}" sibTransId="{2B3F80DD-31CE-4454-B29A-3BE0CB08D297}"/>
    <dgm:cxn modelId="{97DD1516-990C-42EE-BCBF-A51D7EDE890D}" type="presOf" srcId="{2B3F80DD-31CE-4454-B29A-3BE0CB08D297}" destId="{6F47DD57-E940-431F-933D-B5210E63BBF6}" srcOrd="1" destOrd="0" presId="urn:microsoft.com/office/officeart/2005/8/layout/process2"/>
    <dgm:cxn modelId="{759A8125-371C-4D84-B3BD-18839D6AF8A4}" srcId="{3B1C0BE4-0005-49DA-A10D-C27E2850B9FF}" destId="{30AF9B89-A518-4B06-86B8-C66269AD5C3A}" srcOrd="3" destOrd="0" parTransId="{416AD640-36FC-499B-B606-E70B18DC5651}" sibTransId="{0FF8969C-0136-4AAD-BE3A-D43A190CFB97}"/>
    <dgm:cxn modelId="{C880E426-F443-480B-B7EA-96BF6A357ACE}" srcId="{3B1C0BE4-0005-49DA-A10D-C27E2850B9FF}" destId="{B9DD4914-FD6D-4BB5-8142-C89AD5C7AC78}" srcOrd="2" destOrd="0" parTransId="{067A7A1E-5C01-4C7E-8CDF-98E3CAFAE760}" sibTransId="{E7888A44-BDDB-43B7-9FD9-2FBE027301AA}"/>
    <dgm:cxn modelId="{67C7D32E-9659-400B-87F5-0CE54B05DF7D}" type="presOf" srcId="{B9DD4914-FD6D-4BB5-8142-C89AD5C7AC78}" destId="{DA40E80B-653F-4564-97CF-C34BD7A5908D}" srcOrd="0" destOrd="0" presId="urn:microsoft.com/office/officeart/2005/8/layout/process2"/>
    <dgm:cxn modelId="{069E7333-F223-43F8-ACCB-F670CCE49516}" type="presOf" srcId="{0FF8969C-0136-4AAD-BE3A-D43A190CFB97}" destId="{8346833A-D6DE-4CF5-AECF-9C0968F79233}" srcOrd="1" destOrd="0" presId="urn:microsoft.com/office/officeart/2005/8/layout/process2"/>
    <dgm:cxn modelId="{A972375B-2CA2-41CB-A847-B37DFBBEF1BD}" type="presOf" srcId="{5DA61F49-5A9F-4137-837F-8E3BC78A5570}" destId="{20450B89-BE74-49CC-80F5-A55AEECA1224}" srcOrd="0" destOrd="0" presId="urn:microsoft.com/office/officeart/2005/8/layout/process2"/>
    <dgm:cxn modelId="{F598755D-A5ED-4352-9318-A58A9B33FD54}" type="presOf" srcId="{0FF8969C-0136-4AAD-BE3A-D43A190CFB97}" destId="{C9B1D55D-D304-4245-914F-9520B993417A}" srcOrd="0" destOrd="0" presId="urn:microsoft.com/office/officeart/2005/8/layout/process2"/>
    <dgm:cxn modelId="{165A9B61-BBCE-4257-8758-C2C72AFFF231}" type="presOf" srcId="{E7888A44-BDDB-43B7-9FD9-2FBE027301AA}" destId="{5BBA38D9-A238-44D8-9CC9-3BD3B2DBEA43}" srcOrd="0" destOrd="0" presId="urn:microsoft.com/office/officeart/2005/8/layout/process2"/>
    <dgm:cxn modelId="{B3D32863-895C-4498-8247-41ABAAB16926}" type="presOf" srcId="{30AF9B89-A518-4B06-86B8-C66269AD5C3A}" destId="{AE471764-8C6A-43D9-ABF6-FF79BF6ED892}" srcOrd="0" destOrd="0" presId="urn:microsoft.com/office/officeart/2005/8/layout/process2"/>
    <dgm:cxn modelId="{49E81E49-BD54-4A00-BA7E-7667F70BAFC0}" type="presOf" srcId="{CE408B61-A57A-4955-90BB-71622359A534}" destId="{7898A57E-303E-4BC0-9CE9-323AE20842B2}" srcOrd="0" destOrd="0" presId="urn:microsoft.com/office/officeart/2005/8/layout/process2"/>
    <dgm:cxn modelId="{A61BE37E-4E56-4280-8DA3-A4666FADF753}" type="presOf" srcId="{7E4D5675-D421-4C7E-8E93-909ADCE85311}" destId="{0E921885-08FF-466E-9460-379FB713E0A9}" srcOrd="0" destOrd="0" presId="urn:microsoft.com/office/officeart/2005/8/layout/process2"/>
    <dgm:cxn modelId="{17B1A485-E334-4A6B-9502-D0AE3C38C822}" type="presOf" srcId="{E7888A44-BDDB-43B7-9FD9-2FBE027301AA}" destId="{B9F06431-7DC3-47D9-91D4-53E67F570565}" srcOrd="1" destOrd="0" presId="urn:microsoft.com/office/officeart/2005/8/layout/process2"/>
    <dgm:cxn modelId="{B8C34487-FB14-4B60-83E5-124C5BDFE51C}" type="presOf" srcId="{0BBE93EC-26BB-4F11-9D1C-2A18881341A2}" destId="{28648165-306D-4C93-B911-E057A3653E99}" srcOrd="0" destOrd="0" presId="urn:microsoft.com/office/officeart/2005/8/layout/process2"/>
    <dgm:cxn modelId="{4A10D287-37A7-4885-BD9B-9D0DE4D8EB23}" type="presOf" srcId="{CE408B61-A57A-4955-90BB-71622359A534}" destId="{4DCFEC12-1167-49B2-94F4-7CDCD7E091D8}" srcOrd="1" destOrd="0" presId="urn:microsoft.com/office/officeart/2005/8/layout/process2"/>
    <dgm:cxn modelId="{9A51198D-1925-4CD4-B0EC-0B6756F860ED}" type="presOf" srcId="{2B3F80DD-31CE-4454-B29A-3BE0CB08D297}" destId="{9507066C-0695-4F79-BB2B-EA8EB510F6C1}" srcOrd="0" destOrd="0" presId="urn:microsoft.com/office/officeart/2005/8/layout/process2"/>
    <dgm:cxn modelId="{6C2A709A-AF72-442D-91A6-5CB1F12AA8B1}" srcId="{3B1C0BE4-0005-49DA-A10D-C27E2850B9FF}" destId="{7D9EE095-5A55-489F-8B7D-AD3BB30B5BEC}" srcOrd="5" destOrd="0" parTransId="{47AEEB7E-968E-4E11-88FE-D087A8665D1B}" sibTransId="{94C5BCF2-9FC8-453E-90CC-6817E87975B9}"/>
    <dgm:cxn modelId="{7BC0B19A-CD71-4890-9BD5-D56C6F29583F}" type="presOf" srcId="{3B1C0BE4-0005-49DA-A10D-C27E2850B9FF}" destId="{46F118A9-81A8-4C68-B714-5A6E09891B4C}" srcOrd="0" destOrd="0" presId="urn:microsoft.com/office/officeart/2005/8/layout/process2"/>
    <dgm:cxn modelId="{15108BAD-727E-478F-BFC2-BE56B792FB7B}" srcId="{3B1C0BE4-0005-49DA-A10D-C27E2850B9FF}" destId="{5DA61F49-5A9F-4137-837F-8E3BC78A5570}" srcOrd="1" destOrd="0" parTransId="{C4924A9F-FB9B-49F7-8D0E-27FA720A1A18}" sibTransId="{E7DE71E9-0993-4B2C-BD62-894E138D4CC3}"/>
    <dgm:cxn modelId="{C0DAD4B2-3EB9-4C65-8F36-527AC9969E42}" type="presOf" srcId="{94C5BCF2-9FC8-453E-90CC-6817E87975B9}" destId="{5C583176-D918-41F0-910D-21E23475153C}" srcOrd="0" destOrd="0" presId="urn:microsoft.com/office/officeart/2005/8/layout/process2"/>
    <dgm:cxn modelId="{3EB315B9-A605-485B-A1B5-AC120669CB99}" srcId="{3B1C0BE4-0005-49DA-A10D-C27E2850B9FF}" destId="{7E4D5675-D421-4C7E-8E93-909ADCE85311}" srcOrd="7" destOrd="0" parTransId="{2CFA782E-42F1-418E-AFB5-7E82474F41A1}" sibTransId="{AFFE3695-B9CE-4113-867D-C318B1D0CC0F}"/>
    <dgm:cxn modelId="{A6C571BD-3478-41D6-9651-60184996F6B4}" type="presOf" srcId="{66ABD9BA-4D95-4057-A752-BDA8127D6C7E}" destId="{7ADABF47-2E17-48ED-9268-773AF40ACE73}" srcOrd="0" destOrd="0" presId="urn:microsoft.com/office/officeart/2005/8/layout/process2"/>
    <dgm:cxn modelId="{AD3F4EC1-EC59-43FF-BA78-2F0EE2244421}" type="presOf" srcId="{E7DE71E9-0993-4B2C-BD62-894E138D4CC3}" destId="{FA85150B-91D2-4C6E-90FE-E34BD058BC34}" srcOrd="1" destOrd="0" presId="urn:microsoft.com/office/officeart/2005/8/layout/process2"/>
    <dgm:cxn modelId="{424200CF-BE96-4A66-A093-B4362BA48407}" srcId="{3B1C0BE4-0005-49DA-A10D-C27E2850B9FF}" destId="{D1151AFB-798D-4873-93B3-1CDE1E093AFB}" srcOrd="6" destOrd="0" parTransId="{E0BE65F1-3F63-4FAC-A217-D4E1B4D23CF1}" sibTransId="{642B656E-7FF8-4C61-A983-59A4CB4E8C7E}"/>
    <dgm:cxn modelId="{25265DCF-6C9A-4D1A-9528-511EFE99ABEC}" srcId="{3B1C0BE4-0005-49DA-A10D-C27E2850B9FF}" destId="{0BBE93EC-26BB-4F11-9D1C-2A18881341A2}" srcOrd="4" destOrd="0" parTransId="{A8A13465-D3F3-48CF-8FDE-2473C7034DF3}" sibTransId="{CE408B61-A57A-4955-90BB-71622359A534}"/>
    <dgm:cxn modelId="{F07768D3-C5A3-4C6A-A596-F763A2A9A9E6}" type="presOf" srcId="{642B656E-7FF8-4C61-A983-59A4CB4E8C7E}" destId="{D2824EDD-2FF6-47E1-8DC9-58F5202C2E5A}" srcOrd="0" destOrd="0" presId="urn:microsoft.com/office/officeart/2005/8/layout/process2"/>
    <dgm:cxn modelId="{B4F92ED9-1168-4150-929E-1F3D9A503912}" type="presOf" srcId="{E7DE71E9-0993-4B2C-BD62-894E138D4CC3}" destId="{21756738-C524-447B-96E8-283EA4C639FE}" srcOrd="0" destOrd="0" presId="urn:microsoft.com/office/officeart/2005/8/layout/process2"/>
    <dgm:cxn modelId="{DA995DDA-B81D-4E93-A824-DBBE47ED5F51}" type="presOf" srcId="{642B656E-7FF8-4C61-A983-59A4CB4E8C7E}" destId="{0EE4EE60-92C6-4E33-B53B-73FFBC8FC386}" srcOrd="1" destOrd="0" presId="urn:microsoft.com/office/officeart/2005/8/layout/process2"/>
    <dgm:cxn modelId="{603E64DA-F2EF-4BC2-81E7-851129DE748E}" type="presOf" srcId="{7D9EE095-5A55-489F-8B7D-AD3BB30B5BEC}" destId="{00F07860-6117-4D43-93AB-48D000B161E1}" srcOrd="0" destOrd="0" presId="urn:microsoft.com/office/officeart/2005/8/layout/process2"/>
    <dgm:cxn modelId="{D0D879DD-C978-4156-87F3-0788194941FE}" type="presOf" srcId="{94C5BCF2-9FC8-453E-90CC-6817E87975B9}" destId="{0468C200-B4E6-4FC6-BBE6-B45029CBE722}" srcOrd="1" destOrd="0" presId="urn:microsoft.com/office/officeart/2005/8/layout/process2"/>
    <dgm:cxn modelId="{FA0305E1-2D37-459E-B1CE-61D592EEFDD7}" type="presOf" srcId="{D1151AFB-798D-4873-93B3-1CDE1E093AFB}" destId="{B9DA9189-B88C-4AC7-86E5-C078B27288F4}" srcOrd="0" destOrd="0" presId="urn:microsoft.com/office/officeart/2005/8/layout/process2"/>
    <dgm:cxn modelId="{FF2FE8D1-5729-47CD-AAE7-788B3EB32988}" type="presParOf" srcId="{46F118A9-81A8-4C68-B714-5A6E09891B4C}" destId="{7ADABF47-2E17-48ED-9268-773AF40ACE73}" srcOrd="0" destOrd="0" presId="urn:microsoft.com/office/officeart/2005/8/layout/process2"/>
    <dgm:cxn modelId="{355FA0B1-1EDC-41D5-AD45-655EDD16721D}" type="presParOf" srcId="{46F118A9-81A8-4C68-B714-5A6E09891B4C}" destId="{9507066C-0695-4F79-BB2B-EA8EB510F6C1}" srcOrd="1" destOrd="0" presId="urn:microsoft.com/office/officeart/2005/8/layout/process2"/>
    <dgm:cxn modelId="{ED80D9A8-A046-44E8-BB70-690BDC7B6738}" type="presParOf" srcId="{9507066C-0695-4F79-BB2B-EA8EB510F6C1}" destId="{6F47DD57-E940-431F-933D-B5210E63BBF6}" srcOrd="0" destOrd="0" presId="urn:microsoft.com/office/officeart/2005/8/layout/process2"/>
    <dgm:cxn modelId="{D4CEF004-1EA2-479A-BC1F-338296693E63}" type="presParOf" srcId="{46F118A9-81A8-4C68-B714-5A6E09891B4C}" destId="{20450B89-BE74-49CC-80F5-A55AEECA1224}" srcOrd="2" destOrd="0" presId="urn:microsoft.com/office/officeart/2005/8/layout/process2"/>
    <dgm:cxn modelId="{C1E39D15-22F9-480D-B03C-784F68C39661}" type="presParOf" srcId="{46F118A9-81A8-4C68-B714-5A6E09891B4C}" destId="{21756738-C524-447B-96E8-283EA4C639FE}" srcOrd="3" destOrd="0" presId="urn:microsoft.com/office/officeart/2005/8/layout/process2"/>
    <dgm:cxn modelId="{4AC3AC82-BA6F-4009-879B-F03B9F30F687}" type="presParOf" srcId="{21756738-C524-447B-96E8-283EA4C639FE}" destId="{FA85150B-91D2-4C6E-90FE-E34BD058BC34}" srcOrd="0" destOrd="0" presId="urn:microsoft.com/office/officeart/2005/8/layout/process2"/>
    <dgm:cxn modelId="{39EED616-5A5E-4BAA-BCAB-577487CE7594}" type="presParOf" srcId="{46F118A9-81A8-4C68-B714-5A6E09891B4C}" destId="{DA40E80B-653F-4564-97CF-C34BD7A5908D}" srcOrd="4" destOrd="0" presId="urn:microsoft.com/office/officeart/2005/8/layout/process2"/>
    <dgm:cxn modelId="{6A206A6C-01B4-450B-BBFF-DE01C0E74855}" type="presParOf" srcId="{46F118A9-81A8-4C68-B714-5A6E09891B4C}" destId="{5BBA38D9-A238-44D8-9CC9-3BD3B2DBEA43}" srcOrd="5" destOrd="0" presId="urn:microsoft.com/office/officeart/2005/8/layout/process2"/>
    <dgm:cxn modelId="{B32B8D8E-1E9E-4AF7-990E-D45083231AE6}" type="presParOf" srcId="{5BBA38D9-A238-44D8-9CC9-3BD3B2DBEA43}" destId="{B9F06431-7DC3-47D9-91D4-53E67F570565}" srcOrd="0" destOrd="0" presId="urn:microsoft.com/office/officeart/2005/8/layout/process2"/>
    <dgm:cxn modelId="{E4F7F49A-C8BF-4817-8226-3111DE4A66CF}" type="presParOf" srcId="{46F118A9-81A8-4C68-B714-5A6E09891B4C}" destId="{AE471764-8C6A-43D9-ABF6-FF79BF6ED892}" srcOrd="6" destOrd="0" presId="urn:microsoft.com/office/officeart/2005/8/layout/process2"/>
    <dgm:cxn modelId="{F3D54A94-23B9-40F2-A6E7-490CB82CC0DD}" type="presParOf" srcId="{46F118A9-81A8-4C68-B714-5A6E09891B4C}" destId="{C9B1D55D-D304-4245-914F-9520B993417A}" srcOrd="7" destOrd="0" presId="urn:microsoft.com/office/officeart/2005/8/layout/process2"/>
    <dgm:cxn modelId="{3070C4AE-0142-47E4-AD05-62A0568DBA68}" type="presParOf" srcId="{C9B1D55D-D304-4245-914F-9520B993417A}" destId="{8346833A-D6DE-4CF5-AECF-9C0968F79233}" srcOrd="0" destOrd="0" presId="urn:microsoft.com/office/officeart/2005/8/layout/process2"/>
    <dgm:cxn modelId="{433435E1-2B6F-42E4-960F-41624F861610}" type="presParOf" srcId="{46F118A9-81A8-4C68-B714-5A6E09891B4C}" destId="{28648165-306D-4C93-B911-E057A3653E99}" srcOrd="8" destOrd="0" presId="urn:microsoft.com/office/officeart/2005/8/layout/process2"/>
    <dgm:cxn modelId="{DAAFBA63-ADF0-4E76-8A4D-3F14FBF0772C}" type="presParOf" srcId="{46F118A9-81A8-4C68-B714-5A6E09891B4C}" destId="{7898A57E-303E-4BC0-9CE9-323AE20842B2}" srcOrd="9" destOrd="0" presId="urn:microsoft.com/office/officeart/2005/8/layout/process2"/>
    <dgm:cxn modelId="{19B14139-7241-491D-9E1B-E92FBC86FCBB}" type="presParOf" srcId="{7898A57E-303E-4BC0-9CE9-323AE20842B2}" destId="{4DCFEC12-1167-49B2-94F4-7CDCD7E091D8}" srcOrd="0" destOrd="0" presId="urn:microsoft.com/office/officeart/2005/8/layout/process2"/>
    <dgm:cxn modelId="{6D00819C-E83E-43D6-95FF-061541A7C5CA}" type="presParOf" srcId="{46F118A9-81A8-4C68-B714-5A6E09891B4C}" destId="{00F07860-6117-4D43-93AB-48D000B161E1}" srcOrd="10" destOrd="0" presId="urn:microsoft.com/office/officeart/2005/8/layout/process2"/>
    <dgm:cxn modelId="{12DD6EE3-A191-47E5-BA59-2C41519D954C}" type="presParOf" srcId="{46F118A9-81A8-4C68-B714-5A6E09891B4C}" destId="{5C583176-D918-41F0-910D-21E23475153C}" srcOrd="11" destOrd="0" presId="urn:microsoft.com/office/officeart/2005/8/layout/process2"/>
    <dgm:cxn modelId="{52684558-258B-44D7-905A-EF027D5BA467}" type="presParOf" srcId="{5C583176-D918-41F0-910D-21E23475153C}" destId="{0468C200-B4E6-4FC6-BBE6-B45029CBE722}" srcOrd="0" destOrd="0" presId="urn:microsoft.com/office/officeart/2005/8/layout/process2"/>
    <dgm:cxn modelId="{EB29CAD1-77F6-48A8-B5DA-45148017947E}" type="presParOf" srcId="{46F118A9-81A8-4C68-B714-5A6E09891B4C}" destId="{B9DA9189-B88C-4AC7-86E5-C078B27288F4}" srcOrd="12" destOrd="0" presId="urn:microsoft.com/office/officeart/2005/8/layout/process2"/>
    <dgm:cxn modelId="{B3E2F5AA-C879-48A9-B766-7408F2AF2E2F}" type="presParOf" srcId="{46F118A9-81A8-4C68-B714-5A6E09891B4C}" destId="{D2824EDD-2FF6-47E1-8DC9-58F5202C2E5A}" srcOrd="13" destOrd="0" presId="urn:microsoft.com/office/officeart/2005/8/layout/process2"/>
    <dgm:cxn modelId="{FB3AF131-CAC8-43F2-A7BD-17AB193D5F58}" type="presParOf" srcId="{D2824EDD-2FF6-47E1-8DC9-58F5202C2E5A}" destId="{0EE4EE60-92C6-4E33-B53B-73FFBC8FC386}" srcOrd="0" destOrd="0" presId="urn:microsoft.com/office/officeart/2005/8/layout/process2"/>
    <dgm:cxn modelId="{309B818A-CA4A-44B5-A9DC-9F9E2975A0A9}" type="presParOf" srcId="{46F118A9-81A8-4C68-B714-5A6E09891B4C}" destId="{0E921885-08FF-466E-9460-379FB713E0A9}" srcOrd="14" destOrd="0" presId="urn:microsoft.com/office/officeart/2005/8/layout/process2"/>
  </dgm:cxnLst>
  <dgm:bg/>
  <dgm:whole>
    <a:ln>
      <a:noFill/>
    </a:ln>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0C648F-3CC4-4744-8605-C882329AC05A}">
      <dsp:nvSpPr>
        <dsp:cNvPr id="0" name=""/>
        <dsp:cNvSpPr/>
      </dsp:nvSpPr>
      <dsp:spPr bwMode="white">
        <a:xfrm>
          <a:off x="2022436" y="0"/>
          <a:ext cx="1245804" cy="52218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b="1" kern="1200" dirty="0">
              <a:latin typeface="宋体" panose="02010600030101010101" charset="-122"/>
              <a:ea typeface="宋体" panose="02010600030101010101" charset="-122"/>
            </a:rPr>
            <a:t>数据感知软件</a:t>
          </a:r>
          <a:endParaRPr lang="zh-CN" altLang="en-US" sz="1400" kern="1200"/>
        </a:p>
      </dsp:txBody>
      <dsp:txXfrm>
        <a:off x="2037730" y="15294"/>
        <a:ext cx="1215216" cy="491599"/>
      </dsp:txXfrm>
    </dsp:sp>
    <dsp:sp modelId="{150FB00A-9983-4C9F-92F9-E89230F853EA}">
      <dsp:nvSpPr>
        <dsp:cNvPr id="0" name=""/>
        <dsp:cNvSpPr/>
      </dsp:nvSpPr>
      <dsp:spPr>
        <a:xfrm>
          <a:off x="448277" y="522187"/>
          <a:ext cx="2197061" cy="447012"/>
        </a:xfrm>
        <a:custGeom>
          <a:avLst/>
          <a:gdLst/>
          <a:ahLst/>
          <a:cxnLst/>
          <a:rect l="0" t="0" r="0" b="0"/>
          <a:pathLst>
            <a:path>
              <a:moveTo>
                <a:pt x="2197061" y="0"/>
              </a:moveTo>
              <a:lnTo>
                <a:pt x="2197061" y="223506"/>
              </a:lnTo>
              <a:lnTo>
                <a:pt x="0" y="223506"/>
              </a:lnTo>
              <a:lnTo>
                <a:pt x="0" y="44701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A3634E-EDD9-40D5-BB5F-911A9EA62202}">
      <dsp:nvSpPr>
        <dsp:cNvPr id="0" name=""/>
        <dsp:cNvSpPr/>
      </dsp:nvSpPr>
      <dsp:spPr bwMode="white">
        <a:xfrm>
          <a:off x="50011" y="969200"/>
          <a:ext cx="796531" cy="3870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车间信息</a:t>
          </a:r>
        </a:p>
      </dsp:txBody>
      <dsp:txXfrm>
        <a:off x="61348" y="980537"/>
        <a:ext cx="773857" cy="364392"/>
      </dsp:txXfrm>
    </dsp:sp>
    <dsp:sp modelId="{C5D0F633-0B97-4FEE-A010-594E2E095032}">
      <dsp:nvSpPr>
        <dsp:cNvPr id="0" name=""/>
        <dsp:cNvSpPr/>
      </dsp:nvSpPr>
      <dsp:spPr>
        <a:xfrm>
          <a:off x="209971" y="1356267"/>
          <a:ext cx="238305" cy="406554"/>
        </a:xfrm>
        <a:custGeom>
          <a:avLst/>
          <a:gdLst/>
          <a:ahLst/>
          <a:cxnLst/>
          <a:rect l="0" t="0" r="0" b="0"/>
          <a:pathLst>
            <a:path>
              <a:moveTo>
                <a:pt x="238305" y="0"/>
              </a:moveTo>
              <a:lnTo>
                <a:pt x="238305" y="203277"/>
              </a:lnTo>
              <a:lnTo>
                <a:pt x="0" y="203277"/>
              </a:lnTo>
              <a:lnTo>
                <a:pt x="0" y="40655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F7B555-F918-451F-9CF0-1FCE8CFAACFE}">
      <dsp:nvSpPr>
        <dsp:cNvPr id="0" name=""/>
        <dsp:cNvSpPr/>
      </dsp:nvSpPr>
      <dsp:spPr bwMode="white">
        <a:xfrm>
          <a:off x="16820" y="1762821"/>
          <a:ext cx="386302" cy="137267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eaVert"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在制品数量</a:t>
          </a:r>
        </a:p>
      </dsp:txBody>
      <dsp:txXfrm>
        <a:off x="28134" y="1774135"/>
        <a:ext cx="363674" cy="1350047"/>
      </dsp:txXfrm>
    </dsp:sp>
    <dsp:sp modelId="{6CCD3A76-4518-4562-9DC7-2D566311E466}">
      <dsp:nvSpPr>
        <dsp:cNvPr id="0" name=""/>
        <dsp:cNvSpPr/>
      </dsp:nvSpPr>
      <dsp:spPr>
        <a:xfrm>
          <a:off x="448277" y="1356267"/>
          <a:ext cx="263886" cy="406554"/>
        </a:xfrm>
        <a:custGeom>
          <a:avLst/>
          <a:gdLst/>
          <a:ahLst/>
          <a:cxnLst/>
          <a:rect l="0" t="0" r="0" b="0"/>
          <a:pathLst>
            <a:path>
              <a:moveTo>
                <a:pt x="0" y="0"/>
              </a:moveTo>
              <a:lnTo>
                <a:pt x="0" y="203277"/>
              </a:lnTo>
              <a:lnTo>
                <a:pt x="263886" y="203277"/>
              </a:lnTo>
              <a:lnTo>
                <a:pt x="263886" y="40655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8ECA4E-21DF-4E72-AB21-70A1F5F565D6}">
      <dsp:nvSpPr>
        <dsp:cNvPr id="0" name=""/>
        <dsp:cNvSpPr/>
      </dsp:nvSpPr>
      <dsp:spPr bwMode="white">
        <a:xfrm>
          <a:off x="519012" y="1762821"/>
          <a:ext cx="386302" cy="137267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eaVert"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在制品种类</a:t>
          </a:r>
        </a:p>
      </dsp:txBody>
      <dsp:txXfrm>
        <a:off x="530326" y="1774135"/>
        <a:ext cx="363674" cy="1350047"/>
      </dsp:txXfrm>
    </dsp:sp>
    <dsp:sp modelId="{56C54A56-348C-4770-A1A2-24036BB64B88}">
      <dsp:nvSpPr>
        <dsp:cNvPr id="0" name=""/>
        <dsp:cNvSpPr/>
      </dsp:nvSpPr>
      <dsp:spPr>
        <a:xfrm>
          <a:off x="1452662" y="522187"/>
          <a:ext cx="1192676" cy="447012"/>
        </a:xfrm>
        <a:custGeom>
          <a:avLst/>
          <a:gdLst/>
          <a:ahLst/>
          <a:cxnLst/>
          <a:rect l="0" t="0" r="0" b="0"/>
          <a:pathLst>
            <a:path>
              <a:moveTo>
                <a:pt x="1192676" y="0"/>
              </a:moveTo>
              <a:lnTo>
                <a:pt x="1192676" y="223506"/>
              </a:lnTo>
              <a:lnTo>
                <a:pt x="0" y="223506"/>
              </a:lnTo>
              <a:lnTo>
                <a:pt x="0" y="44701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0AB57F-7C36-4305-9231-71D4F6562323}">
      <dsp:nvSpPr>
        <dsp:cNvPr id="0" name=""/>
        <dsp:cNvSpPr/>
      </dsp:nvSpPr>
      <dsp:spPr bwMode="white">
        <a:xfrm>
          <a:off x="1054396" y="969200"/>
          <a:ext cx="796531" cy="3870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资源信息</a:t>
          </a:r>
        </a:p>
      </dsp:txBody>
      <dsp:txXfrm>
        <a:off x="1065733" y="980537"/>
        <a:ext cx="773857" cy="364392"/>
      </dsp:txXfrm>
    </dsp:sp>
    <dsp:sp modelId="{A4D63A0D-8518-4210-A926-C3E5930D07E5}">
      <dsp:nvSpPr>
        <dsp:cNvPr id="0" name=""/>
        <dsp:cNvSpPr/>
      </dsp:nvSpPr>
      <dsp:spPr>
        <a:xfrm>
          <a:off x="1214356" y="1356267"/>
          <a:ext cx="238305" cy="406554"/>
        </a:xfrm>
        <a:custGeom>
          <a:avLst/>
          <a:gdLst/>
          <a:ahLst/>
          <a:cxnLst/>
          <a:rect l="0" t="0" r="0" b="0"/>
          <a:pathLst>
            <a:path>
              <a:moveTo>
                <a:pt x="238305" y="0"/>
              </a:moveTo>
              <a:lnTo>
                <a:pt x="238305" y="203277"/>
              </a:lnTo>
              <a:lnTo>
                <a:pt x="0" y="203277"/>
              </a:lnTo>
              <a:lnTo>
                <a:pt x="0" y="40655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C7FF621-33AB-4171-8949-ED28F6756450}">
      <dsp:nvSpPr>
        <dsp:cNvPr id="0" name=""/>
        <dsp:cNvSpPr/>
      </dsp:nvSpPr>
      <dsp:spPr bwMode="white">
        <a:xfrm>
          <a:off x="1021205" y="1762821"/>
          <a:ext cx="386302" cy="137267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eaVert"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latin typeface="宋体" panose="02010600030101010101" charset="-122"/>
              <a:ea typeface="宋体" panose="02010600030101010101" charset="-122"/>
            </a:rPr>
            <a:t>AGV</a:t>
          </a:r>
          <a:r>
            <a:rPr lang="zh-CN" sz="1100" b="1" kern="1200" dirty="0">
              <a:latin typeface="宋体" panose="02010600030101010101" charset="-122"/>
              <a:ea typeface="宋体" panose="02010600030101010101" charset="-122"/>
            </a:rPr>
            <a:t>小车数量</a:t>
          </a:r>
        </a:p>
      </dsp:txBody>
      <dsp:txXfrm>
        <a:off x="1032519" y="1774135"/>
        <a:ext cx="363674" cy="1350047"/>
      </dsp:txXfrm>
    </dsp:sp>
    <dsp:sp modelId="{1FA4D449-7863-4DC2-8C9A-FCAD0180311B}">
      <dsp:nvSpPr>
        <dsp:cNvPr id="0" name=""/>
        <dsp:cNvSpPr/>
      </dsp:nvSpPr>
      <dsp:spPr>
        <a:xfrm>
          <a:off x="1452662" y="1356267"/>
          <a:ext cx="263886" cy="406554"/>
        </a:xfrm>
        <a:custGeom>
          <a:avLst/>
          <a:gdLst/>
          <a:ahLst/>
          <a:cxnLst/>
          <a:rect l="0" t="0" r="0" b="0"/>
          <a:pathLst>
            <a:path>
              <a:moveTo>
                <a:pt x="0" y="0"/>
              </a:moveTo>
              <a:lnTo>
                <a:pt x="0" y="203277"/>
              </a:lnTo>
              <a:lnTo>
                <a:pt x="263886" y="203277"/>
              </a:lnTo>
              <a:lnTo>
                <a:pt x="263886" y="40655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A1682C-D661-4518-A388-ACA4DC49959E}">
      <dsp:nvSpPr>
        <dsp:cNvPr id="0" name=""/>
        <dsp:cNvSpPr/>
      </dsp:nvSpPr>
      <dsp:spPr bwMode="white">
        <a:xfrm>
          <a:off x="1523398" y="1762821"/>
          <a:ext cx="386302" cy="137267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eaVert"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机械臂数量</a:t>
          </a:r>
        </a:p>
      </dsp:txBody>
      <dsp:txXfrm>
        <a:off x="1534712" y="1774135"/>
        <a:ext cx="363674" cy="1350047"/>
      </dsp:txXfrm>
    </dsp:sp>
    <dsp:sp modelId="{1004F386-93F5-42B1-BD26-6F9FE21CFDB0}">
      <dsp:nvSpPr>
        <dsp:cNvPr id="0" name=""/>
        <dsp:cNvSpPr/>
      </dsp:nvSpPr>
      <dsp:spPr>
        <a:xfrm>
          <a:off x="2365084" y="522187"/>
          <a:ext cx="280254" cy="447012"/>
        </a:xfrm>
        <a:custGeom>
          <a:avLst/>
          <a:gdLst/>
          <a:ahLst/>
          <a:cxnLst/>
          <a:rect l="0" t="0" r="0" b="0"/>
          <a:pathLst>
            <a:path>
              <a:moveTo>
                <a:pt x="280254" y="0"/>
              </a:moveTo>
              <a:lnTo>
                <a:pt x="280254" y="223506"/>
              </a:lnTo>
              <a:lnTo>
                <a:pt x="0" y="223506"/>
              </a:lnTo>
              <a:lnTo>
                <a:pt x="0" y="44701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17DF9A-E200-46BF-830B-AC64C82E7026}">
      <dsp:nvSpPr>
        <dsp:cNvPr id="0" name=""/>
        <dsp:cNvSpPr/>
      </dsp:nvSpPr>
      <dsp:spPr bwMode="white">
        <a:xfrm>
          <a:off x="1966818" y="969200"/>
          <a:ext cx="796531" cy="3870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latin typeface="宋体" panose="02010600030101010101" charset="-122"/>
              <a:ea typeface="宋体" panose="02010600030101010101" charset="-122"/>
            </a:rPr>
            <a:t>AGV</a:t>
          </a:r>
          <a:r>
            <a:rPr lang="zh-CN" sz="1100" b="1" kern="1200" dirty="0">
              <a:latin typeface="宋体" panose="02010600030101010101" charset="-122"/>
              <a:ea typeface="宋体" panose="02010600030101010101" charset="-122"/>
            </a:rPr>
            <a:t>小车控制</a:t>
          </a:r>
        </a:p>
      </dsp:txBody>
      <dsp:txXfrm>
        <a:off x="1978155" y="980537"/>
        <a:ext cx="773857" cy="364392"/>
      </dsp:txXfrm>
    </dsp:sp>
    <dsp:sp modelId="{266C83D9-1EA1-48E3-B060-02FD7A4592BB}">
      <dsp:nvSpPr>
        <dsp:cNvPr id="0" name=""/>
        <dsp:cNvSpPr/>
      </dsp:nvSpPr>
      <dsp:spPr>
        <a:xfrm>
          <a:off x="2317351" y="1356267"/>
          <a:ext cx="91440" cy="413958"/>
        </a:xfrm>
        <a:custGeom>
          <a:avLst/>
          <a:gdLst/>
          <a:ahLst/>
          <a:cxnLst/>
          <a:rect l="0" t="0" r="0" b="0"/>
          <a:pathLst>
            <a:path>
              <a:moveTo>
                <a:pt x="47732" y="0"/>
              </a:moveTo>
              <a:lnTo>
                <a:pt x="47732" y="206979"/>
              </a:lnTo>
              <a:lnTo>
                <a:pt x="45720" y="206979"/>
              </a:lnTo>
              <a:lnTo>
                <a:pt x="45720" y="41395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682604-544C-4DF2-AA85-8C3E373D3633}">
      <dsp:nvSpPr>
        <dsp:cNvPr id="0" name=""/>
        <dsp:cNvSpPr/>
      </dsp:nvSpPr>
      <dsp:spPr bwMode="white">
        <a:xfrm>
          <a:off x="2169920" y="1770225"/>
          <a:ext cx="386302" cy="137267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eaVert"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车速信息</a:t>
          </a:r>
        </a:p>
      </dsp:txBody>
      <dsp:txXfrm>
        <a:off x="2181234" y="1781539"/>
        <a:ext cx="363674" cy="1350047"/>
      </dsp:txXfrm>
    </dsp:sp>
    <dsp:sp modelId="{4B7353A5-EB25-4BBA-A247-5B30469C458D}">
      <dsp:nvSpPr>
        <dsp:cNvPr id="0" name=""/>
        <dsp:cNvSpPr/>
      </dsp:nvSpPr>
      <dsp:spPr>
        <a:xfrm>
          <a:off x="2645338" y="522187"/>
          <a:ext cx="975227" cy="447012"/>
        </a:xfrm>
        <a:custGeom>
          <a:avLst/>
          <a:gdLst/>
          <a:ahLst/>
          <a:cxnLst/>
          <a:rect l="0" t="0" r="0" b="0"/>
          <a:pathLst>
            <a:path>
              <a:moveTo>
                <a:pt x="0" y="0"/>
              </a:moveTo>
              <a:lnTo>
                <a:pt x="0" y="223506"/>
              </a:lnTo>
              <a:lnTo>
                <a:pt x="975227" y="223506"/>
              </a:lnTo>
              <a:lnTo>
                <a:pt x="975227" y="44701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9ECCF2-4CB1-4E23-AAAA-F584DB4789B3}">
      <dsp:nvSpPr>
        <dsp:cNvPr id="0" name=""/>
        <dsp:cNvSpPr/>
      </dsp:nvSpPr>
      <dsp:spPr bwMode="white">
        <a:xfrm>
          <a:off x="3222300" y="969200"/>
          <a:ext cx="796531" cy="3870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环境监测</a:t>
          </a:r>
        </a:p>
      </dsp:txBody>
      <dsp:txXfrm>
        <a:off x="3233637" y="980537"/>
        <a:ext cx="773857" cy="364392"/>
      </dsp:txXfrm>
    </dsp:sp>
    <dsp:sp modelId="{9004CBFE-D86F-4558-9CA1-CE76EBC5DA5F}">
      <dsp:nvSpPr>
        <dsp:cNvPr id="0" name=""/>
        <dsp:cNvSpPr/>
      </dsp:nvSpPr>
      <dsp:spPr>
        <a:xfrm>
          <a:off x="2880067" y="1356267"/>
          <a:ext cx="740498" cy="406554"/>
        </a:xfrm>
        <a:custGeom>
          <a:avLst/>
          <a:gdLst/>
          <a:ahLst/>
          <a:cxnLst/>
          <a:rect l="0" t="0" r="0" b="0"/>
          <a:pathLst>
            <a:path>
              <a:moveTo>
                <a:pt x="740498" y="0"/>
              </a:moveTo>
              <a:lnTo>
                <a:pt x="740498" y="203277"/>
              </a:lnTo>
              <a:lnTo>
                <a:pt x="0" y="203277"/>
              </a:lnTo>
              <a:lnTo>
                <a:pt x="0" y="40655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F160E6-143B-4E2B-97DE-676D05C6419A}">
      <dsp:nvSpPr>
        <dsp:cNvPr id="0" name=""/>
        <dsp:cNvSpPr/>
      </dsp:nvSpPr>
      <dsp:spPr bwMode="white">
        <a:xfrm>
          <a:off x="2686916" y="1762821"/>
          <a:ext cx="386302" cy="137267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eaVert"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天气</a:t>
          </a:r>
        </a:p>
      </dsp:txBody>
      <dsp:txXfrm>
        <a:off x="2698230" y="1774135"/>
        <a:ext cx="363674" cy="1350047"/>
      </dsp:txXfrm>
    </dsp:sp>
    <dsp:sp modelId="{B5AA50FF-A2FC-4FCA-B6AA-E13BB8703394}">
      <dsp:nvSpPr>
        <dsp:cNvPr id="0" name=""/>
        <dsp:cNvSpPr/>
      </dsp:nvSpPr>
      <dsp:spPr>
        <a:xfrm>
          <a:off x="3382260" y="1356267"/>
          <a:ext cx="238305" cy="406554"/>
        </a:xfrm>
        <a:custGeom>
          <a:avLst/>
          <a:gdLst/>
          <a:ahLst/>
          <a:cxnLst/>
          <a:rect l="0" t="0" r="0" b="0"/>
          <a:pathLst>
            <a:path>
              <a:moveTo>
                <a:pt x="238305" y="0"/>
              </a:moveTo>
              <a:lnTo>
                <a:pt x="238305" y="203277"/>
              </a:lnTo>
              <a:lnTo>
                <a:pt x="0" y="203277"/>
              </a:lnTo>
              <a:lnTo>
                <a:pt x="0" y="40655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D138D1-FCF8-4BCB-9D9D-CC316584B5D9}">
      <dsp:nvSpPr>
        <dsp:cNvPr id="0" name=""/>
        <dsp:cNvSpPr/>
      </dsp:nvSpPr>
      <dsp:spPr bwMode="white">
        <a:xfrm>
          <a:off x="3189109" y="1762821"/>
          <a:ext cx="386302" cy="137267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eaVert"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温度</a:t>
          </a:r>
        </a:p>
      </dsp:txBody>
      <dsp:txXfrm>
        <a:off x="3200423" y="1774135"/>
        <a:ext cx="363674" cy="1350047"/>
      </dsp:txXfrm>
    </dsp:sp>
    <dsp:sp modelId="{8C426E9F-5336-4836-9769-C625D34AE20F}">
      <dsp:nvSpPr>
        <dsp:cNvPr id="0" name=""/>
        <dsp:cNvSpPr/>
      </dsp:nvSpPr>
      <dsp:spPr>
        <a:xfrm>
          <a:off x="3620565" y="1356267"/>
          <a:ext cx="263886" cy="406554"/>
        </a:xfrm>
        <a:custGeom>
          <a:avLst/>
          <a:gdLst/>
          <a:ahLst/>
          <a:cxnLst/>
          <a:rect l="0" t="0" r="0" b="0"/>
          <a:pathLst>
            <a:path>
              <a:moveTo>
                <a:pt x="0" y="0"/>
              </a:moveTo>
              <a:lnTo>
                <a:pt x="0" y="203277"/>
              </a:lnTo>
              <a:lnTo>
                <a:pt x="263886" y="203277"/>
              </a:lnTo>
              <a:lnTo>
                <a:pt x="263886" y="40655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D71EC5-B38C-4E63-A92E-7CBE3BCE7D45}">
      <dsp:nvSpPr>
        <dsp:cNvPr id="0" name=""/>
        <dsp:cNvSpPr/>
      </dsp:nvSpPr>
      <dsp:spPr bwMode="white">
        <a:xfrm>
          <a:off x="3691301" y="1762821"/>
          <a:ext cx="386302" cy="137267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eaVert"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a:latin typeface="宋体" panose="02010600030101010101" charset="-122"/>
              <a:ea typeface="宋体" panose="02010600030101010101" charset="-122"/>
            </a:rPr>
            <a:t>湿度</a:t>
          </a:r>
        </a:p>
      </dsp:txBody>
      <dsp:txXfrm>
        <a:off x="3702615" y="1774135"/>
        <a:ext cx="363674" cy="1350047"/>
      </dsp:txXfrm>
    </dsp:sp>
    <dsp:sp modelId="{09169CBC-E6F9-412F-A6E2-577C6C8F9B1E}">
      <dsp:nvSpPr>
        <dsp:cNvPr id="0" name=""/>
        <dsp:cNvSpPr/>
      </dsp:nvSpPr>
      <dsp:spPr>
        <a:xfrm>
          <a:off x="3620565" y="1356267"/>
          <a:ext cx="766079" cy="406554"/>
        </a:xfrm>
        <a:custGeom>
          <a:avLst/>
          <a:gdLst/>
          <a:ahLst/>
          <a:cxnLst/>
          <a:rect l="0" t="0" r="0" b="0"/>
          <a:pathLst>
            <a:path>
              <a:moveTo>
                <a:pt x="0" y="0"/>
              </a:moveTo>
              <a:lnTo>
                <a:pt x="0" y="203277"/>
              </a:lnTo>
              <a:lnTo>
                <a:pt x="766079" y="203277"/>
              </a:lnTo>
              <a:lnTo>
                <a:pt x="766079" y="40655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B9D5C7-742D-447F-8358-3056945F2895}">
      <dsp:nvSpPr>
        <dsp:cNvPr id="0" name=""/>
        <dsp:cNvSpPr/>
      </dsp:nvSpPr>
      <dsp:spPr bwMode="white">
        <a:xfrm>
          <a:off x="4193494" y="1762821"/>
          <a:ext cx="386302" cy="137267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eaVert"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空气质量</a:t>
          </a:r>
        </a:p>
      </dsp:txBody>
      <dsp:txXfrm>
        <a:off x="4204808" y="1774135"/>
        <a:ext cx="363674" cy="1350047"/>
      </dsp:txXfrm>
    </dsp:sp>
    <dsp:sp modelId="{B8E189F3-5CF0-4B28-841C-7505E7F629AE}">
      <dsp:nvSpPr>
        <dsp:cNvPr id="0" name=""/>
        <dsp:cNvSpPr/>
      </dsp:nvSpPr>
      <dsp:spPr>
        <a:xfrm>
          <a:off x="2645338" y="522187"/>
          <a:ext cx="2230705" cy="447012"/>
        </a:xfrm>
        <a:custGeom>
          <a:avLst/>
          <a:gdLst/>
          <a:ahLst/>
          <a:cxnLst/>
          <a:rect l="0" t="0" r="0" b="0"/>
          <a:pathLst>
            <a:path>
              <a:moveTo>
                <a:pt x="0" y="0"/>
              </a:moveTo>
              <a:lnTo>
                <a:pt x="0" y="223506"/>
              </a:lnTo>
              <a:lnTo>
                <a:pt x="2230705" y="223506"/>
              </a:lnTo>
              <a:lnTo>
                <a:pt x="2230705" y="44701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E1DA0F-9BD6-4523-AD06-31A99A0B2303}">
      <dsp:nvSpPr>
        <dsp:cNvPr id="0" name=""/>
        <dsp:cNvSpPr/>
      </dsp:nvSpPr>
      <dsp:spPr bwMode="white">
        <a:xfrm>
          <a:off x="4477778" y="969200"/>
          <a:ext cx="796531" cy="38706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latin typeface="宋体" panose="02010600030101010101" charset="-122"/>
              <a:ea typeface="宋体" panose="02010600030101010101" charset="-122"/>
            </a:rPr>
            <a:t>生产调度图</a:t>
          </a:r>
        </a:p>
      </dsp:txBody>
      <dsp:txXfrm>
        <a:off x="4489115" y="980537"/>
        <a:ext cx="773857" cy="364392"/>
      </dsp:txXfrm>
    </dsp:sp>
    <dsp:sp modelId="{5F134C49-6424-42BF-ABF3-5E3B23A20846}">
      <dsp:nvSpPr>
        <dsp:cNvPr id="0" name=""/>
        <dsp:cNvSpPr/>
      </dsp:nvSpPr>
      <dsp:spPr>
        <a:xfrm>
          <a:off x="4828310" y="1356267"/>
          <a:ext cx="91440" cy="413958"/>
        </a:xfrm>
        <a:custGeom>
          <a:avLst/>
          <a:gdLst/>
          <a:ahLst/>
          <a:cxnLst/>
          <a:rect l="0" t="0" r="0" b="0"/>
          <a:pathLst>
            <a:path>
              <a:moveTo>
                <a:pt x="47733" y="0"/>
              </a:moveTo>
              <a:lnTo>
                <a:pt x="47733" y="206979"/>
              </a:lnTo>
              <a:lnTo>
                <a:pt x="45720" y="206979"/>
              </a:lnTo>
              <a:lnTo>
                <a:pt x="45720" y="41395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63CEF7-1C99-4933-A5DF-B44DBB9954E8}">
      <dsp:nvSpPr>
        <dsp:cNvPr id="0" name=""/>
        <dsp:cNvSpPr/>
      </dsp:nvSpPr>
      <dsp:spPr bwMode="white">
        <a:xfrm>
          <a:off x="4680879" y="1770225"/>
          <a:ext cx="386302" cy="137267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eaVert"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sz="1100" b="1" kern="1200" dirty="0">
              <a:latin typeface="宋体" panose="02010600030101010101" charset="-122"/>
              <a:ea typeface="宋体" panose="02010600030101010101" charset="-122"/>
            </a:rPr>
            <a:t>各工作进程</a:t>
          </a:r>
          <a:r>
            <a:rPr lang="en-US" sz="1100" b="1" kern="1200" dirty="0">
              <a:latin typeface="宋体" panose="02010600030101010101" charset="-122"/>
              <a:ea typeface="宋体" panose="02010600030101010101" charset="-122"/>
            </a:rPr>
            <a:t>	</a:t>
          </a:r>
          <a:endParaRPr lang="zh-CN" sz="1100" b="1" kern="1200" dirty="0">
            <a:latin typeface="宋体" panose="02010600030101010101" charset="-122"/>
            <a:ea typeface="宋体" panose="02010600030101010101" charset="-122"/>
          </a:endParaRPr>
        </a:p>
      </dsp:txBody>
      <dsp:txXfrm>
        <a:off x="4692193" y="1781539"/>
        <a:ext cx="363674" cy="135004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DABF47-2E17-48ED-9268-773AF40ACE73}">
      <dsp:nvSpPr>
        <dsp:cNvPr id="0" name=""/>
        <dsp:cNvSpPr/>
      </dsp:nvSpPr>
      <dsp:spPr>
        <a:xfrm>
          <a:off x="2079500" y="929"/>
          <a:ext cx="1255644" cy="330977"/>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b="1" kern="1200">
              <a:latin typeface="+mn-ea"/>
              <a:ea typeface="+mn-ea"/>
            </a:rPr>
            <a:t>开始</a:t>
          </a:r>
        </a:p>
      </dsp:txBody>
      <dsp:txXfrm>
        <a:off x="2095657" y="17086"/>
        <a:ext cx="1223330" cy="298663"/>
      </dsp:txXfrm>
    </dsp:sp>
    <dsp:sp modelId="{9507066C-0695-4F79-BB2B-EA8EB510F6C1}">
      <dsp:nvSpPr>
        <dsp:cNvPr id="0" name=""/>
        <dsp:cNvSpPr/>
      </dsp:nvSpPr>
      <dsp:spPr>
        <a:xfrm rot="5400000">
          <a:off x="2634192" y="354943"/>
          <a:ext cx="146259" cy="148939"/>
        </a:xfrm>
        <a:prstGeom prst="rightArrow">
          <a:avLst/>
        </a:prstGeom>
        <a:no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rot="-5400000">
        <a:off x="2662640" y="356283"/>
        <a:ext cx="89363" cy="102381"/>
      </dsp:txXfrm>
    </dsp:sp>
    <dsp:sp modelId="{20450B89-BE74-49CC-80F5-A55AEECA1224}">
      <dsp:nvSpPr>
        <dsp:cNvPr id="0" name=""/>
        <dsp:cNvSpPr/>
      </dsp:nvSpPr>
      <dsp:spPr>
        <a:xfrm>
          <a:off x="2079500" y="526920"/>
          <a:ext cx="1255644" cy="3309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b="1" kern="1200">
              <a:latin typeface="+mn-ea"/>
              <a:ea typeface="+mn-ea"/>
            </a:rPr>
            <a:t>打开软件</a:t>
          </a:r>
        </a:p>
      </dsp:txBody>
      <dsp:txXfrm>
        <a:off x="2079500" y="526920"/>
        <a:ext cx="1255644" cy="330977"/>
      </dsp:txXfrm>
    </dsp:sp>
    <dsp:sp modelId="{21756738-C524-447B-96E8-283EA4C639FE}">
      <dsp:nvSpPr>
        <dsp:cNvPr id="0" name=""/>
        <dsp:cNvSpPr/>
      </dsp:nvSpPr>
      <dsp:spPr>
        <a:xfrm rot="5400000">
          <a:off x="2645264" y="866171"/>
          <a:ext cx="124116" cy="148939"/>
        </a:xfrm>
        <a:prstGeom prst="rightArrow">
          <a:avLst/>
        </a:prstGeom>
        <a:no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5400000">
        <a:off x="2662641" y="878583"/>
        <a:ext cx="89363" cy="86881"/>
      </dsp:txXfrm>
    </dsp:sp>
    <dsp:sp modelId="{DA40E80B-653F-4564-97CF-C34BD7A5908D}">
      <dsp:nvSpPr>
        <dsp:cNvPr id="0" name=""/>
        <dsp:cNvSpPr/>
      </dsp:nvSpPr>
      <dsp:spPr>
        <a:xfrm>
          <a:off x="2079500" y="1023385"/>
          <a:ext cx="1255644" cy="3309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b="1" kern="1200">
              <a:latin typeface="+mn-ea"/>
              <a:ea typeface="+mn-ea"/>
            </a:rPr>
            <a:t>感知姿态与环境数据</a:t>
          </a:r>
        </a:p>
      </dsp:txBody>
      <dsp:txXfrm>
        <a:off x="2089194" y="1033079"/>
        <a:ext cx="1236256" cy="311589"/>
      </dsp:txXfrm>
    </dsp:sp>
    <dsp:sp modelId="{5BBA38D9-A238-44D8-9CC9-3BD3B2DBEA43}">
      <dsp:nvSpPr>
        <dsp:cNvPr id="0" name=""/>
        <dsp:cNvSpPr/>
      </dsp:nvSpPr>
      <dsp:spPr>
        <a:xfrm rot="5400000">
          <a:off x="2645264" y="1362636"/>
          <a:ext cx="124116" cy="148939"/>
        </a:xfrm>
        <a:prstGeom prst="rightArrow">
          <a:avLst/>
        </a:prstGeom>
        <a:no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5400000">
        <a:off x="2662641" y="1375048"/>
        <a:ext cx="89363" cy="86881"/>
      </dsp:txXfrm>
    </dsp:sp>
    <dsp:sp modelId="{AE471764-8C6A-43D9-ABF6-FF79BF6ED892}">
      <dsp:nvSpPr>
        <dsp:cNvPr id="0" name=""/>
        <dsp:cNvSpPr/>
      </dsp:nvSpPr>
      <dsp:spPr>
        <a:xfrm>
          <a:off x="2079500" y="1519851"/>
          <a:ext cx="1255644" cy="3309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b="1" kern="1200">
              <a:latin typeface="+mn-ea"/>
              <a:ea typeface="+mn-ea"/>
            </a:rPr>
            <a:t>上传数据至数据库</a:t>
          </a:r>
        </a:p>
      </dsp:txBody>
      <dsp:txXfrm>
        <a:off x="2079500" y="1519851"/>
        <a:ext cx="1255644" cy="330977"/>
      </dsp:txXfrm>
    </dsp:sp>
    <dsp:sp modelId="{C9B1D55D-D304-4245-914F-9520B993417A}">
      <dsp:nvSpPr>
        <dsp:cNvPr id="0" name=""/>
        <dsp:cNvSpPr/>
      </dsp:nvSpPr>
      <dsp:spPr>
        <a:xfrm rot="5400000">
          <a:off x="2645264" y="1859102"/>
          <a:ext cx="124116" cy="148939"/>
        </a:xfrm>
        <a:prstGeom prst="rightArrow">
          <a:avLst/>
        </a:prstGeom>
        <a:no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5400000">
        <a:off x="2662641" y="1871514"/>
        <a:ext cx="89363" cy="86881"/>
      </dsp:txXfrm>
    </dsp:sp>
    <dsp:sp modelId="{28648165-306D-4C93-B911-E057A3653E99}">
      <dsp:nvSpPr>
        <dsp:cNvPr id="0" name=""/>
        <dsp:cNvSpPr/>
      </dsp:nvSpPr>
      <dsp:spPr>
        <a:xfrm>
          <a:off x="2079500" y="2016316"/>
          <a:ext cx="1255644" cy="3309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b="1" kern="1200">
              <a:latin typeface="+mn-ea"/>
              <a:ea typeface="+mn-ea"/>
            </a:rPr>
            <a:t>传输数据至仿真车间</a:t>
          </a:r>
        </a:p>
      </dsp:txBody>
      <dsp:txXfrm>
        <a:off x="2089194" y="2026010"/>
        <a:ext cx="1236256" cy="311589"/>
      </dsp:txXfrm>
    </dsp:sp>
    <dsp:sp modelId="{7898A57E-303E-4BC0-9CE9-323AE20842B2}">
      <dsp:nvSpPr>
        <dsp:cNvPr id="0" name=""/>
        <dsp:cNvSpPr/>
      </dsp:nvSpPr>
      <dsp:spPr>
        <a:xfrm rot="5400000">
          <a:off x="2645264" y="2355567"/>
          <a:ext cx="124116" cy="148939"/>
        </a:xfrm>
        <a:prstGeom prst="rightArrow">
          <a:avLst/>
        </a:prstGeom>
        <a:no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5400000">
        <a:off x="2662641" y="2367979"/>
        <a:ext cx="89363" cy="86881"/>
      </dsp:txXfrm>
    </dsp:sp>
    <dsp:sp modelId="{00F07860-6117-4D43-93AB-48D000B161E1}">
      <dsp:nvSpPr>
        <dsp:cNvPr id="0" name=""/>
        <dsp:cNvSpPr/>
      </dsp:nvSpPr>
      <dsp:spPr>
        <a:xfrm>
          <a:off x="2079500" y="2512782"/>
          <a:ext cx="1255644" cy="3309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b="1" kern="1200">
              <a:latin typeface="+mn-ea"/>
              <a:ea typeface="+mn-ea"/>
            </a:rPr>
            <a:t>更新车间信息</a:t>
          </a:r>
        </a:p>
      </dsp:txBody>
      <dsp:txXfrm>
        <a:off x="2089194" y="2522476"/>
        <a:ext cx="1236256" cy="311589"/>
      </dsp:txXfrm>
    </dsp:sp>
    <dsp:sp modelId="{5C583176-D918-41F0-910D-21E23475153C}">
      <dsp:nvSpPr>
        <dsp:cNvPr id="0" name=""/>
        <dsp:cNvSpPr/>
      </dsp:nvSpPr>
      <dsp:spPr>
        <a:xfrm rot="5400000">
          <a:off x="2645264" y="2852033"/>
          <a:ext cx="124116" cy="148939"/>
        </a:xfrm>
        <a:prstGeom prst="rightArrow">
          <a:avLst/>
        </a:prstGeom>
        <a:no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5400000">
        <a:off x="2662641" y="2864445"/>
        <a:ext cx="89363" cy="86881"/>
      </dsp:txXfrm>
    </dsp:sp>
    <dsp:sp modelId="{B9DA9189-B88C-4AC7-86E5-C078B27288F4}">
      <dsp:nvSpPr>
        <dsp:cNvPr id="0" name=""/>
        <dsp:cNvSpPr/>
      </dsp:nvSpPr>
      <dsp:spPr>
        <a:xfrm>
          <a:off x="2079500" y="3009247"/>
          <a:ext cx="1255644" cy="3309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b="1" kern="1200">
              <a:latin typeface="+mn-ea"/>
              <a:ea typeface="+mn-ea"/>
            </a:rPr>
            <a:t>停止运行</a:t>
          </a:r>
        </a:p>
      </dsp:txBody>
      <dsp:txXfrm>
        <a:off x="2079500" y="3009247"/>
        <a:ext cx="1255644" cy="330977"/>
      </dsp:txXfrm>
    </dsp:sp>
    <dsp:sp modelId="{D2824EDD-2FF6-47E1-8DC9-58F5202C2E5A}">
      <dsp:nvSpPr>
        <dsp:cNvPr id="0" name=""/>
        <dsp:cNvSpPr/>
      </dsp:nvSpPr>
      <dsp:spPr>
        <a:xfrm rot="5400000">
          <a:off x="2655987" y="3334201"/>
          <a:ext cx="102670" cy="148939"/>
        </a:xfrm>
        <a:prstGeom prst="rightArrow">
          <a:avLst/>
        </a:prstGeom>
        <a:no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662641" y="3357336"/>
        <a:ext cx="89363" cy="71869"/>
      </dsp:txXfrm>
    </dsp:sp>
    <dsp:sp modelId="{0E921885-08FF-466E-9460-379FB713E0A9}">
      <dsp:nvSpPr>
        <dsp:cNvPr id="0" name=""/>
        <dsp:cNvSpPr/>
      </dsp:nvSpPr>
      <dsp:spPr>
        <a:xfrm>
          <a:off x="2079500" y="3477117"/>
          <a:ext cx="1255644" cy="3309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b="1" kern="1200">
              <a:latin typeface="+mn-ea"/>
              <a:ea typeface="+mn-ea"/>
            </a:rPr>
            <a:t>结束</a:t>
          </a:r>
        </a:p>
      </dsp:txBody>
      <dsp:txXfrm>
        <a:off x="2079500" y="3477117"/>
        <a:ext cx="1255644" cy="33097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4D953-445D-4440-B3D2-53D823982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1089</Words>
  <Characters>6213</Characters>
  <Application>Microsoft Office Word</Application>
  <DocSecurity>0</DocSecurity>
  <Lines>51</Lines>
  <Paragraphs>14</Paragraphs>
  <ScaleCrop>false</ScaleCrop>
  <Company>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dc:creator>
  <cp:lastModifiedBy>杨 青沛</cp:lastModifiedBy>
  <cp:revision>4</cp:revision>
  <cp:lastPrinted>2024-03-12T13:39:00Z</cp:lastPrinted>
  <dcterms:created xsi:type="dcterms:W3CDTF">2024-03-12T13:39:00Z</dcterms:created>
  <dcterms:modified xsi:type="dcterms:W3CDTF">2024-03-12T13:39:00Z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3E5C5D1233E84CE986AA1CDD7FFF321D_12</vt:lpwstr>
  </property>
</Properties>
</file>