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6FE" w:rsidRPr="00271DE6" w:rsidRDefault="00CF46FE" w:rsidP="00CF46FE">
      <w:pPr>
        <w:pStyle w:val="420505"/>
        <w:spacing w:before="156" w:after="156"/>
        <w:ind w:firstLine="420"/>
      </w:pPr>
      <w:r w:rsidRPr="00271DE6">
        <w:t>实验</w:t>
      </w:r>
      <w:r>
        <w:rPr>
          <w:rFonts w:hint="eastAsia"/>
        </w:rPr>
        <w:t>1</w:t>
      </w:r>
    </w:p>
    <w:p w:rsidR="008D678B" w:rsidRDefault="008D678B" w:rsidP="00CF46FE">
      <w:pPr>
        <w:pStyle w:val="20"/>
        <w:ind w:firstLine="420"/>
      </w:pPr>
      <w:r>
        <w:rPr>
          <w:rFonts w:hint="eastAsia"/>
        </w:rPr>
        <w:t>1</w:t>
      </w:r>
      <w:r>
        <w:rPr>
          <w:rFonts w:hint="eastAsia"/>
        </w:rPr>
        <w:t xml:space="preserve">. </w:t>
      </w:r>
      <w:r w:rsidRPr="00271DE6">
        <w:rPr>
          <w:rFonts w:hint="eastAsia"/>
        </w:rPr>
        <w:t>实验</w:t>
      </w:r>
      <w:r>
        <w:rPr>
          <w:rFonts w:hint="eastAsia"/>
        </w:rPr>
        <w:t>内容</w:t>
      </w:r>
    </w:p>
    <w:p w:rsidR="00CF46FE" w:rsidRDefault="00CF46FE" w:rsidP="00CF46FE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71DE6">
        <w:rPr>
          <w:rFonts w:hint="eastAsia"/>
        </w:rPr>
        <w:t>1</w:t>
      </w:r>
      <w:r>
        <w:rPr>
          <w:rFonts w:hint="eastAsia"/>
        </w:rPr>
        <w:t xml:space="preserve">) </w:t>
      </w:r>
      <w:r>
        <w:rPr>
          <w:rFonts w:hint="eastAsia"/>
        </w:rPr>
        <w:t>接口电路</w:t>
      </w:r>
    </w:p>
    <w:p w:rsidR="00CF46FE" w:rsidRPr="00271DE6" w:rsidRDefault="00CF46FE" w:rsidP="00CF46FE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按键</w:t>
      </w:r>
      <w:r w:rsidRPr="00271DE6">
        <w:rPr>
          <w:rFonts w:hint="eastAsia"/>
        </w:rPr>
        <w:t>KEY1</w:t>
      </w:r>
      <w:r w:rsidRPr="00271DE6">
        <w:rPr>
          <w:rFonts w:hint="eastAsia"/>
        </w:rPr>
        <w:t>接口电路如图</w:t>
      </w:r>
      <w:r w:rsidR="008F6AB8">
        <w:rPr>
          <w:rFonts w:hint="eastAsia"/>
        </w:rPr>
        <w:t>1</w:t>
      </w:r>
      <w:r w:rsidRPr="00271DE6">
        <w:rPr>
          <w:rFonts w:hint="eastAsia"/>
        </w:rPr>
        <w:t>.3.3</w:t>
      </w:r>
      <w:r w:rsidRPr="00271DE6">
        <w:rPr>
          <w:rFonts w:hint="eastAsia"/>
        </w:rPr>
        <w:t>所示，蜂鸣器接口电路如图</w:t>
      </w:r>
      <w:r w:rsidR="008F6AB8">
        <w:rPr>
          <w:rFonts w:hint="eastAsia"/>
        </w:rPr>
        <w:t>1</w:t>
      </w:r>
      <w:r w:rsidRPr="00271DE6">
        <w:rPr>
          <w:rFonts w:hint="eastAsia"/>
        </w:rPr>
        <w:t>.3.1</w:t>
      </w:r>
      <w:r w:rsidRPr="00271DE6">
        <w:rPr>
          <w:rFonts w:hint="eastAsia"/>
        </w:rPr>
        <w:t>所示。</w:t>
      </w:r>
    </w:p>
    <w:p w:rsidR="00CF46FE" w:rsidRPr="00271DE6" w:rsidRDefault="00CF46FE" w:rsidP="00CF46FE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71DE6">
        <w:rPr>
          <w:rFonts w:hint="eastAsia"/>
        </w:rPr>
        <w:t>2</w:t>
      </w:r>
      <w:r>
        <w:rPr>
          <w:rFonts w:hint="eastAsia"/>
        </w:rPr>
        <w:t xml:space="preserve">) </w:t>
      </w:r>
      <w:r w:rsidRPr="00271DE6">
        <w:rPr>
          <w:rFonts w:hint="eastAsia"/>
        </w:rPr>
        <w:t>实验内容</w:t>
      </w:r>
    </w:p>
    <w:p w:rsidR="00CF46FE" w:rsidRDefault="00CF46FE" w:rsidP="00CF46FE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编写程序，实现以下功能：如果按键以前蜂鸣器响，则按键后，蜂鸣器不响；如果按键以前蜂鸣器不响，则按键后，蜂鸣器响。</w:t>
      </w:r>
    </w:p>
    <w:p w:rsidR="00CF46FE" w:rsidRDefault="00CF46FE" w:rsidP="00CF46FE">
      <w:pPr>
        <w:pStyle w:val="20"/>
        <w:ind w:firstLine="42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编程要求</w:t>
      </w:r>
    </w:p>
    <w:p w:rsidR="00D55EB6" w:rsidRDefault="00CF46FE" w:rsidP="00CF46FE">
      <w:pPr>
        <w:ind w:firstLine="420"/>
      </w:pPr>
      <w:r w:rsidRPr="00271DE6">
        <w:rPr>
          <w:rFonts w:hint="eastAsia"/>
        </w:rPr>
        <w:t>采用外部中断技术识别</w:t>
      </w:r>
      <w:r w:rsidRPr="00271DE6">
        <w:rPr>
          <w:rFonts w:hint="eastAsia"/>
        </w:rPr>
        <w:t>KEY1</w:t>
      </w:r>
      <w:r w:rsidRPr="00271DE6">
        <w:rPr>
          <w:rFonts w:hint="eastAsia"/>
        </w:rPr>
        <w:t>按键</w:t>
      </w:r>
      <w:r>
        <w:rPr>
          <w:rFonts w:hint="eastAsia"/>
        </w:rPr>
        <w:t>。</w:t>
      </w:r>
    </w:p>
    <w:p w:rsidR="008D678B" w:rsidRDefault="008D678B" w:rsidP="00CF46FE">
      <w:pPr>
        <w:ind w:firstLine="420"/>
      </w:pPr>
    </w:p>
    <w:p w:rsidR="008D678B" w:rsidRDefault="008D678B" w:rsidP="008D678B">
      <w:pPr>
        <w:pStyle w:val="20"/>
        <w:ind w:firstLine="420"/>
      </w:pPr>
      <w:r>
        <w:rPr>
          <w:rFonts w:hint="eastAsia"/>
        </w:rPr>
        <w:t xml:space="preserve">2. </w:t>
      </w:r>
      <w:r w:rsidRPr="00271DE6">
        <w:rPr>
          <w:rFonts w:hint="eastAsia"/>
        </w:rPr>
        <w:t>实验指导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71DE6">
        <w:rPr>
          <w:rFonts w:hint="eastAsia"/>
        </w:rPr>
        <w:t>1</w:t>
      </w:r>
      <w:r>
        <w:rPr>
          <w:rFonts w:hint="eastAsia"/>
        </w:rPr>
        <w:t xml:space="preserve">) </w:t>
      </w:r>
      <w:r w:rsidRPr="00271DE6">
        <w:rPr>
          <w:rFonts w:hint="eastAsia"/>
        </w:rPr>
        <w:t>外部中断技术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外部中断模块是</w:t>
      </w:r>
      <w:r w:rsidRPr="00271DE6">
        <w:rPr>
          <w:rFonts w:hint="eastAsia"/>
        </w:rPr>
        <w:t>ARM</w:t>
      </w:r>
      <w:r w:rsidRPr="00271DE6">
        <w:rPr>
          <w:rFonts w:hint="eastAsia"/>
        </w:rPr>
        <w:t>处理器内的一个独立功能模块，只要通过寄存器对其进行必要的配置，就可以按照设定的方式工作了。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外部中断模块主要的功能是依据寄存器</w:t>
      </w:r>
      <w:r w:rsidRPr="00271DE6">
        <w:rPr>
          <w:rFonts w:hint="eastAsia"/>
        </w:rPr>
        <w:t>EXTMODE</w:t>
      </w:r>
      <w:r w:rsidRPr="00271DE6">
        <w:rPr>
          <w:rFonts w:hint="eastAsia"/>
        </w:rPr>
        <w:t>、寄存器</w:t>
      </w:r>
      <w:r w:rsidRPr="00271DE6">
        <w:rPr>
          <w:rFonts w:hint="eastAsia"/>
        </w:rPr>
        <w:t>EXTPOLAR</w:t>
      </w:r>
      <w:r w:rsidRPr="00271DE6">
        <w:rPr>
          <w:rFonts w:hint="eastAsia"/>
        </w:rPr>
        <w:t>规定的信号识别规则判别</w:t>
      </w:r>
      <w:r w:rsidRPr="00271DE6">
        <w:rPr>
          <w:rFonts w:hint="eastAsia"/>
        </w:rPr>
        <w:t>4</w:t>
      </w:r>
      <w:r w:rsidRPr="00271DE6">
        <w:rPr>
          <w:rFonts w:hint="eastAsia"/>
        </w:rPr>
        <w:t>个外部中断</w:t>
      </w:r>
      <w:r w:rsidRPr="00271DE6">
        <w:rPr>
          <w:rFonts w:hint="eastAsia"/>
        </w:rPr>
        <w:t>EINT0</w:t>
      </w:r>
      <w:r w:rsidRPr="00271DE6">
        <w:rPr>
          <w:rFonts w:hint="eastAsia"/>
        </w:rPr>
        <w:t>、</w:t>
      </w:r>
      <w:r w:rsidRPr="00271DE6">
        <w:rPr>
          <w:rFonts w:hint="eastAsia"/>
        </w:rPr>
        <w:t>EINT1</w:t>
      </w:r>
      <w:r w:rsidRPr="00271DE6">
        <w:rPr>
          <w:rFonts w:hint="eastAsia"/>
        </w:rPr>
        <w:t>、</w:t>
      </w:r>
      <w:r w:rsidRPr="00271DE6">
        <w:rPr>
          <w:rFonts w:hint="eastAsia"/>
        </w:rPr>
        <w:t>EINT2</w:t>
      </w:r>
      <w:r w:rsidRPr="00271DE6">
        <w:rPr>
          <w:rFonts w:hint="eastAsia"/>
        </w:rPr>
        <w:t>、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输入信号是否是中断请求信号。如果是中断请求信号，向外部中断标志寄存器</w:t>
      </w:r>
      <w:r w:rsidRPr="00271DE6">
        <w:rPr>
          <w:rFonts w:hint="eastAsia"/>
        </w:rPr>
        <w:t>EXTINT</w:t>
      </w:r>
      <w:r w:rsidRPr="00271DE6">
        <w:rPr>
          <w:rFonts w:hint="eastAsia"/>
        </w:rPr>
        <w:t>的</w:t>
      </w:r>
      <w:proofErr w:type="gramStart"/>
      <w:r w:rsidRPr="00271DE6">
        <w:rPr>
          <w:rFonts w:hint="eastAsia"/>
        </w:rPr>
        <w:t>对应位</w:t>
      </w:r>
      <w:proofErr w:type="gramEnd"/>
      <w:r w:rsidRPr="00271DE6">
        <w:rPr>
          <w:rFonts w:hint="eastAsia"/>
        </w:rPr>
        <w:t>写入</w:t>
      </w:r>
      <w:r w:rsidRPr="00271DE6">
        <w:rPr>
          <w:rFonts w:hint="eastAsia"/>
        </w:rPr>
        <w:t>1</w:t>
      </w:r>
      <w:r w:rsidRPr="00271DE6">
        <w:rPr>
          <w:rFonts w:hint="eastAsia"/>
        </w:rPr>
        <w:t>，同时通过内部中断请求线向</w:t>
      </w:r>
      <w:r w:rsidRPr="00271DE6">
        <w:rPr>
          <w:rFonts w:hint="eastAsia"/>
        </w:rPr>
        <w:t>VIC</w:t>
      </w:r>
      <w:r w:rsidRPr="00271DE6">
        <w:rPr>
          <w:rFonts w:hint="eastAsia"/>
        </w:rPr>
        <w:t>申请中断。得到响应后，调用对应的中断服务程序。在中断服务程序内需要清除外部中断标志寄存器</w:t>
      </w:r>
      <w:r w:rsidRPr="00271DE6">
        <w:rPr>
          <w:rFonts w:hint="eastAsia"/>
        </w:rPr>
        <w:t>EXTINT</w:t>
      </w:r>
      <w:r w:rsidRPr="00271DE6">
        <w:rPr>
          <w:rFonts w:hint="eastAsia"/>
        </w:rPr>
        <w:t>的标志位，清除的方法是只要向寄存器</w:t>
      </w:r>
      <w:r w:rsidRPr="00271DE6">
        <w:rPr>
          <w:rFonts w:hint="eastAsia"/>
        </w:rPr>
        <w:t>EXTINT</w:t>
      </w:r>
      <w:proofErr w:type="gramStart"/>
      <w:r w:rsidRPr="00271DE6">
        <w:rPr>
          <w:rFonts w:hint="eastAsia"/>
        </w:rPr>
        <w:t>对应位</w:t>
      </w:r>
      <w:proofErr w:type="gramEnd"/>
      <w:r w:rsidRPr="00271DE6">
        <w:rPr>
          <w:rFonts w:hint="eastAsia"/>
        </w:rPr>
        <w:t>写入</w:t>
      </w:r>
      <w:r w:rsidRPr="00271DE6">
        <w:rPr>
          <w:rFonts w:hint="eastAsia"/>
        </w:rPr>
        <w:t>1</w:t>
      </w:r>
      <w:r w:rsidRPr="00271DE6">
        <w:rPr>
          <w:rFonts w:hint="eastAsia"/>
        </w:rPr>
        <w:t>即可。外部中断模块相关的寄存器描述如下</w:t>
      </w:r>
      <w:r>
        <w:rPr>
          <w:rFonts w:hint="eastAsia"/>
        </w:rPr>
        <w:t>。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①</w:t>
      </w:r>
      <w:r>
        <w:rPr>
          <w:rFonts w:hint="eastAsia"/>
        </w:rPr>
        <w:t xml:space="preserve"> </w:t>
      </w:r>
      <w:r w:rsidRPr="00271DE6">
        <w:rPr>
          <w:rFonts w:hint="eastAsia"/>
        </w:rPr>
        <w:t>外部模式寄存器</w:t>
      </w:r>
      <w:r w:rsidRPr="00271DE6">
        <w:rPr>
          <w:rFonts w:hint="eastAsia"/>
        </w:rPr>
        <w:t>EXTMODE</w:t>
      </w:r>
      <w:r w:rsidRPr="00271DE6">
        <w:rPr>
          <w:rFonts w:hint="eastAsia"/>
        </w:rPr>
        <w:t>与外部极性寄存器</w:t>
      </w:r>
      <w:r w:rsidRPr="00271DE6">
        <w:rPr>
          <w:rFonts w:hint="eastAsia"/>
        </w:rPr>
        <w:t>EXTPOLAR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外部模式寄存器</w:t>
      </w:r>
      <w:r w:rsidRPr="00271DE6">
        <w:rPr>
          <w:rFonts w:hint="eastAsia"/>
        </w:rPr>
        <w:t>EXTMODE</w:t>
      </w:r>
    </w:p>
    <w:p w:rsidR="008D678B" w:rsidRPr="00271DE6" w:rsidRDefault="008D678B" w:rsidP="008D678B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 w:rsidRPr="00271DE6">
        <w:rPr>
          <w:rFonts w:hint="eastAsia"/>
          <w:kern w:val="0"/>
          <w:szCs w:val="20"/>
        </w:rPr>
        <w:t>确定外部中断信号触发模式为边沿触发或电平触发，如表</w:t>
      </w:r>
      <w:r>
        <w:rPr>
          <w:rFonts w:hint="eastAsia"/>
          <w:kern w:val="0"/>
          <w:szCs w:val="20"/>
        </w:rPr>
        <w:t>1</w:t>
      </w:r>
      <w:r w:rsidRPr="00271DE6">
        <w:rPr>
          <w:rFonts w:hint="eastAsia"/>
          <w:kern w:val="0"/>
          <w:szCs w:val="20"/>
        </w:rPr>
        <w:t>.4.1</w:t>
      </w:r>
      <w:r w:rsidRPr="00271DE6">
        <w:rPr>
          <w:rFonts w:hint="eastAsia"/>
          <w:kern w:val="0"/>
          <w:szCs w:val="20"/>
        </w:rPr>
        <w:t>所示。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外部极性</w:t>
      </w:r>
      <w:r w:rsidRPr="00271DE6">
        <w:rPr>
          <w:rFonts w:hint="eastAsia"/>
        </w:rPr>
        <w:t>EXTPOLAR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与</w:t>
      </w:r>
      <w:r w:rsidRPr="00271DE6">
        <w:rPr>
          <w:rFonts w:hint="eastAsia"/>
        </w:rPr>
        <w:t>EXTMODE</w:t>
      </w:r>
      <w:r w:rsidRPr="00271DE6">
        <w:rPr>
          <w:rFonts w:hint="eastAsia"/>
        </w:rPr>
        <w:t>配合确认外部中断信号为上升沿或下降沿</w:t>
      </w:r>
      <w:r>
        <w:rPr>
          <w:rFonts w:hint="eastAsia"/>
        </w:rPr>
        <w:t>(</w:t>
      </w:r>
      <w:r w:rsidRPr="00271DE6">
        <w:rPr>
          <w:rFonts w:hint="eastAsia"/>
        </w:rPr>
        <w:t>边沿模式</w:t>
      </w:r>
      <w:r>
        <w:rPr>
          <w:rFonts w:hint="eastAsia"/>
        </w:rPr>
        <w:t>)</w:t>
      </w:r>
      <w:r w:rsidRPr="00271DE6">
        <w:rPr>
          <w:rFonts w:hint="eastAsia"/>
        </w:rPr>
        <w:t>触发；高电平或低电平</w:t>
      </w:r>
      <w:r>
        <w:rPr>
          <w:rFonts w:hint="eastAsia"/>
        </w:rPr>
        <w:t>(</w:t>
      </w:r>
      <w:r w:rsidRPr="00271DE6">
        <w:rPr>
          <w:rFonts w:hint="eastAsia"/>
        </w:rPr>
        <w:t>电平</w:t>
      </w:r>
      <w:r>
        <w:rPr>
          <w:rFonts w:hint="eastAsia"/>
        </w:rPr>
        <w:t>)</w:t>
      </w:r>
      <w:r w:rsidRPr="00271DE6">
        <w:rPr>
          <w:rFonts w:hint="eastAsia"/>
        </w:rPr>
        <w:t>触发，如表</w:t>
      </w:r>
      <w:r>
        <w:rPr>
          <w:rFonts w:hint="eastAsia"/>
        </w:rPr>
        <w:t>1</w:t>
      </w:r>
      <w:r w:rsidRPr="00271DE6">
        <w:rPr>
          <w:rFonts w:hint="eastAsia"/>
        </w:rPr>
        <w:t>.4.</w:t>
      </w:r>
      <w:r>
        <w:rPr>
          <w:rFonts w:hint="eastAsia"/>
        </w:rPr>
        <w:t>2</w:t>
      </w:r>
      <w:r w:rsidRPr="00271DE6">
        <w:rPr>
          <w:rFonts w:hint="eastAsia"/>
        </w:rPr>
        <w:t>所示。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271DE6">
        <w:rPr>
          <w:rFonts w:hint="eastAsia"/>
        </w:rPr>
        <w:t>外部中断标志寄存器</w:t>
      </w:r>
      <w:r w:rsidRPr="00271DE6">
        <w:rPr>
          <w:rFonts w:hint="eastAsia"/>
        </w:rPr>
        <w:t>EXTINT</w:t>
      </w:r>
    </w:p>
    <w:p w:rsidR="008D678B" w:rsidRDefault="008D678B" w:rsidP="008D678B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记录</w:t>
      </w:r>
      <w:r w:rsidRPr="00271DE6">
        <w:rPr>
          <w:rFonts w:hint="eastAsia"/>
        </w:rPr>
        <w:t>EINT0</w:t>
      </w:r>
      <w:r w:rsidRPr="00271DE6">
        <w:rPr>
          <w:rFonts w:hint="eastAsia"/>
        </w:rPr>
        <w:t>、</w:t>
      </w:r>
      <w:r w:rsidRPr="00271DE6">
        <w:rPr>
          <w:rFonts w:hint="eastAsia"/>
        </w:rPr>
        <w:t>EINT1</w:t>
      </w:r>
      <w:r w:rsidRPr="00271DE6">
        <w:rPr>
          <w:rFonts w:hint="eastAsia"/>
        </w:rPr>
        <w:t>、</w:t>
      </w:r>
      <w:r w:rsidRPr="00271DE6">
        <w:rPr>
          <w:rFonts w:hint="eastAsia"/>
        </w:rPr>
        <w:t>EINT2</w:t>
      </w:r>
      <w:r w:rsidRPr="00271DE6">
        <w:rPr>
          <w:rFonts w:hint="eastAsia"/>
        </w:rPr>
        <w:t>、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中断请求信息。</w:t>
      </w:r>
      <w:r>
        <w:rPr>
          <w:rFonts w:hint="eastAsia"/>
        </w:rPr>
        <w:t>如表</w:t>
      </w:r>
      <w:r>
        <w:rPr>
          <w:rFonts w:hint="eastAsia"/>
        </w:rPr>
        <w:t>1</w:t>
      </w:r>
      <w:r>
        <w:rPr>
          <w:rFonts w:hint="eastAsia"/>
        </w:rPr>
        <w:t>.4.3</w:t>
      </w:r>
      <w:r>
        <w:rPr>
          <w:rFonts w:hint="eastAsia"/>
        </w:rPr>
        <w:t>所示。</w:t>
      </w:r>
    </w:p>
    <w:p w:rsidR="008D678B" w:rsidRPr="00666FE4" w:rsidRDefault="008D678B" w:rsidP="008D678B">
      <w:pPr>
        <w:pStyle w:val="205"/>
        <w:spacing w:before="156"/>
        <w:ind w:firstLine="360"/>
        <w:rPr>
          <w:rFonts w:hint="eastAsia"/>
        </w:rPr>
      </w:pPr>
      <w:r w:rsidRPr="00666FE4">
        <w:rPr>
          <w:rFonts w:hint="eastAsia"/>
        </w:rPr>
        <w:t>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66FE4">
          <w:rPr>
            <w:rFonts w:hint="eastAsia"/>
          </w:rPr>
          <w:t>2.4.1</w:t>
        </w:r>
      </w:smartTag>
      <w:r w:rsidRPr="00666FE4">
        <w:rPr>
          <w:rFonts w:hint="eastAsia"/>
        </w:rPr>
        <w:t xml:space="preserve">  </w:t>
      </w:r>
      <w:r w:rsidRPr="00666FE4">
        <w:rPr>
          <w:rFonts w:hint="eastAsia"/>
        </w:rPr>
        <w:t>外部模式寄存器</w:t>
      </w:r>
      <w:r w:rsidRPr="00666FE4">
        <w:rPr>
          <w:rFonts w:hint="eastAsia"/>
        </w:rPr>
        <w:t>EXTMODE</w:t>
      </w:r>
    </w:p>
    <w:tbl>
      <w:tblPr>
        <w:tblW w:w="4868" w:type="pct"/>
        <w:tblInd w:w="122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8"/>
        <w:gridCol w:w="1888"/>
        <w:gridCol w:w="3479"/>
        <w:gridCol w:w="1242"/>
      </w:tblGrid>
      <w:tr w:rsidR="008D678B" w:rsidTr="00D91316">
        <w:tc>
          <w:tcPr>
            <w:tcW w:w="914" w:type="pct"/>
            <w:vAlign w:val="center"/>
          </w:tcPr>
          <w:p w:rsidR="008D678B" w:rsidRPr="008E56F0" w:rsidRDefault="008D678B" w:rsidP="00D91316">
            <w:pPr>
              <w:pStyle w:val="0"/>
              <w:ind w:firstLine="420"/>
              <w:rPr>
                <w:rFonts w:hint="eastAsia"/>
              </w:rPr>
            </w:pPr>
            <w:r w:rsidRPr="008E56F0">
              <w:rPr>
                <w:rFonts w:hint="eastAsia"/>
              </w:rPr>
              <w:t>位</w:t>
            </w:r>
          </w:p>
        </w:tc>
        <w:tc>
          <w:tcPr>
            <w:tcW w:w="1167" w:type="pct"/>
            <w:vAlign w:val="center"/>
          </w:tcPr>
          <w:p w:rsidR="008D678B" w:rsidRPr="008E56F0" w:rsidRDefault="008D678B" w:rsidP="00D91316">
            <w:pPr>
              <w:pStyle w:val="0"/>
              <w:ind w:firstLine="420"/>
              <w:rPr>
                <w:rFonts w:hint="eastAsia"/>
              </w:rPr>
            </w:pPr>
            <w:r w:rsidRPr="008E56F0">
              <w:rPr>
                <w:rFonts w:hint="eastAsia"/>
              </w:rPr>
              <w:t>记</w:t>
            </w:r>
            <w:r>
              <w:rPr>
                <w:rFonts w:hint="eastAsia"/>
              </w:rPr>
              <w:t xml:space="preserve">    </w:t>
            </w:r>
            <w:r w:rsidRPr="008E56F0">
              <w:rPr>
                <w:rFonts w:hint="eastAsia"/>
              </w:rPr>
              <w:t>号</w:t>
            </w:r>
          </w:p>
        </w:tc>
        <w:tc>
          <w:tcPr>
            <w:tcW w:w="2151" w:type="pct"/>
            <w:vAlign w:val="center"/>
          </w:tcPr>
          <w:p w:rsidR="008D678B" w:rsidRPr="008E56F0" w:rsidRDefault="008D678B" w:rsidP="00D91316">
            <w:pPr>
              <w:pStyle w:val="0"/>
              <w:ind w:firstLine="420"/>
              <w:rPr>
                <w:rFonts w:hint="eastAsia"/>
              </w:rPr>
            </w:pPr>
            <w:r w:rsidRPr="008E56F0">
              <w:rPr>
                <w:rFonts w:hint="eastAsia"/>
              </w:rPr>
              <w:t>功</w:t>
            </w:r>
            <w:r>
              <w:rPr>
                <w:rFonts w:hint="eastAsia"/>
              </w:rPr>
              <w:t xml:space="preserve"> </w:t>
            </w:r>
            <w:r w:rsidRPr="008E56F0">
              <w:rPr>
                <w:rFonts w:hint="eastAsia"/>
              </w:rPr>
              <w:t>能</w:t>
            </w:r>
            <w:r>
              <w:rPr>
                <w:rFonts w:hint="eastAsia"/>
              </w:rPr>
              <w:t xml:space="preserve"> </w:t>
            </w:r>
            <w:r w:rsidRPr="008E56F0">
              <w:rPr>
                <w:rFonts w:hint="eastAsia"/>
              </w:rPr>
              <w:t>描</w:t>
            </w:r>
            <w:r>
              <w:rPr>
                <w:rFonts w:hint="eastAsia"/>
              </w:rPr>
              <w:t xml:space="preserve"> </w:t>
            </w:r>
            <w:r w:rsidRPr="008E56F0">
              <w:rPr>
                <w:rFonts w:hint="eastAsia"/>
              </w:rPr>
              <w:t>述</w:t>
            </w:r>
          </w:p>
        </w:tc>
        <w:tc>
          <w:tcPr>
            <w:tcW w:w="768" w:type="pct"/>
            <w:vAlign w:val="center"/>
          </w:tcPr>
          <w:p w:rsidR="008D678B" w:rsidRPr="008E56F0" w:rsidRDefault="008D678B" w:rsidP="00D91316">
            <w:pPr>
              <w:pStyle w:val="0"/>
              <w:ind w:firstLine="420"/>
              <w:rPr>
                <w:rFonts w:hint="eastAsia"/>
              </w:rPr>
            </w:pPr>
            <w:r w:rsidRPr="008E56F0">
              <w:rPr>
                <w:rFonts w:hint="eastAsia"/>
              </w:rPr>
              <w:t>复</w:t>
            </w:r>
            <w:r>
              <w:rPr>
                <w:rFonts w:hint="eastAsia"/>
              </w:rPr>
              <w:t xml:space="preserve"> </w:t>
            </w:r>
            <w:r w:rsidRPr="008E56F0"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 w:rsidRPr="008E56F0">
              <w:rPr>
                <w:rFonts w:hint="eastAsia"/>
              </w:rPr>
              <w:t>值</w:t>
            </w:r>
          </w:p>
        </w:tc>
      </w:tr>
      <w:tr w:rsidR="008D678B" w:rsidTr="00D91316">
        <w:trPr>
          <w:cantSplit/>
          <w:trHeight w:hRule="exact" w:val="340"/>
        </w:trPr>
        <w:tc>
          <w:tcPr>
            <w:tcW w:w="914" w:type="pct"/>
            <w:vMerge w:val="restar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8E56F0">
              <w:rPr>
                <w:rFonts w:hint="eastAsia"/>
              </w:rPr>
              <w:t>0</w:t>
            </w:r>
          </w:p>
        </w:tc>
        <w:tc>
          <w:tcPr>
            <w:tcW w:w="1167" w:type="pct"/>
            <w:vMerge w:val="restar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8E56F0">
              <w:rPr>
                <w:rFonts w:hint="eastAsia"/>
              </w:rPr>
              <w:t>EXTMODE0</w:t>
            </w:r>
          </w:p>
        </w:tc>
        <w:tc>
          <w:tcPr>
            <w:tcW w:w="2151" w:type="pc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rPr>
                <w:rFonts w:hint="eastAsia"/>
              </w:rPr>
            </w:pPr>
            <w:r w:rsidRPr="008E56F0">
              <w:rPr>
                <w:rFonts w:hint="eastAsia"/>
              </w:rPr>
              <w:t>位值</w:t>
            </w:r>
            <w:r w:rsidRPr="008E56F0">
              <w:rPr>
                <w:rFonts w:hint="eastAsia"/>
              </w:rPr>
              <w:t xml:space="preserve">=0  EINT0 </w:t>
            </w:r>
            <w:r w:rsidRPr="008E56F0">
              <w:rPr>
                <w:rFonts w:hint="eastAsia"/>
              </w:rPr>
              <w:t>电平触发</w:t>
            </w:r>
          </w:p>
        </w:tc>
        <w:tc>
          <w:tcPr>
            <w:tcW w:w="768" w:type="pct"/>
            <w:vMerge w:val="restar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8E56F0">
              <w:rPr>
                <w:rFonts w:hint="eastAsia"/>
              </w:rPr>
              <w:t>0</w:t>
            </w:r>
          </w:p>
        </w:tc>
      </w:tr>
      <w:tr w:rsidR="008D678B" w:rsidTr="00D91316">
        <w:trPr>
          <w:cantSplit/>
          <w:trHeight w:hRule="exact" w:val="340"/>
        </w:trPr>
        <w:tc>
          <w:tcPr>
            <w:tcW w:w="914" w:type="pct"/>
            <w:vMerge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167" w:type="pct"/>
            <w:vMerge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151" w:type="pc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rPr>
                <w:rFonts w:hint="eastAsia"/>
              </w:rPr>
            </w:pPr>
            <w:r w:rsidRPr="008E56F0">
              <w:rPr>
                <w:rFonts w:hint="eastAsia"/>
              </w:rPr>
              <w:t>位值</w:t>
            </w:r>
            <w:r w:rsidRPr="008E56F0">
              <w:rPr>
                <w:rFonts w:hint="eastAsia"/>
              </w:rPr>
              <w:t>=1  EINT0</w:t>
            </w:r>
            <w:r>
              <w:rPr>
                <w:rFonts w:hint="eastAsia"/>
              </w:rPr>
              <w:t xml:space="preserve"> </w:t>
            </w:r>
            <w:r w:rsidRPr="008E56F0">
              <w:rPr>
                <w:rFonts w:hint="eastAsia"/>
              </w:rPr>
              <w:t>边沿触发</w:t>
            </w:r>
          </w:p>
        </w:tc>
        <w:tc>
          <w:tcPr>
            <w:tcW w:w="768" w:type="pct"/>
            <w:vMerge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</w:p>
        </w:tc>
      </w:tr>
      <w:tr w:rsidR="008D678B" w:rsidTr="00D91316">
        <w:trPr>
          <w:cantSplit/>
          <w:trHeight w:val="315"/>
        </w:trPr>
        <w:tc>
          <w:tcPr>
            <w:tcW w:w="914" w:type="pct"/>
            <w:vMerge w:val="restar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8E56F0">
              <w:rPr>
                <w:rFonts w:hint="eastAsia"/>
              </w:rPr>
              <w:t>1</w:t>
            </w:r>
          </w:p>
        </w:tc>
        <w:tc>
          <w:tcPr>
            <w:tcW w:w="1167" w:type="pct"/>
            <w:vMerge w:val="restar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8E56F0">
              <w:rPr>
                <w:rFonts w:hint="eastAsia"/>
              </w:rPr>
              <w:t>EXTMODE1</w:t>
            </w:r>
          </w:p>
        </w:tc>
        <w:tc>
          <w:tcPr>
            <w:tcW w:w="2151" w:type="pc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rPr>
                <w:rFonts w:hint="eastAsia"/>
              </w:rPr>
            </w:pPr>
            <w:r w:rsidRPr="008E56F0">
              <w:rPr>
                <w:rFonts w:hint="eastAsia"/>
              </w:rPr>
              <w:t>位值</w:t>
            </w:r>
            <w:r w:rsidRPr="008E56F0">
              <w:rPr>
                <w:rFonts w:hint="eastAsia"/>
              </w:rPr>
              <w:t xml:space="preserve">=0  EINT1 </w:t>
            </w:r>
            <w:r w:rsidRPr="008E56F0">
              <w:rPr>
                <w:rFonts w:hint="eastAsia"/>
              </w:rPr>
              <w:t>电平触发</w:t>
            </w:r>
          </w:p>
        </w:tc>
        <w:tc>
          <w:tcPr>
            <w:tcW w:w="768" w:type="pct"/>
            <w:vMerge w:val="restar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8E56F0">
              <w:rPr>
                <w:rFonts w:hint="eastAsia"/>
              </w:rPr>
              <w:t>0</w:t>
            </w:r>
          </w:p>
        </w:tc>
      </w:tr>
      <w:tr w:rsidR="008D678B" w:rsidTr="00D91316">
        <w:trPr>
          <w:cantSplit/>
          <w:trHeight w:val="300"/>
        </w:trPr>
        <w:tc>
          <w:tcPr>
            <w:tcW w:w="914" w:type="pct"/>
            <w:vMerge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167" w:type="pct"/>
            <w:vMerge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151" w:type="pc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rPr>
                <w:rFonts w:hint="eastAsia"/>
              </w:rPr>
            </w:pPr>
            <w:r w:rsidRPr="008E56F0">
              <w:rPr>
                <w:rFonts w:hint="eastAsia"/>
              </w:rPr>
              <w:t>位值</w:t>
            </w:r>
            <w:r w:rsidRPr="008E56F0">
              <w:rPr>
                <w:rFonts w:hint="eastAsia"/>
              </w:rPr>
              <w:t>=1  EINT1</w:t>
            </w:r>
            <w:r>
              <w:rPr>
                <w:rFonts w:hint="eastAsia"/>
              </w:rPr>
              <w:t xml:space="preserve"> </w:t>
            </w:r>
            <w:r w:rsidRPr="008E56F0">
              <w:rPr>
                <w:rFonts w:hint="eastAsia"/>
              </w:rPr>
              <w:t>边沿触发</w:t>
            </w:r>
          </w:p>
        </w:tc>
        <w:tc>
          <w:tcPr>
            <w:tcW w:w="768" w:type="pct"/>
            <w:vMerge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</w:p>
        </w:tc>
      </w:tr>
      <w:tr w:rsidR="008D678B" w:rsidTr="00D91316">
        <w:trPr>
          <w:cantSplit/>
          <w:trHeight w:val="330"/>
        </w:trPr>
        <w:tc>
          <w:tcPr>
            <w:tcW w:w="914" w:type="pct"/>
            <w:vMerge w:val="restar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8E56F0">
              <w:rPr>
                <w:rFonts w:hint="eastAsia"/>
              </w:rPr>
              <w:t>2</w:t>
            </w:r>
          </w:p>
        </w:tc>
        <w:tc>
          <w:tcPr>
            <w:tcW w:w="1167" w:type="pct"/>
            <w:vMerge w:val="restar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8E56F0">
              <w:rPr>
                <w:rFonts w:hint="eastAsia"/>
              </w:rPr>
              <w:t>EXTMODE2</w:t>
            </w:r>
          </w:p>
        </w:tc>
        <w:tc>
          <w:tcPr>
            <w:tcW w:w="2151" w:type="pc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rPr>
                <w:rFonts w:hint="eastAsia"/>
              </w:rPr>
            </w:pPr>
            <w:r w:rsidRPr="008E56F0">
              <w:rPr>
                <w:rFonts w:hint="eastAsia"/>
              </w:rPr>
              <w:t>位值</w:t>
            </w:r>
            <w:r w:rsidRPr="008E56F0">
              <w:rPr>
                <w:rFonts w:hint="eastAsia"/>
              </w:rPr>
              <w:t xml:space="preserve">=0  EINT2 </w:t>
            </w:r>
            <w:r w:rsidRPr="008E56F0">
              <w:rPr>
                <w:rFonts w:hint="eastAsia"/>
              </w:rPr>
              <w:t>电平触发</w:t>
            </w:r>
          </w:p>
        </w:tc>
        <w:tc>
          <w:tcPr>
            <w:tcW w:w="768" w:type="pct"/>
            <w:vMerge w:val="restar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8E56F0">
              <w:rPr>
                <w:rFonts w:hint="eastAsia"/>
              </w:rPr>
              <w:t>0</w:t>
            </w:r>
          </w:p>
        </w:tc>
      </w:tr>
      <w:tr w:rsidR="008D678B" w:rsidTr="00D91316">
        <w:trPr>
          <w:cantSplit/>
          <w:trHeight w:val="285"/>
        </w:trPr>
        <w:tc>
          <w:tcPr>
            <w:tcW w:w="914" w:type="pct"/>
            <w:vMerge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167" w:type="pct"/>
            <w:vMerge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151" w:type="pc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rPr>
                <w:rFonts w:hint="eastAsia"/>
              </w:rPr>
            </w:pPr>
            <w:r w:rsidRPr="008E56F0">
              <w:rPr>
                <w:rFonts w:hint="eastAsia"/>
              </w:rPr>
              <w:t>位值</w:t>
            </w:r>
            <w:r w:rsidRPr="008E56F0">
              <w:rPr>
                <w:rFonts w:hint="eastAsia"/>
              </w:rPr>
              <w:t>=1  EINT2</w:t>
            </w:r>
            <w:r>
              <w:rPr>
                <w:rFonts w:hint="eastAsia"/>
              </w:rPr>
              <w:t xml:space="preserve"> </w:t>
            </w:r>
            <w:r w:rsidRPr="008E56F0">
              <w:rPr>
                <w:rFonts w:hint="eastAsia"/>
              </w:rPr>
              <w:t>边沿触发</w:t>
            </w:r>
          </w:p>
        </w:tc>
        <w:tc>
          <w:tcPr>
            <w:tcW w:w="768" w:type="pct"/>
            <w:vMerge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</w:p>
        </w:tc>
      </w:tr>
      <w:tr w:rsidR="008D678B" w:rsidTr="00D91316">
        <w:trPr>
          <w:cantSplit/>
          <w:trHeight w:val="285"/>
        </w:trPr>
        <w:tc>
          <w:tcPr>
            <w:tcW w:w="914" w:type="pct"/>
            <w:vMerge w:val="restar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8E56F0">
              <w:rPr>
                <w:rFonts w:hint="eastAsia"/>
              </w:rPr>
              <w:t>3</w:t>
            </w:r>
          </w:p>
        </w:tc>
        <w:tc>
          <w:tcPr>
            <w:tcW w:w="1167" w:type="pct"/>
            <w:vMerge w:val="restar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8E56F0">
              <w:rPr>
                <w:rFonts w:hint="eastAsia"/>
              </w:rPr>
              <w:t>EXTMODE3</w:t>
            </w:r>
          </w:p>
        </w:tc>
        <w:tc>
          <w:tcPr>
            <w:tcW w:w="2151" w:type="pc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rPr>
                <w:rFonts w:hint="eastAsia"/>
              </w:rPr>
            </w:pPr>
            <w:r w:rsidRPr="008E56F0">
              <w:rPr>
                <w:rFonts w:hint="eastAsia"/>
              </w:rPr>
              <w:t>位值</w:t>
            </w:r>
            <w:r w:rsidRPr="008E56F0">
              <w:rPr>
                <w:rFonts w:hint="eastAsia"/>
              </w:rPr>
              <w:t xml:space="preserve">=0  EINT3 </w:t>
            </w:r>
            <w:r w:rsidRPr="008E56F0">
              <w:rPr>
                <w:rFonts w:hint="eastAsia"/>
              </w:rPr>
              <w:t>电平触发</w:t>
            </w:r>
          </w:p>
        </w:tc>
        <w:tc>
          <w:tcPr>
            <w:tcW w:w="768" w:type="pct"/>
            <w:vMerge w:val="restar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8E56F0">
              <w:rPr>
                <w:rFonts w:hint="eastAsia"/>
              </w:rPr>
              <w:t>0</w:t>
            </w:r>
          </w:p>
        </w:tc>
      </w:tr>
      <w:tr w:rsidR="008D678B" w:rsidTr="00D91316">
        <w:trPr>
          <w:cantSplit/>
          <w:trHeight w:val="345"/>
        </w:trPr>
        <w:tc>
          <w:tcPr>
            <w:tcW w:w="914" w:type="pct"/>
            <w:vMerge/>
            <w:vAlign w:val="center"/>
          </w:tcPr>
          <w:p w:rsidR="008D678B" w:rsidRDefault="008D678B" w:rsidP="00D91316">
            <w:pPr>
              <w:pStyle w:val="00"/>
              <w:ind w:firstLine="420"/>
              <w:rPr>
                <w:rFonts w:hint="eastAsia"/>
              </w:rPr>
            </w:pPr>
          </w:p>
        </w:tc>
        <w:tc>
          <w:tcPr>
            <w:tcW w:w="1167" w:type="pct"/>
            <w:vMerge/>
            <w:vAlign w:val="center"/>
          </w:tcPr>
          <w:p w:rsidR="008D678B" w:rsidRDefault="008D678B" w:rsidP="00D91316">
            <w:pPr>
              <w:pStyle w:val="00"/>
              <w:ind w:firstLine="420"/>
              <w:rPr>
                <w:rFonts w:hint="eastAsia"/>
              </w:rPr>
            </w:pPr>
          </w:p>
        </w:tc>
        <w:tc>
          <w:tcPr>
            <w:tcW w:w="2151" w:type="pct"/>
            <w:vAlign w:val="center"/>
          </w:tcPr>
          <w:p w:rsidR="008D678B" w:rsidRPr="008E56F0" w:rsidRDefault="008D678B" w:rsidP="00D91316">
            <w:pPr>
              <w:pStyle w:val="00"/>
              <w:ind w:firstLine="420"/>
              <w:rPr>
                <w:rFonts w:hint="eastAsia"/>
              </w:rPr>
            </w:pPr>
            <w:r w:rsidRPr="008E56F0">
              <w:rPr>
                <w:rFonts w:hint="eastAsia"/>
              </w:rPr>
              <w:t>位值</w:t>
            </w:r>
            <w:r w:rsidRPr="008E56F0">
              <w:rPr>
                <w:rFonts w:hint="eastAsia"/>
              </w:rPr>
              <w:t>=1  EINT3</w:t>
            </w:r>
            <w:r>
              <w:rPr>
                <w:rFonts w:hint="eastAsia"/>
              </w:rPr>
              <w:t xml:space="preserve"> </w:t>
            </w:r>
            <w:r w:rsidRPr="008E56F0">
              <w:rPr>
                <w:rFonts w:hint="eastAsia"/>
              </w:rPr>
              <w:t>边沿触发</w:t>
            </w:r>
          </w:p>
        </w:tc>
        <w:tc>
          <w:tcPr>
            <w:tcW w:w="768" w:type="pct"/>
            <w:vMerge/>
            <w:vAlign w:val="center"/>
          </w:tcPr>
          <w:p w:rsidR="008D678B" w:rsidRDefault="008D678B" w:rsidP="00D91316">
            <w:pPr>
              <w:pStyle w:val="00"/>
              <w:ind w:firstLine="420"/>
              <w:rPr>
                <w:rFonts w:hint="eastAsia"/>
              </w:rPr>
            </w:pPr>
          </w:p>
        </w:tc>
      </w:tr>
    </w:tbl>
    <w:p w:rsidR="008D678B" w:rsidRPr="008E56F0" w:rsidRDefault="008D678B" w:rsidP="008D678B">
      <w:pPr>
        <w:pStyle w:val="205"/>
        <w:spacing w:before="156"/>
        <w:ind w:firstLine="360"/>
        <w:rPr>
          <w:rFonts w:hint="eastAsia"/>
        </w:rPr>
      </w:pPr>
      <w:r w:rsidRPr="00666FE4">
        <w:rPr>
          <w:rFonts w:hint="eastAsia"/>
        </w:rPr>
        <w:lastRenderedPageBreak/>
        <w:t>表</w:t>
      </w:r>
      <w:r>
        <w:rPr>
          <w:rFonts w:hint="eastAsia"/>
        </w:rPr>
        <w:t>1</w:t>
      </w:r>
      <w:r w:rsidRPr="00666FE4">
        <w:rPr>
          <w:rFonts w:hint="eastAsia"/>
        </w:rPr>
        <w:t xml:space="preserve">.4.2  </w:t>
      </w:r>
      <w:r w:rsidRPr="00666FE4">
        <w:rPr>
          <w:rFonts w:hint="eastAsia"/>
        </w:rPr>
        <w:t>外部极性寄存器</w:t>
      </w:r>
      <w:r w:rsidRPr="00666FE4">
        <w:rPr>
          <w:rFonts w:hint="eastAsia"/>
        </w:rPr>
        <w:t>EXTPOLAR</w:t>
      </w:r>
    </w:p>
    <w:tbl>
      <w:tblPr>
        <w:tblW w:w="4868" w:type="pct"/>
        <w:tblInd w:w="122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1666"/>
        <w:gridCol w:w="4561"/>
        <w:gridCol w:w="1044"/>
      </w:tblGrid>
      <w:tr w:rsidR="008D678B" w:rsidRPr="00FA1D55" w:rsidTr="00D91316">
        <w:trPr>
          <w:trHeight w:val="338"/>
        </w:trPr>
        <w:tc>
          <w:tcPr>
            <w:tcW w:w="394" w:type="pct"/>
            <w:vAlign w:val="center"/>
          </w:tcPr>
          <w:p w:rsidR="008D678B" w:rsidRPr="00FA1D55" w:rsidRDefault="008D678B" w:rsidP="00D91316">
            <w:pPr>
              <w:pStyle w:val="0"/>
              <w:ind w:firstLine="420"/>
              <w:rPr>
                <w:rFonts w:hAnsi="Times New Roman"/>
              </w:rPr>
            </w:pPr>
            <w:r w:rsidRPr="00FA1D55">
              <w:t>位</w:t>
            </w:r>
          </w:p>
        </w:tc>
        <w:tc>
          <w:tcPr>
            <w:tcW w:w="901" w:type="pct"/>
            <w:vAlign w:val="center"/>
          </w:tcPr>
          <w:p w:rsidR="008D678B" w:rsidRPr="00FA1D55" w:rsidRDefault="008D678B" w:rsidP="00D91316">
            <w:pPr>
              <w:pStyle w:val="0"/>
              <w:ind w:firstLine="420"/>
              <w:rPr>
                <w:rFonts w:hAnsi="Times New Roman"/>
              </w:rPr>
            </w:pPr>
            <w:r w:rsidRPr="00FA1D55">
              <w:t>记</w:t>
            </w:r>
            <w:r>
              <w:rPr>
                <w:rFonts w:hint="eastAsia"/>
              </w:rPr>
              <w:t xml:space="preserve">    </w:t>
            </w:r>
            <w:r w:rsidRPr="00FA1D55">
              <w:t>号</w:t>
            </w:r>
          </w:p>
        </w:tc>
        <w:tc>
          <w:tcPr>
            <w:tcW w:w="2940" w:type="pct"/>
            <w:vAlign w:val="center"/>
          </w:tcPr>
          <w:p w:rsidR="008D678B" w:rsidRPr="00FA1D55" w:rsidRDefault="008D678B" w:rsidP="00D91316">
            <w:pPr>
              <w:pStyle w:val="0"/>
              <w:ind w:firstLine="420"/>
              <w:rPr>
                <w:rFonts w:hAnsi="Times New Roman"/>
              </w:rPr>
            </w:pPr>
            <w:r w:rsidRPr="00FA1D55">
              <w:t>功</w:t>
            </w:r>
            <w:r>
              <w:rPr>
                <w:rFonts w:hint="eastAsia"/>
              </w:rPr>
              <w:t xml:space="preserve"> </w:t>
            </w:r>
            <w:r w:rsidRPr="00FA1D55">
              <w:t>能</w:t>
            </w:r>
            <w:r>
              <w:rPr>
                <w:rFonts w:hint="eastAsia"/>
              </w:rPr>
              <w:t xml:space="preserve"> </w:t>
            </w:r>
            <w:r w:rsidRPr="00FA1D55">
              <w:t>描</w:t>
            </w:r>
            <w:r>
              <w:rPr>
                <w:rFonts w:hint="eastAsia"/>
              </w:rPr>
              <w:t xml:space="preserve"> </w:t>
            </w:r>
            <w:r w:rsidRPr="00FA1D55">
              <w:t>述</w:t>
            </w:r>
          </w:p>
        </w:tc>
        <w:tc>
          <w:tcPr>
            <w:tcW w:w="765" w:type="pct"/>
            <w:vAlign w:val="center"/>
          </w:tcPr>
          <w:p w:rsidR="008D678B" w:rsidRPr="00FA1D55" w:rsidRDefault="008D678B" w:rsidP="00D91316">
            <w:pPr>
              <w:pStyle w:val="0"/>
              <w:ind w:firstLine="420"/>
              <w:rPr>
                <w:rFonts w:hAnsi="Times New Roman"/>
              </w:rPr>
            </w:pPr>
            <w:r w:rsidRPr="00FA1D55">
              <w:t>复</w:t>
            </w:r>
            <w:r>
              <w:rPr>
                <w:rFonts w:hint="eastAsia"/>
              </w:rPr>
              <w:t xml:space="preserve"> </w:t>
            </w:r>
            <w:r w:rsidRPr="00FA1D55">
              <w:t>位</w:t>
            </w:r>
            <w:r>
              <w:rPr>
                <w:rFonts w:hint="eastAsia"/>
              </w:rPr>
              <w:t xml:space="preserve"> </w:t>
            </w:r>
            <w:r w:rsidRPr="00FA1D55">
              <w:t>值</w:t>
            </w:r>
          </w:p>
        </w:tc>
      </w:tr>
      <w:tr w:rsidR="008D678B" w:rsidRPr="00FA1D55" w:rsidTr="00D91316">
        <w:trPr>
          <w:cantSplit/>
          <w:trHeight w:val="966"/>
        </w:trPr>
        <w:tc>
          <w:tcPr>
            <w:tcW w:w="394" w:type="pc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  <w:r w:rsidRPr="00FA1D55">
              <w:rPr>
                <w:rFonts w:cs="Times New Roman"/>
              </w:rPr>
              <w:t>0</w:t>
            </w:r>
          </w:p>
        </w:tc>
        <w:tc>
          <w:tcPr>
            <w:tcW w:w="901" w:type="pc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  <w:r w:rsidRPr="00FA1D55">
              <w:rPr>
                <w:rFonts w:cs="Times New Roman"/>
              </w:rPr>
              <w:t>EXTPOLAR0</w:t>
            </w:r>
          </w:p>
        </w:tc>
        <w:tc>
          <w:tcPr>
            <w:tcW w:w="2940" w:type="pc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hAnsi="宋体" w:cs="Times New Roman"/>
              </w:rPr>
              <w:t>位值</w:t>
            </w:r>
            <w:r w:rsidRPr="00FA1D55">
              <w:rPr>
                <w:rFonts w:cs="Times New Roman"/>
              </w:rPr>
              <w:t>=0</w:t>
            </w:r>
          </w:p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cs="Times New Roman"/>
              </w:rPr>
              <w:t>EXTMODE  D0=0  EINT0</w:t>
            </w:r>
            <w:r w:rsidRPr="00FA1D55">
              <w:rPr>
                <w:rFonts w:hAnsi="宋体" w:cs="Times New Roman"/>
              </w:rPr>
              <w:t>低电平触发</w:t>
            </w:r>
          </w:p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cs="Times New Roman"/>
              </w:rPr>
              <w:t>EXTMODE  D0=1  EINT0</w:t>
            </w:r>
            <w:r w:rsidRPr="00FA1D55">
              <w:rPr>
                <w:rFonts w:hAnsi="宋体" w:cs="Times New Roman"/>
              </w:rPr>
              <w:t>下降沿触发</w:t>
            </w:r>
          </w:p>
        </w:tc>
        <w:tc>
          <w:tcPr>
            <w:tcW w:w="765" w:type="pc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  <w:r w:rsidRPr="00FA1D55">
              <w:rPr>
                <w:rFonts w:cs="Times New Roman"/>
              </w:rPr>
              <w:t>0</w:t>
            </w:r>
          </w:p>
        </w:tc>
      </w:tr>
      <w:tr w:rsidR="008D678B" w:rsidRPr="00FA1D55" w:rsidTr="00D91316">
        <w:trPr>
          <w:cantSplit/>
          <w:trHeight w:val="315"/>
        </w:trPr>
        <w:tc>
          <w:tcPr>
            <w:tcW w:w="394" w:type="pc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  <w:r w:rsidRPr="00FA1D55">
              <w:rPr>
                <w:rFonts w:cs="Times New Roman"/>
              </w:rPr>
              <w:t>0</w:t>
            </w:r>
          </w:p>
        </w:tc>
        <w:tc>
          <w:tcPr>
            <w:tcW w:w="901" w:type="pc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  <w:r w:rsidRPr="00FA1D55">
              <w:rPr>
                <w:rFonts w:cs="Times New Roman"/>
              </w:rPr>
              <w:t>EXTPOLAR0</w:t>
            </w:r>
          </w:p>
        </w:tc>
        <w:tc>
          <w:tcPr>
            <w:tcW w:w="2940" w:type="pc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hAnsi="宋体" w:cs="Times New Roman"/>
              </w:rPr>
              <w:t>位值</w:t>
            </w:r>
            <w:r w:rsidRPr="00FA1D55">
              <w:rPr>
                <w:rFonts w:cs="Times New Roman"/>
              </w:rPr>
              <w:t>=1</w:t>
            </w:r>
          </w:p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cs="Times New Roman"/>
              </w:rPr>
              <w:t>EXTMODE  D0=0  EINT0</w:t>
            </w:r>
            <w:r w:rsidRPr="00FA1D55">
              <w:rPr>
                <w:rFonts w:hAnsi="宋体" w:cs="Times New Roman"/>
              </w:rPr>
              <w:t>高电平触发</w:t>
            </w:r>
          </w:p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hAnsi="宋体" w:cs="Times New Roman"/>
              </w:rPr>
            </w:pPr>
            <w:r w:rsidRPr="00FA1D55">
              <w:rPr>
                <w:rFonts w:cs="Times New Roman"/>
              </w:rPr>
              <w:t>EXTMODE  D0=1  EINT0</w:t>
            </w:r>
            <w:r w:rsidRPr="00FA1D55">
              <w:rPr>
                <w:rFonts w:hAnsi="宋体" w:cs="Times New Roman"/>
              </w:rPr>
              <w:t>上升沿触发</w:t>
            </w:r>
          </w:p>
        </w:tc>
        <w:tc>
          <w:tcPr>
            <w:tcW w:w="765" w:type="pc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</w:p>
        </w:tc>
      </w:tr>
      <w:tr w:rsidR="008D678B" w:rsidRPr="00FA1D55" w:rsidTr="00D91316">
        <w:trPr>
          <w:cantSplit/>
          <w:trHeight w:val="315"/>
        </w:trPr>
        <w:tc>
          <w:tcPr>
            <w:tcW w:w="394" w:type="pct"/>
            <w:vMerge w:val="restar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  <w:r w:rsidRPr="00FA1D55">
              <w:rPr>
                <w:rFonts w:cs="Times New Roman"/>
              </w:rPr>
              <w:t>1</w:t>
            </w:r>
          </w:p>
        </w:tc>
        <w:tc>
          <w:tcPr>
            <w:tcW w:w="901" w:type="pct"/>
            <w:vMerge w:val="restar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  <w:r w:rsidRPr="00FA1D55">
              <w:rPr>
                <w:rFonts w:cs="Times New Roman"/>
              </w:rPr>
              <w:t>EXTPOLAR1</w:t>
            </w:r>
          </w:p>
        </w:tc>
        <w:tc>
          <w:tcPr>
            <w:tcW w:w="2940" w:type="pc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hAnsi="宋体" w:cs="Times New Roman"/>
              </w:rPr>
              <w:t>位值</w:t>
            </w:r>
            <w:r w:rsidRPr="00FA1D55">
              <w:rPr>
                <w:rFonts w:cs="Times New Roman"/>
              </w:rPr>
              <w:t>=0</w:t>
            </w:r>
          </w:p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cs="Times New Roman"/>
              </w:rPr>
              <w:t>EXTMODE  D0=0  EINT1</w:t>
            </w:r>
            <w:r w:rsidRPr="00FA1D55">
              <w:rPr>
                <w:rFonts w:hAnsi="宋体" w:cs="Times New Roman"/>
              </w:rPr>
              <w:t>低电平触发</w:t>
            </w:r>
          </w:p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cs="Times New Roman"/>
              </w:rPr>
              <w:t>EXTMODE  D0=1  EINT1</w:t>
            </w:r>
            <w:r w:rsidRPr="00FA1D55">
              <w:rPr>
                <w:rFonts w:hAnsi="宋体" w:cs="Times New Roman"/>
              </w:rPr>
              <w:t>下降沿触发</w:t>
            </w:r>
          </w:p>
        </w:tc>
        <w:tc>
          <w:tcPr>
            <w:tcW w:w="765" w:type="pct"/>
            <w:vMerge w:val="restar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  <w:r w:rsidRPr="00FA1D55">
              <w:rPr>
                <w:rFonts w:cs="Times New Roman"/>
              </w:rPr>
              <w:t>0</w:t>
            </w:r>
          </w:p>
        </w:tc>
      </w:tr>
      <w:tr w:rsidR="008D678B" w:rsidRPr="00FA1D55" w:rsidTr="00D91316">
        <w:trPr>
          <w:cantSplit/>
          <w:trHeight w:val="300"/>
        </w:trPr>
        <w:tc>
          <w:tcPr>
            <w:tcW w:w="394" w:type="pct"/>
            <w:vMerge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</w:p>
        </w:tc>
        <w:tc>
          <w:tcPr>
            <w:tcW w:w="901" w:type="pct"/>
            <w:vMerge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</w:p>
        </w:tc>
        <w:tc>
          <w:tcPr>
            <w:tcW w:w="2940" w:type="pc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hAnsi="宋体" w:cs="Times New Roman"/>
              </w:rPr>
              <w:t>位值</w:t>
            </w:r>
            <w:r w:rsidRPr="00FA1D55">
              <w:rPr>
                <w:rFonts w:cs="Times New Roman"/>
              </w:rPr>
              <w:t>=1</w:t>
            </w:r>
          </w:p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cs="Times New Roman"/>
              </w:rPr>
              <w:t>EXTMODE  D0=0  EINT1</w:t>
            </w:r>
            <w:r w:rsidRPr="00FA1D55">
              <w:rPr>
                <w:rFonts w:hAnsi="宋体" w:cs="Times New Roman"/>
              </w:rPr>
              <w:t>高电平触发</w:t>
            </w:r>
          </w:p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cs="Times New Roman"/>
              </w:rPr>
              <w:t>EXTMODE  D0=1  EINT1</w:t>
            </w:r>
            <w:r w:rsidRPr="00FA1D55">
              <w:rPr>
                <w:rFonts w:hAnsi="宋体" w:cs="Times New Roman"/>
              </w:rPr>
              <w:t>上升沿触发</w:t>
            </w:r>
          </w:p>
        </w:tc>
        <w:tc>
          <w:tcPr>
            <w:tcW w:w="765" w:type="pct"/>
            <w:vMerge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</w:p>
        </w:tc>
      </w:tr>
    </w:tbl>
    <w:p w:rsidR="008D678B" w:rsidRDefault="008D678B" w:rsidP="008D678B">
      <w:pPr>
        <w:ind w:right="170" w:firstLine="360"/>
        <w:jc w:val="right"/>
        <w:rPr>
          <w:rFonts w:hint="eastAsia"/>
          <w:sz w:val="18"/>
          <w:szCs w:val="18"/>
        </w:rPr>
      </w:pPr>
    </w:p>
    <w:p w:rsidR="008D678B" w:rsidRPr="00FA1D55" w:rsidRDefault="008D678B" w:rsidP="008D678B">
      <w:pPr>
        <w:ind w:right="170" w:firstLine="360"/>
        <w:jc w:val="right"/>
        <w:rPr>
          <w:rFonts w:hint="eastAsia"/>
          <w:sz w:val="18"/>
          <w:szCs w:val="18"/>
        </w:rPr>
      </w:pPr>
      <w:r w:rsidRPr="00FA1D55">
        <w:rPr>
          <w:rFonts w:hint="eastAsia"/>
          <w:sz w:val="18"/>
          <w:szCs w:val="18"/>
        </w:rPr>
        <w:t>(</w:t>
      </w:r>
      <w:r w:rsidRPr="00FA1D55">
        <w:rPr>
          <w:rFonts w:hint="eastAsia"/>
          <w:sz w:val="18"/>
          <w:szCs w:val="18"/>
        </w:rPr>
        <w:t>续表</w:t>
      </w:r>
      <w:r w:rsidRPr="00FA1D55">
        <w:rPr>
          <w:rFonts w:hint="eastAsia"/>
          <w:sz w:val="18"/>
          <w:szCs w:val="18"/>
        </w:rPr>
        <w:t xml:space="preserve">)  </w:t>
      </w:r>
    </w:p>
    <w:tbl>
      <w:tblPr>
        <w:tblW w:w="4868" w:type="pct"/>
        <w:tblInd w:w="122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1666"/>
        <w:gridCol w:w="4561"/>
        <w:gridCol w:w="1044"/>
      </w:tblGrid>
      <w:tr w:rsidR="008D678B" w:rsidRPr="00FA1D55" w:rsidTr="00D91316">
        <w:trPr>
          <w:trHeight w:val="338"/>
        </w:trPr>
        <w:tc>
          <w:tcPr>
            <w:tcW w:w="394" w:type="pct"/>
            <w:vAlign w:val="center"/>
          </w:tcPr>
          <w:p w:rsidR="008D678B" w:rsidRPr="00FA1D55" w:rsidRDefault="008D678B" w:rsidP="00D91316">
            <w:pPr>
              <w:pStyle w:val="0"/>
              <w:ind w:firstLine="420"/>
              <w:rPr>
                <w:rFonts w:hAnsi="Times New Roman"/>
              </w:rPr>
            </w:pPr>
            <w:r w:rsidRPr="00FA1D55">
              <w:t>位</w:t>
            </w:r>
          </w:p>
        </w:tc>
        <w:tc>
          <w:tcPr>
            <w:tcW w:w="901" w:type="pct"/>
            <w:vAlign w:val="center"/>
          </w:tcPr>
          <w:p w:rsidR="008D678B" w:rsidRPr="00FA1D55" w:rsidRDefault="008D678B" w:rsidP="00D91316">
            <w:pPr>
              <w:pStyle w:val="0"/>
              <w:ind w:firstLine="420"/>
              <w:rPr>
                <w:rFonts w:hAnsi="Times New Roman"/>
              </w:rPr>
            </w:pPr>
            <w:r w:rsidRPr="00FA1D55">
              <w:t>记</w:t>
            </w:r>
            <w:r>
              <w:rPr>
                <w:rFonts w:hint="eastAsia"/>
              </w:rPr>
              <w:t xml:space="preserve">    </w:t>
            </w:r>
            <w:r w:rsidRPr="00FA1D55">
              <w:t>号</w:t>
            </w:r>
          </w:p>
        </w:tc>
        <w:tc>
          <w:tcPr>
            <w:tcW w:w="2940" w:type="pct"/>
            <w:vAlign w:val="center"/>
          </w:tcPr>
          <w:p w:rsidR="008D678B" w:rsidRPr="00FA1D55" w:rsidRDefault="008D678B" w:rsidP="00D91316">
            <w:pPr>
              <w:pStyle w:val="0"/>
              <w:ind w:firstLine="420"/>
              <w:rPr>
                <w:rFonts w:hAnsi="Times New Roman"/>
              </w:rPr>
            </w:pPr>
            <w:r w:rsidRPr="00FA1D55">
              <w:t>功</w:t>
            </w:r>
            <w:r>
              <w:rPr>
                <w:rFonts w:hint="eastAsia"/>
              </w:rPr>
              <w:t xml:space="preserve"> </w:t>
            </w:r>
            <w:r w:rsidRPr="00FA1D55">
              <w:t>能</w:t>
            </w:r>
            <w:r>
              <w:rPr>
                <w:rFonts w:hint="eastAsia"/>
              </w:rPr>
              <w:t xml:space="preserve"> </w:t>
            </w:r>
            <w:r w:rsidRPr="00FA1D55">
              <w:t>描</w:t>
            </w:r>
            <w:r>
              <w:rPr>
                <w:rFonts w:hint="eastAsia"/>
              </w:rPr>
              <w:t xml:space="preserve"> </w:t>
            </w:r>
            <w:r w:rsidRPr="00FA1D55">
              <w:t>述</w:t>
            </w:r>
          </w:p>
        </w:tc>
        <w:tc>
          <w:tcPr>
            <w:tcW w:w="765" w:type="pct"/>
            <w:vAlign w:val="center"/>
          </w:tcPr>
          <w:p w:rsidR="008D678B" w:rsidRPr="00FA1D55" w:rsidRDefault="008D678B" w:rsidP="00D91316">
            <w:pPr>
              <w:pStyle w:val="0"/>
              <w:ind w:firstLine="420"/>
              <w:rPr>
                <w:rFonts w:hAnsi="Times New Roman"/>
              </w:rPr>
            </w:pPr>
            <w:r w:rsidRPr="00FA1D55">
              <w:t>复</w:t>
            </w:r>
            <w:r>
              <w:rPr>
                <w:rFonts w:hint="eastAsia"/>
              </w:rPr>
              <w:t xml:space="preserve"> </w:t>
            </w:r>
            <w:r w:rsidRPr="00FA1D55">
              <w:t>位</w:t>
            </w:r>
            <w:r>
              <w:rPr>
                <w:rFonts w:hint="eastAsia"/>
              </w:rPr>
              <w:t xml:space="preserve"> </w:t>
            </w:r>
            <w:r w:rsidRPr="00FA1D55">
              <w:t>值</w:t>
            </w:r>
          </w:p>
        </w:tc>
      </w:tr>
      <w:tr w:rsidR="008D678B" w:rsidRPr="00FA1D55" w:rsidTr="00D91316">
        <w:trPr>
          <w:cantSplit/>
          <w:trHeight w:val="330"/>
        </w:trPr>
        <w:tc>
          <w:tcPr>
            <w:tcW w:w="394" w:type="pct"/>
            <w:vMerge w:val="restar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  <w:r w:rsidRPr="00FA1D55">
              <w:rPr>
                <w:rFonts w:cs="Times New Roman"/>
              </w:rPr>
              <w:t>2</w:t>
            </w:r>
          </w:p>
        </w:tc>
        <w:tc>
          <w:tcPr>
            <w:tcW w:w="901" w:type="pct"/>
            <w:vMerge w:val="restar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  <w:r w:rsidRPr="00FA1D55">
              <w:rPr>
                <w:rFonts w:cs="Times New Roman"/>
              </w:rPr>
              <w:t>EXTPOLAR2</w:t>
            </w:r>
          </w:p>
        </w:tc>
        <w:tc>
          <w:tcPr>
            <w:tcW w:w="2940" w:type="pc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hAnsi="宋体" w:cs="Times New Roman"/>
              </w:rPr>
              <w:t>位值</w:t>
            </w:r>
            <w:r w:rsidRPr="00FA1D55">
              <w:rPr>
                <w:rFonts w:cs="Times New Roman"/>
              </w:rPr>
              <w:t>=0</w:t>
            </w:r>
          </w:p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cs="Times New Roman"/>
              </w:rPr>
              <w:t>EXTMODE  D0=0  EINT2</w:t>
            </w:r>
            <w:r w:rsidRPr="00FA1D55">
              <w:rPr>
                <w:rFonts w:hAnsi="宋体" w:cs="Times New Roman"/>
              </w:rPr>
              <w:t>低电平触发</w:t>
            </w:r>
          </w:p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cs="Times New Roman"/>
              </w:rPr>
              <w:t>EXTMODE  D0=1  EINT2</w:t>
            </w:r>
            <w:r w:rsidRPr="00FA1D55">
              <w:rPr>
                <w:rFonts w:hAnsi="宋体" w:cs="Times New Roman"/>
              </w:rPr>
              <w:t>下降沿触发</w:t>
            </w:r>
          </w:p>
        </w:tc>
        <w:tc>
          <w:tcPr>
            <w:tcW w:w="765" w:type="pct"/>
            <w:vMerge w:val="restar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  <w:r w:rsidRPr="00FA1D55">
              <w:rPr>
                <w:rFonts w:cs="Times New Roman"/>
              </w:rPr>
              <w:t>0</w:t>
            </w:r>
          </w:p>
        </w:tc>
      </w:tr>
      <w:tr w:rsidR="008D678B" w:rsidRPr="00FA1D55" w:rsidTr="00D91316">
        <w:trPr>
          <w:cantSplit/>
          <w:trHeight w:val="285"/>
        </w:trPr>
        <w:tc>
          <w:tcPr>
            <w:tcW w:w="394" w:type="pct"/>
            <w:vMerge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</w:p>
        </w:tc>
        <w:tc>
          <w:tcPr>
            <w:tcW w:w="901" w:type="pct"/>
            <w:vMerge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</w:p>
        </w:tc>
        <w:tc>
          <w:tcPr>
            <w:tcW w:w="2940" w:type="pc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hAnsi="宋体" w:cs="Times New Roman"/>
              </w:rPr>
              <w:t>位值</w:t>
            </w:r>
            <w:r w:rsidRPr="00FA1D55">
              <w:rPr>
                <w:rFonts w:cs="Times New Roman"/>
              </w:rPr>
              <w:t>=1</w:t>
            </w:r>
          </w:p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cs="Times New Roman"/>
              </w:rPr>
              <w:t>EXTMODE  D0=0  EINT2</w:t>
            </w:r>
            <w:r w:rsidRPr="00FA1D55">
              <w:rPr>
                <w:rFonts w:hAnsi="宋体" w:cs="Times New Roman"/>
              </w:rPr>
              <w:t>高电平触发</w:t>
            </w:r>
          </w:p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cs="Times New Roman"/>
              </w:rPr>
              <w:t>EXTMODE  D0=1  EINT2</w:t>
            </w:r>
            <w:r w:rsidRPr="00FA1D55">
              <w:rPr>
                <w:rFonts w:hAnsi="宋体" w:cs="Times New Roman"/>
              </w:rPr>
              <w:t>上升沿触发</w:t>
            </w:r>
          </w:p>
        </w:tc>
        <w:tc>
          <w:tcPr>
            <w:tcW w:w="765" w:type="pct"/>
            <w:vMerge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</w:p>
        </w:tc>
      </w:tr>
      <w:tr w:rsidR="008D678B" w:rsidRPr="00FA1D55" w:rsidTr="00D91316">
        <w:trPr>
          <w:cantSplit/>
          <w:trHeight w:val="285"/>
        </w:trPr>
        <w:tc>
          <w:tcPr>
            <w:tcW w:w="394" w:type="pct"/>
            <w:vMerge w:val="restar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  <w:r w:rsidRPr="00FA1D55">
              <w:rPr>
                <w:rFonts w:cs="Times New Roman"/>
              </w:rPr>
              <w:t>3</w:t>
            </w:r>
          </w:p>
        </w:tc>
        <w:tc>
          <w:tcPr>
            <w:tcW w:w="901" w:type="pct"/>
            <w:vMerge w:val="restar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  <w:r w:rsidRPr="00FA1D55">
              <w:rPr>
                <w:rFonts w:cs="Times New Roman"/>
              </w:rPr>
              <w:t>EXTPOLAR3</w:t>
            </w:r>
          </w:p>
        </w:tc>
        <w:tc>
          <w:tcPr>
            <w:tcW w:w="2940" w:type="pc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hAnsi="宋体" w:cs="Times New Roman"/>
              </w:rPr>
              <w:t>位值</w:t>
            </w:r>
            <w:r w:rsidRPr="00FA1D55">
              <w:rPr>
                <w:rFonts w:cs="Times New Roman"/>
              </w:rPr>
              <w:t>=0</w:t>
            </w:r>
          </w:p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cs="Times New Roman"/>
              </w:rPr>
              <w:t>EXTMODE  D0=0  EINT3</w:t>
            </w:r>
            <w:r w:rsidRPr="00FA1D55">
              <w:rPr>
                <w:rFonts w:hAnsi="宋体" w:cs="Times New Roman"/>
              </w:rPr>
              <w:t>低电平触发</w:t>
            </w:r>
          </w:p>
          <w:p w:rsidR="008D678B" w:rsidRPr="00FA1D55" w:rsidRDefault="008D678B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FA1D55">
              <w:rPr>
                <w:rFonts w:cs="Times New Roman"/>
              </w:rPr>
              <w:t>EXTMODE  D0=1  EINT3</w:t>
            </w:r>
            <w:r w:rsidRPr="00FA1D55">
              <w:rPr>
                <w:rFonts w:hAnsi="宋体" w:cs="Times New Roman"/>
              </w:rPr>
              <w:t>下降沿触发</w:t>
            </w:r>
          </w:p>
        </w:tc>
        <w:tc>
          <w:tcPr>
            <w:tcW w:w="765" w:type="pct"/>
            <w:vMerge w:val="restart"/>
            <w:vAlign w:val="center"/>
          </w:tcPr>
          <w:p w:rsidR="008D678B" w:rsidRPr="00FA1D55" w:rsidRDefault="008D678B" w:rsidP="00D91316">
            <w:pPr>
              <w:pStyle w:val="00"/>
              <w:spacing w:line="300" w:lineRule="exact"/>
              <w:ind w:firstLine="420"/>
              <w:jc w:val="center"/>
              <w:rPr>
                <w:rFonts w:cs="Times New Roman"/>
              </w:rPr>
            </w:pPr>
            <w:r w:rsidRPr="00FA1D55">
              <w:rPr>
                <w:rFonts w:cs="Times New Roman"/>
              </w:rPr>
              <w:t>0</w:t>
            </w:r>
          </w:p>
        </w:tc>
      </w:tr>
      <w:tr w:rsidR="008D678B" w:rsidRPr="00FA1D55" w:rsidTr="00D91316">
        <w:trPr>
          <w:cantSplit/>
          <w:trHeight w:val="345"/>
        </w:trPr>
        <w:tc>
          <w:tcPr>
            <w:tcW w:w="394" w:type="pct"/>
            <w:vMerge/>
            <w:vAlign w:val="center"/>
          </w:tcPr>
          <w:p w:rsidR="008D678B" w:rsidRPr="00FA1D55" w:rsidRDefault="008D678B" w:rsidP="00D91316">
            <w:pPr>
              <w:pStyle w:val="00"/>
              <w:ind w:firstLine="420"/>
              <w:rPr>
                <w:rFonts w:cs="Times New Roman"/>
              </w:rPr>
            </w:pPr>
          </w:p>
        </w:tc>
        <w:tc>
          <w:tcPr>
            <w:tcW w:w="901" w:type="pct"/>
            <w:vMerge/>
            <w:vAlign w:val="center"/>
          </w:tcPr>
          <w:p w:rsidR="008D678B" w:rsidRPr="00FA1D55" w:rsidRDefault="008D678B" w:rsidP="00D91316">
            <w:pPr>
              <w:pStyle w:val="00"/>
              <w:ind w:firstLine="420"/>
              <w:rPr>
                <w:rFonts w:cs="Times New Roman"/>
              </w:rPr>
            </w:pPr>
          </w:p>
        </w:tc>
        <w:tc>
          <w:tcPr>
            <w:tcW w:w="2940" w:type="pct"/>
            <w:vAlign w:val="center"/>
          </w:tcPr>
          <w:p w:rsidR="008D678B" w:rsidRPr="00FA1D55" w:rsidRDefault="008D678B" w:rsidP="00D91316">
            <w:pPr>
              <w:pStyle w:val="00"/>
              <w:ind w:firstLine="420"/>
              <w:rPr>
                <w:rFonts w:cs="Times New Roman"/>
              </w:rPr>
            </w:pPr>
            <w:r w:rsidRPr="00FA1D55">
              <w:rPr>
                <w:rFonts w:hAnsi="宋体" w:cs="Times New Roman"/>
              </w:rPr>
              <w:t>位值</w:t>
            </w:r>
            <w:r w:rsidRPr="00FA1D55">
              <w:rPr>
                <w:rFonts w:cs="Times New Roman"/>
              </w:rPr>
              <w:t>=1</w:t>
            </w:r>
          </w:p>
          <w:p w:rsidR="008D678B" w:rsidRPr="00FA1D55" w:rsidRDefault="008D678B" w:rsidP="00D91316">
            <w:pPr>
              <w:pStyle w:val="00"/>
              <w:ind w:firstLine="420"/>
              <w:rPr>
                <w:rFonts w:cs="Times New Roman"/>
              </w:rPr>
            </w:pPr>
            <w:r w:rsidRPr="00FA1D55">
              <w:rPr>
                <w:rFonts w:cs="Times New Roman"/>
              </w:rPr>
              <w:t>EXTMODE  D0=0  EINT3</w:t>
            </w:r>
            <w:r w:rsidRPr="00FA1D55">
              <w:rPr>
                <w:rFonts w:hAnsi="宋体" w:cs="Times New Roman"/>
              </w:rPr>
              <w:t>高电平触发</w:t>
            </w:r>
          </w:p>
          <w:p w:rsidR="008D678B" w:rsidRPr="00FA1D55" w:rsidRDefault="008D678B" w:rsidP="00D91316">
            <w:pPr>
              <w:pStyle w:val="00"/>
              <w:ind w:firstLine="420"/>
              <w:rPr>
                <w:rFonts w:cs="Times New Roman"/>
              </w:rPr>
            </w:pPr>
            <w:r w:rsidRPr="00FA1D55">
              <w:rPr>
                <w:rFonts w:cs="Times New Roman"/>
              </w:rPr>
              <w:t>EXTMODE  D0=1  EINT3</w:t>
            </w:r>
            <w:r w:rsidRPr="00FA1D55">
              <w:rPr>
                <w:rFonts w:hAnsi="宋体" w:cs="Times New Roman"/>
              </w:rPr>
              <w:t>上升沿触发</w:t>
            </w:r>
          </w:p>
        </w:tc>
        <w:tc>
          <w:tcPr>
            <w:tcW w:w="765" w:type="pct"/>
            <w:vMerge/>
            <w:vAlign w:val="center"/>
          </w:tcPr>
          <w:p w:rsidR="008D678B" w:rsidRPr="00FA1D55" w:rsidRDefault="008D678B" w:rsidP="00D91316">
            <w:pPr>
              <w:pStyle w:val="00"/>
              <w:ind w:firstLine="420"/>
              <w:rPr>
                <w:rFonts w:cs="Times New Roman"/>
              </w:rPr>
            </w:pPr>
          </w:p>
        </w:tc>
      </w:tr>
    </w:tbl>
    <w:p w:rsidR="008D678B" w:rsidRPr="008E56F0" w:rsidRDefault="008D678B" w:rsidP="008D678B">
      <w:pPr>
        <w:pStyle w:val="205"/>
        <w:spacing w:before="156"/>
        <w:ind w:firstLine="360"/>
        <w:rPr>
          <w:rFonts w:hint="eastAsia"/>
        </w:rPr>
      </w:pPr>
      <w:r w:rsidRPr="008E56F0">
        <w:rPr>
          <w:rFonts w:hint="eastAsia"/>
        </w:rPr>
        <w:t>表</w:t>
      </w:r>
      <w:r>
        <w:rPr>
          <w:rFonts w:hint="eastAsia"/>
        </w:rPr>
        <w:t>1</w:t>
      </w:r>
      <w:r w:rsidRPr="008E56F0">
        <w:rPr>
          <w:rFonts w:hint="eastAsia"/>
        </w:rPr>
        <w:t>.4.3  EXTINT</w:t>
      </w:r>
      <w:r w:rsidRPr="008E56F0">
        <w:rPr>
          <w:rFonts w:hint="eastAsia"/>
        </w:rPr>
        <w:t>外部中断标志寄存器</w:t>
      </w:r>
    </w:p>
    <w:tbl>
      <w:tblPr>
        <w:tblW w:w="4877" w:type="pct"/>
        <w:tblInd w:w="108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1136"/>
        <w:gridCol w:w="5274"/>
        <w:gridCol w:w="876"/>
      </w:tblGrid>
      <w:tr w:rsidR="008D678B" w:rsidRPr="005E5085" w:rsidTr="00D91316">
        <w:tc>
          <w:tcPr>
            <w:tcW w:w="303" w:type="pct"/>
            <w:vAlign w:val="center"/>
          </w:tcPr>
          <w:p w:rsidR="008D678B" w:rsidRPr="008E56F0" w:rsidRDefault="008D678B" w:rsidP="00D91316">
            <w:pPr>
              <w:pStyle w:val="0"/>
              <w:ind w:firstLine="420"/>
              <w:rPr>
                <w:rFonts w:hint="eastAsia"/>
              </w:rPr>
            </w:pPr>
            <w:r w:rsidRPr="008E56F0">
              <w:rPr>
                <w:rFonts w:hint="eastAsia"/>
              </w:rPr>
              <w:t>位</w:t>
            </w:r>
          </w:p>
        </w:tc>
        <w:tc>
          <w:tcPr>
            <w:tcW w:w="600" w:type="pct"/>
            <w:vAlign w:val="center"/>
          </w:tcPr>
          <w:p w:rsidR="008D678B" w:rsidRPr="008E56F0" w:rsidRDefault="008D678B" w:rsidP="00D91316">
            <w:pPr>
              <w:pStyle w:val="0"/>
              <w:ind w:firstLine="420"/>
              <w:rPr>
                <w:rFonts w:hint="eastAsia"/>
              </w:rPr>
            </w:pPr>
            <w:r w:rsidRPr="008E56F0">
              <w:rPr>
                <w:rFonts w:hint="eastAsia"/>
              </w:rPr>
              <w:t>功</w:t>
            </w:r>
            <w:r>
              <w:rPr>
                <w:rFonts w:hint="eastAsia"/>
              </w:rPr>
              <w:t xml:space="preserve">    </w:t>
            </w:r>
            <w:r w:rsidRPr="008E56F0">
              <w:rPr>
                <w:rFonts w:hint="eastAsia"/>
              </w:rPr>
              <w:t>能</w:t>
            </w:r>
          </w:p>
        </w:tc>
        <w:tc>
          <w:tcPr>
            <w:tcW w:w="3455" w:type="pct"/>
            <w:vAlign w:val="center"/>
          </w:tcPr>
          <w:p w:rsidR="008D678B" w:rsidRPr="008E56F0" w:rsidRDefault="008D678B" w:rsidP="00D91316">
            <w:pPr>
              <w:pStyle w:val="0"/>
              <w:ind w:firstLine="420"/>
              <w:rPr>
                <w:rFonts w:hint="eastAsia"/>
              </w:rPr>
            </w:pPr>
            <w:proofErr w:type="gramStart"/>
            <w:r w:rsidRPr="008E56F0"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 </w:t>
            </w:r>
            <w:r w:rsidRPr="008E56F0">
              <w:rPr>
                <w:rFonts w:hint="eastAsia"/>
              </w:rPr>
              <w:t>述</w:t>
            </w:r>
          </w:p>
        </w:tc>
        <w:tc>
          <w:tcPr>
            <w:tcW w:w="642" w:type="pct"/>
          </w:tcPr>
          <w:p w:rsidR="008D678B" w:rsidRDefault="008D678B" w:rsidP="00D91316">
            <w:pPr>
              <w:pStyle w:val="0"/>
              <w:ind w:firstLine="420"/>
              <w:rPr>
                <w:rFonts w:hint="eastAsia"/>
              </w:rPr>
            </w:pPr>
            <w:r w:rsidRPr="008E56F0">
              <w:rPr>
                <w:rFonts w:hint="eastAsia"/>
              </w:rPr>
              <w:t>初始化值</w:t>
            </w:r>
          </w:p>
          <w:p w:rsidR="008D678B" w:rsidRPr="008E56F0" w:rsidRDefault="008D678B" w:rsidP="00D91316">
            <w:pPr>
              <w:pStyle w:val="0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8E56F0">
              <w:rPr>
                <w:rFonts w:hint="eastAsia"/>
              </w:rPr>
              <w:t>系统复位</w:t>
            </w:r>
            <w:r>
              <w:rPr>
                <w:rFonts w:hint="eastAsia"/>
              </w:rPr>
              <w:t>)</w:t>
            </w:r>
          </w:p>
        </w:tc>
      </w:tr>
      <w:tr w:rsidR="008D678B" w:rsidRPr="005E5085" w:rsidTr="00D91316">
        <w:tc>
          <w:tcPr>
            <w:tcW w:w="303" w:type="pct"/>
            <w:vAlign w:val="center"/>
          </w:tcPr>
          <w:p w:rsidR="008D678B" w:rsidRPr="00A61344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61344">
              <w:rPr>
                <w:rFonts w:hint="eastAsia"/>
              </w:rPr>
              <w:t>0</w:t>
            </w:r>
          </w:p>
        </w:tc>
        <w:tc>
          <w:tcPr>
            <w:tcW w:w="600" w:type="pct"/>
            <w:vAlign w:val="center"/>
          </w:tcPr>
          <w:p w:rsidR="008D678B" w:rsidRPr="00A61344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61344">
              <w:rPr>
                <w:rFonts w:hint="eastAsia"/>
              </w:rPr>
              <w:t>EINT0</w:t>
            </w:r>
          </w:p>
        </w:tc>
        <w:tc>
          <w:tcPr>
            <w:tcW w:w="3455" w:type="pct"/>
          </w:tcPr>
          <w:p w:rsidR="008D678B" w:rsidRPr="00A61344" w:rsidRDefault="008D678B" w:rsidP="00D91316">
            <w:pPr>
              <w:pStyle w:val="00"/>
              <w:ind w:firstLine="420"/>
              <w:rPr>
                <w:rFonts w:hint="eastAsia"/>
              </w:rPr>
            </w:pPr>
            <w:r w:rsidRPr="00A61344">
              <w:rPr>
                <w:rFonts w:hint="eastAsia"/>
              </w:rPr>
              <w:t>P0.1</w:t>
            </w:r>
            <w:r w:rsidRPr="00A61344">
              <w:rPr>
                <w:rFonts w:hint="eastAsia"/>
              </w:rPr>
              <w:t>或</w:t>
            </w:r>
            <w:r w:rsidRPr="00A61344">
              <w:rPr>
                <w:rFonts w:hint="eastAsia"/>
              </w:rPr>
              <w:t>P0.16</w:t>
            </w:r>
            <w:r w:rsidRPr="00A61344">
              <w:rPr>
                <w:rFonts w:hint="eastAsia"/>
              </w:rPr>
              <w:t>为</w:t>
            </w:r>
            <w:r w:rsidRPr="00A61344">
              <w:rPr>
                <w:rFonts w:hint="eastAsia"/>
              </w:rPr>
              <w:t>EINT0</w:t>
            </w:r>
            <w:r w:rsidRPr="00A61344">
              <w:rPr>
                <w:rFonts w:hint="eastAsia"/>
              </w:rPr>
              <w:t>功能时，如果引脚输入信号满足</w:t>
            </w:r>
            <w:r w:rsidRPr="00A61344">
              <w:rPr>
                <w:rFonts w:hint="eastAsia"/>
              </w:rPr>
              <w:t>EXTMODE</w:t>
            </w:r>
            <w:r w:rsidRPr="00A61344">
              <w:rPr>
                <w:rFonts w:hint="eastAsia"/>
              </w:rPr>
              <w:t>和</w:t>
            </w:r>
            <w:r w:rsidRPr="00A61344">
              <w:rPr>
                <w:rFonts w:hint="eastAsia"/>
              </w:rPr>
              <w:t>EXTPOLAR</w:t>
            </w:r>
            <w:r w:rsidRPr="00A61344">
              <w:rPr>
                <w:rFonts w:hint="eastAsia"/>
              </w:rPr>
              <w:t>配置的中断触发条件，则此位置</w:t>
            </w:r>
            <w:r w:rsidRPr="00A61344">
              <w:rPr>
                <w:rFonts w:hint="eastAsia"/>
              </w:rPr>
              <w:t>1</w:t>
            </w:r>
            <w:r w:rsidRPr="00A61344">
              <w:rPr>
                <w:rFonts w:hint="eastAsia"/>
              </w:rPr>
              <w:t>，并且向</w:t>
            </w:r>
            <w:r w:rsidRPr="00A61344">
              <w:rPr>
                <w:rFonts w:hint="eastAsia"/>
              </w:rPr>
              <w:t>VIC</w:t>
            </w:r>
            <w:r w:rsidRPr="00A61344">
              <w:rPr>
                <w:rFonts w:hint="eastAsia"/>
              </w:rPr>
              <w:t>发送中断。</w:t>
            </w:r>
          </w:p>
          <w:p w:rsidR="008D678B" w:rsidRPr="00A61344" w:rsidRDefault="008D678B" w:rsidP="00D91316">
            <w:pPr>
              <w:pStyle w:val="00"/>
              <w:ind w:firstLine="420"/>
              <w:rPr>
                <w:rFonts w:hint="eastAsia"/>
              </w:rPr>
            </w:pPr>
            <w:r w:rsidRPr="00A61344">
              <w:rPr>
                <w:rFonts w:hint="eastAsia"/>
              </w:rPr>
              <w:t>向此位写入</w:t>
            </w:r>
            <w:r w:rsidRPr="00A61344">
              <w:rPr>
                <w:rFonts w:hint="eastAsia"/>
              </w:rPr>
              <w:t>1</w:t>
            </w:r>
            <w:r w:rsidRPr="00A61344">
              <w:rPr>
                <w:rFonts w:hint="eastAsia"/>
              </w:rPr>
              <w:t>时，清除中断标志。</w:t>
            </w:r>
            <w:r>
              <w:rPr>
                <w:rFonts w:hint="eastAsia"/>
              </w:rPr>
              <w:t>(</w:t>
            </w:r>
            <w:r w:rsidRPr="00A61344">
              <w:rPr>
                <w:rFonts w:hint="eastAsia"/>
              </w:rPr>
              <w:t>电平模式除外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pct"/>
            <w:vAlign w:val="center"/>
          </w:tcPr>
          <w:p w:rsidR="008D678B" w:rsidRPr="00A61344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61344">
              <w:rPr>
                <w:rFonts w:hint="eastAsia"/>
              </w:rPr>
              <w:t>0</w:t>
            </w:r>
          </w:p>
        </w:tc>
      </w:tr>
      <w:tr w:rsidR="008D678B" w:rsidRPr="005E5085" w:rsidTr="00D91316">
        <w:tc>
          <w:tcPr>
            <w:tcW w:w="303" w:type="pct"/>
            <w:vAlign w:val="center"/>
          </w:tcPr>
          <w:p w:rsidR="008D678B" w:rsidRPr="00A61344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61344">
              <w:rPr>
                <w:rFonts w:hint="eastAsia"/>
              </w:rPr>
              <w:t>1</w:t>
            </w:r>
          </w:p>
        </w:tc>
        <w:tc>
          <w:tcPr>
            <w:tcW w:w="600" w:type="pct"/>
            <w:vAlign w:val="center"/>
          </w:tcPr>
          <w:p w:rsidR="008D678B" w:rsidRPr="00A61344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61344">
              <w:rPr>
                <w:rFonts w:hint="eastAsia"/>
              </w:rPr>
              <w:t>EINT1</w:t>
            </w:r>
          </w:p>
        </w:tc>
        <w:tc>
          <w:tcPr>
            <w:tcW w:w="3455" w:type="pct"/>
          </w:tcPr>
          <w:p w:rsidR="008D678B" w:rsidRPr="00A61344" w:rsidRDefault="008D678B" w:rsidP="00D91316">
            <w:pPr>
              <w:pStyle w:val="00"/>
              <w:ind w:firstLine="420"/>
              <w:rPr>
                <w:rFonts w:hint="eastAsia"/>
              </w:rPr>
            </w:pPr>
            <w:r w:rsidRPr="00A61344">
              <w:rPr>
                <w:rFonts w:hint="eastAsia"/>
              </w:rPr>
              <w:t>P0.3</w:t>
            </w:r>
            <w:r w:rsidRPr="00A61344">
              <w:rPr>
                <w:rFonts w:hint="eastAsia"/>
              </w:rPr>
              <w:t>或</w:t>
            </w:r>
            <w:r w:rsidRPr="00A61344">
              <w:rPr>
                <w:rFonts w:hint="eastAsia"/>
              </w:rPr>
              <w:t>P0.14</w:t>
            </w:r>
            <w:r w:rsidRPr="00A61344">
              <w:rPr>
                <w:rFonts w:hint="eastAsia"/>
              </w:rPr>
              <w:t>为</w:t>
            </w:r>
            <w:r w:rsidRPr="00A61344">
              <w:rPr>
                <w:rFonts w:hint="eastAsia"/>
              </w:rPr>
              <w:t>EINT1</w:t>
            </w:r>
            <w:r w:rsidRPr="00A61344">
              <w:rPr>
                <w:rFonts w:hint="eastAsia"/>
              </w:rPr>
              <w:t>功能时，如果引脚输入信号满足</w:t>
            </w:r>
            <w:r w:rsidRPr="00A61344">
              <w:rPr>
                <w:rFonts w:hint="eastAsia"/>
              </w:rPr>
              <w:t>EXTMODE</w:t>
            </w:r>
            <w:r w:rsidRPr="00A61344">
              <w:rPr>
                <w:rFonts w:hint="eastAsia"/>
              </w:rPr>
              <w:t>和</w:t>
            </w:r>
            <w:r w:rsidRPr="00A61344">
              <w:rPr>
                <w:rFonts w:hint="eastAsia"/>
              </w:rPr>
              <w:t>EXTPOLAR</w:t>
            </w:r>
            <w:r w:rsidRPr="00A61344">
              <w:rPr>
                <w:rFonts w:hint="eastAsia"/>
              </w:rPr>
              <w:t>配置的中断触发条件，则此位置</w:t>
            </w:r>
            <w:r w:rsidRPr="00A61344">
              <w:rPr>
                <w:rFonts w:hint="eastAsia"/>
              </w:rPr>
              <w:t>1</w:t>
            </w:r>
            <w:r w:rsidRPr="00A61344">
              <w:rPr>
                <w:rFonts w:hint="eastAsia"/>
              </w:rPr>
              <w:t>，并</w:t>
            </w:r>
            <w:r w:rsidRPr="00A61344">
              <w:rPr>
                <w:rFonts w:hint="eastAsia"/>
              </w:rPr>
              <w:lastRenderedPageBreak/>
              <w:t>且向</w:t>
            </w:r>
            <w:r w:rsidRPr="00A61344">
              <w:rPr>
                <w:rFonts w:hint="eastAsia"/>
              </w:rPr>
              <w:t>VIC</w:t>
            </w:r>
            <w:r w:rsidRPr="00A61344">
              <w:rPr>
                <w:rFonts w:hint="eastAsia"/>
              </w:rPr>
              <w:t>发送中断。</w:t>
            </w:r>
          </w:p>
          <w:p w:rsidR="008D678B" w:rsidRPr="00A61344" w:rsidRDefault="008D678B" w:rsidP="00D91316">
            <w:pPr>
              <w:pStyle w:val="00"/>
              <w:ind w:firstLine="420"/>
              <w:rPr>
                <w:rFonts w:hint="eastAsia"/>
              </w:rPr>
            </w:pPr>
            <w:r w:rsidRPr="00A61344">
              <w:rPr>
                <w:rFonts w:hint="eastAsia"/>
              </w:rPr>
              <w:t>向此位写入</w:t>
            </w:r>
            <w:r w:rsidRPr="00A61344">
              <w:rPr>
                <w:rFonts w:hint="eastAsia"/>
              </w:rPr>
              <w:t>1</w:t>
            </w:r>
            <w:r w:rsidRPr="00A61344">
              <w:rPr>
                <w:rFonts w:hint="eastAsia"/>
              </w:rPr>
              <w:t>时，清除中断标志。</w:t>
            </w:r>
            <w:r>
              <w:rPr>
                <w:rFonts w:hint="eastAsia"/>
              </w:rPr>
              <w:t>(</w:t>
            </w:r>
            <w:r w:rsidRPr="00A61344">
              <w:rPr>
                <w:rFonts w:hint="eastAsia"/>
              </w:rPr>
              <w:t>电平模式除外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pct"/>
            <w:vAlign w:val="center"/>
          </w:tcPr>
          <w:p w:rsidR="008D678B" w:rsidRPr="00A61344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61344">
              <w:rPr>
                <w:rFonts w:hint="eastAsia"/>
              </w:rPr>
              <w:lastRenderedPageBreak/>
              <w:t>0</w:t>
            </w:r>
          </w:p>
        </w:tc>
      </w:tr>
      <w:tr w:rsidR="008D678B" w:rsidRPr="005E5085" w:rsidTr="00D91316">
        <w:tc>
          <w:tcPr>
            <w:tcW w:w="303" w:type="pct"/>
            <w:vAlign w:val="center"/>
          </w:tcPr>
          <w:p w:rsidR="008D678B" w:rsidRPr="00A61344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61344">
              <w:rPr>
                <w:rFonts w:hint="eastAsia"/>
              </w:rPr>
              <w:lastRenderedPageBreak/>
              <w:t>2</w:t>
            </w:r>
          </w:p>
        </w:tc>
        <w:tc>
          <w:tcPr>
            <w:tcW w:w="600" w:type="pct"/>
            <w:vAlign w:val="center"/>
          </w:tcPr>
          <w:p w:rsidR="008D678B" w:rsidRPr="00A61344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61344">
              <w:rPr>
                <w:rFonts w:hint="eastAsia"/>
              </w:rPr>
              <w:t>EINT2</w:t>
            </w:r>
          </w:p>
        </w:tc>
        <w:tc>
          <w:tcPr>
            <w:tcW w:w="3455" w:type="pct"/>
          </w:tcPr>
          <w:p w:rsidR="008D678B" w:rsidRPr="00A61344" w:rsidRDefault="008D678B" w:rsidP="00D91316">
            <w:pPr>
              <w:pStyle w:val="00"/>
              <w:ind w:firstLine="420"/>
              <w:rPr>
                <w:rFonts w:hint="eastAsia"/>
              </w:rPr>
            </w:pPr>
            <w:r w:rsidRPr="00A61344">
              <w:rPr>
                <w:rFonts w:hint="eastAsia"/>
              </w:rPr>
              <w:t>P0.7</w:t>
            </w:r>
            <w:r w:rsidRPr="00A61344">
              <w:rPr>
                <w:rFonts w:hint="eastAsia"/>
              </w:rPr>
              <w:t>或</w:t>
            </w:r>
            <w:r w:rsidRPr="00A61344">
              <w:rPr>
                <w:rFonts w:hint="eastAsia"/>
              </w:rPr>
              <w:t>P0.15</w:t>
            </w:r>
            <w:r w:rsidRPr="00A61344">
              <w:rPr>
                <w:rFonts w:hint="eastAsia"/>
              </w:rPr>
              <w:t>为</w:t>
            </w:r>
            <w:r w:rsidRPr="00A61344">
              <w:rPr>
                <w:rFonts w:hint="eastAsia"/>
              </w:rPr>
              <w:t>EINT2</w:t>
            </w:r>
            <w:r w:rsidRPr="00A61344">
              <w:rPr>
                <w:rFonts w:hint="eastAsia"/>
              </w:rPr>
              <w:t>功能时，如果引脚输入信号满足</w:t>
            </w:r>
            <w:r w:rsidRPr="00A61344">
              <w:rPr>
                <w:rFonts w:hint="eastAsia"/>
              </w:rPr>
              <w:t>EXTMODE</w:t>
            </w:r>
            <w:r w:rsidRPr="00A61344">
              <w:rPr>
                <w:rFonts w:hint="eastAsia"/>
              </w:rPr>
              <w:t>和</w:t>
            </w:r>
            <w:r w:rsidRPr="00A61344">
              <w:rPr>
                <w:rFonts w:hint="eastAsia"/>
              </w:rPr>
              <w:t>EXTPOLAR</w:t>
            </w:r>
            <w:r w:rsidRPr="00A61344">
              <w:rPr>
                <w:rFonts w:hint="eastAsia"/>
              </w:rPr>
              <w:t>配置的中断触发条件，则此位置</w:t>
            </w:r>
            <w:r w:rsidRPr="00A61344">
              <w:rPr>
                <w:rFonts w:hint="eastAsia"/>
              </w:rPr>
              <w:t>1</w:t>
            </w:r>
            <w:r w:rsidRPr="00A61344">
              <w:rPr>
                <w:rFonts w:hint="eastAsia"/>
              </w:rPr>
              <w:t>，并且向</w:t>
            </w:r>
            <w:r w:rsidRPr="00A61344">
              <w:rPr>
                <w:rFonts w:hint="eastAsia"/>
              </w:rPr>
              <w:t>VIC</w:t>
            </w:r>
            <w:r w:rsidRPr="00A61344">
              <w:rPr>
                <w:rFonts w:hint="eastAsia"/>
              </w:rPr>
              <w:t>发送中断。</w:t>
            </w:r>
          </w:p>
          <w:p w:rsidR="008D678B" w:rsidRPr="00A61344" w:rsidRDefault="008D678B" w:rsidP="00D91316">
            <w:pPr>
              <w:pStyle w:val="00"/>
              <w:ind w:firstLine="420"/>
              <w:rPr>
                <w:rFonts w:hint="eastAsia"/>
              </w:rPr>
            </w:pPr>
            <w:r w:rsidRPr="00A61344">
              <w:rPr>
                <w:rFonts w:hint="eastAsia"/>
              </w:rPr>
              <w:t>向此位写入</w:t>
            </w:r>
            <w:r w:rsidRPr="00A61344">
              <w:rPr>
                <w:rFonts w:hint="eastAsia"/>
              </w:rPr>
              <w:t>1</w:t>
            </w:r>
            <w:r w:rsidRPr="00A61344">
              <w:rPr>
                <w:rFonts w:hint="eastAsia"/>
              </w:rPr>
              <w:t>时，清除中断标志。</w:t>
            </w:r>
            <w:r>
              <w:rPr>
                <w:rFonts w:hint="eastAsia"/>
              </w:rPr>
              <w:t>(</w:t>
            </w:r>
            <w:r w:rsidRPr="00A61344">
              <w:rPr>
                <w:rFonts w:hint="eastAsia"/>
              </w:rPr>
              <w:t>电平模式除外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pct"/>
            <w:vAlign w:val="center"/>
          </w:tcPr>
          <w:p w:rsidR="008D678B" w:rsidRPr="00A61344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61344">
              <w:rPr>
                <w:rFonts w:hint="eastAsia"/>
              </w:rPr>
              <w:t>0</w:t>
            </w:r>
          </w:p>
        </w:tc>
      </w:tr>
      <w:tr w:rsidR="008D678B" w:rsidRPr="005E5085" w:rsidTr="00D91316">
        <w:tc>
          <w:tcPr>
            <w:tcW w:w="303" w:type="pct"/>
            <w:vAlign w:val="center"/>
          </w:tcPr>
          <w:p w:rsidR="008D678B" w:rsidRPr="00A61344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61344">
              <w:rPr>
                <w:rFonts w:hint="eastAsia"/>
              </w:rPr>
              <w:t>3</w:t>
            </w:r>
          </w:p>
        </w:tc>
        <w:tc>
          <w:tcPr>
            <w:tcW w:w="600" w:type="pct"/>
            <w:vAlign w:val="center"/>
          </w:tcPr>
          <w:p w:rsidR="008D678B" w:rsidRPr="00A61344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61344">
              <w:rPr>
                <w:rFonts w:hint="eastAsia"/>
              </w:rPr>
              <w:t>EINT3</w:t>
            </w:r>
          </w:p>
        </w:tc>
        <w:tc>
          <w:tcPr>
            <w:tcW w:w="3455" w:type="pct"/>
          </w:tcPr>
          <w:p w:rsidR="008D678B" w:rsidRPr="00A61344" w:rsidRDefault="008D678B" w:rsidP="00D91316">
            <w:pPr>
              <w:pStyle w:val="00"/>
              <w:ind w:firstLine="420"/>
              <w:rPr>
                <w:rFonts w:hint="eastAsia"/>
              </w:rPr>
            </w:pPr>
            <w:r w:rsidRPr="00A61344">
              <w:rPr>
                <w:rFonts w:hint="eastAsia"/>
              </w:rPr>
              <w:t>P0.9</w:t>
            </w:r>
            <w:r w:rsidRPr="00A61344">
              <w:rPr>
                <w:rFonts w:hint="eastAsia"/>
              </w:rPr>
              <w:t>或</w:t>
            </w:r>
            <w:r w:rsidRPr="00A61344">
              <w:rPr>
                <w:rFonts w:hint="eastAsia"/>
              </w:rPr>
              <w:t>P0.20</w:t>
            </w:r>
            <w:r w:rsidRPr="00A61344">
              <w:rPr>
                <w:rFonts w:hint="eastAsia"/>
              </w:rPr>
              <w:t>、</w:t>
            </w:r>
            <w:r w:rsidRPr="00A61344">
              <w:rPr>
                <w:rFonts w:hint="eastAsia"/>
              </w:rPr>
              <w:t>P0.30</w:t>
            </w:r>
            <w:r w:rsidRPr="00A61344">
              <w:rPr>
                <w:rFonts w:hint="eastAsia"/>
              </w:rPr>
              <w:t>为</w:t>
            </w:r>
            <w:r w:rsidRPr="00A61344">
              <w:rPr>
                <w:rFonts w:hint="eastAsia"/>
              </w:rPr>
              <w:t>EINT3</w:t>
            </w:r>
            <w:r w:rsidRPr="00A61344">
              <w:rPr>
                <w:rFonts w:hint="eastAsia"/>
              </w:rPr>
              <w:t>功能时，如果引脚输入信号满足</w:t>
            </w:r>
            <w:r w:rsidRPr="00A61344">
              <w:rPr>
                <w:rFonts w:hint="eastAsia"/>
              </w:rPr>
              <w:t>EXTMODE</w:t>
            </w:r>
            <w:r w:rsidRPr="00A61344">
              <w:rPr>
                <w:rFonts w:hint="eastAsia"/>
              </w:rPr>
              <w:t>和</w:t>
            </w:r>
            <w:r w:rsidRPr="00A61344">
              <w:rPr>
                <w:rFonts w:hint="eastAsia"/>
              </w:rPr>
              <w:t>EXTPOLAR</w:t>
            </w:r>
            <w:r w:rsidRPr="00A61344">
              <w:rPr>
                <w:rFonts w:hint="eastAsia"/>
              </w:rPr>
              <w:t>配置的中断触发条件，则此位置</w:t>
            </w:r>
            <w:r w:rsidRPr="00A61344">
              <w:rPr>
                <w:rFonts w:hint="eastAsia"/>
              </w:rPr>
              <w:t>1</w:t>
            </w:r>
            <w:r w:rsidRPr="00A61344">
              <w:rPr>
                <w:rFonts w:hint="eastAsia"/>
              </w:rPr>
              <w:t>，并且向</w:t>
            </w:r>
            <w:r w:rsidRPr="00A61344">
              <w:rPr>
                <w:rFonts w:hint="eastAsia"/>
              </w:rPr>
              <w:t>VIC</w:t>
            </w:r>
            <w:r w:rsidRPr="00A61344">
              <w:rPr>
                <w:rFonts w:hint="eastAsia"/>
              </w:rPr>
              <w:t>发送中断。</w:t>
            </w:r>
          </w:p>
          <w:p w:rsidR="008D678B" w:rsidRPr="00A61344" w:rsidRDefault="008D678B" w:rsidP="00D91316">
            <w:pPr>
              <w:pStyle w:val="00"/>
              <w:ind w:firstLine="420"/>
              <w:rPr>
                <w:rFonts w:hint="eastAsia"/>
              </w:rPr>
            </w:pPr>
            <w:r w:rsidRPr="00A61344">
              <w:rPr>
                <w:rFonts w:hint="eastAsia"/>
              </w:rPr>
              <w:t>向此位写入</w:t>
            </w:r>
            <w:r w:rsidRPr="00A61344">
              <w:rPr>
                <w:rFonts w:hint="eastAsia"/>
              </w:rPr>
              <w:t>1</w:t>
            </w:r>
            <w:r w:rsidRPr="00A61344">
              <w:rPr>
                <w:rFonts w:hint="eastAsia"/>
              </w:rPr>
              <w:t>时，清除中断标志。</w:t>
            </w:r>
            <w:r>
              <w:rPr>
                <w:rFonts w:hint="eastAsia"/>
              </w:rPr>
              <w:t>(</w:t>
            </w:r>
            <w:r w:rsidRPr="00A61344">
              <w:rPr>
                <w:rFonts w:hint="eastAsia"/>
              </w:rPr>
              <w:t>电平模式除外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pct"/>
            <w:vAlign w:val="center"/>
          </w:tcPr>
          <w:p w:rsidR="008D678B" w:rsidRPr="00A61344" w:rsidRDefault="008D678B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61344">
              <w:rPr>
                <w:rFonts w:hint="eastAsia"/>
              </w:rPr>
              <w:t>0</w:t>
            </w:r>
          </w:p>
        </w:tc>
      </w:tr>
    </w:tbl>
    <w:p w:rsidR="008D678B" w:rsidRPr="00271DE6" w:rsidRDefault="008D678B" w:rsidP="008D678B">
      <w:pPr>
        <w:pStyle w:val="20"/>
        <w:spacing w:beforeLines="50" w:before="156"/>
        <w:ind w:firstLine="420"/>
        <w:rPr>
          <w:rFonts w:hint="eastAsia"/>
        </w:rPr>
      </w:pPr>
      <w:r>
        <w:rPr>
          <w:rFonts w:hint="eastAsia"/>
        </w:rPr>
        <w:t>(</w:t>
      </w:r>
      <w:r w:rsidRPr="00271DE6">
        <w:rPr>
          <w:rFonts w:hint="eastAsia"/>
        </w:rPr>
        <w:t>2</w:t>
      </w:r>
      <w:r>
        <w:rPr>
          <w:rFonts w:hint="eastAsia"/>
        </w:rPr>
        <w:t xml:space="preserve">) </w:t>
      </w:r>
      <w:r w:rsidRPr="00271DE6">
        <w:rPr>
          <w:rFonts w:hint="eastAsia"/>
        </w:rPr>
        <w:t>编程策略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本程序由程序框架和</w:t>
      </w:r>
      <w:r w:rsidRPr="00271DE6">
        <w:rPr>
          <w:rFonts w:hint="eastAsia"/>
        </w:rPr>
        <w:t>2</w:t>
      </w:r>
      <w:r w:rsidRPr="00271DE6">
        <w:rPr>
          <w:rFonts w:hint="eastAsia"/>
        </w:rPr>
        <w:t>个函数组成，编程策略如图</w:t>
      </w:r>
      <w:r>
        <w:rPr>
          <w:rFonts w:hint="eastAsia"/>
        </w:rPr>
        <w:t>1</w:t>
      </w:r>
      <w:r w:rsidRPr="00271DE6">
        <w:rPr>
          <w:rFonts w:hint="eastAsia"/>
        </w:rPr>
        <w:t>.4.1</w:t>
      </w:r>
      <w:r w:rsidRPr="00271DE6">
        <w:rPr>
          <w:rFonts w:hint="eastAsia"/>
        </w:rPr>
        <w:t>所示，包括</w:t>
      </w:r>
      <w:r>
        <w:rPr>
          <w:rFonts w:hint="eastAsia"/>
        </w:rPr>
        <w:t>两</w:t>
      </w:r>
      <w:r w:rsidRPr="00271DE6">
        <w:rPr>
          <w:rFonts w:hint="eastAsia"/>
        </w:rPr>
        <w:t>个执行线索</w:t>
      </w:r>
      <w:r>
        <w:rPr>
          <w:rFonts w:hint="eastAsia"/>
        </w:rPr>
        <w:t>：</w:t>
      </w:r>
      <w:r w:rsidRPr="00271DE6">
        <w:rPr>
          <w:rFonts w:hint="eastAsia"/>
        </w:rPr>
        <w:t>第一个是主程序执行线索；第二个是中断服务执行线索。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①</w:t>
      </w:r>
      <w:r>
        <w:rPr>
          <w:rFonts w:hint="eastAsia"/>
        </w:rPr>
        <w:t xml:space="preserve"> </w:t>
      </w:r>
      <w:r w:rsidRPr="00271DE6">
        <w:rPr>
          <w:rFonts w:hint="eastAsia"/>
        </w:rPr>
        <w:t>主程序执行线索</w:t>
      </w:r>
    </w:p>
    <w:p w:rsidR="008D678B" w:rsidRDefault="008D678B" w:rsidP="008D678B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主程序执行线索按以下步骤展开</w:t>
      </w:r>
      <w:r>
        <w:rPr>
          <w:rFonts w:hint="eastAsia"/>
        </w:rPr>
        <w:t>。</w:t>
      </w:r>
    </w:p>
    <w:p w:rsidR="008D678B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t>a.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将管脚</w:t>
      </w:r>
      <w:r w:rsidRPr="00271DE6">
        <w:rPr>
          <w:rFonts w:hint="eastAsia"/>
        </w:rPr>
        <w:t>P0.7</w:t>
      </w:r>
      <w:r w:rsidRPr="00271DE6">
        <w:rPr>
          <w:rFonts w:hint="eastAsia"/>
        </w:rPr>
        <w:t>配置为</w:t>
      </w:r>
      <w:r w:rsidRPr="00271DE6">
        <w:rPr>
          <w:rFonts w:hint="eastAsia"/>
        </w:rPr>
        <w:t>GPIO</w:t>
      </w:r>
      <w:r w:rsidRPr="00271DE6">
        <w:rPr>
          <w:rFonts w:hint="eastAsia"/>
        </w:rPr>
        <w:t>输出；将管脚</w:t>
      </w:r>
      <w:r w:rsidRPr="00271DE6">
        <w:rPr>
          <w:rFonts w:hint="eastAsia"/>
        </w:rPr>
        <w:t>P0.20</w:t>
      </w:r>
      <w:r w:rsidRPr="00271DE6">
        <w:rPr>
          <w:rFonts w:hint="eastAsia"/>
        </w:rPr>
        <w:t>配置为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；初始化使蜂鸣器不响。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参考表</w:t>
      </w:r>
      <w:r>
        <w:rPr>
          <w:rFonts w:hint="eastAsia"/>
        </w:rPr>
        <w:t>1</w:t>
      </w:r>
      <w:r w:rsidRPr="00271DE6">
        <w:rPr>
          <w:rFonts w:hint="eastAsia"/>
        </w:rPr>
        <w:t>.3.1</w:t>
      </w:r>
      <w:r w:rsidRPr="00271DE6">
        <w:rPr>
          <w:rFonts w:hint="eastAsia"/>
        </w:rPr>
        <w:t>所示，当</w:t>
      </w:r>
      <w:r w:rsidRPr="00271DE6">
        <w:rPr>
          <w:rFonts w:hint="eastAsia"/>
        </w:rPr>
        <w:t>PINSEL1</w:t>
      </w:r>
      <w:r w:rsidRPr="00271DE6">
        <w:rPr>
          <w:rFonts w:hint="eastAsia"/>
        </w:rPr>
        <w:t>的位</w:t>
      </w:r>
      <w:r w:rsidRPr="00271DE6">
        <w:rPr>
          <w:rFonts w:hint="eastAsia"/>
        </w:rPr>
        <w:t>[9:8]=11</w:t>
      </w:r>
      <w:r w:rsidRPr="00271DE6">
        <w:rPr>
          <w:rFonts w:hint="eastAsia"/>
        </w:rPr>
        <w:t>时，</w:t>
      </w:r>
      <w:r w:rsidRPr="00271DE6">
        <w:rPr>
          <w:rFonts w:hint="eastAsia"/>
        </w:rPr>
        <w:t>P0.20</w:t>
      </w:r>
      <w:r w:rsidRPr="00271DE6">
        <w:rPr>
          <w:rFonts w:hint="eastAsia"/>
        </w:rPr>
        <w:t>为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功能，配置语句如下</w:t>
      </w:r>
      <w:r>
        <w:rPr>
          <w:rFonts w:hint="eastAsia"/>
        </w:rPr>
        <w:t>：</w:t>
      </w:r>
    </w:p>
    <w:p w:rsidR="008D678B" w:rsidRPr="00271DE6" w:rsidRDefault="008D678B" w:rsidP="008D678B">
      <w:pPr>
        <w:pStyle w:val="12"/>
        <w:spacing w:before="93" w:after="93"/>
        <w:ind w:firstLine="720"/>
        <w:rPr>
          <w:rFonts w:hint="eastAsia"/>
          <w:kern w:val="0"/>
        </w:rPr>
      </w:pPr>
      <w:r w:rsidRPr="00271DE6">
        <w:rPr>
          <w:kern w:val="0"/>
        </w:rPr>
        <w:t>PINSEL1=PINSEL1</w:t>
      </w:r>
      <w:r>
        <w:rPr>
          <w:kern w:val="0"/>
        </w:rPr>
        <w:t>｜</w:t>
      </w:r>
      <w:r w:rsidRPr="00271DE6">
        <w:rPr>
          <w:kern w:val="0"/>
        </w:rPr>
        <w:t>(3&lt;&lt;8)</w:t>
      </w:r>
      <w:r w:rsidRPr="00271DE6">
        <w:rPr>
          <w:kern w:val="0"/>
        </w:rPr>
        <w:t>；</w:t>
      </w:r>
      <w:r w:rsidRPr="00271DE6">
        <w:rPr>
          <w:rFonts w:hint="eastAsia"/>
          <w:kern w:val="0"/>
        </w:rPr>
        <w:t xml:space="preserve"> </w:t>
      </w:r>
    </w:p>
    <w:p w:rsidR="008D678B" w:rsidRDefault="008D678B" w:rsidP="008D678B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通过配置</w:t>
      </w:r>
      <w:r w:rsidRPr="00271DE6">
        <w:rPr>
          <w:rFonts w:hint="eastAsia"/>
        </w:rPr>
        <w:t>CPSR</w:t>
      </w:r>
      <w:r w:rsidRPr="00271DE6">
        <w:rPr>
          <w:rFonts w:hint="eastAsia"/>
        </w:rPr>
        <w:t>的</w:t>
      </w:r>
      <w:r w:rsidRPr="00271DE6">
        <w:rPr>
          <w:rFonts w:hint="eastAsia"/>
        </w:rPr>
        <w:t xml:space="preserve"> I</w:t>
      </w:r>
      <w:r w:rsidRPr="00271DE6">
        <w:rPr>
          <w:rFonts w:hint="eastAsia"/>
        </w:rPr>
        <w:t>标志为</w:t>
      </w:r>
      <w:r w:rsidRPr="00271DE6">
        <w:rPr>
          <w:rFonts w:hint="eastAsia"/>
        </w:rPr>
        <w:t>0</w:t>
      </w:r>
      <w:r w:rsidRPr="00271DE6">
        <w:rPr>
          <w:rFonts w:hint="eastAsia"/>
        </w:rPr>
        <w:t>来控制开放所有</w:t>
      </w:r>
      <w:r w:rsidRPr="00271DE6">
        <w:rPr>
          <w:rFonts w:hint="eastAsia"/>
        </w:rPr>
        <w:t>IRQ</w:t>
      </w:r>
      <w:r w:rsidRPr="00271DE6">
        <w:rPr>
          <w:rFonts w:hint="eastAsia"/>
        </w:rPr>
        <w:t>中断，实现此功能的函数为</w:t>
      </w:r>
      <w:r w:rsidRPr="00271DE6">
        <w:t>IRQEnable()</w:t>
      </w:r>
      <w:r w:rsidRPr="00271DE6">
        <w:rPr>
          <w:rFonts w:hint="eastAsia"/>
        </w:rPr>
        <w:t>。</w:t>
      </w:r>
    </w:p>
    <w:p w:rsidR="008D678B" w:rsidRDefault="008D678B" w:rsidP="008D678B">
      <w:pPr>
        <w:pStyle w:val="2322031"/>
        <w:snapToGrid w:val="0"/>
        <w:spacing w:before="93"/>
        <w:ind w:firstLine="420"/>
        <w:rPr>
          <w:rFonts w:hint="eastAsia"/>
          <w:kern w:val="0"/>
        </w:rPr>
      </w:pPr>
      <w:r w:rsidRPr="003A47BF">
        <w:rPr>
          <w:noProof/>
          <w:kern w:val="0"/>
        </w:rPr>
        <w:drawing>
          <wp:inline distT="0" distB="0" distL="0" distR="0">
            <wp:extent cx="3686175" cy="2047875"/>
            <wp:effectExtent l="0" t="0" r="9525" b="952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7" t="5647" b="14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8B" w:rsidRDefault="008D678B" w:rsidP="008D678B">
      <w:pPr>
        <w:pStyle w:val="232203"/>
        <w:ind w:firstLine="420"/>
        <w:rPr>
          <w:rFonts w:hint="eastAsia"/>
        </w:rPr>
      </w:pPr>
      <w:r w:rsidRPr="007C22C6">
        <w:rPr>
          <w:rFonts w:hint="eastAsia"/>
        </w:rPr>
        <w:t>图</w:t>
      </w:r>
      <w:r>
        <w:rPr>
          <w:rFonts w:hint="eastAsia"/>
        </w:rPr>
        <w:t>1</w:t>
      </w:r>
      <w:r w:rsidRPr="007C22C6">
        <w:rPr>
          <w:rFonts w:hint="eastAsia"/>
        </w:rPr>
        <w:t xml:space="preserve">.4.1  </w:t>
      </w:r>
      <w:r w:rsidRPr="007C22C6">
        <w:rPr>
          <w:rFonts w:hint="eastAsia"/>
        </w:rPr>
        <w:t>编程策略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t>c.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通过配置中断选择寄存器</w:t>
      </w:r>
      <w:r w:rsidRPr="00271DE6">
        <w:rPr>
          <w:rFonts w:hint="eastAsia"/>
        </w:rPr>
        <w:t>VICIntSelect</w:t>
      </w:r>
      <w:r w:rsidRPr="00271DE6">
        <w:rPr>
          <w:rFonts w:hint="eastAsia"/>
        </w:rPr>
        <w:t>的位</w:t>
      </w:r>
      <w:r w:rsidRPr="00271DE6">
        <w:rPr>
          <w:rFonts w:hint="eastAsia"/>
        </w:rPr>
        <w:t>17=0</w:t>
      </w:r>
      <w:r w:rsidRPr="00271DE6">
        <w:rPr>
          <w:rFonts w:hint="eastAsia"/>
        </w:rPr>
        <w:t>，使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为</w:t>
      </w:r>
      <w:r w:rsidRPr="00271DE6">
        <w:rPr>
          <w:rFonts w:hint="eastAsia"/>
        </w:rPr>
        <w:t>IRQ</w:t>
      </w:r>
      <w:r w:rsidRPr="00271DE6">
        <w:rPr>
          <w:rFonts w:hint="eastAsia"/>
        </w:rPr>
        <w:t>类型。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的中断源编号为</w:t>
      </w:r>
      <w:r w:rsidRPr="00271DE6">
        <w:rPr>
          <w:rFonts w:hint="eastAsia"/>
        </w:rPr>
        <w:t>17</w:t>
      </w:r>
      <w:r w:rsidRPr="00271DE6">
        <w:rPr>
          <w:rFonts w:hint="eastAsia"/>
        </w:rPr>
        <w:t>，配置语句为</w:t>
      </w:r>
      <w:r>
        <w:rPr>
          <w:rFonts w:hint="eastAsia"/>
        </w:rPr>
        <w:t>：</w:t>
      </w:r>
    </w:p>
    <w:p w:rsidR="008D678B" w:rsidRDefault="008D678B" w:rsidP="008D678B">
      <w:pPr>
        <w:pStyle w:val="12"/>
        <w:spacing w:before="93" w:after="93"/>
        <w:ind w:firstLine="720"/>
        <w:rPr>
          <w:rFonts w:hAnsi="宋体" w:hint="eastAsia"/>
        </w:rPr>
      </w:pPr>
      <w:r w:rsidRPr="00271DE6">
        <w:rPr>
          <w:rFonts w:hint="eastAsia"/>
          <w:kern w:val="0"/>
        </w:rPr>
        <w:t>VICIntSelect=VICIntSelect&amp;(~(1&lt;&lt;17))</w:t>
      </w:r>
      <w:r w:rsidRPr="00271DE6">
        <w:rPr>
          <w:rFonts w:hint="eastAsia"/>
          <w:kern w:val="0"/>
        </w:rPr>
        <w:t>；</w:t>
      </w:r>
    </w:p>
    <w:p w:rsidR="008D678B" w:rsidRDefault="008D678B" w:rsidP="008D678B">
      <w:pPr>
        <w:pStyle w:val="20"/>
        <w:ind w:firstLine="420"/>
        <w:rPr>
          <w:rFonts w:hAnsi="宋体" w:hint="eastAsia"/>
        </w:rPr>
      </w:pPr>
      <w:r>
        <w:rPr>
          <w:rFonts w:hint="eastAsia"/>
        </w:rPr>
        <w:t>d.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通过配置向量控制寄存器</w:t>
      </w:r>
      <w:r w:rsidRPr="00271DE6">
        <w:t>VICVectCntl0</w:t>
      </w:r>
      <w:r w:rsidRPr="00271DE6">
        <w:rPr>
          <w:rFonts w:hint="eastAsia"/>
        </w:rPr>
        <w:t>、向量地址寄存器</w:t>
      </w:r>
      <w:r w:rsidRPr="00271DE6">
        <w:t>VICVectAddr0</w:t>
      </w:r>
      <w:r w:rsidRPr="00271DE6">
        <w:rPr>
          <w:rFonts w:hint="eastAsia"/>
        </w:rPr>
        <w:t>使中断响应时，系统能够自动找到中断服务程序，进而执行中断服务程序。下面为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中断分配中断向量</w:t>
      </w:r>
      <w:r w:rsidRPr="00271DE6">
        <w:rPr>
          <w:rFonts w:hint="eastAsia"/>
        </w:rPr>
        <w:t>0</w:t>
      </w:r>
      <w:r w:rsidRPr="00271DE6">
        <w:rPr>
          <w:rFonts w:hint="eastAsia"/>
        </w:rPr>
        <w:t>，配置语句</w:t>
      </w:r>
      <w:r>
        <w:rPr>
          <w:rFonts w:hint="eastAsia"/>
        </w:rPr>
        <w:t>：</w:t>
      </w:r>
    </w:p>
    <w:p w:rsidR="008D678B" w:rsidRPr="00271DE6" w:rsidRDefault="008D678B" w:rsidP="008D678B">
      <w:pPr>
        <w:pStyle w:val="13"/>
        <w:spacing w:before="93"/>
        <w:ind w:firstLine="720"/>
        <w:rPr>
          <w:rFonts w:hint="eastAsia"/>
          <w:kern w:val="0"/>
        </w:rPr>
      </w:pPr>
      <w:r w:rsidRPr="00271DE6">
        <w:rPr>
          <w:rFonts w:hint="eastAsia"/>
          <w:kern w:val="0"/>
        </w:rPr>
        <w:t>VICVectCntl0=0x20</w:t>
      </w:r>
      <w:r>
        <w:rPr>
          <w:rFonts w:hint="eastAsia"/>
          <w:kern w:val="0"/>
        </w:rPr>
        <w:t>｜</w:t>
      </w:r>
      <w:r w:rsidRPr="00271DE6">
        <w:rPr>
          <w:rFonts w:hint="eastAsia"/>
          <w:kern w:val="0"/>
        </w:rPr>
        <w:t>17</w:t>
      </w:r>
      <w:r w:rsidRPr="00271DE6">
        <w:rPr>
          <w:rFonts w:hint="eastAsia"/>
          <w:kern w:val="0"/>
        </w:rPr>
        <w:t>；</w:t>
      </w:r>
    </w:p>
    <w:p w:rsidR="008D678B" w:rsidRPr="00271DE6" w:rsidRDefault="008D678B" w:rsidP="008D678B">
      <w:pPr>
        <w:pStyle w:val="14"/>
        <w:spacing w:after="93"/>
        <w:ind w:firstLine="720"/>
        <w:rPr>
          <w:rFonts w:hint="eastAsia"/>
          <w:kern w:val="0"/>
        </w:rPr>
      </w:pPr>
      <w:r w:rsidRPr="00271DE6">
        <w:rPr>
          <w:rFonts w:hint="eastAsia"/>
          <w:kern w:val="0"/>
        </w:rPr>
        <w:t>VICVectAddr0=(int)IRQ_Eint3</w:t>
      </w:r>
      <w:r w:rsidRPr="00271DE6">
        <w:rPr>
          <w:rFonts w:hint="eastAsia"/>
          <w:kern w:val="0"/>
        </w:rPr>
        <w:t>；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lastRenderedPageBreak/>
        <w:t>其中，数字</w:t>
      </w:r>
      <w:r w:rsidRPr="00271DE6">
        <w:rPr>
          <w:rFonts w:hint="eastAsia"/>
        </w:rPr>
        <w:t>17</w:t>
      </w:r>
      <w:r w:rsidRPr="00271DE6">
        <w:rPr>
          <w:rFonts w:hint="eastAsia"/>
        </w:rPr>
        <w:t>为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中断源编号</w:t>
      </w:r>
      <w:r>
        <w:rPr>
          <w:rFonts w:hint="eastAsia"/>
        </w:rPr>
        <w:t>；</w:t>
      </w:r>
      <w:r w:rsidRPr="00271DE6">
        <w:rPr>
          <w:rFonts w:hint="eastAsia"/>
        </w:rPr>
        <w:t>IRQ_Eint3</w:t>
      </w:r>
      <w:r w:rsidRPr="00271DE6">
        <w:rPr>
          <w:rFonts w:hint="eastAsia"/>
        </w:rPr>
        <w:t>为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的中断服务程序。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t>e.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通过清除</w:t>
      </w:r>
      <w:r w:rsidRPr="00271DE6">
        <w:rPr>
          <w:rFonts w:hint="eastAsia"/>
        </w:rPr>
        <w:t>EXTINT</w:t>
      </w:r>
      <w:r w:rsidRPr="00271DE6">
        <w:rPr>
          <w:rFonts w:hint="eastAsia"/>
        </w:rPr>
        <w:t>的位</w:t>
      </w:r>
      <w:r w:rsidRPr="00271DE6">
        <w:rPr>
          <w:rFonts w:hint="eastAsia"/>
        </w:rPr>
        <w:t>3</w:t>
      </w:r>
      <w:r w:rsidRPr="00271DE6">
        <w:rPr>
          <w:rFonts w:hint="eastAsia"/>
        </w:rPr>
        <w:t>，使系统可以继续受理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中断请求，配置语句为</w:t>
      </w:r>
      <w:r>
        <w:rPr>
          <w:rFonts w:hint="eastAsia"/>
        </w:rPr>
        <w:t>：</w:t>
      </w:r>
    </w:p>
    <w:p w:rsidR="008D678B" w:rsidRPr="00826C0B" w:rsidRDefault="008D678B" w:rsidP="008D678B">
      <w:pPr>
        <w:pStyle w:val="12"/>
        <w:spacing w:before="93" w:after="93"/>
        <w:ind w:firstLine="720"/>
        <w:rPr>
          <w:rFonts w:hint="eastAsia"/>
        </w:rPr>
      </w:pPr>
      <w:r w:rsidRPr="00826C0B">
        <w:t>EXTINT = 1&lt;&lt;3</w:t>
      </w:r>
      <w:r>
        <w:t>；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t>f.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通过配置寄存器</w:t>
      </w:r>
      <w:r w:rsidRPr="00271DE6">
        <w:rPr>
          <w:rFonts w:hint="eastAsia"/>
        </w:rPr>
        <w:t>EXTMODE</w:t>
      </w:r>
      <w:r w:rsidRPr="00271DE6">
        <w:rPr>
          <w:rFonts w:hint="eastAsia"/>
        </w:rPr>
        <w:t>的位</w:t>
      </w:r>
      <w:r w:rsidRPr="00271DE6">
        <w:rPr>
          <w:rFonts w:hint="eastAsia"/>
        </w:rPr>
        <w:t>3=1</w:t>
      </w:r>
      <w:r w:rsidRPr="00271DE6">
        <w:rPr>
          <w:rFonts w:hint="eastAsia"/>
        </w:rPr>
        <w:t>，寄存器</w:t>
      </w:r>
      <w:r w:rsidRPr="00271DE6">
        <w:rPr>
          <w:rFonts w:hint="eastAsia"/>
        </w:rPr>
        <w:t>EXTPOLAR</w:t>
      </w:r>
      <w:r w:rsidRPr="00271DE6">
        <w:rPr>
          <w:rFonts w:hint="eastAsia"/>
        </w:rPr>
        <w:t>的位</w:t>
      </w:r>
      <w:r w:rsidRPr="00271DE6">
        <w:rPr>
          <w:rFonts w:hint="eastAsia"/>
        </w:rPr>
        <w:t>3=0</w:t>
      </w:r>
      <w:r w:rsidRPr="00271DE6">
        <w:rPr>
          <w:rFonts w:hint="eastAsia"/>
        </w:rPr>
        <w:t>使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为下降沿触发，配置语句为</w:t>
      </w:r>
      <w:r>
        <w:rPr>
          <w:rFonts w:hint="eastAsia"/>
        </w:rPr>
        <w:t>：</w:t>
      </w:r>
    </w:p>
    <w:p w:rsidR="008D678B" w:rsidRDefault="008D678B" w:rsidP="008D678B">
      <w:pPr>
        <w:pStyle w:val="13"/>
        <w:spacing w:before="93"/>
        <w:ind w:firstLine="720"/>
        <w:rPr>
          <w:rFonts w:hint="eastAsia"/>
        </w:rPr>
      </w:pPr>
      <w:r w:rsidRPr="00F1051C">
        <w:rPr>
          <w:rFonts w:hint="eastAsia"/>
        </w:rPr>
        <w:t>EXTMODE = 1&lt;&lt;3</w:t>
      </w:r>
      <w:r>
        <w:rPr>
          <w:rFonts w:hint="eastAsia"/>
        </w:rPr>
        <w:t>；</w:t>
      </w:r>
    </w:p>
    <w:p w:rsidR="008D678B" w:rsidRPr="00F1051C" w:rsidRDefault="008D678B" w:rsidP="008D678B">
      <w:pPr>
        <w:pStyle w:val="14"/>
        <w:spacing w:after="93"/>
        <w:ind w:firstLine="720"/>
        <w:rPr>
          <w:rFonts w:hint="eastAsia"/>
        </w:rPr>
      </w:pPr>
      <w:r w:rsidRPr="00F1051C">
        <w:rPr>
          <w:rFonts w:hint="eastAsia"/>
        </w:rPr>
        <w:t>EXTPOLAR = 0x00</w:t>
      </w:r>
      <w:r>
        <w:rPr>
          <w:rFonts w:hint="eastAsia"/>
        </w:rPr>
        <w:t>；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t>g.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通过配置寄存器</w:t>
      </w:r>
      <w:r w:rsidRPr="00271DE6">
        <w:t>VICIntEnable</w:t>
      </w:r>
      <w:r w:rsidRPr="00271DE6">
        <w:rPr>
          <w:rFonts w:hint="eastAsia"/>
        </w:rPr>
        <w:t>的位</w:t>
      </w:r>
      <w:r w:rsidRPr="00271DE6">
        <w:rPr>
          <w:rFonts w:hint="eastAsia"/>
        </w:rPr>
        <w:t>17=1</w:t>
      </w:r>
      <w:r w:rsidRPr="00271DE6">
        <w:rPr>
          <w:rFonts w:hint="eastAsia"/>
        </w:rPr>
        <w:t>，使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开中断。配置语句为</w:t>
      </w:r>
      <w:r>
        <w:rPr>
          <w:rFonts w:hint="eastAsia"/>
        </w:rPr>
        <w:t>：</w:t>
      </w:r>
    </w:p>
    <w:p w:rsidR="008D678B" w:rsidRPr="00B9491B" w:rsidRDefault="008D678B" w:rsidP="008D678B">
      <w:pPr>
        <w:pStyle w:val="12"/>
        <w:spacing w:before="93" w:after="93"/>
        <w:ind w:firstLine="720"/>
        <w:rPr>
          <w:rFonts w:hint="eastAsia"/>
        </w:rPr>
      </w:pPr>
      <w:r w:rsidRPr="00B9491B">
        <w:t>VICIntEnable = 1&lt;&lt;17</w:t>
      </w:r>
      <w:r>
        <w:t>；</w:t>
      </w:r>
    </w:p>
    <w:p w:rsidR="008D678B" w:rsidRDefault="008D678B" w:rsidP="008D678B">
      <w:pPr>
        <w:pStyle w:val="20"/>
        <w:ind w:firstLine="420"/>
        <w:rPr>
          <w:rFonts w:hAnsi="宋体" w:hint="eastAsia"/>
        </w:rPr>
      </w:pPr>
      <w:proofErr w:type="gramStart"/>
      <w:r>
        <w:rPr>
          <w:rFonts w:hint="eastAsia"/>
        </w:rPr>
        <w:t>h</w:t>
      </w:r>
      <w:proofErr w:type="gramEnd"/>
      <w:r>
        <w:rPr>
          <w:rFonts w:hint="eastAsia"/>
        </w:rPr>
        <w:t>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执行死循环语句“</w:t>
      </w:r>
      <w:r w:rsidRPr="00271DE6">
        <w:rPr>
          <w:rFonts w:hint="eastAsia"/>
        </w:rPr>
        <w:t>while(1)</w:t>
      </w:r>
      <w:r w:rsidRPr="00271DE6">
        <w:rPr>
          <w:rFonts w:hint="eastAsia"/>
        </w:rPr>
        <w:t>；”，等待中断。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271DE6">
        <w:rPr>
          <w:rFonts w:hint="eastAsia"/>
        </w:rPr>
        <w:t>中断服务执行线索</w:t>
      </w:r>
    </w:p>
    <w:p w:rsidR="008D678B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t>a.</w:t>
      </w:r>
      <w:r w:rsidRPr="00271DE6">
        <w:rPr>
          <w:rFonts w:hint="eastAsia"/>
        </w:rPr>
        <w:t xml:space="preserve"> </w:t>
      </w:r>
      <w:r>
        <w:rPr>
          <w:rFonts w:hint="eastAsia"/>
        </w:rPr>
        <w:t>单</w:t>
      </w:r>
      <w:r w:rsidRPr="005564BB">
        <w:rPr>
          <w:rFonts w:hint="eastAsia"/>
        </w:rPr>
        <w:t>击</w:t>
      </w:r>
      <w:r w:rsidRPr="00271DE6">
        <w:rPr>
          <w:rFonts w:hint="eastAsia"/>
        </w:rPr>
        <w:t>KEY1</w:t>
      </w:r>
      <w:r>
        <w:rPr>
          <w:rFonts w:hint="eastAsia"/>
        </w:rPr>
        <w:t>按键</w:t>
      </w:r>
      <w:r w:rsidRPr="00271DE6">
        <w:rPr>
          <w:rFonts w:hint="eastAsia"/>
        </w:rPr>
        <w:t>，在管脚</w:t>
      </w:r>
      <w:r w:rsidRPr="00271DE6">
        <w:rPr>
          <w:rFonts w:hint="eastAsia"/>
        </w:rPr>
        <w:t>P0.20</w:t>
      </w:r>
      <w:r w:rsidRPr="00271DE6">
        <w:rPr>
          <w:rFonts w:hint="eastAsia"/>
        </w:rPr>
        <w:t>输入一个信号，信号波形如图</w:t>
      </w:r>
      <w:r>
        <w:rPr>
          <w:rFonts w:hint="eastAsia"/>
        </w:rPr>
        <w:t>1</w:t>
      </w:r>
      <w:r w:rsidRPr="00271DE6">
        <w:rPr>
          <w:rFonts w:hint="eastAsia"/>
        </w:rPr>
        <w:t>.4.2</w:t>
      </w:r>
      <w:r w:rsidRPr="00271DE6">
        <w:rPr>
          <w:rFonts w:hint="eastAsia"/>
        </w:rPr>
        <w:t>所示。</w:t>
      </w:r>
    </w:p>
    <w:bookmarkStart w:id="0" w:name="_MON_1434607391"/>
    <w:bookmarkStart w:id="1" w:name="_MON_1434918916"/>
    <w:bookmarkStart w:id="2" w:name="_MON_1436185434"/>
    <w:bookmarkEnd w:id="0"/>
    <w:bookmarkEnd w:id="1"/>
    <w:bookmarkEnd w:id="2"/>
    <w:p w:rsidR="008D678B" w:rsidRDefault="008D678B" w:rsidP="008D678B">
      <w:pPr>
        <w:pStyle w:val="2322031"/>
        <w:spacing w:before="93"/>
        <w:ind w:firstLine="420"/>
        <w:rPr>
          <w:rFonts w:hint="eastAsia"/>
          <w:kern w:val="0"/>
        </w:rPr>
      </w:pPr>
      <w:r w:rsidRPr="00940B46">
        <w:rPr>
          <w:kern w:val="0"/>
        </w:rPr>
        <w:object w:dxaOrig="1904" w:dyaOrig="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31.5pt" o:ole="">
            <v:imagedata r:id="rId6" o:title=""/>
          </v:shape>
          <o:OLEObject Type="Embed" ProgID="Word.Picture.8" ShapeID="_x0000_i1025" DrawAspect="Content" ObjectID="_1634447400" r:id="rId7"/>
        </w:object>
      </w:r>
    </w:p>
    <w:p w:rsidR="008D678B" w:rsidRDefault="008D678B" w:rsidP="008D678B">
      <w:pPr>
        <w:pStyle w:val="232203"/>
        <w:ind w:firstLine="420"/>
        <w:rPr>
          <w:rFonts w:hint="eastAsia"/>
        </w:rPr>
      </w:pPr>
      <w:r w:rsidRPr="007C22C6">
        <w:rPr>
          <w:rFonts w:hint="eastAsia"/>
        </w:rPr>
        <w:t>图</w:t>
      </w:r>
      <w:r>
        <w:rPr>
          <w:rFonts w:hint="eastAsia"/>
        </w:rPr>
        <w:t>1</w:t>
      </w:r>
      <w:r w:rsidRPr="007C22C6">
        <w:rPr>
          <w:rFonts w:hint="eastAsia"/>
        </w:rPr>
        <w:t xml:space="preserve">.4.2  </w:t>
      </w:r>
      <w:r w:rsidRPr="007C22C6">
        <w:rPr>
          <w:rFonts w:hint="eastAsia"/>
        </w:rPr>
        <w:t>引脚</w:t>
      </w:r>
      <w:r w:rsidRPr="007C22C6">
        <w:rPr>
          <w:rFonts w:hint="eastAsia"/>
        </w:rPr>
        <w:t>P0.20</w:t>
      </w:r>
      <w:r w:rsidRPr="007C22C6">
        <w:rPr>
          <w:rFonts w:hint="eastAsia"/>
        </w:rPr>
        <w:t>输入信号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t>b.</w:t>
      </w:r>
      <w:r w:rsidRPr="00271DE6">
        <w:rPr>
          <w:rFonts w:hint="eastAsia"/>
        </w:rPr>
        <w:t xml:space="preserve"> P0.20</w:t>
      </w:r>
      <w:r w:rsidRPr="00271DE6">
        <w:rPr>
          <w:rFonts w:hint="eastAsia"/>
        </w:rPr>
        <w:t>的功能是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，所以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输入信号也如图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71DE6">
          <w:rPr>
            <w:rFonts w:hint="eastAsia"/>
          </w:rPr>
          <w:t>2.4.2</w:t>
        </w:r>
      </w:smartTag>
      <w:r w:rsidRPr="00271DE6">
        <w:rPr>
          <w:rFonts w:hint="eastAsia"/>
        </w:rPr>
        <w:t>所示。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t>c.</w:t>
      </w:r>
      <w:r w:rsidRPr="00271DE6">
        <w:rPr>
          <w:rFonts w:hint="eastAsia"/>
        </w:rPr>
        <w:t xml:space="preserve"> VIC</w:t>
      </w:r>
      <w:r w:rsidRPr="00271DE6">
        <w:rPr>
          <w:rFonts w:hint="eastAsia"/>
        </w:rPr>
        <w:t>自动按照寄存器</w:t>
      </w:r>
      <w:r w:rsidRPr="00271DE6">
        <w:rPr>
          <w:rFonts w:hint="eastAsia"/>
        </w:rPr>
        <w:t>EXTMODE</w:t>
      </w:r>
      <w:r w:rsidRPr="00271DE6">
        <w:rPr>
          <w:rFonts w:hint="eastAsia"/>
        </w:rPr>
        <w:t>、寄存器</w:t>
      </w:r>
      <w:r w:rsidRPr="00271DE6">
        <w:rPr>
          <w:rFonts w:hint="eastAsia"/>
        </w:rPr>
        <w:t>EXTPOLAR</w:t>
      </w:r>
      <w:r w:rsidRPr="00271DE6">
        <w:rPr>
          <w:rFonts w:hint="eastAsia"/>
        </w:rPr>
        <w:t>配置的信号识别规则</w:t>
      </w:r>
      <w:r>
        <w:rPr>
          <w:rFonts w:hint="eastAsia"/>
        </w:rPr>
        <w:t>(</w:t>
      </w:r>
      <w:r w:rsidRPr="00271DE6">
        <w:rPr>
          <w:rFonts w:hint="eastAsia"/>
        </w:rPr>
        <w:t>下降沿触发</w:t>
      </w:r>
      <w:r>
        <w:rPr>
          <w:rFonts w:hint="eastAsia"/>
        </w:rPr>
        <w:t>)</w:t>
      </w:r>
      <w:r w:rsidRPr="00271DE6">
        <w:rPr>
          <w:rFonts w:hint="eastAsia"/>
        </w:rPr>
        <w:t>识别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输入信号，一旦确认为中断信号，则将</w:t>
      </w:r>
      <w:r w:rsidRPr="00271DE6">
        <w:rPr>
          <w:rFonts w:hint="eastAsia"/>
        </w:rPr>
        <w:t>1</w:t>
      </w:r>
      <w:r w:rsidRPr="00271DE6">
        <w:rPr>
          <w:rFonts w:hint="eastAsia"/>
        </w:rPr>
        <w:t>写入寄存器</w:t>
      </w:r>
      <w:r w:rsidRPr="00271DE6">
        <w:rPr>
          <w:rFonts w:hint="eastAsia"/>
        </w:rPr>
        <w:t>EXTINT</w:t>
      </w:r>
      <w:r w:rsidRPr="00271DE6">
        <w:rPr>
          <w:rFonts w:hint="eastAsia"/>
        </w:rPr>
        <w:t>的位</w:t>
      </w:r>
      <w:r w:rsidRPr="00271DE6">
        <w:rPr>
          <w:rFonts w:hint="eastAsia"/>
        </w:rPr>
        <w:t>3</w:t>
      </w:r>
      <w:r w:rsidRPr="00271DE6">
        <w:rPr>
          <w:rFonts w:hint="eastAsia"/>
        </w:rPr>
        <w:t>；然后，依次查询控制寄存器</w:t>
      </w:r>
      <w:r w:rsidRPr="00271DE6">
        <w:t>VICVectCntl0</w:t>
      </w:r>
      <w:r w:rsidRPr="00271DE6">
        <w:rPr>
          <w:rFonts w:hint="eastAsia"/>
        </w:rPr>
        <w:t>、</w:t>
      </w:r>
      <w:r w:rsidRPr="00271DE6">
        <w:t>VICVectCntl</w:t>
      </w:r>
      <w:r w:rsidRPr="00271DE6">
        <w:rPr>
          <w:rFonts w:hint="eastAsia"/>
        </w:rPr>
        <w:t>1</w:t>
      </w:r>
      <w:r w:rsidRPr="00271DE6">
        <w:rPr>
          <w:rFonts w:hint="eastAsia"/>
        </w:rPr>
        <w:t>、</w:t>
      </w:r>
      <w:r w:rsidRPr="005275BD">
        <w:rPr>
          <w:rFonts w:ascii="宋体" w:hAnsi="宋体"/>
        </w:rPr>
        <w:t>…</w:t>
      </w:r>
      <w:r w:rsidRPr="00271DE6">
        <w:rPr>
          <w:rFonts w:hint="eastAsia"/>
        </w:rPr>
        <w:t>、</w:t>
      </w:r>
      <w:r w:rsidRPr="00271DE6">
        <w:t>VICVectCntl</w:t>
      </w:r>
      <w:r w:rsidRPr="00271DE6">
        <w:rPr>
          <w:rFonts w:hint="eastAsia"/>
        </w:rPr>
        <w:t>15</w:t>
      </w:r>
      <w:r w:rsidRPr="00271DE6">
        <w:rPr>
          <w:rFonts w:hint="eastAsia"/>
        </w:rPr>
        <w:t>，确认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中断服务程序首地址</w:t>
      </w:r>
      <w:r w:rsidRPr="00271DE6">
        <w:t>IRQ_Eint3</w:t>
      </w:r>
      <w:r w:rsidRPr="00271DE6">
        <w:rPr>
          <w:rFonts w:hint="eastAsia"/>
        </w:rPr>
        <w:t>存在向量地址寄存器</w:t>
      </w:r>
      <w:r w:rsidRPr="00271DE6">
        <w:t>VICVectAddr0</w:t>
      </w:r>
      <w:r w:rsidRPr="00271DE6">
        <w:rPr>
          <w:rFonts w:hint="eastAsia"/>
        </w:rPr>
        <w:t>中；接着将寄存器</w:t>
      </w:r>
      <w:r w:rsidRPr="00271DE6">
        <w:t>VICVectAddr0</w:t>
      </w:r>
      <w:r w:rsidRPr="00271DE6">
        <w:rPr>
          <w:rFonts w:hint="eastAsia"/>
        </w:rPr>
        <w:t>的值传送至寄存器</w:t>
      </w:r>
      <w:r w:rsidRPr="00271DE6">
        <w:t>VICVectAddr</w:t>
      </w:r>
      <w:r w:rsidRPr="00271DE6">
        <w:rPr>
          <w:rFonts w:hint="eastAsia"/>
        </w:rPr>
        <w:t>；最后，向系统发送中断请求。</w:t>
      </w:r>
    </w:p>
    <w:p w:rsidR="008D678B" w:rsidRPr="0086376C" w:rsidRDefault="008D678B" w:rsidP="008D678B">
      <w:pPr>
        <w:pStyle w:val="20"/>
        <w:ind w:firstLine="420"/>
        <w:rPr>
          <w:rFonts w:hint="eastAsia"/>
          <w:spacing w:val="-2"/>
          <w:szCs w:val="21"/>
        </w:rPr>
      </w:pPr>
      <w:r>
        <w:rPr>
          <w:rFonts w:hint="eastAsia"/>
        </w:rPr>
        <w:t>d.</w:t>
      </w:r>
      <w:r w:rsidRPr="00271DE6">
        <w:rPr>
          <w:rFonts w:hint="eastAsia"/>
        </w:rPr>
        <w:t xml:space="preserve"> </w:t>
      </w:r>
      <w:r w:rsidRPr="0086376C">
        <w:rPr>
          <w:rFonts w:hint="eastAsia"/>
          <w:spacing w:val="-2"/>
          <w:szCs w:val="21"/>
        </w:rPr>
        <w:t>由于</w:t>
      </w:r>
      <w:r w:rsidRPr="0086376C">
        <w:rPr>
          <w:rFonts w:hint="eastAsia"/>
          <w:spacing w:val="-2"/>
          <w:szCs w:val="21"/>
        </w:rPr>
        <w:t>EINT3</w:t>
      </w:r>
      <w:r w:rsidRPr="0086376C">
        <w:rPr>
          <w:rFonts w:hint="eastAsia"/>
          <w:spacing w:val="-2"/>
          <w:szCs w:val="21"/>
        </w:rPr>
        <w:t>为</w:t>
      </w:r>
      <w:r w:rsidRPr="0086376C">
        <w:rPr>
          <w:rFonts w:hint="eastAsia"/>
          <w:spacing w:val="-2"/>
          <w:szCs w:val="21"/>
        </w:rPr>
        <w:t>IRQ</w:t>
      </w:r>
      <w:r w:rsidRPr="0086376C">
        <w:rPr>
          <w:rFonts w:hint="eastAsia"/>
          <w:spacing w:val="-2"/>
          <w:szCs w:val="21"/>
        </w:rPr>
        <w:t>中断类型，系统响应中断请求后，转到</w:t>
      </w:r>
      <w:r w:rsidRPr="0086376C">
        <w:rPr>
          <w:rFonts w:hint="eastAsia"/>
          <w:spacing w:val="-2"/>
          <w:szCs w:val="21"/>
        </w:rPr>
        <w:t>IRQ</w:t>
      </w:r>
      <w:r w:rsidRPr="0086376C">
        <w:rPr>
          <w:rFonts w:hint="eastAsia"/>
          <w:spacing w:val="-2"/>
          <w:szCs w:val="21"/>
        </w:rPr>
        <w:t>入口</w:t>
      </w:r>
      <w:r w:rsidRPr="0086376C">
        <w:rPr>
          <w:rFonts w:hint="eastAsia"/>
          <w:spacing w:val="-2"/>
          <w:szCs w:val="21"/>
        </w:rPr>
        <w:t>0x00000018</w:t>
      </w:r>
      <w:r w:rsidRPr="0086376C">
        <w:rPr>
          <w:rFonts w:hint="eastAsia"/>
          <w:spacing w:val="-2"/>
          <w:szCs w:val="21"/>
        </w:rPr>
        <w:t>处执行，执行的结果是将</w:t>
      </w:r>
      <w:r w:rsidRPr="0086376C">
        <w:rPr>
          <w:spacing w:val="-2"/>
          <w:szCs w:val="21"/>
        </w:rPr>
        <w:t>VICVectAddr</w:t>
      </w:r>
      <w:r w:rsidRPr="0086376C">
        <w:rPr>
          <w:rFonts w:hint="eastAsia"/>
          <w:spacing w:val="-2"/>
          <w:szCs w:val="21"/>
        </w:rPr>
        <w:t>的值传送至</w:t>
      </w:r>
      <w:r w:rsidRPr="0086376C">
        <w:rPr>
          <w:rFonts w:hint="eastAsia"/>
          <w:spacing w:val="-2"/>
          <w:szCs w:val="21"/>
        </w:rPr>
        <w:t>PC</w:t>
      </w:r>
      <w:r w:rsidRPr="0086376C">
        <w:rPr>
          <w:rFonts w:hint="eastAsia"/>
          <w:spacing w:val="-2"/>
          <w:szCs w:val="21"/>
        </w:rPr>
        <w:t>，并自动转到中断服务程序</w:t>
      </w:r>
      <w:r w:rsidRPr="0086376C">
        <w:rPr>
          <w:spacing w:val="-2"/>
          <w:szCs w:val="21"/>
        </w:rPr>
        <w:t>IRQ_Eint3</w:t>
      </w:r>
      <w:r w:rsidRPr="0086376C">
        <w:rPr>
          <w:rFonts w:hint="eastAsia"/>
          <w:spacing w:val="-2"/>
          <w:szCs w:val="21"/>
        </w:rPr>
        <w:t>执行。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t>e.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中断服务程序</w:t>
      </w:r>
      <w:r w:rsidRPr="00271DE6">
        <w:t>IRQ_</w:t>
      </w:r>
      <w:proofErr w:type="gramStart"/>
      <w:r w:rsidRPr="00271DE6">
        <w:t>Eint3</w:t>
      </w:r>
      <w:r w:rsidRPr="00271DE6">
        <w:rPr>
          <w:rFonts w:hint="eastAsia"/>
        </w:rPr>
        <w:t>()</w:t>
      </w:r>
      <w:proofErr w:type="gramEnd"/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首先，中断服务程序根据标志</w:t>
      </w:r>
      <w:r w:rsidRPr="00271DE6">
        <w:t>IsBeep</w:t>
      </w:r>
      <w:r w:rsidRPr="00271DE6">
        <w:rPr>
          <w:rFonts w:hint="eastAsia"/>
        </w:rPr>
        <w:t>控制蜂鸣器在响与不响之间切换。关键语句如下</w:t>
      </w:r>
      <w:r>
        <w:rPr>
          <w:rFonts w:hint="eastAsia"/>
        </w:rPr>
        <w:t>：</w:t>
      </w:r>
    </w:p>
    <w:p w:rsidR="008D678B" w:rsidRPr="003D5B97" w:rsidRDefault="008D678B" w:rsidP="008D678B">
      <w:pPr>
        <w:pStyle w:val="13"/>
        <w:spacing w:before="93"/>
        <w:ind w:firstLine="720"/>
      </w:pPr>
      <w:proofErr w:type="gramStart"/>
      <w:r w:rsidRPr="003D5B97">
        <w:t>if(</w:t>
      </w:r>
      <w:proofErr w:type="gramEnd"/>
      <w:r w:rsidRPr="003D5B97">
        <w:t xml:space="preserve"> IsBeep==1)</w:t>
      </w:r>
    </w:p>
    <w:p w:rsidR="008D678B" w:rsidRPr="003D5B97" w:rsidRDefault="008D678B" w:rsidP="008D678B">
      <w:pPr>
        <w:pStyle w:val="01"/>
        <w:ind w:firstLineChars="450" w:firstLine="810"/>
      </w:pPr>
      <w:r w:rsidRPr="003D5B97">
        <w:t>{ IsBeep=0</w:t>
      </w:r>
      <w:r>
        <w:t>；</w:t>
      </w:r>
    </w:p>
    <w:p w:rsidR="008D678B" w:rsidRPr="003D5B97" w:rsidRDefault="008D678B" w:rsidP="008D678B">
      <w:pPr>
        <w:pStyle w:val="01"/>
        <w:ind w:firstLineChars="400" w:firstLine="720"/>
        <w:rPr>
          <w:rFonts w:hint="eastAsia"/>
        </w:rPr>
      </w:pPr>
      <w:r w:rsidRPr="003D5B97">
        <w:t xml:space="preserve">  </w:t>
      </w:r>
      <w:r>
        <w:rPr>
          <w:rFonts w:hint="eastAsia"/>
        </w:rPr>
        <w:t xml:space="preserve"> </w:t>
      </w:r>
      <w:r w:rsidRPr="003D5B97">
        <w:t>IO0SET =NOBEEP</w:t>
      </w:r>
      <w:r>
        <w:t>；</w:t>
      </w:r>
      <w:r>
        <w:rPr>
          <w:rFonts w:hint="eastAsia"/>
        </w:rPr>
        <w:t xml:space="preserve">   </w:t>
      </w:r>
    </w:p>
    <w:p w:rsidR="008D678B" w:rsidRPr="003D5B97" w:rsidRDefault="008D678B" w:rsidP="008D678B">
      <w:pPr>
        <w:pStyle w:val="01"/>
        <w:ind w:firstLineChars="400" w:firstLine="720"/>
      </w:pPr>
      <w:r w:rsidRPr="003D5B97">
        <w:t xml:space="preserve"> }  else</w:t>
      </w:r>
      <w:r>
        <w:rPr>
          <w:rFonts w:hint="eastAsia"/>
        </w:rPr>
        <w:t xml:space="preserve">    </w:t>
      </w:r>
      <w:r w:rsidRPr="003D5B97">
        <w:t>{  IsBeep=1</w:t>
      </w:r>
      <w:r>
        <w:t>；</w:t>
      </w:r>
    </w:p>
    <w:p w:rsidR="008D678B" w:rsidRPr="003D5B97" w:rsidRDefault="008D678B" w:rsidP="008D678B">
      <w:pPr>
        <w:pStyle w:val="01"/>
        <w:ind w:firstLineChars="400" w:firstLine="720"/>
        <w:rPr>
          <w:rFonts w:hint="eastAsia"/>
        </w:rPr>
      </w:pPr>
      <w:r w:rsidRPr="003D5B97">
        <w:t xml:space="preserve"> </w:t>
      </w:r>
      <w:r>
        <w:rPr>
          <w:rFonts w:hint="eastAsia"/>
        </w:rPr>
        <w:t xml:space="preserve">    </w:t>
      </w:r>
      <w:r w:rsidRPr="003D5B97">
        <w:t>IO0CLR = BEEP</w:t>
      </w:r>
      <w:r>
        <w:t>；</w:t>
      </w:r>
      <w:r w:rsidRPr="003D5B97">
        <w:rPr>
          <w:rFonts w:hint="eastAsia"/>
        </w:rPr>
        <w:t xml:space="preserve"> </w:t>
      </w:r>
    </w:p>
    <w:p w:rsidR="008D678B" w:rsidRPr="005564BB" w:rsidRDefault="008D678B" w:rsidP="008D678B">
      <w:pPr>
        <w:pStyle w:val="14"/>
        <w:spacing w:after="93"/>
        <w:ind w:firstLine="720"/>
        <w:rPr>
          <w:rFonts w:hint="eastAsia"/>
          <w:lang w:val="pt-BR"/>
        </w:rPr>
      </w:pPr>
      <w:r w:rsidRPr="005564BB">
        <w:rPr>
          <w:lang w:val="pt-BR"/>
        </w:rPr>
        <w:t>}</w:t>
      </w:r>
    </w:p>
    <w:p w:rsidR="008D678B" w:rsidRPr="005275BD" w:rsidRDefault="008D678B" w:rsidP="008D678B">
      <w:pPr>
        <w:pStyle w:val="20"/>
        <w:ind w:firstLine="420"/>
        <w:rPr>
          <w:rFonts w:hint="eastAsia"/>
          <w:lang w:val="pt-BR"/>
        </w:rPr>
      </w:pPr>
      <w:r w:rsidRPr="000C0676">
        <w:rPr>
          <w:rFonts w:hint="eastAsia"/>
        </w:rPr>
        <w:t>其中</w:t>
      </w:r>
      <w:r w:rsidRPr="005275BD">
        <w:rPr>
          <w:rFonts w:hint="eastAsia"/>
          <w:lang w:val="pt-BR"/>
        </w:rPr>
        <w:t>，</w:t>
      </w:r>
      <w:r w:rsidRPr="000C0676">
        <w:rPr>
          <w:rFonts w:hint="eastAsia"/>
        </w:rPr>
        <w:t>语句</w:t>
      </w:r>
      <w:r w:rsidRPr="005275BD">
        <w:rPr>
          <w:rFonts w:hint="eastAsia"/>
          <w:lang w:val="pt-BR"/>
        </w:rPr>
        <w:t>“</w:t>
      </w:r>
      <w:r w:rsidRPr="005275BD">
        <w:rPr>
          <w:lang w:val="pt-BR"/>
        </w:rPr>
        <w:t>IO0SET=NOBEEP</w:t>
      </w:r>
      <w:r w:rsidRPr="005275BD">
        <w:rPr>
          <w:lang w:val="pt-BR"/>
        </w:rPr>
        <w:t>；</w:t>
      </w:r>
      <w:r w:rsidRPr="005275BD">
        <w:rPr>
          <w:rFonts w:hint="eastAsia"/>
          <w:lang w:val="pt-BR"/>
        </w:rPr>
        <w:t>”</w:t>
      </w:r>
      <w:r w:rsidRPr="000C0676">
        <w:rPr>
          <w:rFonts w:hint="eastAsia"/>
        </w:rPr>
        <w:t>为控制蜂鸣器不响</w:t>
      </w:r>
      <w:r w:rsidRPr="005275BD">
        <w:rPr>
          <w:rFonts w:hint="eastAsia"/>
          <w:lang w:val="pt-BR"/>
        </w:rPr>
        <w:t>；</w:t>
      </w:r>
      <w:r w:rsidRPr="000C0676">
        <w:rPr>
          <w:rFonts w:hint="eastAsia"/>
        </w:rPr>
        <w:t>语句</w:t>
      </w:r>
      <w:r w:rsidRPr="005275BD">
        <w:rPr>
          <w:rFonts w:hint="eastAsia"/>
          <w:lang w:val="pt-BR"/>
        </w:rPr>
        <w:t>“</w:t>
      </w:r>
      <w:r w:rsidRPr="005275BD">
        <w:rPr>
          <w:lang w:val="pt-BR"/>
        </w:rPr>
        <w:t>IO0</w:t>
      </w:r>
      <w:r w:rsidRPr="005275BD">
        <w:rPr>
          <w:rFonts w:hint="eastAsia"/>
          <w:lang w:val="pt-BR"/>
        </w:rPr>
        <w:t>CLR</w:t>
      </w:r>
      <w:r w:rsidRPr="005275BD">
        <w:rPr>
          <w:lang w:val="pt-BR"/>
        </w:rPr>
        <w:t>=BEEP</w:t>
      </w:r>
      <w:r w:rsidRPr="005275BD">
        <w:rPr>
          <w:lang w:val="pt-BR"/>
        </w:rPr>
        <w:t>；</w:t>
      </w:r>
      <w:r w:rsidRPr="005275BD">
        <w:rPr>
          <w:rFonts w:hint="eastAsia"/>
          <w:lang w:val="pt-BR"/>
        </w:rPr>
        <w:t>”</w:t>
      </w:r>
      <w:r w:rsidRPr="00271DE6">
        <w:rPr>
          <w:rFonts w:hint="eastAsia"/>
        </w:rPr>
        <w:t>为控制蜂鸣器响。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然后，使用</w:t>
      </w:r>
      <w:r>
        <w:rPr>
          <w:rFonts w:hint="eastAsia"/>
        </w:rPr>
        <w:t>执行</w:t>
      </w:r>
      <w:r w:rsidRPr="00271DE6">
        <w:rPr>
          <w:rFonts w:hint="eastAsia"/>
        </w:rPr>
        <w:t>语句“</w:t>
      </w:r>
      <w:r w:rsidRPr="00271DE6">
        <w:t>EXTINT=1&lt;&lt;3</w:t>
      </w:r>
      <w:r w:rsidRPr="00271DE6">
        <w:t>；</w:t>
      </w:r>
      <w:r w:rsidRPr="00271DE6">
        <w:rPr>
          <w:rFonts w:hint="eastAsia"/>
        </w:rPr>
        <w:t>”清除</w:t>
      </w:r>
      <w:r w:rsidRPr="00271DE6">
        <w:rPr>
          <w:rFonts w:hint="eastAsia"/>
        </w:rPr>
        <w:t>EXTINT</w:t>
      </w:r>
      <w:r w:rsidRPr="00271DE6">
        <w:rPr>
          <w:rFonts w:hint="eastAsia"/>
        </w:rPr>
        <w:t>中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中断标志，使系统可以继续响应来自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的中断请求。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最后，清除向量地址寄存器</w:t>
      </w:r>
      <w:r w:rsidRPr="00271DE6">
        <w:t>VICVectAddr</w:t>
      </w:r>
      <w:r w:rsidRPr="00271DE6">
        <w:rPr>
          <w:rFonts w:hint="eastAsia"/>
        </w:rPr>
        <w:t>的值，使其</w:t>
      </w:r>
      <w:r>
        <w:rPr>
          <w:rFonts w:hint="eastAsia"/>
        </w:rPr>
        <w:t>他</w:t>
      </w:r>
      <w:r w:rsidRPr="00271DE6">
        <w:rPr>
          <w:rFonts w:hint="eastAsia"/>
        </w:rPr>
        <w:t>中断源可以得到中断服务。</w:t>
      </w:r>
      <w:r w:rsidRPr="00271DE6">
        <w:t>VICVectAddr</w:t>
      </w:r>
      <w:r w:rsidRPr="00271DE6">
        <w:rPr>
          <w:rFonts w:hint="eastAsia"/>
        </w:rPr>
        <w:t>用于记录正在服务的中断服务程序地址。</w:t>
      </w:r>
    </w:p>
    <w:p w:rsidR="008D678B" w:rsidRPr="00271DE6" w:rsidRDefault="008D678B" w:rsidP="008D678B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>f.</w:t>
      </w:r>
      <w:r w:rsidRPr="00271DE6">
        <w:rPr>
          <w:rFonts w:hint="eastAsia"/>
          <w:kern w:val="0"/>
          <w:szCs w:val="20"/>
        </w:rPr>
        <w:t xml:space="preserve"> </w:t>
      </w:r>
      <w:r w:rsidRPr="00271DE6">
        <w:rPr>
          <w:rFonts w:hint="eastAsia"/>
          <w:kern w:val="0"/>
          <w:szCs w:val="20"/>
        </w:rPr>
        <w:t>中断服务结束。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71DE6">
        <w:rPr>
          <w:rFonts w:hint="eastAsia"/>
        </w:rPr>
        <w:t>3</w:t>
      </w:r>
      <w:r>
        <w:rPr>
          <w:rFonts w:hint="eastAsia"/>
        </w:rPr>
        <w:t xml:space="preserve">) </w:t>
      </w:r>
      <w:r w:rsidRPr="00271DE6">
        <w:rPr>
          <w:rFonts w:hint="eastAsia"/>
        </w:rPr>
        <w:t>调试策略</w:t>
      </w:r>
    </w:p>
    <w:p w:rsidR="008D678B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 w:rsidRPr="00271DE6">
        <w:rPr>
          <w:rFonts w:hint="eastAsia"/>
        </w:rPr>
        <w:t>在语句“</w:t>
      </w:r>
      <w:r w:rsidRPr="00271DE6">
        <w:t>IRQEnable()</w:t>
      </w:r>
      <w:r w:rsidRPr="00271DE6">
        <w:t>；</w:t>
      </w:r>
      <w:r w:rsidRPr="00271DE6">
        <w:rPr>
          <w:rFonts w:hint="eastAsia"/>
        </w:rPr>
        <w:t>”的随后语句处，设置</w:t>
      </w:r>
      <w:proofErr w:type="gramStart"/>
      <w:r w:rsidRPr="00271DE6">
        <w:rPr>
          <w:rFonts w:hint="eastAsia"/>
        </w:rPr>
        <w:t>一</w:t>
      </w:r>
      <w:proofErr w:type="gramEnd"/>
      <w:r w:rsidRPr="00271DE6">
        <w:rPr>
          <w:rFonts w:hint="eastAsia"/>
        </w:rPr>
        <w:t>断点，记为断点</w:t>
      </w:r>
      <w:r w:rsidRPr="00271DE6">
        <w:rPr>
          <w:rFonts w:hint="eastAsia"/>
        </w:rPr>
        <w:t>1</w:t>
      </w:r>
      <w:r w:rsidRPr="00271DE6">
        <w:rPr>
          <w:rFonts w:hint="eastAsia"/>
        </w:rPr>
        <w:t>。断点</w:t>
      </w:r>
      <w:r w:rsidRPr="00271DE6">
        <w:rPr>
          <w:rFonts w:hint="eastAsia"/>
        </w:rPr>
        <w:t>1</w:t>
      </w:r>
      <w:r w:rsidRPr="00271DE6">
        <w:rPr>
          <w:rFonts w:hint="eastAsia"/>
        </w:rPr>
        <w:t>设置的目的是观察调试环境是否满足要求。</w:t>
      </w:r>
      <w:r>
        <w:rPr>
          <w:rFonts w:hint="eastAsia"/>
        </w:rPr>
        <w:t>单击</w:t>
      </w:r>
      <w:r w:rsidRPr="005275BD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33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DE6">
        <w:rPr>
          <w:rFonts w:hint="eastAsia"/>
        </w:rPr>
        <w:t>按钮，执行程序，如果程序执行不可控，则调试环境有问题，退出调试，转而解决调试环境问题；如果程序停在断点</w:t>
      </w:r>
      <w:r w:rsidRPr="00271DE6">
        <w:rPr>
          <w:rFonts w:hint="eastAsia"/>
        </w:rPr>
        <w:t>1</w:t>
      </w:r>
      <w:r w:rsidRPr="00271DE6">
        <w:rPr>
          <w:rFonts w:hint="eastAsia"/>
        </w:rPr>
        <w:t>处，调试环境无问题，继续向下调试。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271DE6">
        <w:rPr>
          <w:rFonts w:hint="eastAsia"/>
        </w:rPr>
        <w:t>中断函数</w:t>
      </w:r>
      <w:r w:rsidRPr="00271DE6">
        <w:t>IRQ_Eint3</w:t>
      </w:r>
      <w:r w:rsidRPr="00271DE6">
        <w:rPr>
          <w:rFonts w:hint="eastAsia"/>
        </w:rPr>
        <w:t>()</w:t>
      </w:r>
      <w:r w:rsidRPr="00271DE6">
        <w:rPr>
          <w:rFonts w:hint="eastAsia"/>
        </w:rPr>
        <w:t>内，在语句“</w:t>
      </w:r>
      <w:r w:rsidRPr="00271DE6">
        <w:t>if(IsBeep==1)</w:t>
      </w:r>
      <w:r w:rsidRPr="00271DE6">
        <w:rPr>
          <w:rFonts w:hint="eastAsia"/>
        </w:rPr>
        <w:t>”处设置</w:t>
      </w:r>
      <w:proofErr w:type="gramStart"/>
      <w:r w:rsidRPr="00271DE6">
        <w:rPr>
          <w:rFonts w:hint="eastAsia"/>
        </w:rPr>
        <w:t>一</w:t>
      </w:r>
      <w:proofErr w:type="gramEnd"/>
      <w:r w:rsidRPr="00271DE6">
        <w:rPr>
          <w:rFonts w:hint="eastAsia"/>
        </w:rPr>
        <w:t>断点，记为断点</w:t>
      </w:r>
      <w:r w:rsidRPr="00271DE6">
        <w:rPr>
          <w:rFonts w:hint="eastAsia"/>
        </w:rPr>
        <w:t>2</w:t>
      </w:r>
      <w:r w:rsidRPr="00271DE6">
        <w:rPr>
          <w:rFonts w:hint="eastAsia"/>
        </w:rPr>
        <w:t>。断点</w:t>
      </w:r>
      <w:r w:rsidRPr="00271DE6">
        <w:rPr>
          <w:rFonts w:hint="eastAsia"/>
        </w:rPr>
        <w:t>2</w:t>
      </w:r>
      <w:r w:rsidRPr="00271DE6">
        <w:rPr>
          <w:rFonts w:hint="eastAsia"/>
        </w:rPr>
        <w:t>设置的目的是观察两个问题</w:t>
      </w:r>
      <w:r>
        <w:rPr>
          <w:rFonts w:hint="eastAsia"/>
        </w:rPr>
        <w:t>：</w:t>
      </w:r>
      <w:r w:rsidRPr="00271DE6">
        <w:rPr>
          <w:rFonts w:hint="eastAsia"/>
        </w:rPr>
        <w:t>一是管脚初始化、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中断初始化是否正确；二是能否识别</w:t>
      </w:r>
      <w:r w:rsidRPr="00271DE6">
        <w:rPr>
          <w:rFonts w:hint="eastAsia"/>
        </w:rPr>
        <w:t>KEY1</w:t>
      </w:r>
      <w:r w:rsidRPr="00271DE6">
        <w:rPr>
          <w:rFonts w:hint="eastAsia"/>
        </w:rPr>
        <w:t>按键。</w:t>
      </w:r>
      <w:r>
        <w:rPr>
          <w:rFonts w:hint="eastAsia"/>
        </w:rPr>
        <w:t>单击</w:t>
      </w:r>
      <w:r w:rsidRPr="005275BD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33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DE6">
        <w:rPr>
          <w:rFonts w:hint="eastAsia"/>
        </w:rPr>
        <w:t>按钮，执行程序，之后</w:t>
      </w:r>
      <w:r>
        <w:rPr>
          <w:rFonts w:hint="eastAsia"/>
        </w:rPr>
        <w:t>单击</w:t>
      </w:r>
      <w:r w:rsidRPr="00271DE6">
        <w:rPr>
          <w:rFonts w:hint="eastAsia"/>
        </w:rPr>
        <w:t>按键</w:t>
      </w:r>
      <w:r w:rsidRPr="00271DE6">
        <w:rPr>
          <w:rFonts w:hint="eastAsia"/>
        </w:rPr>
        <w:t>KEY1</w:t>
      </w:r>
      <w:r w:rsidRPr="00271DE6">
        <w:rPr>
          <w:rFonts w:hint="eastAsia"/>
        </w:rPr>
        <w:t>，如果程序停在断点</w:t>
      </w:r>
      <w:r w:rsidRPr="00271DE6">
        <w:rPr>
          <w:rFonts w:hint="eastAsia"/>
        </w:rPr>
        <w:t>2</w:t>
      </w:r>
      <w:r w:rsidRPr="00271DE6">
        <w:rPr>
          <w:rFonts w:hint="eastAsia"/>
        </w:rPr>
        <w:t>，以上涉及的两个问题全部正确，继续向下调试；如果程序没有停在断点</w:t>
      </w:r>
      <w:r w:rsidRPr="00271DE6">
        <w:rPr>
          <w:rFonts w:hint="eastAsia"/>
        </w:rPr>
        <w:t>2</w:t>
      </w:r>
      <w:r w:rsidRPr="00271DE6">
        <w:rPr>
          <w:rFonts w:hint="eastAsia"/>
        </w:rPr>
        <w:t>，则出现问题。问题出现后按如下顺序排除故障</w:t>
      </w:r>
      <w:r>
        <w:rPr>
          <w:rFonts w:hint="eastAsia"/>
        </w:rPr>
        <w:t>：</w:t>
      </w:r>
      <w:r w:rsidRPr="00271DE6">
        <w:rPr>
          <w:rFonts w:hint="eastAsia"/>
        </w:rPr>
        <w:t>第一检查管脚初始化程序是否正确；第二检查</w:t>
      </w:r>
      <w:r w:rsidRPr="00271DE6">
        <w:rPr>
          <w:rFonts w:hint="eastAsia"/>
        </w:rPr>
        <w:t>EINT3</w:t>
      </w:r>
      <w:r w:rsidRPr="00271DE6">
        <w:rPr>
          <w:rFonts w:hint="eastAsia"/>
        </w:rPr>
        <w:t>中断初始化程序是否正确；第三检查</w:t>
      </w:r>
      <w:r w:rsidRPr="00271DE6">
        <w:rPr>
          <w:rFonts w:hint="eastAsia"/>
        </w:rPr>
        <w:t>KEY1</w:t>
      </w:r>
      <w:r w:rsidRPr="00271DE6">
        <w:rPr>
          <w:rFonts w:hint="eastAsia"/>
        </w:rPr>
        <w:t>接口电路中的短路</w:t>
      </w:r>
      <w:proofErr w:type="gramStart"/>
      <w:r w:rsidRPr="00271DE6">
        <w:rPr>
          <w:rFonts w:hint="eastAsia"/>
        </w:rPr>
        <w:t>块是否</w:t>
      </w:r>
      <w:proofErr w:type="gramEnd"/>
      <w:r w:rsidRPr="00271DE6">
        <w:rPr>
          <w:rFonts w:hint="eastAsia"/>
        </w:rPr>
        <w:t>短接；第四使用硬件检测方法检测</w:t>
      </w:r>
      <w:r w:rsidRPr="00271DE6">
        <w:rPr>
          <w:rFonts w:hint="eastAsia"/>
        </w:rPr>
        <w:t>KEY1</w:t>
      </w:r>
      <w:r w:rsidRPr="00271DE6">
        <w:rPr>
          <w:rFonts w:hint="eastAsia"/>
        </w:rPr>
        <w:t>按键是否损坏。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271DE6">
        <w:rPr>
          <w:rFonts w:hint="eastAsia"/>
        </w:rPr>
        <w:t>继续断点</w:t>
      </w:r>
      <w:r w:rsidRPr="00271DE6">
        <w:rPr>
          <w:rFonts w:hint="eastAsia"/>
        </w:rPr>
        <w:t>2</w:t>
      </w:r>
      <w:r w:rsidRPr="00271DE6">
        <w:rPr>
          <w:rFonts w:hint="eastAsia"/>
        </w:rPr>
        <w:t>，</w:t>
      </w:r>
      <w:r>
        <w:rPr>
          <w:rFonts w:hint="eastAsia"/>
        </w:rPr>
        <w:t>单击</w:t>
      </w:r>
      <w:r w:rsidRPr="00F37633">
        <w:rPr>
          <w:rFonts w:hint="eastAsia"/>
          <w:noProof/>
          <w:position w:val="-4"/>
          <w:szCs w:val="21"/>
        </w:rPr>
        <w:drawing>
          <wp:inline distT="0" distB="0" distL="0" distR="0">
            <wp:extent cx="152400" cy="142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DE6">
        <w:rPr>
          <w:rFonts w:hint="eastAsia"/>
        </w:rPr>
        <w:t>按钮</w:t>
      </w:r>
      <w:r>
        <w:rPr>
          <w:rFonts w:hint="eastAsia"/>
        </w:rPr>
        <w:t>，</w:t>
      </w:r>
      <w:r w:rsidRPr="00271DE6">
        <w:rPr>
          <w:rFonts w:hint="eastAsia"/>
        </w:rPr>
        <w:t>单步执行</w:t>
      </w:r>
      <w:r>
        <w:rPr>
          <w:rFonts w:hint="eastAsia"/>
        </w:rPr>
        <w:t>程序</w:t>
      </w:r>
      <w:r w:rsidRPr="00271DE6">
        <w:rPr>
          <w:rFonts w:hint="eastAsia"/>
        </w:rPr>
        <w:t>，观察蜂鸣器是否在“响”与“不响”之间切换。如果不能实现切换，首先检查程序，确认程序正确；其次，采用硬件检测方法，检测蜂鸣器是否损坏；如果能够切换，继续向下调试。</w:t>
      </w:r>
    </w:p>
    <w:p w:rsidR="008D678B" w:rsidRPr="00271DE6" w:rsidRDefault="008D678B" w:rsidP="008D678B">
      <w:pPr>
        <w:pStyle w:val="20"/>
        <w:ind w:firstLine="42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271DE6">
        <w:rPr>
          <w:rFonts w:hint="eastAsia"/>
        </w:rPr>
        <w:t>如果前边调试无问题，</w:t>
      </w:r>
      <w:r>
        <w:rPr>
          <w:rFonts w:hint="eastAsia"/>
        </w:rPr>
        <w:t>单击</w:t>
      </w:r>
      <w:r w:rsidRPr="005275BD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33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DE6">
        <w:rPr>
          <w:rFonts w:hint="eastAsia"/>
        </w:rPr>
        <w:t>按钮，执行程序，并且</w:t>
      </w:r>
      <w:r>
        <w:rPr>
          <w:rFonts w:hint="eastAsia"/>
        </w:rPr>
        <w:t>按</w:t>
      </w:r>
      <w:r w:rsidRPr="00271DE6">
        <w:rPr>
          <w:rFonts w:hint="eastAsia"/>
        </w:rPr>
        <w:t>KEY1</w:t>
      </w:r>
      <w:r>
        <w:rPr>
          <w:rFonts w:hint="eastAsia"/>
        </w:rPr>
        <w:t>键</w:t>
      </w:r>
      <w:r w:rsidRPr="00271DE6">
        <w:rPr>
          <w:rFonts w:hint="eastAsia"/>
        </w:rPr>
        <w:t>，观察程序是否停在断点</w:t>
      </w:r>
      <w:r w:rsidRPr="00271DE6">
        <w:rPr>
          <w:rFonts w:hint="eastAsia"/>
        </w:rPr>
        <w:t>2</w:t>
      </w:r>
      <w:r w:rsidRPr="00271DE6">
        <w:rPr>
          <w:rFonts w:hint="eastAsia"/>
        </w:rPr>
        <w:t>。此次执行的目的是确认每按一次</w:t>
      </w:r>
      <w:r w:rsidRPr="00271DE6">
        <w:rPr>
          <w:rFonts w:hint="eastAsia"/>
        </w:rPr>
        <w:t>KEY1</w:t>
      </w:r>
      <w:r w:rsidRPr="00271DE6">
        <w:rPr>
          <w:rFonts w:hint="eastAsia"/>
        </w:rPr>
        <w:t>键，都执行一次中断服务程序。</w:t>
      </w:r>
    </w:p>
    <w:p w:rsidR="008D678B" w:rsidRDefault="008D678B" w:rsidP="008D678B">
      <w:pPr>
        <w:ind w:firstLine="420"/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 w:rsidRPr="00271DE6">
        <w:rPr>
          <w:rFonts w:hint="eastAsia"/>
        </w:rPr>
        <w:t>去掉所有断点，</w:t>
      </w:r>
      <w:r>
        <w:rPr>
          <w:rFonts w:hint="eastAsia"/>
        </w:rPr>
        <w:t>单击</w:t>
      </w:r>
      <w:r w:rsidRPr="005275BD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3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DE6">
        <w:rPr>
          <w:rFonts w:hint="eastAsia"/>
        </w:rPr>
        <w:t>按钮，执行程序，</w:t>
      </w:r>
      <w:r>
        <w:rPr>
          <w:rFonts w:hint="eastAsia"/>
        </w:rPr>
        <w:t>单击</w:t>
      </w:r>
      <w:r w:rsidRPr="00271DE6">
        <w:rPr>
          <w:rFonts w:hint="eastAsia"/>
        </w:rPr>
        <w:t>按键</w:t>
      </w:r>
      <w:r w:rsidRPr="00271DE6">
        <w:rPr>
          <w:rFonts w:hint="eastAsia"/>
        </w:rPr>
        <w:t>KEY1</w:t>
      </w:r>
      <w:r w:rsidRPr="00271DE6">
        <w:rPr>
          <w:rFonts w:hint="eastAsia"/>
        </w:rPr>
        <w:t>，观察程序是否能完成设计功能。</w:t>
      </w:r>
    </w:p>
    <w:p w:rsidR="008D678B" w:rsidRDefault="008D678B" w:rsidP="00CF46FE">
      <w:pPr>
        <w:ind w:firstLine="420"/>
      </w:pPr>
    </w:p>
    <w:p w:rsidR="008D678B" w:rsidRDefault="008D678B" w:rsidP="00CF46FE">
      <w:pPr>
        <w:ind w:firstLine="420"/>
        <w:rPr>
          <w:rFonts w:hint="eastAsia"/>
        </w:rPr>
      </w:pPr>
    </w:p>
    <w:p w:rsidR="00B3431F" w:rsidRPr="00271DE6" w:rsidRDefault="00CF46FE" w:rsidP="00B3431F">
      <w:pPr>
        <w:pStyle w:val="420505"/>
        <w:spacing w:before="156" w:after="156"/>
        <w:ind w:firstLine="420"/>
      </w:pPr>
      <w:r w:rsidRPr="00271DE6">
        <w:t>实验</w:t>
      </w:r>
      <w:r>
        <w:rPr>
          <w:rFonts w:hint="eastAsia"/>
        </w:rPr>
        <w:t>2</w:t>
      </w:r>
    </w:p>
    <w:p w:rsidR="00B3431F" w:rsidRDefault="00B3431F" w:rsidP="00B3431F">
      <w:pPr>
        <w:pStyle w:val="20"/>
        <w:ind w:firstLine="420"/>
      </w:pPr>
      <w:r>
        <w:rPr>
          <w:rFonts w:hint="eastAsia"/>
        </w:rPr>
        <w:t xml:space="preserve">1. </w:t>
      </w:r>
      <w:r w:rsidRPr="00271DE6">
        <w:rPr>
          <w:rFonts w:hint="eastAsia"/>
        </w:rPr>
        <w:t>实验</w:t>
      </w:r>
      <w:r>
        <w:rPr>
          <w:rFonts w:hint="eastAsia"/>
        </w:rPr>
        <w:t>内容</w:t>
      </w:r>
    </w:p>
    <w:p w:rsidR="00B3431F" w:rsidRDefault="00B3431F" w:rsidP="00B3431F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71DE6">
        <w:rPr>
          <w:rFonts w:hint="eastAsia"/>
        </w:rPr>
        <w:t>1</w:t>
      </w:r>
      <w:r>
        <w:rPr>
          <w:rFonts w:hint="eastAsia"/>
        </w:rPr>
        <w:t xml:space="preserve">) </w:t>
      </w:r>
      <w:r w:rsidRPr="00271DE6">
        <w:rPr>
          <w:rFonts w:hint="eastAsia"/>
        </w:rPr>
        <w:t>LED</w:t>
      </w:r>
      <w:r w:rsidRPr="00271DE6">
        <w:rPr>
          <w:rFonts w:hint="eastAsia"/>
        </w:rPr>
        <w:t>接口电路</w:t>
      </w:r>
    </w:p>
    <w:p w:rsidR="00B3431F" w:rsidRPr="00271DE6" w:rsidRDefault="00B3431F" w:rsidP="00B3431F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参考图</w:t>
      </w:r>
      <w:r w:rsidR="005E2339">
        <w:rPr>
          <w:rFonts w:hint="eastAsia"/>
        </w:rPr>
        <w:t>1</w:t>
      </w:r>
      <w:r w:rsidRPr="00271DE6">
        <w:rPr>
          <w:rFonts w:hint="eastAsia"/>
        </w:rPr>
        <w:t>.3.4</w:t>
      </w:r>
      <w:r w:rsidRPr="00271DE6">
        <w:rPr>
          <w:rFonts w:hint="eastAsia"/>
        </w:rPr>
        <w:t>。</w:t>
      </w:r>
    </w:p>
    <w:p w:rsidR="00B3431F" w:rsidRPr="00271DE6" w:rsidRDefault="00B3431F" w:rsidP="00B3431F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71DE6">
        <w:rPr>
          <w:rFonts w:hint="eastAsia"/>
        </w:rPr>
        <w:t>2</w:t>
      </w:r>
      <w:r>
        <w:rPr>
          <w:rFonts w:hint="eastAsia"/>
        </w:rPr>
        <w:t xml:space="preserve">) </w:t>
      </w:r>
      <w:r w:rsidRPr="00271DE6">
        <w:rPr>
          <w:rFonts w:hint="eastAsia"/>
        </w:rPr>
        <w:t>实验内容</w:t>
      </w:r>
    </w:p>
    <w:p w:rsidR="00B3431F" w:rsidRPr="00271DE6" w:rsidRDefault="00B3431F" w:rsidP="00B3431F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编程实现利用定时器技术，控制</w:t>
      </w:r>
      <w:r w:rsidRPr="00271DE6">
        <w:rPr>
          <w:rFonts w:hint="eastAsia"/>
        </w:rPr>
        <w:t>LED1</w:t>
      </w:r>
      <w:r w:rsidRPr="00271DE6">
        <w:rPr>
          <w:rFonts w:hint="eastAsia"/>
        </w:rPr>
        <w:t>每隔</w:t>
      </w:r>
      <w:r w:rsidRPr="00271DE6">
        <w:rPr>
          <w:rFonts w:hint="eastAsia"/>
        </w:rPr>
        <w:t>5</w:t>
      </w:r>
      <w:r w:rsidRPr="00271DE6">
        <w:rPr>
          <w:rFonts w:hint="eastAsia"/>
        </w:rPr>
        <w:t>秒闪亮一次。</w:t>
      </w:r>
    </w:p>
    <w:p w:rsidR="00B3431F" w:rsidRPr="00271DE6" w:rsidRDefault="00B3431F" w:rsidP="00B3431F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71DE6">
        <w:rPr>
          <w:rFonts w:hint="eastAsia"/>
        </w:rPr>
        <w:t>3</w:t>
      </w:r>
      <w:r>
        <w:rPr>
          <w:rFonts w:hint="eastAsia"/>
        </w:rPr>
        <w:t xml:space="preserve">) </w:t>
      </w:r>
      <w:r w:rsidRPr="00271DE6">
        <w:rPr>
          <w:rFonts w:hint="eastAsia"/>
        </w:rPr>
        <w:t>编程要求</w:t>
      </w:r>
    </w:p>
    <w:p w:rsidR="00CF46FE" w:rsidRDefault="00B3431F" w:rsidP="00B3431F">
      <w:pPr>
        <w:pStyle w:val="20"/>
        <w:ind w:firstLine="420"/>
      </w:pPr>
      <w:r w:rsidRPr="00271DE6">
        <w:rPr>
          <w:rFonts w:hint="eastAsia"/>
        </w:rPr>
        <w:t>选用定时器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采用中断方式实现定时控制，定时时间为</w:t>
      </w:r>
      <w:r w:rsidRPr="00271DE6">
        <w:rPr>
          <w:rFonts w:hint="eastAsia"/>
        </w:rPr>
        <w:t>5</w:t>
      </w:r>
      <w:r w:rsidRPr="00271DE6">
        <w:rPr>
          <w:rFonts w:hint="eastAsia"/>
        </w:rPr>
        <w:t>秒。</w:t>
      </w:r>
    </w:p>
    <w:p w:rsidR="00B3431F" w:rsidRDefault="00B3431F" w:rsidP="00B3431F">
      <w:pPr>
        <w:pStyle w:val="20"/>
        <w:ind w:firstLine="420"/>
        <w:rPr>
          <w:rFonts w:hint="eastAsia"/>
        </w:rPr>
      </w:pPr>
    </w:p>
    <w:p w:rsidR="00CF46FE" w:rsidRDefault="00CF46FE" w:rsidP="00CF46FE">
      <w:pPr>
        <w:ind w:firstLineChars="0" w:firstLine="0"/>
      </w:pPr>
    </w:p>
    <w:p w:rsidR="00AD531A" w:rsidRDefault="00AD531A" w:rsidP="00CF46FE">
      <w:pPr>
        <w:ind w:firstLineChars="0" w:firstLine="0"/>
      </w:pPr>
    </w:p>
    <w:p w:rsidR="00AD531A" w:rsidRDefault="00AD531A" w:rsidP="00AD531A">
      <w:pPr>
        <w:ind w:firstLineChars="150" w:firstLine="315"/>
      </w:pPr>
      <w:r>
        <w:t>2</w:t>
      </w:r>
      <w:r>
        <w:rPr>
          <w:rFonts w:hint="eastAsia"/>
        </w:rPr>
        <w:t xml:space="preserve">. </w:t>
      </w:r>
      <w:r w:rsidRPr="00271DE6">
        <w:rPr>
          <w:rFonts w:hint="eastAsia"/>
        </w:rPr>
        <w:t>实验</w:t>
      </w:r>
      <w:r>
        <w:rPr>
          <w:rFonts w:hint="eastAsia"/>
        </w:rPr>
        <w:t>指导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71DE6">
        <w:rPr>
          <w:rFonts w:hint="eastAsia"/>
        </w:rPr>
        <w:t>1</w:t>
      </w:r>
      <w:r>
        <w:rPr>
          <w:rFonts w:hint="eastAsia"/>
        </w:rPr>
        <w:t xml:space="preserve">) </w:t>
      </w:r>
      <w:r w:rsidRPr="00271DE6">
        <w:rPr>
          <w:rFonts w:hint="eastAsia"/>
        </w:rPr>
        <w:t>定时器技术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定时器模块是</w:t>
      </w:r>
      <w:r w:rsidRPr="00271DE6">
        <w:rPr>
          <w:rFonts w:hint="eastAsia"/>
        </w:rPr>
        <w:t>ARM</w:t>
      </w:r>
      <w:r w:rsidRPr="00271DE6">
        <w:rPr>
          <w:rFonts w:hint="eastAsia"/>
        </w:rPr>
        <w:t>处理器内的一个独立功能模块，只要通过寄存器对其进行必要的配置，就可以按照设定的方式开始工作了。</w:t>
      </w:r>
      <w:r>
        <w:rPr>
          <w:rFonts w:hint="eastAsia"/>
        </w:rPr>
        <w:t>现</w:t>
      </w:r>
      <w:r w:rsidRPr="00271DE6">
        <w:rPr>
          <w:rFonts w:hint="eastAsia"/>
        </w:rPr>
        <w:t>以定时器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为例简要介绍定时器的组成及</w:t>
      </w:r>
      <w:r>
        <w:rPr>
          <w:rFonts w:hint="eastAsia"/>
        </w:rPr>
        <w:t>其</w:t>
      </w:r>
      <w:r w:rsidRPr="00271DE6">
        <w:rPr>
          <w:rFonts w:hint="eastAsia"/>
        </w:rPr>
        <w:t>工作原理，如图</w:t>
      </w:r>
      <w:r>
        <w:rPr>
          <w:rFonts w:hint="eastAsia"/>
        </w:rPr>
        <w:t>1</w:t>
      </w:r>
      <w:r w:rsidRPr="00271DE6">
        <w:rPr>
          <w:rFonts w:hint="eastAsia"/>
        </w:rPr>
        <w:t>.4.3</w:t>
      </w:r>
      <w:r w:rsidRPr="00271DE6">
        <w:rPr>
          <w:rFonts w:hint="eastAsia"/>
        </w:rPr>
        <w:t>所示。</w:t>
      </w:r>
    </w:p>
    <w:p w:rsidR="00AD531A" w:rsidRDefault="00AD531A" w:rsidP="00AD531A">
      <w:pPr>
        <w:pStyle w:val="2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Pr="00271DE6">
        <w:rPr>
          <w:rFonts w:hint="eastAsia"/>
        </w:rPr>
        <w:t>Fpclk</w:t>
      </w:r>
      <w:r w:rsidRPr="00271DE6">
        <w:rPr>
          <w:rFonts w:hint="eastAsia"/>
        </w:rPr>
        <w:t>外围设备时钟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直接作为</w:t>
      </w:r>
      <w:r w:rsidRPr="00271DE6">
        <w:rPr>
          <w:rFonts w:hint="eastAsia"/>
        </w:rPr>
        <w:t>PR(</w:t>
      </w:r>
      <w:r w:rsidRPr="00271DE6">
        <w:rPr>
          <w:rFonts w:hint="eastAsia"/>
        </w:rPr>
        <w:t>预分频器</w:t>
      </w:r>
      <w:r w:rsidRPr="00271DE6">
        <w:rPr>
          <w:rFonts w:hint="eastAsia"/>
        </w:rPr>
        <w:t>)</w:t>
      </w:r>
      <w:r w:rsidRPr="00271DE6">
        <w:rPr>
          <w:rFonts w:hint="eastAsia"/>
        </w:rPr>
        <w:t>的输入，</w:t>
      </w:r>
      <w:r w:rsidRPr="00271DE6">
        <w:rPr>
          <w:rFonts w:hint="eastAsia"/>
        </w:rPr>
        <w:t>Fpclk=11.0592Mhz</w:t>
      </w:r>
      <w:r w:rsidRPr="00271DE6">
        <w:rPr>
          <w:rFonts w:hint="eastAsia"/>
        </w:rPr>
        <w:t>，</w:t>
      </w:r>
      <w:r w:rsidRPr="00271DE6">
        <w:rPr>
          <w:rFonts w:hint="eastAsia"/>
        </w:rPr>
        <w:t>T</w:t>
      </w:r>
      <w:r w:rsidRPr="00271DE6">
        <w:rPr>
          <w:rFonts w:hint="eastAsia"/>
        </w:rPr>
        <w:t>为一个时钟时长，如图</w:t>
      </w:r>
      <w:r>
        <w:rPr>
          <w:rFonts w:hint="eastAsia"/>
        </w:rPr>
        <w:t>1</w:t>
      </w:r>
      <w:r w:rsidRPr="00271DE6">
        <w:rPr>
          <w:rFonts w:hint="eastAsia"/>
        </w:rPr>
        <w:t>.4.4</w:t>
      </w:r>
      <w:r w:rsidRPr="00271DE6">
        <w:rPr>
          <w:rFonts w:hint="eastAsia"/>
        </w:rPr>
        <w:t>所示。其中，</w:t>
      </w:r>
      <w:r w:rsidRPr="00271DE6">
        <w:t>T</w:t>
      </w:r>
      <w:r w:rsidRPr="00271DE6">
        <w:rPr>
          <w:rFonts w:hint="eastAsia"/>
        </w:rPr>
        <w:t>=1/Fpclk(</w:t>
      </w:r>
      <w:r w:rsidRPr="00271DE6">
        <w:rPr>
          <w:rFonts w:hint="eastAsia"/>
        </w:rPr>
        <w:t>秒</w:t>
      </w:r>
      <w:r w:rsidRPr="00271DE6">
        <w:rPr>
          <w:rFonts w:hint="eastAsia"/>
        </w:rPr>
        <w:t>)</w:t>
      </w:r>
      <w:r w:rsidRPr="00271DE6">
        <w:rPr>
          <w:rFonts w:hint="eastAsia"/>
        </w:rPr>
        <w:t>。</w:t>
      </w:r>
    </w:p>
    <w:p w:rsidR="00AD531A" w:rsidRDefault="00AD531A" w:rsidP="00AD531A">
      <w:pPr>
        <w:pStyle w:val="20"/>
        <w:numPr>
          <w:ilvl w:val="0"/>
          <w:numId w:val="1"/>
        </w:numPr>
        <w:ind w:firstLineChars="0"/>
        <w:rPr>
          <w:rFonts w:hint="eastAsia"/>
          <w:spacing w:val="-4"/>
          <w:szCs w:val="21"/>
        </w:rPr>
      </w:pPr>
      <w:r>
        <w:rPr>
          <w:rFonts w:hint="eastAsia"/>
        </w:rPr>
        <w:t xml:space="preserve"> </w:t>
      </w:r>
      <w:r w:rsidRPr="0030479B">
        <w:rPr>
          <w:rFonts w:hint="eastAsia"/>
          <w:spacing w:val="-4"/>
          <w:szCs w:val="21"/>
        </w:rPr>
        <w:t>PR</w:t>
      </w:r>
      <w:r w:rsidRPr="0030479B">
        <w:rPr>
          <w:rFonts w:hint="eastAsia"/>
          <w:spacing w:val="-4"/>
          <w:szCs w:val="21"/>
        </w:rPr>
        <w:t>预分频器</w:t>
      </w:r>
    </w:p>
    <w:p w:rsidR="00AD531A" w:rsidRDefault="00AD531A" w:rsidP="00AD531A">
      <w:pPr>
        <w:pStyle w:val="20"/>
        <w:ind w:firstLine="404"/>
        <w:rPr>
          <w:rFonts w:hint="eastAsia"/>
          <w:spacing w:val="-4"/>
          <w:szCs w:val="21"/>
        </w:rPr>
      </w:pPr>
      <w:r w:rsidRPr="0030479B">
        <w:rPr>
          <w:rFonts w:hint="eastAsia"/>
          <w:spacing w:val="-4"/>
          <w:szCs w:val="21"/>
        </w:rPr>
        <w:t>对</w:t>
      </w:r>
      <w:r w:rsidRPr="0030479B">
        <w:rPr>
          <w:rFonts w:hint="eastAsia"/>
          <w:spacing w:val="-4"/>
          <w:szCs w:val="21"/>
        </w:rPr>
        <w:t>Fpclk</w:t>
      </w:r>
      <w:r w:rsidRPr="0030479B">
        <w:rPr>
          <w:rFonts w:hint="eastAsia"/>
          <w:spacing w:val="-4"/>
          <w:szCs w:val="21"/>
        </w:rPr>
        <w:t>进行</w:t>
      </w:r>
      <w:r w:rsidRPr="0030479B">
        <w:rPr>
          <w:rFonts w:hint="eastAsia"/>
          <w:spacing w:val="-4"/>
          <w:szCs w:val="21"/>
        </w:rPr>
        <w:t>N+1</w:t>
      </w:r>
      <w:r w:rsidRPr="0030479B">
        <w:rPr>
          <w:rFonts w:hint="eastAsia"/>
          <w:spacing w:val="-4"/>
          <w:szCs w:val="21"/>
        </w:rPr>
        <w:t>分频，输出时长为</w:t>
      </w:r>
      <w:r w:rsidRPr="0030479B">
        <w:rPr>
          <w:rFonts w:hint="eastAsia"/>
          <w:spacing w:val="-4"/>
          <w:szCs w:val="21"/>
        </w:rPr>
        <w:t>Tpr</w:t>
      </w:r>
      <w:r w:rsidRPr="0030479B">
        <w:rPr>
          <w:rFonts w:hint="eastAsia"/>
          <w:spacing w:val="-4"/>
          <w:szCs w:val="21"/>
        </w:rPr>
        <w:t>的时钟序列，作为定时器</w:t>
      </w:r>
      <w:r w:rsidRPr="0030479B">
        <w:rPr>
          <w:rFonts w:hint="eastAsia"/>
          <w:spacing w:val="-4"/>
          <w:szCs w:val="21"/>
        </w:rPr>
        <w:t>TC(</w:t>
      </w:r>
      <w:r w:rsidRPr="0030479B">
        <w:rPr>
          <w:rFonts w:hint="eastAsia"/>
          <w:spacing w:val="-4"/>
          <w:szCs w:val="21"/>
        </w:rPr>
        <w:t>定时计数器</w:t>
      </w:r>
      <w:r w:rsidRPr="0030479B">
        <w:rPr>
          <w:rFonts w:hint="eastAsia"/>
          <w:spacing w:val="-4"/>
          <w:szCs w:val="21"/>
        </w:rPr>
        <w:t>)</w:t>
      </w:r>
      <w:r w:rsidRPr="0030479B">
        <w:rPr>
          <w:rFonts w:hint="eastAsia"/>
          <w:spacing w:val="-4"/>
          <w:szCs w:val="21"/>
        </w:rPr>
        <w:t>的输入。</w:t>
      </w:r>
      <w:r w:rsidRPr="0030479B">
        <w:rPr>
          <w:rFonts w:hint="eastAsia"/>
          <w:spacing w:val="-4"/>
          <w:szCs w:val="21"/>
        </w:rPr>
        <w:lastRenderedPageBreak/>
        <w:t>N</w:t>
      </w:r>
      <w:r w:rsidRPr="0030479B">
        <w:rPr>
          <w:rFonts w:hint="eastAsia"/>
          <w:spacing w:val="-4"/>
          <w:szCs w:val="21"/>
        </w:rPr>
        <w:t>值为</w:t>
      </w:r>
      <w:r w:rsidRPr="0030479B">
        <w:rPr>
          <w:rFonts w:hint="eastAsia"/>
          <w:spacing w:val="-4"/>
          <w:szCs w:val="21"/>
        </w:rPr>
        <w:t>PR</w:t>
      </w:r>
      <w:r w:rsidRPr="0030479B">
        <w:rPr>
          <w:rFonts w:hint="eastAsia"/>
          <w:spacing w:val="-4"/>
          <w:szCs w:val="21"/>
        </w:rPr>
        <w:t>寄存器的配置值，如图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0479B">
          <w:rPr>
            <w:rFonts w:hint="eastAsia"/>
            <w:spacing w:val="-4"/>
            <w:szCs w:val="21"/>
          </w:rPr>
          <w:t>2.4.5</w:t>
        </w:r>
      </w:smartTag>
      <w:r w:rsidRPr="0030479B">
        <w:rPr>
          <w:rFonts w:hint="eastAsia"/>
          <w:spacing w:val="-4"/>
          <w:szCs w:val="21"/>
        </w:rPr>
        <w:t>所示，</w:t>
      </w:r>
      <w:r w:rsidRPr="0030479B">
        <w:rPr>
          <w:rFonts w:hint="eastAsia"/>
          <w:spacing w:val="-4"/>
          <w:szCs w:val="21"/>
        </w:rPr>
        <w:t>Tpr</w:t>
      </w:r>
      <w:r>
        <w:rPr>
          <w:rFonts w:hint="eastAsia"/>
          <w:spacing w:val="-4"/>
          <w:szCs w:val="21"/>
        </w:rPr>
        <w:t>的</w:t>
      </w:r>
      <w:r w:rsidRPr="0030479B">
        <w:rPr>
          <w:rFonts w:hint="eastAsia"/>
          <w:spacing w:val="-4"/>
          <w:szCs w:val="21"/>
        </w:rPr>
        <w:t>计算如公式</w:t>
      </w:r>
      <w:r>
        <w:rPr>
          <w:rFonts w:hint="eastAsia"/>
          <w:spacing w:val="-4"/>
          <w:szCs w:val="21"/>
        </w:rPr>
        <w:t>1</w:t>
      </w:r>
      <w:r w:rsidRPr="0030479B">
        <w:rPr>
          <w:rFonts w:hint="eastAsia"/>
          <w:spacing w:val="-4"/>
          <w:szCs w:val="21"/>
        </w:rPr>
        <w:t>.4.1</w:t>
      </w:r>
      <w:r w:rsidRPr="0030479B">
        <w:rPr>
          <w:rFonts w:hint="eastAsia"/>
          <w:spacing w:val="-4"/>
          <w:szCs w:val="21"/>
        </w:rPr>
        <w:t>所示。</w:t>
      </w:r>
    </w:p>
    <w:p w:rsidR="00AD531A" w:rsidRDefault="00AD531A" w:rsidP="00AD531A">
      <w:pPr>
        <w:pStyle w:val="2322031"/>
        <w:snapToGrid w:val="0"/>
        <w:spacing w:before="93"/>
        <w:ind w:firstLine="420"/>
        <w:rPr>
          <w:rFonts w:hint="eastAsia"/>
          <w:kern w:val="0"/>
        </w:rPr>
      </w:pPr>
      <w:r w:rsidRPr="003A47BF">
        <w:rPr>
          <w:noProof/>
          <w:kern w:val="0"/>
        </w:rPr>
        <w:drawing>
          <wp:inline distT="0" distB="0" distL="0" distR="0">
            <wp:extent cx="2447925" cy="1485900"/>
            <wp:effectExtent l="0" t="0" r="9525" b="0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A" w:rsidRDefault="00AD531A" w:rsidP="00AD531A">
      <w:pPr>
        <w:pStyle w:val="232203"/>
        <w:ind w:firstLine="420"/>
        <w:rPr>
          <w:rFonts w:hint="eastAsia"/>
        </w:rPr>
      </w:pPr>
      <w:r w:rsidRPr="007C22C6">
        <w:rPr>
          <w:rFonts w:hint="eastAsia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C22C6">
          <w:rPr>
            <w:rFonts w:hint="eastAsia"/>
          </w:rPr>
          <w:t>2.4.3</w:t>
        </w:r>
      </w:smartTag>
      <w:r w:rsidRPr="007C22C6">
        <w:rPr>
          <w:rFonts w:hint="eastAsia"/>
        </w:rPr>
        <w:t xml:space="preserve">  </w:t>
      </w:r>
      <w:r w:rsidRPr="007C22C6">
        <w:rPr>
          <w:rFonts w:hint="eastAsia"/>
        </w:rPr>
        <w:t>定时器</w:t>
      </w:r>
      <w:r w:rsidRPr="007C22C6">
        <w:rPr>
          <w:rFonts w:hint="eastAsia"/>
        </w:rPr>
        <w:t>0</w:t>
      </w:r>
      <w:r w:rsidRPr="007C22C6">
        <w:rPr>
          <w:rFonts w:hint="eastAsia"/>
        </w:rPr>
        <w:t>逻辑功能框图</w:t>
      </w:r>
    </w:p>
    <w:bookmarkStart w:id="3" w:name="_MON_1434609353"/>
    <w:bookmarkStart w:id="4" w:name="_MON_1434918918"/>
    <w:bookmarkStart w:id="5" w:name="_MON_1436185436"/>
    <w:bookmarkEnd w:id="3"/>
    <w:bookmarkEnd w:id="4"/>
    <w:bookmarkEnd w:id="5"/>
    <w:p w:rsidR="00AD531A" w:rsidRDefault="00AD531A" w:rsidP="00AD531A">
      <w:pPr>
        <w:pStyle w:val="2322031"/>
        <w:snapToGrid w:val="0"/>
        <w:spacing w:before="93"/>
        <w:ind w:firstLine="420"/>
        <w:rPr>
          <w:rFonts w:hint="eastAsia"/>
        </w:rPr>
      </w:pPr>
      <w:r>
        <w:object w:dxaOrig="6660" w:dyaOrig="1560">
          <v:shape id="_x0000_i1026" type="#_x0000_t75" style="width:261pt;height:43.5pt" o:ole="">
            <v:imagedata r:id="rId11" o:title="" croptop="13552f" cropbottom="5097f"/>
          </v:shape>
          <o:OLEObject Type="Embed" ProgID="Word.Picture.8" ShapeID="_x0000_i1026" DrawAspect="Content" ObjectID="_1634447401" r:id="rId12"/>
        </w:object>
      </w:r>
    </w:p>
    <w:p w:rsidR="00AD531A" w:rsidRDefault="00AD531A" w:rsidP="00AD531A">
      <w:pPr>
        <w:pStyle w:val="232203"/>
        <w:spacing w:afterLines="50" w:after="156"/>
        <w:ind w:firstLine="420"/>
        <w:rPr>
          <w:rFonts w:hint="eastAsia"/>
        </w:rPr>
      </w:pPr>
      <w:r w:rsidRPr="00E2545E">
        <w:rPr>
          <w:rFonts w:hint="eastAsia"/>
        </w:rPr>
        <w:t>图</w:t>
      </w:r>
      <w:r>
        <w:rPr>
          <w:rFonts w:hint="eastAsia"/>
        </w:rPr>
        <w:t>1</w:t>
      </w:r>
      <w:r w:rsidRPr="00E2545E">
        <w:rPr>
          <w:rFonts w:hint="eastAsia"/>
        </w:rPr>
        <w:t>.4.4  Fpclk</w:t>
      </w:r>
      <w:r w:rsidRPr="00E2545E">
        <w:rPr>
          <w:rFonts w:hint="eastAsia"/>
        </w:rPr>
        <w:t>外围设备时钟</w:t>
      </w:r>
    </w:p>
    <w:bookmarkStart w:id="6" w:name="_MON_1434609417"/>
    <w:bookmarkStart w:id="7" w:name="_MON_1436185437"/>
    <w:bookmarkEnd w:id="6"/>
    <w:bookmarkEnd w:id="7"/>
    <w:p w:rsidR="00AD531A" w:rsidRDefault="00AD531A" w:rsidP="00AD531A">
      <w:pPr>
        <w:pStyle w:val="232203"/>
        <w:snapToGrid w:val="0"/>
        <w:ind w:firstLine="420"/>
        <w:rPr>
          <w:rFonts w:ascii="宋体" w:hAnsi="宋体" w:hint="eastAsia"/>
        </w:rPr>
      </w:pPr>
      <w:r w:rsidRPr="00232AFA">
        <w:rPr>
          <w:rFonts w:ascii="宋体" w:hAnsi="宋体"/>
        </w:rPr>
        <w:object w:dxaOrig="4319" w:dyaOrig="1874">
          <v:shape id="_x0000_i1027" type="#_x0000_t75" style="width:157.5pt;height:36.75pt" o:ole="">
            <v:imagedata r:id="rId13" o:title="" croptop="16647f" cropbottom="13828f"/>
          </v:shape>
          <o:OLEObject Type="Embed" ProgID="Word.Picture.8" ShapeID="_x0000_i1027" DrawAspect="Content" ObjectID="_1634447402" r:id="rId14"/>
        </w:object>
      </w:r>
    </w:p>
    <w:p w:rsidR="00AD531A" w:rsidRDefault="00AD531A" w:rsidP="00AD531A">
      <w:pPr>
        <w:pStyle w:val="232203"/>
        <w:ind w:firstLine="420"/>
        <w:rPr>
          <w:rFonts w:hint="eastAsia"/>
        </w:rPr>
      </w:pPr>
      <w:r w:rsidRPr="007C22C6">
        <w:rPr>
          <w:rFonts w:hint="eastAsia"/>
        </w:rPr>
        <w:t>图</w:t>
      </w:r>
      <w:r>
        <w:rPr>
          <w:rFonts w:hint="eastAsia"/>
        </w:rPr>
        <w:t>1</w:t>
      </w:r>
      <w:r w:rsidRPr="007C22C6">
        <w:rPr>
          <w:rFonts w:hint="eastAsia"/>
        </w:rPr>
        <w:t>.4.5  T0PR</w:t>
      </w:r>
      <w:r w:rsidRPr="007C22C6">
        <w:rPr>
          <w:rFonts w:hint="eastAsia"/>
        </w:rPr>
        <w:t>预分频器的输出波形</w:t>
      </w:r>
    </w:p>
    <w:p w:rsidR="00AD531A" w:rsidRPr="00BF7E4A" w:rsidRDefault="00AD531A" w:rsidP="00AD531A">
      <w:pPr>
        <w:pStyle w:val="20"/>
        <w:spacing w:beforeLines="30" w:before="93" w:afterLines="30" w:after="93"/>
        <w:ind w:firstLine="420"/>
        <w:jc w:val="right"/>
        <w:rPr>
          <w:rFonts w:hint="eastAsia"/>
          <w:b/>
          <w:lang w:val="pt-BR"/>
        </w:rPr>
      </w:pPr>
      <w:r w:rsidRPr="008B392E">
        <w:rPr>
          <w:rFonts w:cs="Times New Roman"/>
          <w:lang w:val="pt-BR"/>
        </w:rPr>
        <w:t>Tpr=T*(N+1)=(1/Fpclk)*(N+1)(</w:t>
      </w:r>
      <w:r w:rsidRPr="008B392E">
        <w:rPr>
          <w:rFonts w:hAnsi="宋体" w:cs="Times New Roman"/>
        </w:rPr>
        <w:t>秒</w:t>
      </w:r>
      <w:r w:rsidRPr="008B392E">
        <w:rPr>
          <w:rFonts w:cs="Times New Roman"/>
          <w:lang w:val="pt-BR"/>
        </w:rPr>
        <w:t>)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>(</w:t>
      </w:r>
      <w:r>
        <w:rPr>
          <w:lang w:val="pt-BR"/>
        </w:rPr>
        <w:t>1</w:t>
      </w:r>
      <w:r w:rsidRPr="00BF7E4A">
        <w:rPr>
          <w:rFonts w:hint="eastAsia"/>
          <w:lang w:val="pt-BR"/>
        </w:rPr>
        <w:t>.4.1</w:t>
      </w:r>
      <w:r>
        <w:rPr>
          <w:b/>
          <w:lang w:val="pt-BR"/>
        </w:rPr>
        <w:t>)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的预分频器为</w:t>
      </w:r>
      <w:r w:rsidRPr="00271DE6">
        <w:rPr>
          <w:rFonts w:hint="eastAsia"/>
        </w:rPr>
        <w:t>T0PR</w:t>
      </w:r>
      <w:r w:rsidRPr="00271DE6">
        <w:rPr>
          <w:rFonts w:hint="eastAsia"/>
        </w:rPr>
        <w:t>；定时器</w:t>
      </w:r>
      <w:r w:rsidRPr="00271DE6">
        <w:rPr>
          <w:rFonts w:hint="eastAsia"/>
        </w:rPr>
        <w:t>1</w:t>
      </w:r>
      <w:r w:rsidRPr="00271DE6">
        <w:rPr>
          <w:rFonts w:hint="eastAsia"/>
        </w:rPr>
        <w:t>的预分频器为</w:t>
      </w:r>
      <w:r w:rsidRPr="00271DE6">
        <w:rPr>
          <w:rFonts w:hint="eastAsia"/>
        </w:rPr>
        <w:t>T1PR</w:t>
      </w:r>
      <w:r w:rsidRPr="00271DE6">
        <w:rPr>
          <w:rFonts w:hint="eastAsia"/>
        </w:rPr>
        <w:t>。</w:t>
      </w:r>
    </w:p>
    <w:p w:rsidR="00AD531A" w:rsidRDefault="00AD531A" w:rsidP="00AD531A">
      <w:pPr>
        <w:pStyle w:val="2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Pr="00271DE6">
        <w:rPr>
          <w:rFonts w:hint="eastAsia"/>
        </w:rPr>
        <w:t>TC</w:t>
      </w:r>
      <w:r w:rsidRPr="00271DE6">
        <w:rPr>
          <w:rFonts w:hint="eastAsia"/>
        </w:rPr>
        <w:t>定时器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>
        <w:rPr>
          <w:rFonts w:hint="eastAsia"/>
        </w:rPr>
        <w:t>其</w:t>
      </w:r>
      <w:r w:rsidRPr="00271DE6">
        <w:rPr>
          <w:rFonts w:hint="eastAsia"/>
        </w:rPr>
        <w:t>为</w:t>
      </w:r>
      <w:r w:rsidRPr="00271DE6">
        <w:rPr>
          <w:rFonts w:hint="eastAsia"/>
        </w:rPr>
        <w:t>32</w:t>
      </w:r>
      <w:r w:rsidRPr="00271DE6">
        <w:rPr>
          <w:rFonts w:hint="eastAsia"/>
        </w:rPr>
        <w:t>位寄存器，对输入的时钟序列</w:t>
      </w:r>
      <w:r w:rsidRPr="00271DE6">
        <w:rPr>
          <w:rFonts w:hint="eastAsia"/>
        </w:rPr>
        <w:t>Tpr</w:t>
      </w:r>
      <w:r w:rsidRPr="00271DE6">
        <w:rPr>
          <w:rFonts w:hint="eastAsia"/>
        </w:rPr>
        <w:t>进行计数，每个时钟周期使</w:t>
      </w:r>
      <w:r w:rsidRPr="00271DE6">
        <w:rPr>
          <w:rFonts w:hint="eastAsia"/>
        </w:rPr>
        <w:t>TC</w:t>
      </w:r>
      <w:r w:rsidRPr="00271DE6">
        <w:rPr>
          <w:rFonts w:hint="eastAsia"/>
        </w:rPr>
        <w:t>加</w:t>
      </w:r>
      <w:r w:rsidRPr="00271DE6">
        <w:rPr>
          <w:rFonts w:hint="eastAsia"/>
        </w:rPr>
        <w:t>1</w:t>
      </w:r>
      <w:r w:rsidRPr="00271DE6">
        <w:rPr>
          <w:rFonts w:hint="eastAsia"/>
        </w:rPr>
        <w:t>，计数到匹配寄存器</w:t>
      </w:r>
      <w:r w:rsidRPr="00271DE6">
        <w:rPr>
          <w:rFonts w:hint="eastAsia"/>
        </w:rPr>
        <w:t>MR</w:t>
      </w:r>
      <w:r w:rsidRPr="00271DE6">
        <w:rPr>
          <w:rFonts w:hint="eastAsia"/>
        </w:rPr>
        <w:t>的值</w:t>
      </w:r>
      <w:r w:rsidRPr="00271DE6">
        <w:rPr>
          <w:rFonts w:hint="eastAsia"/>
        </w:rPr>
        <w:t xml:space="preserve">M </w:t>
      </w:r>
      <w:r w:rsidRPr="00271DE6">
        <w:rPr>
          <w:rFonts w:hint="eastAsia"/>
        </w:rPr>
        <w:t>时，定时时间到，使用公式</w:t>
      </w:r>
      <w:r>
        <w:rPr>
          <w:rFonts w:hint="eastAsia"/>
        </w:rPr>
        <w:t>1</w:t>
      </w:r>
      <w:r w:rsidRPr="00271DE6">
        <w:rPr>
          <w:rFonts w:hint="eastAsia"/>
        </w:rPr>
        <w:t>.4.2</w:t>
      </w:r>
      <w:r w:rsidRPr="00271DE6">
        <w:rPr>
          <w:rFonts w:hint="eastAsia"/>
        </w:rPr>
        <w:t>计算定时时间。</w:t>
      </w:r>
    </w:p>
    <w:p w:rsidR="00AD531A" w:rsidRPr="00271DE6" w:rsidRDefault="00AD531A" w:rsidP="00AD531A">
      <w:pPr>
        <w:pStyle w:val="20"/>
        <w:spacing w:beforeLines="20" w:before="62" w:afterLines="20" w:after="62"/>
        <w:ind w:firstLine="420"/>
        <w:jc w:val="right"/>
        <w:rPr>
          <w:rFonts w:hint="eastAsia"/>
        </w:rPr>
      </w:pPr>
      <w:r w:rsidRPr="008B392E">
        <w:rPr>
          <w:rFonts w:hAnsi="宋体" w:cs="Times New Roman"/>
        </w:rPr>
        <w:t>定时时间</w:t>
      </w:r>
      <w:r w:rsidRPr="008B392E">
        <w:rPr>
          <w:rFonts w:cs="Times New Roman"/>
        </w:rPr>
        <w:t>=Tpr*M=(1/Fpclk)*(N+1)*(M) (</w:t>
      </w:r>
      <w:r w:rsidRPr="008B392E">
        <w:rPr>
          <w:rFonts w:hAnsi="宋体" w:cs="Times New Roman"/>
        </w:rPr>
        <w:t>秒</w:t>
      </w:r>
      <w:r w:rsidRPr="008B392E">
        <w:rPr>
          <w:rFonts w:cs="Times New Roman"/>
        </w:rPr>
        <w:t>)</w:t>
      </w:r>
      <w:r w:rsidRPr="00271DE6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1DE6">
        <w:rPr>
          <w:rFonts w:hint="eastAsia"/>
        </w:rPr>
        <w:t>(</w:t>
      </w:r>
      <w:r>
        <w:t>1</w:t>
      </w:r>
      <w:r w:rsidRPr="00271DE6">
        <w:rPr>
          <w:rFonts w:hint="eastAsia"/>
        </w:rPr>
        <w:t>.4.2)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的定时计数器为</w:t>
      </w:r>
      <w:r w:rsidRPr="00271DE6">
        <w:rPr>
          <w:rFonts w:hint="eastAsia"/>
        </w:rPr>
        <w:t>T0TC</w:t>
      </w:r>
      <w:r w:rsidRPr="00271DE6">
        <w:rPr>
          <w:rFonts w:hint="eastAsia"/>
        </w:rPr>
        <w:t>；定时器</w:t>
      </w:r>
      <w:r w:rsidRPr="00271DE6">
        <w:rPr>
          <w:rFonts w:hint="eastAsia"/>
        </w:rPr>
        <w:t>1</w:t>
      </w:r>
      <w:r w:rsidRPr="00271DE6">
        <w:rPr>
          <w:rFonts w:hint="eastAsia"/>
        </w:rPr>
        <w:t>的定时计数器为</w:t>
      </w:r>
      <w:r w:rsidRPr="00271DE6">
        <w:rPr>
          <w:rFonts w:hint="eastAsia"/>
        </w:rPr>
        <w:t>T1TC</w:t>
      </w:r>
      <w:r w:rsidRPr="00271DE6">
        <w:rPr>
          <w:rFonts w:hint="eastAsia"/>
        </w:rPr>
        <w:t>。</w:t>
      </w:r>
    </w:p>
    <w:p w:rsidR="00AD531A" w:rsidRPr="000C0676" w:rsidRDefault="00AD531A" w:rsidP="00AD531A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以定时</w:t>
      </w:r>
      <w:r w:rsidRPr="00271DE6">
        <w:rPr>
          <w:rFonts w:hint="eastAsia"/>
        </w:rPr>
        <w:t>1</w:t>
      </w:r>
      <w:r>
        <w:rPr>
          <w:rFonts w:hint="eastAsia"/>
        </w:rPr>
        <w:t>秒</w:t>
      </w:r>
      <w:r w:rsidRPr="00271DE6">
        <w:rPr>
          <w:rFonts w:hint="eastAsia"/>
        </w:rPr>
        <w:t>为例，说明如何配置</w:t>
      </w:r>
      <w:r w:rsidRPr="00271DE6">
        <w:rPr>
          <w:rFonts w:hint="eastAsia"/>
        </w:rPr>
        <w:t>T0PR</w:t>
      </w:r>
      <w:r w:rsidRPr="00271DE6">
        <w:rPr>
          <w:rFonts w:hint="eastAsia"/>
        </w:rPr>
        <w:t>寄存器和</w:t>
      </w:r>
      <w:r w:rsidRPr="00271DE6">
        <w:rPr>
          <w:rFonts w:hint="eastAsia"/>
        </w:rPr>
        <w:t>T0MR</w:t>
      </w:r>
      <w:r w:rsidRPr="00271DE6">
        <w:rPr>
          <w:rFonts w:hint="eastAsia"/>
        </w:rPr>
        <w:t>寄存器，依据公式</w:t>
      </w:r>
      <w:r>
        <w:rPr>
          <w:rFonts w:hint="eastAsia"/>
        </w:rPr>
        <w:t>1</w:t>
      </w:r>
      <w:r w:rsidRPr="000C0676">
        <w:rPr>
          <w:rFonts w:hint="eastAsia"/>
        </w:rPr>
        <w:t>.4.1</w:t>
      </w:r>
      <w:r w:rsidRPr="000C0676">
        <w:rPr>
          <w:rFonts w:hint="eastAsia"/>
        </w:rPr>
        <w:t>，将</w:t>
      </w:r>
      <w:r w:rsidRPr="000C0676">
        <w:rPr>
          <w:rFonts w:hint="eastAsia"/>
        </w:rPr>
        <w:t>1</w:t>
      </w:r>
      <w:r>
        <w:rPr>
          <w:rFonts w:hint="eastAsia"/>
        </w:rPr>
        <w:t>秒</w:t>
      </w:r>
      <w:r w:rsidRPr="000C0676">
        <w:rPr>
          <w:rFonts w:hint="eastAsia"/>
        </w:rPr>
        <w:t>带入公式，</w:t>
      </w:r>
      <w:r w:rsidRPr="000C0676">
        <w:rPr>
          <w:rFonts w:hint="eastAsia"/>
        </w:rPr>
        <w:t>1</w:t>
      </w:r>
      <w:r>
        <w:rPr>
          <w:rFonts w:hint="eastAsia"/>
        </w:rPr>
        <w:t>秒</w:t>
      </w:r>
      <w:r w:rsidRPr="000C0676">
        <w:rPr>
          <w:rFonts w:hint="eastAsia"/>
        </w:rPr>
        <w:t>=(1/Fpclk)*(N+1)*(M) (</w:t>
      </w:r>
      <w:r>
        <w:rPr>
          <w:rFonts w:hint="eastAsia"/>
        </w:rPr>
        <w:t>秒</w:t>
      </w:r>
      <w:r w:rsidRPr="000C0676">
        <w:rPr>
          <w:rFonts w:hint="eastAsia"/>
        </w:rPr>
        <w:t xml:space="preserve">) </w:t>
      </w:r>
    </w:p>
    <w:p w:rsidR="00AD531A" w:rsidRPr="00C90C5C" w:rsidRDefault="00AD531A" w:rsidP="00AD531A">
      <w:pPr>
        <w:pStyle w:val="12"/>
        <w:spacing w:beforeLines="20" w:before="62" w:afterLines="20" w:after="62"/>
        <w:ind w:firstLineChars="0" w:firstLine="0"/>
        <w:jc w:val="center"/>
        <w:rPr>
          <w:rFonts w:hint="eastAsia"/>
        </w:rPr>
      </w:pPr>
      <w:r w:rsidRPr="00C90C5C">
        <w:rPr>
          <w:rFonts w:hint="eastAsia"/>
        </w:rPr>
        <w:t>(N+1)*M=11059200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通常情况，</w:t>
      </w:r>
      <w:r w:rsidRPr="00271DE6">
        <w:rPr>
          <w:rFonts w:hint="eastAsia"/>
        </w:rPr>
        <w:t>N+1</w:t>
      </w:r>
      <w:r w:rsidRPr="00271DE6">
        <w:rPr>
          <w:rFonts w:hint="eastAsia"/>
        </w:rPr>
        <w:t>取值为</w:t>
      </w:r>
      <w:r w:rsidRPr="00271DE6">
        <w:rPr>
          <w:rFonts w:hint="eastAsia"/>
        </w:rPr>
        <w:t>10</w:t>
      </w:r>
      <w:r w:rsidRPr="00271DE6">
        <w:rPr>
          <w:rFonts w:hint="eastAsia"/>
        </w:rPr>
        <w:t>的倍数，这里选取</w:t>
      </w:r>
      <w:r w:rsidRPr="00271DE6">
        <w:rPr>
          <w:rFonts w:hint="eastAsia"/>
        </w:rPr>
        <w:t>100</w:t>
      </w:r>
      <w:r>
        <w:rPr>
          <w:rFonts w:hint="eastAsia"/>
        </w:rPr>
        <w:t>，</w:t>
      </w:r>
      <w:r w:rsidRPr="00271DE6">
        <w:rPr>
          <w:rFonts w:hint="eastAsia"/>
        </w:rPr>
        <w:t>也就是</w:t>
      </w:r>
      <w:r w:rsidRPr="00271DE6">
        <w:rPr>
          <w:rFonts w:hint="eastAsia"/>
        </w:rPr>
        <w:t>N=99</w:t>
      </w:r>
      <w:r w:rsidRPr="00271DE6">
        <w:rPr>
          <w:rFonts w:hint="eastAsia"/>
        </w:rPr>
        <w:t>，</w:t>
      </w:r>
      <w:r>
        <w:rPr>
          <w:rFonts w:hint="eastAsia"/>
        </w:rPr>
        <w:t>则</w:t>
      </w:r>
      <w:r w:rsidRPr="00271DE6">
        <w:rPr>
          <w:rFonts w:hint="eastAsia"/>
        </w:rPr>
        <w:t>M=110592</w:t>
      </w:r>
      <w:r>
        <w:rPr>
          <w:rFonts w:hint="eastAsia"/>
        </w:rPr>
        <w:t>。这样，只要</w:t>
      </w:r>
      <w:r w:rsidRPr="00271DE6">
        <w:rPr>
          <w:rFonts w:hint="eastAsia"/>
        </w:rPr>
        <w:t>在初始化时，配置预分</w:t>
      </w:r>
      <w:proofErr w:type="gramStart"/>
      <w:r w:rsidRPr="00271DE6">
        <w:rPr>
          <w:rFonts w:hint="eastAsia"/>
        </w:rPr>
        <w:t>频</w:t>
      </w:r>
      <w:proofErr w:type="gramEnd"/>
      <w:r w:rsidRPr="00271DE6">
        <w:rPr>
          <w:rFonts w:hint="eastAsia"/>
        </w:rPr>
        <w:t>寄存器</w:t>
      </w:r>
      <w:r w:rsidRPr="00271DE6">
        <w:rPr>
          <w:rFonts w:hint="eastAsia"/>
        </w:rPr>
        <w:t>T0PR</w:t>
      </w:r>
      <w:r w:rsidRPr="00271DE6">
        <w:rPr>
          <w:rFonts w:hint="eastAsia"/>
        </w:rPr>
        <w:t>的值为</w:t>
      </w:r>
      <w:r>
        <w:rPr>
          <w:rFonts w:hint="eastAsia"/>
        </w:rPr>
        <w:t>99</w:t>
      </w:r>
      <w:r>
        <w:rPr>
          <w:rFonts w:hint="eastAsia"/>
        </w:rPr>
        <w:t>，</w:t>
      </w:r>
      <w:r w:rsidRPr="00271DE6">
        <w:rPr>
          <w:rFonts w:hint="eastAsia"/>
        </w:rPr>
        <w:t>匹配寄存器</w:t>
      </w:r>
      <w:r w:rsidRPr="00271DE6">
        <w:rPr>
          <w:rFonts w:hint="eastAsia"/>
        </w:rPr>
        <w:t>T0MR</w:t>
      </w:r>
      <w:r w:rsidRPr="00271DE6">
        <w:rPr>
          <w:rFonts w:hint="eastAsia"/>
        </w:rPr>
        <w:t>的值为</w:t>
      </w:r>
      <w:r w:rsidRPr="00271DE6">
        <w:rPr>
          <w:rFonts w:hint="eastAsia"/>
        </w:rPr>
        <w:t>110592</w:t>
      </w:r>
      <w:r w:rsidRPr="00271DE6">
        <w:rPr>
          <w:rFonts w:hint="eastAsia"/>
        </w:rPr>
        <w:t>，定时器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就会以</w:t>
      </w:r>
      <w:r w:rsidRPr="00271DE6">
        <w:rPr>
          <w:rFonts w:hint="eastAsia"/>
        </w:rPr>
        <w:t>1</w:t>
      </w:r>
      <w:r>
        <w:rPr>
          <w:rFonts w:hint="eastAsia"/>
        </w:rPr>
        <w:t>秒</w:t>
      </w:r>
      <w:r w:rsidRPr="00271DE6">
        <w:rPr>
          <w:rFonts w:hint="eastAsia"/>
        </w:rPr>
        <w:t>定时。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>
        <w:rPr>
          <w:rFonts w:hint="eastAsia"/>
        </w:rPr>
        <w:t>④</w:t>
      </w:r>
      <w:r w:rsidRPr="00F37633">
        <w:rPr>
          <w:rFonts w:hint="eastAsia"/>
          <w:spacing w:val="-20"/>
          <w:szCs w:val="21"/>
        </w:rPr>
        <w:t xml:space="preserve">  </w:t>
      </w:r>
      <w:r w:rsidRPr="00271DE6">
        <w:rPr>
          <w:rFonts w:hint="eastAsia"/>
        </w:rPr>
        <w:t>IR</w:t>
      </w:r>
      <w:r w:rsidRPr="00271DE6">
        <w:rPr>
          <w:rFonts w:hint="eastAsia"/>
        </w:rPr>
        <w:t>中断寄存器</w:t>
      </w:r>
    </w:p>
    <w:p w:rsidR="00AD531A" w:rsidRDefault="00AD531A" w:rsidP="00AD531A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中断寄存器</w:t>
      </w:r>
      <w:r w:rsidRPr="00271DE6">
        <w:rPr>
          <w:rFonts w:hint="eastAsia"/>
        </w:rPr>
        <w:t>IR</w:t>
      </w:r>
      <w:r w:rsidRPr="00271DE6">
        <w:rPr>
          <w:rFonts w:hint="eastAsia"/>
        </w:rPr>
        <w:t>用于记录</w:t>
      </w:r>
      <w:r w:rsidRPr="00271DE6">
        <w:rPr>
          <w:rFonts w:hint="eastAsia"/>
        </w:rPr>
        <w:t>MRn</w:t>
      </w:r>
      <w:r>
        <w:rPr>
          <w:rFonts w:hint="eastAsia"/>
        </w:rPr>
        <w:t>(</w:t>
      </w:r>
      <w:r w:rsidRPr="00271DE6">
        <w:rPr>
          <w:rFonts w:hint="eastAsia"/>
        </w:rPr>
        <w:t>n</w:t>
      </w:r>
      <w:r w:rsidRPr="00271DE6">
        <w:rPr>
          <w:rFonts w:hint="eastAsia"/>
        </w:rPr>
        <w:t>取值</w:t>
      </w:r>
      <w:r w:rsidRPr="00271DE6">
        <w:rPr>
          <w:rFonts w:hint="eastAsia"/>
        </w:rPr>
        <w:t>0</w:t>
      </w:r>
      <w:r w:rsidRPr="00271DE6">
        <w:rPr>
          <w:rFonts w:hint="eastAsia"/>
        </w:rPr>
        <w:t>到</w:t>
      </w:r>
      <w:r w:rsidRPr="00271DE6">
        <w:rPr>
          <w:rFonts w:hint="eastAsia"/>
        </w:rPr>
        <w:t>3</w:t>
      </w:r>
      <w:r>
        <w:rPr>
          <w:rFonts w:hint="eastAsia"/>
        </w:rPr>
        <w:t>)</w:t>
      </w:r>
      <w:r w:rsidRPr="00271DE6">
        <w:rPr>
          <w:rFonts w:hint="eastAsia"/>
        </w:rPr>
        <w:t>、</w:t>
      </w:r>
      <w:r w:rsidRPr="00271DE6">
        <w:rPr>
          <w:rFonts w:hint="eastAsia"/>
        </w:rPr>
        <w:t>CRn</w:t>
      </w:r>
      <w:r>
        <w:rPr>
          <w:rFonts w:hint="eastAsia"/>
        </w:rPr>
        <w:t>(</w:t>
      </w:r>
      <w:r w:rsidRPr="00271DE6">
        <w:rPr>
          <w:rFonts w:hint="eastAsia"/>
        </w:rPr>
        <w:t>n</w:t>
      </w:r>
      <w:r w:rsidRPr="00271DE6">
        <w:rPr>
          <w:rFonts w:hint="eastAsia"/>
        </w:rPr>
        <w:t>取值</w:t>
      </w:r>
      <w:r w:rsidRPr="00271DE6">
        <w:rPr>
          <w:rFonts w:hint="eastAsia"/>
        </w:rPr>
        <w:t>0</w:t>
      </w:r>
      <w:r w:rsidRPr="00271DE6">
        <w:rPr>
          <w:rFonts w:hint="eastAsia"/>
        </w:rPr>
        <w:t>到</w:t>
      </w:r>
      <w:r w:rsidRPr="00271DE6">
        <w:rPr>
          <w:rFonts w:hint="eastAsia"/>
        </w:rPr>
        <w:t>3</w:t>
      </w:r>
      <w:r>
        <w:rPr>
          <w:rFonts w:hint="eastAsia"/>
        </w:rPr>
        <w:t>)</w:t>
      </w:r>
      <w:r w:rsidRPr="00271DE6">
        <w:rPr>
          <w:rFonts w:hint="eastAsia"/>
        </w:rPr>
        <w:t>中断信息。系统响应中断后，执行中断服务程序，在中断服务程序出口处通过写中断寄存器，清除中断标志，如表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71DE6">
          <w:rPr>
            <w:rFonts w:hint="eastAsia"/>
          </w:rPr>
          <w:t>2.4.4</w:t>
        </w:r>
      </w:smartTag>
      <w:r w:rsidRPr="00271DE6">
        <w:rPr>
          <w:rFonts w:hint="eastAsia"/>
        </w:rPr>
        <w:t>所示。</w:t>
      </w:r>
    </w:p>
    <w:p w:rsidR="00AD531A" w:rsidRDefault="00AD531A" w:rsidP="00AD531A">
      <w:pPr>
        <w:pStyle w:val="20"/>
        <w:ind w:firstLine="420"/>
      </w:pPr>
      <w:r w:rsidRPr="00271DE6">
        <w:rPr>
          <w:rFonts w:hint="eastAsia"/>
        </w:rPr>
        <w:t>Timer0(</w:t>
      </w:r>
      <w:r w:rsidRPr="00271DE6">
        <w:rPr>
          <w:rFonts w:hint="eastAsia"/>
        </w:rPr>
        <w:t>定时器</w:t>
      </w:r>
      <w:r w:rsidRPr="00271DE6">
        <w:rPr>
          <w:rFonts w:hint="eastAsia"/>
        </w:rPr>
        <w:t>0)</w:t>
      </w:r>
      <w:r w:rsidRPr="00271DE6">
        <w:rPr>
          <w:rFonts w:hint="eastAsia"/>
        </w:rPr>
        <w:t>的中断标志寄存器为</w:t>
      </w:r>
      <w:r w:rsidRPr="00271DE6">
        <w:rPr>
          <w:rFonts w:hint="eastAsia"/>
        </w:rPr>
        <w:t>T0IR</w:t>
      </w:r>
      <w:r w:rsidRPr="00271DE6">
        <w:rPr>
          <w:rFonts w:hint="eastAsia"/>
        </w:rPr>
        <w:t>；</w:t>
      </w:r>
      <w:r w:rsidRPr="00271DE6">
        <w:rPr>
          <w:rFonts w:hint="eastAsia"/>
        </w:rPr>
        <w:t>Timer1(</w:t>
      </w:r>
      <w:r w:rsidRPr="00271DE6">
        <w:rPr>
          <w:rFonts w:hint="eastAsia"/>
        </w:rPr>
        <w:t>定时器</w:t>
      </w:r>
      <w:r w:rsidRPr="00271DE6">
        <w:rPr>
          <w:rFonts w:hint="eastAsia"/>
        </w:rPr>
        <w:t>1)</w:t>
      </w:r>
      <w:r w:rsidRPr="00271DE6">
        <w:rPr>
          <w:rFonts w:hint="eastAsia"/>
        </w:rPr>
        <w:t>的中断标志寄存器为</w:t>
      </w:r>
      <w:r w:rsidRPr="00271DE6">
        <w:rPr>
          <w:rFonts w:hint="eastAsia"/>
        </w:rPr>
        <w:t>T1IR</w:t>
      </w:r>
      <w:r w:rsidRPr="00271DE6">
        <w:rPr>
          <w:rFonts w:hint="eastAsia"/>
        </w:rPr>
        <w:t>。定时器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一旦发生定时中断，则</w:t>
      </w:r>
      <w:r w:rsidRPr="00271DE6">
        <w:rPr>
          <w:rFonts w:hint="eastAsia"/>
        </w:rPr>
        <w:t>T0IR</w:t>
      </w:r>
      <w:r w:rsidRPr="00271DE6">
        <w:rPr>
          <w:rFonts w:hint="eastAsia"/>
        </w:rPr>
        <w:t>的位</w:t>
      </w:r>
      <w:r w:rsidRPr="00271DE6">
        <w:rPr>
          <w:rFonts w:hint="eastAsia"/>
        </w:rPr>
        <w:t>0</w:t>
      </w:r>
      <w:r w:rsidRPr="00271DE6">
        <w:rPr>
          <w:rFonts w:hint="eastAsia"/>
        </w:rPr>
        <w:t>置</w:t>
      </w:r>
      <w:r w:rsidRPr="00271DE6">
        <w:rPr>
          <w:rFonts w:hint="eastAsia"/>
        </w:rPr>
        <w:t>1</w:t>
      </w:r>
      <w:r w:rsidRPr="00271DE6">
        <w:rPr>
          <w:rFonts w:hint="eastAsia"/>
        </w:rPr>
        <w:t>。定时器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得到中断服务后，必须在中断服务程序结束前通过向</w:t>
      </w:r>
      <w:r w:rsidRPr="00271DE6">
        <w:rPr>
          <w:rFonts w:hint="eastAsia"/>
        </w:rPr>
        <w:t>T0IR</w:t>
      </w:r>
      <w:r w:rsidRPr="00271DE6">
        <w:rPr>
          <w:rFonts w:hint="eastAsia"/>
        </w:rPr>
        <w:t>位</w:t>
      </w:r>
      <w:r w:rsidRPr="00271DE6">
        <w:rPr>
          <w:rFonts w:hint="eastAsia"/>
        </w:rPr>
        <w:t>0</w:t>
      </w:r>
      <w:r w:rsidRPr="00271DE6">
        <w:rPr>
          <w:rFonts w:hint="eastAsia"/>
        </w:rPr>
        <w:t>写入</w:t>
      </w:r>
      <w:r w:rsidRPr="00271DE6">
        <w:rPr>
          <w:rFonts w:hint="eastAsia"/>
        </w:rPr>
        <w:t>1</w:t>
      </w:r>
      <w:r w:rsidRPr="00271DE6">
        <w:rPr>
          <w:rFonts w:hint="eastAsia"/>
        </w:rPr>
        <w:t>，清除定时器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的中断标志。</w:t>
      </w:r>
    </w:p>
    <w:p w:rsidR="00AD531A" w:rsidRDefault="00AD531A" w:rsidP="00AD531A">
      <w:pPr>
        <w:pStyle w:val="20"/>
        <w:ind w:firstLine="420"/>
      </w:pPr>
    </w:p>
    <w:p w:rsidR="00AD531A" w:rsidRDefault="00AD531A" w:rsidP="00AD531A">
      <w:pPr>
        <w:pStyle w:val="20"/>
        <w:ind w:firstLine="420"/>
      </w:pPr>
    </w:p>
    <w:p w:rsidR="00AD531A" w:rsidRDefault="00AD531A" w:rsidP="00AD531A">
      <w:pPr>
        <w:pStyle w:val="20"/>
        <w:ind w:firstLine="420"/>
        <w:rPr>
          <w:rFonts w:hint="eastAsia"/>
        </w:rPr>
      </w:pPr>
    </w:p>
    <w:p w:rsidR="00AD531A" w:rsidRPr="0097050E" w:rsidRDefault="00AD531A" w:rsidP="00AD531A">
      <w:pPr>
        <w:pStyle w:val="205"/>
        <w:spacing w:before="156"/>
        <w:ind w:firstLine="360"/>
        <w:rPr>
          <w:rFonts w:hint="eastAsia"/>
        </w:rPr>
      </w:pPr>
      <w:r w:rsidRPr="0097050E">
        <w:rPr>
          <w:rFonts w:hint="eastAsia"/>
        </w:rPr>
        <w:lastRenderedPageBreak/>
        <w:t>表</w:t>
      </w:r>
      <w:r>
        <w:rPr>
          <w:rFonts w:hint="eastAsia"/>
        </w:rPr>
        <w:t>1</w:t>
      </w:r>
      <w:r w:rsidRPr="0097050E">
        <w:rPr>
          <w:rFonts w:hint="eastAsia"/>
        </w:rPr>
        <w:t xml:space="preserve">.4.4  </w:t>
      </w:r>
      <w:r w:rsidRPr="0097050E">
        <w:rPr>
          <w:rFonts w:hint="eastAsia"/>
        </w:rPr>
        <w:t>中断寄存器</w:t>
      </w:r>
      <w:r w:rsidRPr="0097050E">
        <w:rPr>
          <w:rFonts w:hint="eastAsia"/>
        </w:rPr>
        <w:t>IR</w:t>
      </w:r>
    </w:p>
    <w:tbl>
      <w:tblPr>
        <w:tblW w:w="4942" w:type="pct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0"/>
        <w:gridCol w:w="2212"/>
        <w:gridCol w:w="3566"/>
        <w:gridCol w:w="1452"/>
      </w:tblGrid>
      <w:tr w:rsidR="00AD531A" w:rsidRPr="0097050E" w:rsidTr="00D91316">
        <w:tc>
          <w:tcPr>
            <w:tcW w:w="597" w:type="pct"/>
            <w:vAlign w:val="center"/>
          </w:tcPr>
          <w:p w:rsidR="00AD531A" w:rsidRPr="00A36363" w:rsidRDefault="00AD531A" w:rsidP="00D91316">
            <w:pPr>
              <w:pStyle w:val="0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位</w:t>
            </w:r>
          </w:p>
        </w:tc>
        <w:tc>
          <w:tcPr>
            <w:tcW w:w="1347" w:type="pct"/>
            <w:vAlign w:val="center"/>
          </w:tcPr>
          <w:p w:rsidR="00AD531A" w:rsidRPr="00A36363" w:rsidRDefault="00AD531A" w:rsidP="00D91316">
            <w:pPr>
              <w:pStyle w:val="0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功</w:t>
            </w:r>
            <w:r>
              <w:rPr>
                <w:rFonts w:hint="eastAsia"/>
              </w:rPr>
              <w:t xml:space="preserve">    </w:t>
            </w:r>
            <w:r w:rsidRPr="00A36363">
              <w:rPr>
                <w:rFonts w:hint="eastAsia"/>
              </w:rPr>
              <w:t>能</w:t>
            </w:r>
          </w:p>
        </w:tc>
        <w:tc>
          <w:tcPr>
            <w:tcW w:w="2172" w:type="pct"/>
            <w:vAlign w:val="center"/>
          </w:tcPr>
          <w:p w:rsidR="00AD531A" w:rsidRPr="00A36363" w:rsidRDefault="00AD531A" w:rsidP="00D91316">
            <w:pPr>
              <w:pStyle w:val="0"/>
              <w:ind w:firstLine="420"/>
              <w:rPr>
                <w:rFonts w:hint="eastAsia"/>
              </w:rPr>
            </w:pPr>
            <w:proofErr w:type="gramStart"/>
            <w:r w:rsidRPr="00A36363"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 </w:t>
            </w:r>
            <w:r w:rsidRPr="00A36363">
              <w:rPr>
                <w:rFonts w:hint="eastAsia"/>
              </w:rPr>
              <w:t>述</w:t>
            </w:r>
          </w:p>
        </w:tc>
        <w:tc>
          <w:tcPr>
            <w:tcW w:w="884" w:type="pct"/>
            <w:vAlign w:val="center"/>
          </w:tcPr>
          <w:p w:rsidR="00AD531A" w:rsidRPr="00A36363" w:rsidRDefault="00AD531A" w:rsidP="00D91316">
            <w:pPr>
              <w:pStyle w:val="0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复</w:t>
            </w:r>
            <w:r>
              <w:rPr>
                <w:rFonts w:hint="eastAsia"/>
              </w:rPr>
              <w:t xml:space="preserve">  </w:t>
            </w:r>
            <w:r w:rsidRPr="00A36363"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</w:t>
            </w:r>
            <w:r w:rsidRPr="00A36363">
              <w:rPr>
                <w:rFonts w:hint="eastAsia"/>
              </w:rPr>
              <w:t>值</w:t>
            </w:r>
          </w:p>
        </w:tc>
      </w:tr>
      <w:tr w:rsidR="00AD531A" w:rsidRPr="0097050E" w:rsidTr="00D91316">
        <w:tc>
          <w:tcPr>
            <w:tcW w:w="597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0</w:t>
            </w:r>
          </w:p>
        </w:tc>
        <w:tc>
          <w:tcPr>
            <w:tcW w:w="1347" w:type="pct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MR0</w:t>
            </w:r>
            <w:r w:rsidRPr="00A36363">
              <w:rPr>
                <w:rFonts w:hint="eastAsia"/>
              </w:rPr>
              <w:t>中断</w:t>
            </w:r>
          </w:p>
        </w:tc>
        <w:tc>
          <w:tcPr>
            <w:tcW w:w="2172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匹配通道</w:t>
            </w:r>
            <w:r w:rsidRPr="00A36363">
              <w:rPr>
                <w:rFonts w:hint="eastAsia"/>
              </w:rPr>
              <w:t>0</w:t>
            </w:r>
            <w:r w:rsidRPr="00A36363">
              <w:rPr>
                <w:rFonts w:hint="eastAsia"/>
              </w:rPr>
              <w:t>中断标志</w:t>
            </w:r>
          </w:p>
        </w:tc>
        <w:tc>
          <w:tcPr>
            <w:tcW w:w="884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0</w:t>
            </w:r>
          </w:p>
        </w:tc>
      </w:tr>
      <w:tr w:rsidR="00AD531A" w:rsidRPr="0097050E" w:rsidTr="00D91316">
        <w:tc>
          <w:tcPr>
            <w:tcW w:w="597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1</w:t>
            </w:r>
          </w:p>
        </w:tc>
        <w:tc>
          <w:tcPr>
            <w:tcW w:w="1347" w:type="pct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MR1</w:t>
            </w:r>
            <w:r w:rsidRPr="00A36363">
              <w:rPr>
                <w:rFonts w:hint="eastAsia"/>
              </w:rPr>
              <w:t>中断</w:t>
            </w:r>
          </w:p>
        </w:tc>
        <w:tc>
          <w:tcPr>
            <w:tcW w:w="2172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匹配通道</w:t>
            </w:r>
            <w:r w:rsidRPr="00A36363">
              <w:rPr>
                <w:rFonts w:hint="eastAsia"/>
              </w:rPr>
              <w:t>1</w:t>
            </w:r>
            <w:r w:rsidRPr="00A36363">
              <w:rPr>
                <w:rFonts w:hint="eastAsia"/>
              </w:rPr>
              <w:t>中断标志</w:t>
            </w:r>
          </w:p>
        </w:tc>
        <w:tc>
          <w:tcPr>
            <w:tcW w:w="884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0</w:t>
            </w:r>
          </w:p>
        </w:tc>
      </w:tr>
      <w:tr w:rsidR="00AD531A" w:rsidRPr="0097050E" w:rsidTr="00D91316">
        <w:tc>
          <w:tcPr>
            <w:tcW w:w="597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2</w:t>
            </w:r>
          </w:p>
        </w:tc>
        <w:tc>
          <w:tcPr>
            <w:tcW w:w="1347" w:type="pct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MR2</w:t>
            </w:r>
            <w:r w:rsidRPr="00A36363">
              <w:rPr>
                <w:rFonts w:hint="eastAsia"/>
              </w:rPr>
              <w:t>中断</w:t>
            </w:r>
          </w:p>
        </w:tc>
        <w:tc>
          <w:tcPr>
            <w:tcW w:w="2172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匹配通道</w:t>
            </w:r>
            <w:r w:rsidRPr="00A36363">
              <w:rPr>
                <w:rFonts w:hint="eastAsia"/>
              </w:rPr>
              <w:t>2</w:t>
            </w:r>
            <w:r w:rsidRPr="00A36363">
              <w:rPr>
                <w:rFonts w:hint="eastAsia"/>
              </w:rPr>
              <w:t>中断标志</w:t>
            </w:r>
          </w:p>
        </w:tc>
        <w:tc>
          <w:tcPr>
            <w:tcW w:w="884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0</w:t>
            </w:r>
          </w:p>
        </w:tc>
      </w:tr>
      <w:tr w:rsidR="00AD531A" w:rsidRPr="0097050E" w:rsidTr="00D91316">
        <w:tc>
          <w:tcPr>
            <w:tcW w:w="597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3</w:t>
            </w:r>
          </w:p>
        </w:tc>
        <w:tc>
          <w:tcPr>
            <w:tcW w:w="1347" w:type="pct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MR3</w:t>
            </w:r>
            <w:r w:rsidRPr="00A36363">
              <w:rPr>
                <w:rFonts w:hint="eastAsia"/>
              </w:rPr>
              <w:t>中断</w:t>
            </w:r>
          </w:p>
        </w:tc>
        <w:tc>
          <w:tcPr>
            <w:tcW w:w="2172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匹配通道</w:t>
            </w:r>
            <w:r w:rsidRPr="00A36363">
              <w:rPr>
                <w:rFonts w:hint="eastAsia"/>
              </w:rPr>
              <w:t>3</w:t>
            </w:r>
            <w:r w:rsidRPr="00A36363">
              <w:rPr>
                <w:rFonts w:hint="eastAsia"/>
              </w:rPr>
              <w:t>中断标志</w:t>
            </w:r>
          </w:p>
        </w:tc>
        <w:tc>
          <w:tcPr>
            <w:tcW w:w="884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0</w:t>
            </w:r>
          </w:p>
        </w:tc>
      </w:tr>
      <w:tr w:rsidR="00AD531A" w:rsidRPr="0097050E" w:rsidTr="00D91316">
        <w:tc>
          <w:tcPr>
            <w:tcW w:w="597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4</w:t>
            </w:r>
          </w:p>
        </w:tc>
        <w:tc>
          <w:tcPr>
            <w:tcW w:w="1347" w:type="pct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CR0</w:t>
            </w:r>
            <w:r w:rsidRPr="00A36363">
              <w:rPr>
                <w:rFonts w:hint="eastAsia"/>
              </w:rPr>
              <w:t>中断</w:t>
            </w:r>
          </w:p>
        </w:tc>
        <w:tc>
          <w:tcPr>
            <w:tcW w:w="2172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捕获通道</w:t>
            </w:r>
            <w:r w:rsidRPr="00A36363">
              <w:rPr>
                <w:rFonts w:hint="eastAsia"/>
              </w:rPr>
              <w:t>0</w:t>
            </w:r>
            <w:r w:rsidRPr="00A36363">
              <w:rPr>
                <w:rFonts w:hint="eastAsia"/>
              </w:rPr>
              <w:t>事件中断标志</w:t>
            </w:r>
          </w:p>
        </w:tc>
        <w:tc>
          <w:tcPr>
            <w:tcW w:w="884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0</w:t>
            </w:r>
          </w:p>
        </w:tc>
      </w:tr>
      <w:tr w:rsidR="00AD531A" w:rsidRPr="0097050E" w:rsidTr="00D91316">
        <w:tc>
          <w:tcPr>
            <w:tcW w:w="597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5</w:t>
            </w:r>
          </w:p>
        </w:tc>
        <w:tc>
          <w:tcPr>
            <w:tcW w:w="1347" w:type="pct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CR1</w:t>
            </w:r>
            <w:r w:rsidRPr="00A36363">
              <w:rPr>
                <w:rFonts w:hint="eastAsia"/>
              </w:rPr>
              <w:t>中断</w:t>
            </w:r>
          </w:p>
        </w:tc>
        <w:tc>
          <w:tcPr>
            <w:tcW w:w="2172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捕获通道</w:t>
            </w:r>
            <w:r w:rsidRPr="00A36363">
              <w:rPr>
                <w:rFonts w:hint="eastAsia"/>
              </w:rPr>
              <w:t>1</w:t>
            </w:r>
            <w:r w:rsidRPr="00A36363">
              <w:rPr>
                <w:rFonts w:hint="eastAsia"/>
              </w:rPr>
              <w:t>事件中断标志</w:t>
            </w:r>
          </w:p>
        </w:tc>
        <w:tc>
          <w:tcPr>
            <w:tcW w:w="884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0</w:t>
            </w:r>
          </w:p>
        </w:tc>
      </w:tr>
      <w:tr w:rsidR="00AD531A" w:rsidRPr="0097050E" w:rsidTr="00D91316">
        <w:tc>
          <w:tcPr>
            <w:tcW w:w="597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6</w:t>
            </w:r>
          </w:p>
        </w:tc>
        <w:tc>
          <w:tcPr>
            <w:tcW w:w="1347" w:type="pct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CR2</w:t>
            </w:r>
            <w:r w:rsidRPr="00A36363">
              <w:rPr>
                <w:rFonts w:hint="eastAsia"/>
              </w:rPr>
              <w:t>中断</w:t>
            </w:r>
          </w:p>
        </w:tc>
        <w:tc>
          <w:tcPr>
            <w:tcW w:w="2172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捕获通道</w:t>
            </w:r>
            <w:r w:rsidRPr="00A36363">
              <w:rPr>
                <w:rFonts w:hint="eastAsia"/>
              </w:rPr>
              <w:t>2</w:t>
            </w:r>
            <w:r w:rsidRPr="00A36363">
              <w:rPr>
                <w:rFonts w:hint="eastAsia"/>
              </w:rPr>
              <w:t>事件中断标志</w:t>
            </w:r>
          </w:p>
        </w:tc>
        <w:tc>
          <w:tcPr>
            <w:tcW w:w="884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0</w:t>
            </w:r>
          </w:p>
        </w:tc>
      </w:tr>
      <w:tr w:rsidR="00AD531A" w:rsidRPr="0097050E" w:rsidTr="00D91316">
        <w:tc>
          <w:tcPr>
            <w:tcW w:w="597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7</w:t>
            </w:r>
          </w:p>
        </w:tc>
        <w:tc>
          <w:tcPr>
            <w:tcW w:w="1347" w:type="pct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CR3</w:t>
            </w:r>
            <w:r w:rsidRPr="00A36363">
              <w:rPr>
                <w:rFonts w:hint="eastAsia"/>
              </w:rPr>
              <w:t>中断</w:t>
            </w:r>
          </w:p>
        </w:tc>
        <w:tc>
          <w:tcPr>
            <w:tcW w:w="2172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捕获通道</w:t>
            </w:r>
            <w:r w:rsidRPr="00A36363">
              <w:rPr>
                <w:rFonts w:hint="eastAsia"/>
              </w:rPr>
              <w:t>3</w:t>
            </w:r>
            <w:r w:rsidRPr="00A36363">
              <w:rPr>
                <w:rFonts w:hint="eastAsia"/>
              </w:rPr>
              <w:t>事件中断标志</w:t>
            </w:r>
          </w:p>
        </w:tc>
        <w:tc>
          <w:tcPr>
            <w:tcW w:w="884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0</w:t>
            </w:r>
          </w:p>
        </w:tc>
      </w:tr>
    </w:tbl>
    <w:p w:rsidR="00AD531A" w:rsidRPr="00271DE6" w:rsidRDefault="00AD531A" w:rsidP="00AD531A">
      <w:pPr>
        <w:pStyle w:val="20"/>
        <w:numPr>
          <w:ilvl w:val="0"/>
          <w:numId w:val="1"/>
        </w:numPr>
        <w:spacing w:beforeLines="50" w:before="156"/>
        <w:ind w:firstLineChars="0"/>
        <w:rPr>
          <w:rFonts w:hint="eastAsia"/>
        </w:rPr>
      </w:pPr>
      <w:r w:rsidRPr="00F37633">
        <w:rPr>
          <w:rFonts w:hint="eastAsia"/>
          <w:spacing w:val="-20"/>
          <w:szCs w:val="21"/>
        </w:rPr>
        <w:t xml:space="preserve">  </w:t>
      </w:r>
      <w:r w:rsidRPr="00271DE6">
        <w:rPr>
          <w:rFonts w:hint="eastAsia"/>
        </w:rPr>
        <w:t>MCR</w:t>
      </w:r>
      <w:r w:rsidRPr="00271DE6">
        <w:rPr>
          <w:rFonts w:hint="eastAsia"/>
        </w:rPr>
        <w:t>匹配控制寄存器</w:t>
      </w:r>
    </w:p>
    <w:p w:rsidR="00AD531A" w:rsidRPr="00102F7E" w:rsidRDefault="00AD531A" w:rsidP="00AD531A">
      <w:pPr>
        <w:pStyle w:val="20"/>
        <w:ind w:firstLine="412"/>
        <w:rPr>
          <w:rFonts w:hint="eastAsia"/>
          <w:spacing w:val="-2"/>
          <w:szCs w:val="21"/>
        </w:rPr>
      </w:pPr>
      <w:r w:rsidRPr="00102F7E">
        <w:rPr>
          <w:rFonts w:hint="eastAsia"/>
          <w:spacing w:val="-2"/>
          <w:szCs w:val="21"/>
        </w:rPr>
        <w:t>MCR</w:t>
      </w:r>
      <w:r w:rsidRPr="00102F7E">
        <w:rPr>
          <w:rFonts w:hint="eastAsia"/>
          <w:spacing w:val="-2"/>
          <w:szCs w:val="21"/>
        </w:rPr>
        <w:t>匹配控制寄存器用于将</w:t>
      </w:r>
      <w:r w:rsidRPr="00102F7E">
        <w:rPr>
          <w:rFonts w:hint="eastAsia"/>
          <w:spacing w:val="-2"/>
          <w:szCs w:val="21"/>
        </w:rPr>
        <w:t>TC</w:t>
      </w:r>
      <w:r w:rsidRPr="00102F7E">
        <w:rPr>
          <w:rFonts w:hint="eastAsia"/>
          <w:spacing w:val="-2"/>
          <w:szCs w:val="21"/>
        </w:rPr>
        <w:t>定时计数器的值与</w:t>
      </w:r>
      <w:r w:rsidRPr="00102F7E">
        <w:rPr>
          <w:rFonts w:hint="eastAsia"/>
          <w:spacing w:val="-2"/>
          <w:szCs w:val="21"/>
        </w:rPr>
        <w:t>MR</w:t>
      </w:r>
      <w:r w:rsidRPr="00102F7E">
        <w:rPr>
          <w:rFonts w:hint="eastAsia"/>
          <w:spacing w:val="-2"/>
          <w:szCs w:val="21"/>
        </w:rPr>
        <w:t>匹配寄存器的值进行比较，当</w:t>
      </w:r>
      <w:r w:rsidRPr="00102F7E">
        <w:rPr>
          <w:rFonts w:hint="eastAsia"/>
          <w:spacing w:val="-2"/>
          <w:szCs w:val="21"/>
        </w:rPr>
        <w:t>TC=MR</w:t>
      </w:r>
      <w:r w:rsidRPr="00102F7E">
        <w:rPr>
          <w:rFonts w:hint="eastAsia"/>
          <w:spacing w:val="-2"/>
          <w:szCs w:val="21"/>
        </w:rPr>
        <w:t>时，称为匹配。一旦匹配成功，匹配控制寄存器</w:t>
      </w:r>
      <w:r w:rsidRPr="00102F7E">
        <w:rPr>
          <w:rFonts w:hint="eastAsia"/>
          <w:spacing w:val="-2"/>
          <w:szCs w:val="21"/>
        </w:rPr>
        <w:t>MCR</w:t>
      </w:r>
      <w:r w:rsidRPr="00102F7E">
        <w:rPr>
          <w:rFonts w:hint="eastAsia"/>
          <w:spacing w:val="-2"/>
          <w:szCs w:val="21"/>
        </w:rPr>
        <w:t>控制</w:t>
      </w:r>
      <w:r w:rsidRPr="00102F7E">
        <w:rPr>
          <w:rFonts w:hint="eastAsia"/>
          <w:spacing w:val="-2"/>
          <w:szCs w:val="21"/>
        </w:rPr>
        <w:t>TC</w:t>
      </w:r>
      <w:r w:rsidRPr="00102F7E">
        <w:rPr>
          <w:rFonts w:hint="eastAsia"/>
          <w:spacing w:val="-2"/>
          <w:szCs w:val="21"/>
        </w:rPr>
        <w:t>复位，如果需要申请中断，则向</w:t>
      </w:r>
      <w:r w:rsidRPr="00102F7E">
        <w:rPr>
          <w:rFonts w:hint="eastAsia"/>
          <w:spacing w:val="-2"/>
          <w:szCs w:val="21"/>
        </w:rPr>
        <w:t>IR</w:t>
      </w:r>
      <w:r w:rsidRPr="00102F7E">
        <w:rPr>
          <w:rFonts w:hint="eastAsia"/>
          <w:spacing w:val="-2"/>
          <w:szCs w:val="21"/>
        </w:rPr>
        <w:t>寄存器写入中断标志，并申请中断。寄存器</w:t>
      </w:r>
      <w:r w:rsidRPr="00102F7E">
        <w:rPr>
          <w:rFonts w:hint="eastAsia"/>
          <w:spacing w:val="-2"/>
          <w:szCs w:val="21"/>
        </w:rPr>
        <w:t>MCR</w:t>
      </w:r>
      <w:r w:rsidRPr="00102F7E">
        <w:rPr>
          <w:rFonts w:hint="eastAsia"/>
          <w:spacing w:val="-2"/>
          <w:szCs w:val="21"/>
        </w:rPr>
        <w:t>位信息定义如表</w:t>
      </w:r>
      <w:r>
        <w:rPr>
          <w:rFonts w:hint="eastAsia"/>
          <w:spacing w:val="-2"/>
          <w:szCs w:val="21"/>
        </w:rPr>
        <w:t>1</w:t>
      </w:r>
      <w:r w:rsidRPr="00102F7E">
        <w:rPr>
          <w:rFonts w:hint="eastAsia"/>
          <w:spacing w:val="-2"/>
          <w:szCs w:val="21"/>
        </w:rPr>
        <w:t>.4.</w:t>
      </w:r>
      <w:r>
        <w:rPr>
          <w:rFonts w:hint="eastAsia"/>
          <w:spacing w:val="-2"/>
          <w:szCs w:val="21"/>
        </w:rPr>
        <w:t>5</w:t>
      </w:r>
      <w:r w:rsidRPr="00102F7E">
        <w:rPr>
          <w:rFonts w:hint="eastAsia"/>
          <w:spacing w:val="-2"/>
          <w:szCs w:val="21"/>
        </w:rPr>
        <w:t>所示。</w:t>
      </w:r>
      <w:r w:rsidRPr="00102F7E">
        <w:rPr>
          <w:rFonts w:hint="eastAsia"/>
          <w:spacing w:val="-2"/>
          <w:szCs w:val="21"/>
        </w:rPr>
        <w:t>Timer0(</w:t>
      </w:r>
      <w:r w:rsidRPr="00102F7E">
        <w:rPr>
          <w:rFonts w:hint="eastAsia"/>
          <w:spacing w:val="-2"/>
          <w:szCs w:val="21"/>
        </w:rPr>
        <w:t>定时器</w:t>
      </w:r>
      <w:r w:rsidRPr="00102F7E">
        <w:rPr>
          <w:rFonts w:hint="eastAsia"/>
          <w:spacing w:val="-2"/>
          <w:szCs w:val="21"/>
        </w:rPr>
        <w:t>0)</w:t>
      </w:r>
      <w:r w:rsidRPr="00102F7E">
        <w:rPr>
          <w:rFonts w:hint="eastAsia"/>
          <w:spacing w:val="-2"/>
          <w:szCs w:val="21"/>
        </w:rPr>
        <w:t>的匹配控制寄存器为</w:t>
      </w:r>
      <w:r w:rsidRPr="00102F7E">
        <w:rPr>
          <w:rFonts w:hint="eastAsia"/>
          <w:spacing w:val="-2"/>
          <w:szCs w:val="21"/>
        </w:rPr>
        <w:t>T0MCR</w:t>
      </w:r>
      <w:r w:rsidRPr="00102F7E">
        <w:rPr>
          <w:rFonts w:hint="eastAsia"/>
          <w:spacing w:val="-2"/>
          <w:szCs w:val="21"/>
        </w:rPr>
        <w:t>。</w:t>
      </w:r>
      <w:r w:rsidRPr="00102F7E">
        <w:rPr>
          <w:rFonts w:hint="eastAsia"/>
          <w:spacing w:val="-2"/>
          <w:szCs w:val="21"/>
        </w:rPr>
        <w:t>Timer1(</w:t>
      </w:r>
      <w:r w:rsidRPr="00102F7E">
        <w:rPr>
          <w:rFonts w:hint="eastAsia"/>
          <w:spacing w:val="-2"/>
          <w:szCs w:val="21"/>
        </w:rPr>
        <w:t>定时器</w:t>
      </w:r>
      <w:r w:rsidRPr="00102F7E">
        <w:rPr>
          <w:rFonts w:hint="eastAsia"/>
          <w:spacing w:val="-2"/>
          <w:szCs w:val="21"/>
        </w:rPr>
        <w:t>1)</w:t>
      </w:r>
      <w:r w:rsidRPr="00102F7E">
        <w:rPr>
          <w:rFonts w:hint="eastAsia"/>
          <w:spacing w:val="-2"/>
          <w:szCs w:val="21"/>
        </w:rPr>
        <w:t>的匹配控制寄存器为</w:t>
      </w:r>
      <w:r w:rsidRPr="00102F7E">
        <w:rPr>
          <w:rFonts w:hint="eastAsia"/>
          <w:spacing w:val="-2"/>
          <w:szCs w:val="21"/>
        </w:rPr>
        <w:t>T1MCR</w:t>
      </w:r>
      <w:r w:rsidRPr="00102F7E">
        <w:rPr>
          <w:rFonts w:hint="eastAsia"/>
          <w:spacing w:val="-2"/>
          <w:szCs w:val="21"/>
        </w:rPr>
        <w:t>。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>
        <w:rPr>
          <w:rFonts w:hint="eastAsia"/>
        </w:rPr>
        <w:t>⑥</w:t>
      </w:r>
      <w:r w:rsidRPr="00F37633">
        <w:rPr>
          <w:rFonts w:hint="eastAsia"/>
          <w:spacing w:val="-20"/>
          <w:szCs w:val="21"/>
        </w:rPr>
        <w:t xml:space="preserve">  </w:t>
      </w:r>
      <w:r w:rsidRPr="00271DE6">
        <w:rPr>
          <w:rFonts w:hint="eastAsia"/>
        </w:rPr>
        <w:t>TCR</w:t>
      </w:r>
      <w:r w:rsidRPr="00271DE6">
        <w:rPr>
          <w:rFonts w:hint="eastAsia"/>
        </w:rPr>
        <w:t>定时控制寄存器</w:t>
      </w:r>
    </w:p>
    <w:p w:rsidR="00AD531A" w:rsidRDefault="00AD531A" w:rsidP="00AD531A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TCR</w:t>
      </w:r>
      <w:r w:rsidRPr="00271DE6">
        <w:rPr>
          <w:rFonts w:hint="eastAsia"/>
        </w:rPr>
        <w:t>用于清除</w:t>
      </w:r>
      <w:r w:rsidRPr="00271DE6">
        <w:rPr>
          <w:rFonts w:hint="eastAsia"/>
        </w:rPr>
        <w:t>TC</w:t>
      </w:r>
      <w:r w:rsidRPr="00271DE6">
        <w:rPr>
          <w:rFonts w:hint="eastAsia"/>
        </w:rPr>
        <w:t>和启动</w:t>
      </w:r>
      <w:r w:rsidRPr="00271DE6">
        <w:rPr>
          <w:rFonts w:hint="eastAsia"/>
        </w:rPr>
        <w:t>TC</w:t>
      </w:r>
      <w:r w:rsidRPr="00271DE6">
        <w:rPr>
          <w:rFonts w:hint="eastAsia"/>
        </w:rPr>
        <w:t>计数，如表</w:t>
      </w:r>
      <w:r>
        <w:rPr>
          <w:rFonts w:hint="eastAsia"/>
        </w:rPr>
        <w:t>1</w:t>
      </w:r>
      <w:r w:rsidRPr="00271DE6">
        <w:rPr>
          <w:rFonts w:hint="eastAsia"/>
        </w:rPr>
        <w:t>.4.</w:t>
      </w:r>
      <w:r>
        <w:rPr>
          <w:rFonts w:hint="eastAsia"/>
        </w:rPr>
        <w:t>6</w:t>
      </w:r>
      <w:r w:rsidRPr="00271DE6">
        <w:rPr>
          <w:rFonts w:hint="eastAsia"/>
        </w:rPr>
        <w:t>所示。</w:t>
      </w:r>
    </w:p>
    <w:p w:rsidR="00AD531A" w:rsidRPr="00907705" w:rsidRDefault="00AD531A" w:rsidP="00AD531A">
      <w:pPr>
        <w:pStyle w:val="205"/>
        <w:spacing w:before="156"/>
        <w:ind w:firstLine="360"/>
        <w:rPr>
          <w:rFonts w:hint="eastAsia"/>
        </w:rPr>
      </w:pPr>
      <w:r w:rsidRPr="00907705">
        <w:rPr>
          <w:rFonts w:hint="eastAsia"/>
        </w:rPr>
        <w:t>表</w:t>
      </w:r>
      <w:r>
        <w:rPr>
          <w:rFonts w:hint="eastAsia"/>
        </w:rPr>
        <w:t>1</w:t>
      </w:r>
      <w:r w:rsidRPr="00907705">
        <w:rPr>
          <w:rFonts w:hint="eastAsia"/>
        </w:rPr>
        <w:t>.4.</w:t>
      </w:r>
      <w:r>
        <w:rPr>
          <w:rFonts w:hint="eastAsia"/>
        </w:rPr>
        <w:t>5</w:t>
      </w:r>
      <w:r w:rsidRPr="00907705">
        <w:rPr>
          <w:rFonts w:hint="eastAsia"/>
        </w:rPr>
        <w:t xml:space="preserve">  MCR</w:t>
      </w:r>
      <w:r w:rsidRPr="00907705">
        <w:rPr>
          <w:rFonts w:hint="eastAsia"/>
        </w:rPr>
        <w:t>匹配控制寄存器</w:t>
      </w:r>
    </w:p>
    <w:tbl>
      <w:tblPr>
        <w:tblW w:w="4877" w:type="pct"/>
        <w:tblInd w:w="108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1127"/>
        <w:gridCol w:w="5115"/>
        <w:gridCol w:w="1044"/>
      </w:tblGrid>
      <w:tr w:rsidR="00AD531A" w:rsidRPr="00102F7E" w:rsidTr="00D91316">
        <w:tc>
          <w:tcPr>
            <w:tcW w:w="252" w:type="pct"/>
            <w:vAlign w:val="center"/>
          </w:tcPr>
          <w:p w:rsidR="00AD531A" w:rsidRPr="00102F7E" w:rsidRDefault="00AD531A" w:rsidP="00D91316">
            <w:pPr>
              <w:pStyle w:val="0"/>
              <w:ind w:firstLine="420"/>
              <w:rPr>
                <w:rFonts w:hAnsi="Times New Roman"/>
              </w:rPr>
            </w:pPr>
            <w:r w:rsidRPr="00102F7E">
              <w:t>位</w:t>
            </w:r>
          </w:p>
        </w:tc>
        <w:tc>
          <w:tcPr>
            <w:tcW w:w="745" w:type="pct"/>
            <w:vAlign w:val="center"/>
          </w:tcPr>
          <w:p w:rsidR="00AD531A" w:rsidRPr="00102F7E" w:rsidRDefault="00AD531A" w:rsidP="00D91316">
            <w:pPr>
              <w:pStyle w:val="0"/>
              <w:ind w:firstLine="420"/>
              <w:rPr>
                <w:rFonts w:hAnsi="Times New Roman"/>
              </w:rPr>
            </w:pPr>
            <w:r w:rsidRPr="00102F7E">
              <w:t>功</w:t>
            </w:r>
            <w:r>
              <w:rPr>
                <w:rFonts w:hint="eastAsia"/>
              </w:rPr>
              <w:t xml:space="preserve">    </w:t>
            </w:r>
            <w:r w:rsidRPr="00102F7E">
              <w:t>能</w:t>
            </w:r>
          </w:p>
        </w:tc>
        <w:tc>
          <w:tcPr>
            <w:tcW w:w="3275" w:type="pct"/>
            <w:vAlign w:val="center"/>
          </w:tcPr>
          <w:p w:rsidR="00AD531A" w:rsidRPr="00102F7E" w:rsidRDefault="00AD531A" w:rsidP="00D91316">
            <w:pPr>
              <w:pStyle w:val="0"/>
              <w:ind w:firstLine="420"/>
              <w:rPr>
                <w:rFonts w:hAnsi="Times New Roman"/>
              </w:rPr>
            </w:pPr>
            <w:proofErr w:type="gramStart"/>
            <w:r w:rsidRPr="00102F7E">
              <w:t>描</w:t>
            </w:r>
            <w:proofErr w:type="gramEnd"/>
            <w:r>
              <w:rPr>
                <w:rFonts w:hint="eastAsia"/>
              </w:rPr>
              <w:t xml:space="preserve">    </w:t>
            </w:r>
            <w:r w:rsidRPr="00102F7E">
              <w:t>述</w:t>
            </w:r>
          </w:p>
        </w:tc>
        <w:tc>
          <w:tcPr>
            <w:tcW w:w="728" w:type="pct"/>
            <w:vAlign w:val="center"/>
          </w:tcPr>
          <w:p w:rsidR="00AD531A" w:rsidRPr="00102F7E" w:rsidRDefault="00AD531A" w:rsidP="00D91316">
            <w:pPr>
              <w:pStyle w:val="0"/>
              <w:ind w:firstLine="420"/>
              <w:rPr>
                <w:rFonts w:hAnsi="Times New Roman"/>
              </w:rPr>
            </w:pPr>
            <w:r w:rsidRPr="00102F7E">
              <w:t>复</w:t>
            </w:r>
            <w:r>
              <w:rPr>
                <w:rFonts w:hint="eastAsia"/>
              </w:rPr>
              <w:t xml:space="preserve">  </w:t>
            </w:r>
            <w:r w:rsidRPr="00102F7E">
              <w:t>位</w:t>
            </w:r>
            <w:r>
              <w:rPr>
                <w:rFonts w:hint="eastAsia"/>
              </w:rPr>
              <w:t xml:space="preserve">  </w:t>
            </w:r>
            <w:r w:rsidRPr="00102F7E">
              <w:t>值</w:t>
            </w:r>
          </w:p>
        </w:tc>
      </w:tr>
      <w:tr w:rsidR="00AD531A" w:rsidRPr="00102F7E" w:rsidTr="00D91316">
        <w:tc>
          <w:tcPr>
            <w:tcW w:w="252" w:type="pct"/>
            <w:vAlign w:val="center"/>
          </w:tcPr>
          <w:p w:rsidR="00AD531A" w:rsidRPr="00102F7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102F7E">
              <w:rPr>
                <w:rFonts w:cs="Times New Roman"/>
              </w:rPr>
              <w:t>0</w:t>
            </w:r>
          </w:p>
        </w:tc>
        <w:tc>
          <w:tcPr>
            <w:tcW w:w="745" w:type="pct"/>
            <w:vAlign w:val="center"/>
          </w:tcPr>
          <w:p w:rsidR="00AD531A" w:rsidRPr="00102F7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102F7E">
              <w:rPr>
                <w:rFonts w:cs="Times New Roman"/>
              </w:rPr>
              <w:t>MR0I</w:t>
            </w:r>
          </w:p>
        </w:tc>
        <w:tc>
          <w:tcPr>
            <w:tcW w:w="3275" w:type="pct"/>
            <w:vAlign w:val="center"/>
          </w:tcPr>
          <w:p w:rsidR="00AD531A" w:rsidRPr="00102F7E" w:rsidRDefault="00AD531A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102F7E">
              <w:rPr>
                <w:rFonts w:cs="Times New Roman"/>
              </w:rPr>
              <w:t>1</w:t>
            </w:r>
            <w:r w:rsidRPr="00102F7E">
              <w:rPr>
                <w:rFonts w:hAnsi="宋体" w:cs="Times New Roman"/>
              </w:rPr>
              <w:t>：</w:t>
            </w:r>
            <w:r w:rsidRPr="00102F7E">
              <w:rPr>
                <w:rFonts w:cs="Times New Roman"/>
              </w:rPr>
              <w:t>TC</w:t>
            </w:r>
            <w:r w:rsidRPr="00102F7E">
              <w:rPr>
                <w:rFonts w:hAnsi="宋体" w:cs="Times New Roman"/>
              </w:rPr>
              <w:t>计数值与</w:t>
            </w:r>
            <w:r w:rsidRPr="00102F7E">
              <w:rPr>
                <w:rFonts w:cs="Times New Roman"/>
              </w:rPr>
              <w:t>MR0</w:t>
            </w:r>
            <w:r w:rsidRPr="00102F7E">
              <w:rPr>
                <w:rFonts w:hAnsi="宋体" w:cs="Times New Roman"/>
              </w:rPr>
              <w:t>寄存器匹配时，产生中断</w:t>
            </w:r>
          </w:p>
          <w:p w:rsidR="00AD531A" w:rsidRPr="00102F7E" w:rsidRDefault="00AD531A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102F7E">
              <w:rPr>
                <w:rFonts w:cs="Times New Roman"/>
              </w:rPr>
              <w:t>0</w:t>
            </w:r>
            <w:r w:rsidRPr="00102F7E">
              <w:rPr>
                <w:rFonts w:hAnsi="宋体" w:cs="Times New Roman"/>
              </w:rPr>
              <w:t>：不产生匹配中断</w:t>
            </w:r>
          </w:p>
        </w:tc>
        <w:tc>
          <w:tcPr>
            <w:tcW w:w="728" w:type="pct"/>
            <w:vAlign w:val="center"/>
          </w:tcPr>
          <w:p w:rsidR="00AD531A" w:rsidRPr="00102F7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102F7E">
              <w:rPr>
                <w:rFonts w:cs="Times New Roman"/>
              </w:rPr>
              <w:t>0</w:t>
            </w:r>
          </w:p>
        </w:tc>
      </w:tr>
      <w:tr w:rsidR="00AD531A" w:rsidRPr="00102F7E" w:rsidTr="00D91316">
        <w:tc>
          <w:tcPr>
            <w:tcW w:w="252" w:type="pct"/>
            <w:vAlign w:val="center"/>
          </w:tcPr>
          <w:p w:rsidR="00AD531A" w:rsidRPr="00102F7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102F7E">
              <w:rPr>
                <w:rFonts w:cs="Times New Roman"/>
              </w:rPr>
              <w:t>1</w:t>
            </w:r>
          </w:p>
        </w:tc>
        <w:tc>
          <w:tcPr>
            <w:tcW w:w="745" w:type="pct"/>
            <w:vAlign w:val="center"/>
          </w:tcPr>
          <w:p w:rsidR="00AD531A" w:rsidRPr="00102F7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102F7E">
              <w:rPr>
                <w:rFonts w:cs="Times New Roman"/>
              </w:rPr>
              <w:t>MR0R</w:t>
            </w:r>
          </w:p>
        </w:tc>
        <w:tc>
          <w:tcPr>
            <w:tcW w:w="3275" w:type="pct"/>
            <w:vAlign w:val="center"/>
          </w:tcPr>
          <w:p w:rsidR="00AD531A" w:rsidRPr="00102F7E" w:rsidRDefault="00AD531A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102F7E">
              <w:rPr>
                <w:rFonts w:cs="Times New Roman"/>
              </w:rPr>
              <w:t>1</w:t>
            </w:r>
            <w:r w:rsidRPr="00102F7E">
              <w:rPr>
                <w:rFonts w:hAnsi="宋体" w:cs="Times New Roman"/>
              </w:rPr>
              <w:t>：</w:t>
            </w:r>
            <w:r w:rsidRPr="00102F7E">
              <w:rPr>
                <w:rFonts w:cs="Times New Roman"/>
              </w:rPr>
              <w:t>TC</w:t>
            </w:r>
            <w:r w:rsidRPr="00102F7E">
              <w:rPr>
                <w:rFonts w:hAnsi="宋体" w:cs="Times New Roman"/>
              </w:rPr>
              <w:t>计数值与</w:t>
            </w:r>
            <w:r w:rsidRPr="00102F7E">
              <w:rPr>
                <w:rFonts w:cs="Times New Roman"/>
              </w:rPr>
              <w:t>MR0</w:t>
            </w:r>
            <w:r w:rsidRPr="00102F7E">
              <w:rPr>
                <w:rFonts w:hAnsi="宋体" w:cs="Times New Roman"/>
              </w:rPr>
              <w:t>寄存器匹配时，控制</w:t>
            </w:r>
            <w:r w:rsidRPr="00102F7E">
              <w:rPr>
                <w:rFonts w:cs="Times New Roman"/>
              </w:rPr>
              <w:t>TC</w:t>
            </w:r>
            <w:r w:rsidRPr="00102F7E">
              <w:rPr>
                <w:rFonts w:hAnsi="宋体" w:cs="Times New Roman"/>
              </w:rPr>
              <w:t>复位</w:t>
            </w:r>
            <w:r w:rsidRPr="00102F7E">
              <w:rPr>
                <w:rFonts w:cs="Times New Roman"/>
              </w:rPr>
              <w:t xml:space="preserve"> </w:t>
            </w:r>
          </w:p>
          <w:p w:rsidR="00AD531A" w:rsidRPr="00102F7E" w:rsidRDefault="00AD531A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102F7E">
              <w:rPr>
                <w:rFonts w:cs="Times New Roman"/>
              </w:rPr>
              <w:t>0</w:t>
            </w:r>
            <w:r w:rsidRPr="00102F7E">
              <w:rPr>
                <w:rFonts w:hAnsi="宋体" w:cs="Times New Roman"/>
              </w:rPr>
              <w:t>：此功能不起作用</w:t>
            </w:r>
          </w:p>
        </w:tc>
        <w:tc>
          <w:tcPr>
            <w:tcW w:w="728" w:type="pct"/>
            <w:vAlign w:val="center"/>
          </w:tcPr>
          <w:p w:rsidR="00AD531A" w:rsidRPr="00102F7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102F7E">
              <w:rPr>
                <w:rFonts w:cs="Times New Roman"/>
              </w:rPr>
              <w:t>0</w:t>
            </w:r>
          </w:p>
        </w:tc>
      </w:tr>
      <w:tr w:rsidR="00AD531A" w:rsidRPr="00102F7E" w:rsidTr="00D91316">
        <w:tc>
          <w:tcPr>
            <w:tcW w:w="252" w:type="pct"/>
            <w:vAlign w:val="center"/>
          </w:tcPr>
          <w:p w:rsidR="00AD531A" w:rsidRPr="00102F7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102F7E">
              <w:rPr>
                <w:rFonts w:cs="Times New Roman"/>
              </w:rPr>
              <w:t>2</w:t>
            </w:r>
          </w:p>
        </w:tc>
        <w:tc>
          <w:tcPr>
            <w:tcW w:w="745" w:type="pct"/>
            <w:vAlign w:val="center"/>
          </w:tcPr>
          <w:p w:rsidR="00AD531A" w:rsidRPr="00102F7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102F7E">
              <w:rPr>
                <w:rFonts w:cs="Times New Roman"/>
              </w:rPr>
              <w:t>MR0S</w:t>
            </w:r>
          </w:p>
        </w:tc>
        <w:tc>
          <w:tcPr>
            <w:tcW w:w="3275" w:type="pct"/>
            <w:vAlign w:val="center"/>
          </w:tcPr>
          <w:p w:rsidR="00AD531A" w:rsidRPr="00102F7E" w:rsidRDefault="00AD531A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102F7E">
              <w:rPr>
                <w:rFonts w:cs="Times New Roman"/>
              </w:rPr>
              <w:t>1</w:t>
            </w:r>
            <w:r w:rsidRPr="00102F7E">
              <w:rPr>
                <w:rFonts w:hAnsi="宋体" w:cs="Times New Roman"/>
              </w:rPr>
              <w:t>：</w:t>
            </w:r>
            <w:r w:rsidRPr="00102F7E">
              <w:rPr>
                <w:rFonts w:cs="Times New Roman"/>
              </w:rPr>
              <w:t>TC</w:t>
            </w:r>
            <w:r w:rsidRPr="00102F7E">
              <w:rPr>
                <w:rFonts w:hAnsi="宋体" w:cs="Times New Roman"/>
              </w:rPr>
              <w:t>计数值与</w:t>
            </w:r>
            <w:r w:rsidRPr="00102F7E">
              <w:rPr>
                <w:rFonts w:cs="Times New Roman"/>
              </w:rPr>
              <w:t>MR0</w:t>
            </w:r>
            <w:r w:rsidRPr="00102F7E">
              <w:rPr>
                <w:rFonts w:hAnsi="宋体" w:cs="Times New Roman"/>
              </w:rPr>
              <w:t>寄存器匹配时，使</w:t>
            </w:r>
            <w:r w:rsidRPr="00102F7E">
              <w:rPr>
                <w:rFonts w:cs="Times New Roman"/>
              </w:rPr>
              <w:t xml:space="preserve">TC </w:t>
            </w:r>
            <w:proofErr w:type="gramStart"/>
            <w:r w:rsidRPr="00102F7E">
              <w:rPr>
                <w:rFonts w:hAnsi="宋体" w:cs="Times New Roman"/>
              </w:rPr>
              <w:t>和</w:t>
            </w:r>
            <w:proofErr w:type="gramEnd"/>
          </w:p>
          <w:p w:rsidR="00AD531A" w:rsidRPr="00102F7E" w:rsidRDefault="00AD531A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102F7E">
              <w:rPr>
                <w:rFonts w:cs="Times New Roman"/>
              </w:rPr>
              <w:t>PC</w:t>
            </w:r>
            <w:r w:rsidRPr="00102F7E">
              <w:rPr>
                <w:rFonts w:hAnsi="宋体" w:cs="Times New Roman"/>
              </w:rPr>
              <w:t>停止，</w:t>
            </w:r>
            <w:r w:rsidRPr="00102F7E">
              <w:rPr>
                <w:rFonts w:cs="Times New Roman"/>
              </w:rPr>
              <w:t>TCR[0]=0</w:t>
            </w:r>
          </w:p>
          <w:p w:rsidR="00AD531A" w:rsidRPr="00102F7E" w:rsidRDefault="00AD531A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102F7E">
              <w:rPr>
                <w:rFonts w:cs="Times New Roman"/>
              </w:rPr>
              <w:t>0</w:t>
            </w:r>
            <w:r w:rsidRPr="00102F7E">
              <w:rPr>
                <w:rFonts w:hAnsi="宋体" w:cs="Times New Roman"/>
              </w:rPr>
              <w:t>：此功能不起作用</w:t>
            </w:r>
          </w:p>
        </w:tc>
        <w:tc>
          <w:tcPr>
            <w:tcW w:w="728" w:type="pct"/>
            <w:vAlign w:val="center"/>
          </w:tcPr>
          <w:p w:rsidR="00AD531A" w:rsidRPr="00102F7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102F7E">
              <w:rPr>
                <w:rFonts w:cs="Times New Roman"/>
              </w:rPr>
              <w:t>0</w:t>
            </w:r>
          </w:p>
        </w:tc>
      </w:tr>
      <w:tr w:rsidR="00AD531A" w:rsidRPr="00102F7E" w:rsidTr="00D91316">
        <w:tc>
          <w:tcPr>
            <w:tcW w:w="252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3</w:t>
            </w:r>
          </w:p>
        </w:tc>
        <w:tc>
          <w:tcPr>
            <w:tcW w:w="745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MR1I</w:t>
            </w:r>
          </w:p>
        </w:tc>
        <w:tc>
          <w:tcPr>
            <w:tcW w:w="3275" w:type="pct"/>
            <w:vAlign w:val="center"/>
          </w:tcPr>
          <w:p w:rsidR="00AD531A" w:rsidRPr="006173DE" w:rsidRDefault="00AD531A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1</w:t>
            </w:r>
            <w:r w:rsidRPr="006173DE">
              <w:rPr>
                <w:rFonts w:hAnsi="宋体" w:cs="Times New Roman"/>
              </w:rPr>
              <w:t>：</w:t>
            </w:r>
            <w:r w:rsidRPr="006173DE">
              <w:rPr>
                <w:rFonts w:cs="Times New Roman"/>
              </w:rPr>
              <w:t>TC</w:t>
            </w:r>
            <w:r w:rsidRPr="006173DE">
              <w:rPr>
                <w:rFonts w:hAnsi="宋体" w:cs="Times New Roman"/>
              </w:rPr>
              <w:t>计数值与</w:t>
            </w:r>
            <w:r w:rsidRPr="006173DE">
              <w:rPr>
                <w:rFonts w:cs="Times New Roman"/>
              </w:rPr>
              <w:t>MR1</w:t>
            </w:r>
            <w:r w:rsidRPr="006173DE">
              <w:rPr>
                <w:rFonts w:hAnsi="宋体" w:cs="Times New Roman"/>
              </w:rPr>
              <w:t>寄存器匹配时，产生中断</w:t>
            </w:r>
          </w:p>
          <w:p w:rsidR="00AD531A" w:rsidRPr="00102F7E" w:rsidRDefault="00AD531A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0</w:t>
            </w:r>
            <w:r w:rsidRPr="006173DE">
              <w:rPr>
                <w:rFonts w:hAnsi="宋体" w:cs="Times New Roman"/>
              </w:rPr>
              <w:t>：不产生匹配中断</w:t>
            </w:r>
          </w:p>
        </w:tc>
        <w:tc>
          <w:tcPr>
            <w:tcW w:w="728" w:type="pct"/>
            <w:vAlign w:val="center"/>
          </w:tcPr>
          <w:p w:rsidR="00AD531A" w:rsidRPr="00102F7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0</w:t>
            </w:r>
          </w:p>
        </w:tc>
      </w:tr>
      <w:tr w:rsidR="00AD531A" w:rsidRPr="00102F7E" w:rsidTr="00D91316">
        <w:tc>
          <w:tcPr>
            <w:tcW w:w="252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4</w:t>
            </w:r>
          </w:p>
        </w:tc>
        <w:tc>
          <w:tcPr>
            <w:tcW w:w="745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MR1R</w:t>
            </w:r>
          </w:p>
        </w:tc>
        <w:tc>
          <w:tcPr>
            <w:tcW w:w="3275" w:type="pct"/>
            <w:vAlign w:val="center"/>
          </w:tcPr>
          <w:p w:rsidR="00AD531A" w:rsidRPr="006173DE" w:rsidRDefault="00AD531A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1</w:t>
            </w:r>
            <w:r w:rsidRPr="006173DE">
              <w:rPr>
                <w:rFonts w:hAnsi="宋体" w:cs="Times New Roman"/>
              </w:rPr>
              <w:t>：</w:t>
            </w:r>
            <w:r w:rsidRPr="006173DE">
              <w:rPr>
                <w:rFonts w:cs="Times New Roman"/>
              </w:rPr>
              <w:t>TC</w:t>
            </w:r>
            <w:r w:rsidRPr="006173DE">
              <w:rPr>
                <w:rFonts w:hAnsi="宋体" w:cs="Times New Roman"/>
              </w:rPr>
              <w:t>计数值与</w:t>
            </w:r>
            <w:r w:rsidRPr="006173DE">
              <w:rPr>
                <w:rFonts w:cs="Times New Roman"/>
              </w:rPr>
              <w:t>MR1</w:t>
            </w:r>
            <w:r w:rsidRPr="006173DE">
              <w:rPr>
                <w:rFonts w:hAnsi="宋体" w:cs="Times New Roman"/>
              </w:rPr>
              <w:t>寄存器匹配时，控制</w:t>
            </w:r>
            <w:r w:rsidRPr="006173DE">
              <w:rPr>
                <w:rFonts w:cs="Times New Roman"/>
              </w:rPr>
              <w:t>TC</w:t>
            </w:r>
            <w:r w:rsidRPr="006173DE">
              <w:rPr>
                <w:rFonts w:hAnsi="宋体" w:cs="Times New Roman"/>
              </w:rPr>
              <w:t>复位</w:t>
            </w:r>
            <w:r w:rsidRPr="006173DE">
              <w:rPr>
                <w:rFonts w:cs="Times New Roman"/>
              </w:rPr>
              <w:t xml:space="preserve"> </w:t>
            </w:r>
          </w:p>
          <w:p w:rsidR="00AD531A" w:rsidRPr="00102F7E" w:rsidRDefault="00AD531A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0</w:t>
            </w:r>
            <w:r w:rsidRPr="006173DE">
              <w:rPr>
                <w:rFonts w:hAnsi="宋体" w:cs="Times New Roman"/>
              </w:rPr>
              <w:t>：此功能不起作用</w:t>
            </w:r>
          </w:p>
        </w:tc>
        <w:tc>
          <w:tcPr>
            <w:tcW w:w="728" w:type="pct"/>
            <w:vAlign w:val="center"/>
          </w:tcPr>
          <w:p w:rsidR="00AD531A" w:rsidRPr="00102F7E" w:rsidRDefault="00AD531A" w:rsidP="00D91316">
            <w:pPr>
              <w:pStyle w:val="00"/>
              <w:ind w:firstLine="420"/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</w:t>
            </w:r>
          </w:p>
        </w:tc>
      </w:tr>
      <w:tr w:rsidR="00AD531A" w:rsidRPr="00102F7E" w:rsidTr="00D91316">
        <w:tc>
          <w:tcPr>
            <w:tcW w:w="252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5</w:t>
            </w:r>
          </w:p>
        </w:tc>
        <w:tc>
          <w:tcPr>
            <w:tcW w:w="745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MR1S</w:t>
            </w:r>
          </w:p>
        </w:tc>
        <w:tc>
          <w:tcPr>
            <w:tcW w:w="3275" w:type="pct"/>
            <w:vAlign w:val="center"/>
          </w:tcPr>
          <w:p w:rsidR="00AD531A" w:rsidRPr="006173DE" w:rsidRDefault="00AD531A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1</w:t>
            </w:r>
            <w:r w:rsidRPr="006173DE">
              <w:rPr>
                <w:rFonts w:hAnsi="宋体" w:cs="Times New Roman"/>
              </w:rPr>
              <w:t>：</w:t>
            </w:r>
            <w:r w:rsidRPr="006173DE">
              <w:rPr>
                <w:rFonts w:cs="Times New Roman"/>
              </w:rPr>
              <w:t>TC</w:t>
            </w:r>
            <w:r w:rsidRPr="006173DE">
              <w:rPr>
                <w:rFonts w:hAnsi="宋体" w:cs="Times New Roman"/>
              </w:rPr>
              <w:t>计数值与</w:t>
            </w:r>
            <w:r w:rsidRPr="006173DE">
              <w:rPr>
                <w:rFonts w:cs="Times New Roman"/>
              </w:rPr>
              <w:t>MR1</w:t>
            </w:r>
            <w:r w:rsidRPr="006173DE">
              <w:rPr>
                <w:rFonts w:hAnsi="宋体" w:cs="Times New Roman"/>
              </w:rPr>
              <w:t>寄存器匹配时，使</w:t>
            </w:r>
            <w:r w:rsidRPr="006173DE">
              <w:rPr>
                <w:rFonts w:cs="Times New Roman"/>
              </w:rPr>
              <w:t xml:space="preserve">TC </w:t>
            </w:r>
            <w:proofErr w:type="gramStart"/>
            <w:r w:rsidRPr="006173DE">
              <w:rPr>
                <w:rFonts w:hAnsi="宋体" w:cs="Times New Roman"/>
              </w:rPr>
              <w:t>和</w:t>
            </w:r>
            <w:proofErr w:type="gramEnd"/>
          </w:p>
          <w:p w:rsidR="00AD531A" w:rsidRPr="006173DE" w:rsidRDefault="00AD531A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PC</w:t>
            </w:r>
            <w:r w:rsidRPr="006173DE">
              <w:rPr>
                <w:rFonts w:hAnsi="宋体" w:cs="Times New Roman"/>
              </w:rPr>
              <w:t>停止，</w:t>
            </w:r>
            <w:r w:rsidRPr="006173DE">
              <w:rPr>
                <w:rFonts w:cs="Times New Roman"/>
              </w:rPr>
              <w:t>TCR[0]=0</w:t>
            </w:r>
          </w:p>
          <w:p w:rsidR="00AD531A" w:rsidRPr="006173DE" w:rsidRDefault="00AD531A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0</w:t>
            </w:r>
            <w:r w:rsidRPr="006173DE">
              <w:rPr>
                <w:rFonts w:hAnsi="宋体" w:cs="Times New Roman"/>
              </w:rPr>
              <w:t>：此功能不起作用</w:t>
            </w:r>
          </w:p>
        </w:tc>
        <w:tc>
          <w:tcPr>
            <w:tcW w:w="728" w:type="pct"/>
            <w:vAlign w:val="center"/>
          </w:tcPr>
          <w:p w:rsidR="00AD531A" w:rsidRDefault="00AD531A" w:rsidP="00D91316">
            <w:pPr>
              <w:pStyle w:val="00"/>
              <w:ind w:firstLine="420"/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</w:t>
            </w:r>
          </w:p>
        </w:tc>
      </w:tr>
      <w:tr w:rsidR="00AD531A" w:rsidRPr="00102F7E" w:rsidTr="00D91316">
        <w:tc>
          <w:tcPr>
            <w:tcW w:w="252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6</w:t>
            </w:r>
          </w:p>
        </w:tc>
        <w:tc>
          <w:tcPr>
            <w:tcW w:w="745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MR2I</w:t>
            </w:r>
          </w:p>
        </w:tc>
        <w:tc>
          <w:tcPr>
            <w:tcW w:w="3275" w:type="pct"/>
            <w:vAlign w:val="center"/>
          </w:tcPr>
          <w:p w:rsidR="00AD531A" w:rsidRPr="006173DE" w:rsidRDefault="00AD531A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1</w:t>
            </w:r>
            <w:r w:rsidRPr="006173DE">
              <w:rPr>
                <w:rFonts w:hAnsi="宋体" w:cs="Times New Roman"/>
              </w:rPr>
              <w:t>：</w:t>
            </w:r>
            <w:r w:rsidRPr="006173DE">
              <w:rPr>
                <w:rFonts w:cs="Times New Roman"/>
              </w:rPr>
              <w:t>TC</w:t>
            </w:r>
            <w:r w:rsidRPr="006173DE">
              <w:rPr>
                <w:rFonts w:hAnsi="宋体" w:cs="Times New Roman"/>
              </w:rPr>
              <w:t>计数值与</w:t>
            </w:r>
            <w:r w:rsidRPr="006173DE">
              <w:rPr>
                <w:rFonts w:cs="Times New Roman"/>
              </w:rPr>
              <w:t>MR2</w:t>
            </w:r>
            <w:r w:rsidRPr="006173DE">
              <w:rPr>
                <w:rFonts w:hAnsi="宋体" w:cs="Times New Roman"/>
              </w:rPr>
              <w:t>寄存器匹配时，产生中断</w:t>
            </w:r>
          </w:p>
          <w:p w:rsidR="00AD531A" w:rsidRPr="006173DE" w:rsidRDefault="00AD531A" w:rsidP="00D91316">
            <w:pPr>
              <w:pStyle w:val="00"/>
              <w:spacing w:line="300" w:lineRule="exact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0</w:t>
            </w:r>
            <w:r w:rsidRPr="006173DE">
              <w:rPr>
                <w:rFonts w:hAnsi="宋体" w:cs="Times New Roman"/>
              </w:rPr>
              <w:t>：不产生匹配中断</w:t>
            </w:r>
          </w:p>
        </w:tc>
        <w:tc>
          <w:tcPr>
            <w:tcW w:w="728" w:type="pct"/>
            <w:vAlign w:val="center"/>
          </w:tcPr>
          <w:p w:rsidR="00AD531A" w:rsidRDefault="00AD531A" w:rsidP="00D91316">
            <w:pPr>
              <w:pStyle w:val="00"/>
              <w:ind w:firstLine="420"/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</w:t>
            </w:r>
          </w:p>
        </w:tc>
      </w:tr>
      <w:tr w:rsidR="00AD531A" w:rsidRPr="006173DE" w:rsidTr="00D91316">
        <w:tc>
          <w:tcPr>
            <w:tcW w:w="252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7</w:t>
            </w:r>
          </w:p>
        </w:tc>
        <w:tc>
          <w:tcPr>
            <w:tcW w:w="745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MR2R</w:t>
            </w:r>
          </w:p>
        </w:tc>
        <w:tc>
          <w:tcPr>
            <w:tcW w:w="3275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1</w:t>
            </w:r>
            <w:r w:rsidRPr="006173DE">
              <w:rPr>
                <w:rFonts w:hAnsi="宋体" w:cs="Times New Roman"/>
              </w:rPr>
              <w:t>：</w:t>
            </w:r>
            <w:r w:rsidRPr="006173DE">
              <w:rPr>
                <w:rFonts w:cs="Times New Roman"/>
              </w:rPr>
              <w:t>TC</w:t>
            </w:r>
            <w:r w:rsidRPr="006173DE">
              <w:rPr>
                <w:rFonts w:hAnsi="宋体" w:cs="Times New Roman"/>
              </w:rPr>
              <w:t>计数值与</w:t>
            </w:r>
            <w:r w:rsidRPr="006173DE">
              <w:rPr>
                <w:rFonts w:cs="Times New Roman"/>
              </w:rPr>
              <w:t>MR2</w:t>
            </w:r>
            <w:r w:rsidRPr="006173DE">
              <w:rPr>
                <w:rFonts w:hAnsi="宋体" w:cs="Times New Roman"/>
              </w:rPr>
              <w:t>寄存器匹配时，控制</w:t>
            </w:r>
            <w:r w:rsidRPr="006173DE">
              <w:rPr>
                <w:rFonts w:cs="Times New Roman"/>
              </w:rPr>
              <w:t>TC</w:t>
            </w:r>
            <w:r w:rsidRPr="006173DE">
              <w:rPr>
                <w:rFonts w:hAnsi="宋体" w:cs="Times New Roman"/>
              </w:rPr>
              <w:t>复位</w:t>
            </w:r>
            <w:r w:rsidRPr="006173DE">
              <w:rPr>
                <w:rFonts w:cs="Times New Roman"/>
              </w:rPr>
              <w:t xml:space="preserve"> </w:t>
            </w:r>
          </w:p>
          <w:p w:rsidR="00AD531A" w:rsidRPr="006173DE" w:rsidRDefault="00AD531A" w:rsidP="00D91316">
            <w:pPr>
              <w:pStyle w:val="00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0</w:t>
            </w:r>
            <w:r w:rsidRPr="006173DE">
              <w:rPr>
                <w:rFonts w:hAnsi="宋体" w:cs="Times New Roman"/>
              </w:rPr>
              <w:t>：此功能不起作用</w:t>
            </w:r>
          </w:p>
        </w:tc>
        <w:tc>
          <w:tcPr>
            <w:tcW w:w="728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0</w:t>
            </w:r>
          </w:p>
        </w:tc>
      </w:tr>
      <w:tr w:rsidR="00AD531A" w:rsidRPr="006173DE" w:rsidTr="00D91316">
        <w:tc>
          <w:tcPr>
            <w:tcW w:w="252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8</w:t>
            </w:r>
          </w:p>
        </w:tc>
        <w:tc>
          <w:tcPr>
            <w:tcW w:w="745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MR2S</w:t>
            </w:r>
          </w:p>
        </w:tc>
        <w:tc>
          <w:tcPr>
            <w:tcW w:w="3275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1</w:t>
            </w:r>
            <w:r w:rsidRPr="006173DE">
              <w:rPr>
                <w:rFonts w:hAnsi="宋体" w:cs="Times New Roman"/>
              </w:rPr>
              <w:t>：</w:t>
            </w:r>
            <w:r w:rsidRPr="006173DE">
              <w:rPr>
                <w:rFonts w:cs="Times New Roman"/>
              </w:rPr>
              <w:t>TC</w:t>
            </w:r>
            <w:r w:rsidRPr="006173DE">
              <w:rPr>
                <w:rFonts w:hAnsi="宋体" w:cs="Times New Roman"/>
              </w:rPr>
              <w:t>计数值与</w:t>
            </w:r>
            <w:r w:rsidRPr="006173DE">
              <w:rPr>
                <w:rFonts w:cs="Times New Roman"/>
              </w:rPr>
              <w:t>MR2</w:t>
            </w:r>
            <w:r w:rsidRPr="006173DE">
              <w:rPr>
                <w:rFonts w:hAnsi="宋体" w:cs="Times New Roman"/>
              </w:rPr>
              <w:t>寄存器匹配时，使</w:t>
            </w:r>
            <w:r w:rsidRPr="006173DE">
              <w:rPr>
                <w:rFonts w:cs="Times New Roman"/>
              </w:rPr>
              <w:t xml:space="preserve">TC </w:t>
            </w:r>
            <w:proofErr w:type="gramStart"/>
            <w:r w:rsidRPr="006173DE">
              <w:rPr>
                <w:rFonts w:hAnsi="宋体" w:cs="Times New Roman"/>
              </w:rPr>
              <w:t>和</w:t>
            </w:r>
            <w:proofErr w:type="gramEnd"/>
          </w:p>
          <w:p w:rsidR="00AD531A" w:rsidRPr="006173DE" w:rsidRDefault="00AD531A" w:rsidP="00D91316">
            <w:pPr>
              <w:pStyle w:val="00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PC</w:t>
            </w:r>
            <w:r w:rsidRPr="006173DE">
              <w:rPr>
                <w:rFonts w:hAnsi="宋体" w:cs="Times New Roman"/>
              </w:rPr>
              <w:t>停止，</w:t>
            </w:r>
            <w:r w:rsidRPr="006173DE">
              <w:rPr>
                <w:rFonts w:cs="Times New Roman"/>
              </w:rPr>
              <w:t>TCR[0]=0</w:t>
            </w:r>
          </w:p>
          <w:p w:rsidR="00AD531A" w:rsidRPr="006173DE" w:rsidRDefault="00AD531A" w:rsidP="00D91316">
            <w:pPr>
              <w:pStyle w:val="00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lastRenderedPageBreak/>
              <w:t>0</w:t>
            </w:r>
            <w:r w:rsidRPr="006173DE">
              <w:rPr>
                <w:rFonts w:hAnsi="宋体" w:cs="Times New Roman"/>
              </w:rPr>
              <w:t>：此功能不起作用</w:t>
            </w:r>
          </w:p>
        </w:tc>
        <w:tc>
          <w:tcPr>
            <w:tcW w:w="728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lastRenderedPageBreak/>
              <w:t>0</w:t>
            </w:r>
          </w:p>
        </w:tc>
      </w:tr>
      <w:tr w:rsidR="00AD531A" w:rsidRPr="006173DE" w:rsidTr="00D91316">
        <w:tc>
          <w:tcPr>
            <w:tcW w:w="252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lastRenderedPageBreak/>
              <w:t>9</w:t>
            </w:r>
          </w:p>
        </w:tc>
        <w:tc>
          <w:tcPr>
            <w:tcW w:w="745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MR3I</w:t>
            </w:r>
          </w:p>
        </w:tc>
        <w:tc>
          <w:tcPr>
            <w:tcW w:w="3275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1</w:t>
            </w:r>
            <w:r w:rsidRPr="006173DE">
              <w:rPr>
                <w:rFonts w:hAnsi="宋体" w:cs="Times New Roman"/>
              </w:rPr>
              <w:t>：</w:t>
            </w:r>
            <w:r w:rsidRPr="006173DE">
              <w:rPr>
                <w:rFonts w:cs="Times New Roman"/>
              </w:rPr>
              <w:t>TC</w:t>
            </w:r>
            <w:r w:rsidRPr="006173DE">
              <w:rPr>
                <w:rFonts w:hAnsi="宋体" w:cs="Times New Roman"/>
              </w:rPr>
              <w:t>计数值与</w:t>
            </w:r>
            <w:r w:rsidRPr="006173DE">
              <w:rPr>
                <w:rFonts w:cs="Times New Roman"/>
              </w:rPr>
              <w:t>MR3</w:t>
            </w:r>
            <w:r w:rsidRPr="006173DE">
              <w:rPr>
                <w:rFonts w:hAnsi="宋体" w:cs="Times New Roman"/>
              </w:rPr>
              <w:t>寄存器匹配时，产生中断</w:t>
            </w:r>
          </w:p>
          <w:p w:rsidR="00AD531A" w:rsidRPr="006173DE" w:rsidRDefault="00AD531A" w:rsidP="00D91316">
            <w:pPr>
              <w:pStyle w:val="00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0</w:t>
            </w:r>
            <w:r w:rsidRPr="006173DE">
              <w:rPr>
                <w:rFonts w:hAnsi="宋体" w:cs="Times New Roman"/>
              </w:rPr>
              <w:t>：不产生匹配中断</w:t>
            </w:r>
          </w:p>
        </w:tc>
        <w:tc>
          <w:tcPr>
            <w:tcW w:w="728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0</w:t>
            </w:r>
          </w:p>
        </w:tc>
      </w:tr>
      <w:tr w:rsidR="00AD531A" w:rsidRPr="006173DE" w:rsidTr="00D91316">
        <w:tc>
          <w:tcPr>
            <w:tcW w:w="252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10</w:t>
            </w:r>
          </w:p>
        </w:tc>
        <w:tc>
          <w:tcPr>
            <w:tcW w:w="745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MR3R</w:t>
            </w:r>
          </w:p>
        </w:tc>
        <w:tc>
          <w:tcPr>
            <w:tcW w:w="3275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1</w:t>
            </w:r>
            <w:r w:rsidRPr="006173DE">
              <w:rPr>
                <w:rFonts w:hAnsi="宋体" w:cs="Times New Roman"/>
              </w:rPr>
              <w:t>：</w:t>
            </w:r>
            <w:r w:rsidRPr="006173DE">
              <w:rPr>
                <w:rFonts w:cs="Times New Roman"/>
              </w:rPr>
              <w:t>TC</w:t>
            </w:r>
            <w:r w:rsidRPr="006173DE">
              <w:rPr>
                <w:rFonts w:hAnsi="宋体" w:cs="Times New Roman"/>
              </w:rPr>
              <w:t>计数值与</w:t>
            </w:r>
            <w:r w:rsidRPr="006173DE">
              <w:rPr>
                <w:rFonts w:cs="Times New Roman"/>
              </w:rPr>
              <w:t>MR3</w:t>
            </w:r>
            <w:r w:rsidRPr="006173DE">
              <w:rPr>
                <w:rFonts w:hAnsi="宋体" w:cs="Times New Roman"/>
              </w:rPr>
              <w:t>寄存器匹配时，控制</w:t>
            </w:r>
            <w:r w:rsidRPr="006173DE">
              <w:rPr>
                <w:rFonts w:cs="Times New Roman"/>
              </w:rPr>
              <w:t>TC</w:t>
            </w:r>
            <w:r w:rsidRPr="006173DE">
              <w:rPr>
                <w:rFonts w:hAnsi="宋体" w:cs="Times New Roman"/>
              </w:rPr>
              <w:t>复位</w:t>
            </w:r>
            <w:r w:rsidRPr="006173DE">
              <w:rPr>
                <w:rFonts w:cs="Times New Roman"/>
              </w:rPr>
              <w:t xml:space="preserve"> </w:t>
            </w:r>
          </w:p>
          <w:p w:rsidR="00AD531A" w:rsidRPr="006173DE" w:rsidRDefault="00AD531A" w:rsidP="00D91316">
            <w:pPr>
              <w:pStyle w:val="00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0</w:t>
            </w:r>
            <w:r w:rsidRPr="006173DE">
              <w:rPr>
                <w:rFonts w:hAnsi="宋体" w:cs="Times New Roman"/>
              </w:rPr>
              <w:t>：此功能不起作用</w:t>
            </w:r>
          </w:p>
        </w:tc>
        <w:tc>
          <w:tcPr>
            <w:tcW w:w="728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0</w:t>
            </w:r>
          </w:p>
        </w:tc>
      </w:tr>
      <w:tr w:rsidR="00AD531A" w:rsidRPr="006173DE" w:rsidTr="00D91316">
        <w:tc>
          <w:tcPr>
            <w:tcW w:w="252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11</w:t>
            </w:r>
          </w:p>
        </w:tc>
        <w:tc>
          <w:tcPr>
            <w:tcW w:w="745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MR3S</w:t>
            </w:r>
          </w:p>
        </w:tc>
        <w:tc>
          <w:tcPr>
            <w:tcW w:w="3275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1</w:t>
            </w:r>
            <w:r w:rsidRPr="006173DE">
              <w:rPr>
                <w:rFonts w:hAnsi="宋体" w:cs="Times New Roman"/>
              </w:rPr>
              <w:t>：</w:t>
            </w:r>
            <w:r w:rsidRPr="006173DE">
              <w:rPr>
                <w:rFonts w:cs="Times New Roman"/>
              </w:rPr>
              <w:t>TC</w:t>
            </w:r>
            <w:r w:rsidRPr="006173DE">
              <w:rPr>
                <w:rFonts w:hAnsi="宋体" w:cs="Times New Roman"/>
              </w:rPr>
              <w:t>计数值与</w:t>
            </w:r>
            <w:r w:rsidRPr="006173DE">
              <w:rPr>
                <w:rFonts w:cs="Times New Roman"/>
              </w:rPr>
              <w:t>MR3</w:t>
            </w:r>
            <w:r w:rsidRPr="006173DE">
              <w:rPr>
                <w:rFonts w:hAnsi="宋体" w:cs="Times New Roman"/>
              </w:rPr>
              <w:t>寄存器匹配时，使</w:t>
            </w:r>
            <w:r w:rsidRPr="006173DE">
              <w:rPr>
                <w:rFonts w:cs="Times New Roman"/>
              </w:rPr>
              <w:t xml:space="preserve">TC </w:t>
            </w:r>
            <w:proofErr w:type="gramStart"/>
            <w:r w:rsidRPr="006173DE">
              <w:rPr>
                <w:rFonts w:hAnsi="宋体" w:cs="Times New Roman"/>
              </w:rPr>
              <w:t>和</w:t>
            </w:r>
            <w:proofErr w:type="gramEnd"/>
          </w:p>
          <w:p w:rsidR="00AD531A" w:rsidRPr="006173DE" w:rsidRDefault="00AD531A" w:rsidP="00D91316">
            <w:pPr>
              <w:pStyle w:val="00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PC</w:t>
            </w:r>
            <w:r w:rsidRPr="006173DE">
              <w:rPr>
                <w:rFonts w:hAnsi="宋体" w:cs="Times New Roman"/>
              </w:rPr>
              <w:t>停止，</w:t>
            </w:r>
            <w:r w:rsidRPr="006173DE">
              <w:rPr>
                <w:rFonts w:cs="Times New Roman"/>
              </w:rPr>
              <w:t>TCR[0]=0</w:t>
            </w:r>
          </w:p>
          <w:p w:rsidR="00AD531A" w:rsidRPr="006173DE" w:rsidRDefault="00AD531A" w:rsidP="00D91316">
            <w:pPr>
              <w:pStyle w:val="00"/>
              <w:ind w:firstLine="420"/>
              <w:rPr>
                <w:rFonts w:cs="Times New Roman"/>
              </w:rPr>
            </w:pPr>
            <w:r w:rsidRPr="006173DE">
              <w:rPr>
                <w:rFonts w:cs="Times New Roman"/>
              </w:rPr>
              <w:t>0</w:t>
            </w:r>
            <w:r w:rsidRPr="006173DE">
              <w:rPr>
                <w:rFonts w:hAnsi="宋体" w:cs="Times New Roman"/>
              </w:rPr>
              <w:t>：此功能不起作用</w:t>
            </w:r>
          </w:p>
        </w:tc>
        <w:tc>
          <w:tcPr>
            <w:tcW w:w="728" w:type="pct"/>
            <w:vAlign w:val="center"/>
          </w:tcPr>
          <w:p w:rsidR="00AD531A" w:rsidRPr="006173DE" w:rsidRDefault="00AD531A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6173DE">
              <w:rPr>
                <w:rFonts w:cs="Times New Roman"/>
              </w:rPr>
              <w:t>0</w:t>
            </w:r>
          </w:p>
        </w:tc>
      </w:tr>
    </w:tbl>
    <w:p w:rsidR="00AD531A" w:rsidRPr="005474DA" w:rsidRDefault="00AD531A" w:rsidP="00AD531A">
      <w:pPr>
        <w:pStyle w:val="205"/>
        <w:spacing w:before="156"/>
        <w:ind w:firstLine="360"/>
        <w:rPr>
          <w:rFonts w:hint="eastAsia"/>
        </w:rPr>
      </w:pPr>
      <w:r w:rsidRPr="005474DA">
        <w:rPr>
          <w:rFonts w:hint="eastAsia"/>
        </w:rPr>
        <w:t>表</w:t>
      </w:r>
      <w:r>
        <w:rPr>
          <w:rFonts w:hint="eastAsia"/>
        </w:rPr>
        <w:t>1</w:t>
      </w:r>
      <w:r w:rsidRPr="005474DA">
        <w:rPr>
          <w:rFonts w:hint="eastAsia"/>
        </w:rPr>
        <w:t>.4.</w:t>
      </w:r>
      <w:r>
        <w:rPr>
          <w:rFonts w:hint="eastAsia"/>
        </w:rPr>
        <w:t>6</w:t>
      </w:r>
      <w:r w:rsidRPr="005474DA">
        <w:rPr>
          <w:rFonts w:hint="eastAsia"/>
        </w:rPr>
        <w:t xml:space="preserve">  TCR</w:t>
      </w:r>
      <w:r w:rsidRPr="005474DA">
        <w:rPr>
          <w:rFonts w:hint="eastAsia"/>
        </w:rPr>
        <w:t>定时控制寄存器</w:t>
      </w:r>
    </w:p>
    <w:tbl>
      <w:tblPr>
        <w:tblW w:w="4884" w:type="pct"/>
        <w:tblInd w:w="108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1646"/>
        <w:gridCol w:w="4620"/>
        <w:gridCol w:w="1031"/>
      </w:tblGrid>
      <w:tr w:rsidR="00AD531A" w:rsidRPr="008D192C" w:rsidTr="00D91316">
        <w:tc>
          <w:tcPr>
            <w:tcW w:w="404" w:type="pct"/>
            <w:vAlign w:val="center"/>
          </w:tcPr>
          <w:p w:rsidR="00AD531A" w:rsidRPr="00A36363" w:rsidRDefault="00AD531A" w:rsidP="00D91316">
            <w:pPr>
              <w:pStyle w:val="0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位</w:t>
            </w:r>
          </w:p>
        </w:tc>
        <w:tc>
          <w:tcPr>
            <w:tcW w:w="1048" w:type="pct"/>
            <w:vAlign w:val="center"/>
          </w:tcPr>
          <w:p w:rsidR="00AD531A" w:rsidRPr="00A36363" w:rsidRDefault="00AD531A" w:rsidP="00D91316">
            <w:pPr>
              <w:pStyle w:val="0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功</w:t>
            </w:r>
            <w:r>
              <w:rPr>
                <w:rFonts w:hint="eastAsia"/>
              </w:rPr>
              <w:t xml:space="preserve">    </w:t>
            </w:r>
            <w:r w:rsidRPr="00A36363">
              <w:rPr>
                <w:rFonts w:hint="eastAsia"/>
              </w:rPr>
              <w:t>能</w:t>
            </w:r>
          </w:p>
        </w:tc>
        <w:tc>
          <w:tcPr>
            <w:tcW w:w="2880" w:type="pct"/>
            <w:vAlign w:val="center"/>
          </w:tcPr>
          <w:p w:rsidR="00AD531A" w:rsidRPr="00A36363" w:rsidRDefault="00AD531A" w:rsidP="00D91316">
            <w:pPr>
              <w:pStyle w:val="0"/>
              <w:ind w:firstLine="420"/>
              <w:rPr>
                <w:rFonts w:hint="eastAsia"/>
              </w:rPr>
            </w:pPr>
            <w:proofErr w:type="gramStart"/>
            <w:r w:rsidRPr="00A36363"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 </w:t>
            </w:r>
            <w:r w:rsidRPr="00A36363">
              <w:rPr>
                <w:rFonts w:hint="eastAsia"/>
              </w:rPr>
              <w:t>述</w:t>
            </w:r>
          </w:p>
        </w:tc>
        <w:tc>
          <w:tcPr>
            <w:tcW w:w="668" w:type="pct"/>
            <w:vAlign w:val="center"/>
          </w:tcPr>
          <w:p w:rsidR="00AD531A" w:rsidRPr="00A36363" w:rsidRDefault="00AD531A" w:rsidP="00D91316">
            <w:pPr>
              <w:pStyle w:val="0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复</w:t>
            </w:r>
            <w:r>
              <w:rPr>
                <w:rFonts w:hint="eastAsia"/>
              </w:rPr>
              <w:t xml:space="preserve">  </w:t>
            </w:r>
            <w:r w:rsidRPr="00A36363"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</w:t>
            </w:r>
            <w:r w:rsidRPr="00A36363">
              <w:rPr>
                <w:rFonts w:hint="eastAsia"/>
              </w:rPr>
              <w:t>值</w:t>
            </w:r>
          </w:p>
        </w:tc>
      </w:tr>
      <w:tr w:rsidR="00AD531A" w:rsidRPr="008D192C" w:rsidTr="00D91316">
        <w:tc>
          <w:tcPr>
            <w:tcW w:w="404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0</w:t>
            </w:r>
          </w:p>
        </w:tc>
        <w:tc>
          <w:tcPr>
            <w:tcW w:w="1048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计数使能</w:t>
            </w:r>
          </w:p>
        </w:tc>
        <w:tc>
          <w:tcPr>
            <w:tcW w:w="2880" w:type="pct"/>
            <w:vAlign w:val="center"/>
          </w:tcPr>
          <w:p w:rsidR="00AD531A" w:rsidRPr="00A36363" w:rsidRDefault="00AD531A" w:rsidP="00D91316">
            <w:pPr>
              <w:pStyle w:val="00"/>
              <w:spacing w:line="300" w:lineRule="atLeast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1:</w:t>
            </w:r>
            <w:r w:rsidRPr="00A36363">
              <w:rPr>
                <w:rFonts w:hint="eastAsia"/>
              </w:rPr>
              <w:t>定时计数器开始计数。</w:t>
            </w:r>
          </w:p>
          <w:p w:rsidR="00AD531A" w:rsidRPr="00A36363" w:rsidRDefault="00AD531A" w:rsidP="00D91316">
            <w:pPr>
              <w:pStyle w:val="00"/>
              <w:spacing w:line="300" w:lineRule="atLeast"/>
              <w:ind w:firstLine="300"/>
              <w:rPr>
                <w:rFonts w:hint="eastAsia"/>
              </w:rPr>
            </w:pPr>
            <w:r w:rsidRPr="00481B2C">
              <w:rPr>
                <w:rFonts w:hint="eastAsia"/>
                <w:sz w:val="15"/>
              </w:rPr>
              <w:t xml:space="preserve">  </w:t>
            </w:r>
            <w:r w:rsidRPr="00A36363">
              <w:rPr>
                <w:rFonts w:hint="eastAsia"/>
              </w:rPr>
              <w:t>预分</w:t>
            </w:r>
            <w:proofErr w:type="gramStart"/>
            <w:r w:rsidRPr="00A36363">
              <w:rPr>
                <w:rFonts w:hint="eastAsia"/>
              </w:rPr>
              <w:t>频</w:t>
            </w:r>
            <w:proofErr w:type="gramEnd"/>
            <w:r w:rsidRPr="00A36363">
              <w:rPr>
                <w:rFonts w:hint="eastAsia"/>
              </w:rPr>
              <w:t>计数器开始计数。</w:t>
            </w:r>
          </w:p>
          <w:p w:rsidR="00AD531A" w:rsidRPr="00A36363" w:rsidRDefault="00AD531A" w:rsidP="00D91316">
            <w:pPr>
              <w:pStyle w:val="00"/>
              <w:spacing w:line="300" w:lineRule="atLeast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0:</w:t>
            </w:r>
            <w:r w:rsidRPr="00A36363">
              <w:rPr>
                <w:rFonts w:hint="eastAsia"/>
              </w:rPr>
              <w:t>不计数。</w:t>
            </w:r>
          </w:p>
        </w:tc>
        <w:tc>
          <w:tcPr>
            <w:tcW w:w="668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0</w:t>
            </w:r>
          </w:p>
        </w:tc>
      </w:tr>
      <w:tr w:rsidR="00AD531A" w:rsidRPr="008D192C" w:rsidTr="00D91316">
        <w:tc>
          <w:tcPr>
            <w:tcW w:w="404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1</w:t>
            </w:r>
          </w:p>
        </w:tc>
        <w:tc>
          <w:tcPr>
            <w:tcW w:w="1048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复位使能</w:t>
            </w:r>
          </w:p>
        </w:tc>
        <w:tc>
          <w:tcPr>
            <w:tcW w:w="2880" w:type="pct"/>
            <w:vAlign w:val="center"/>
          </w:tcPr>
          <w:p w:rsidR="00AD531A" w:rsidRPr="00A36363" w:rsidRDefault="00AD531A" w:rsidP="00D91316">
            <w:pPr>
              <w:pStyle w:val="00"/>
              <w:spacing w:line="300" w:lineRule="atLeast"/>
              <w:ind w:firstLine="420"/>
              <w:rPr>
                <w:rFonts w:hint="eastAsia"/>
              </w:rPr>
            </w:pPr>
            <w:r w:rsidRPr="00A36363">
              <w:rPr>
                <w:rFonts w:hint="eastAsia"/>
              </w:rPr>
              <w:t>1:</w:t>
            </w:r>
            <w:r w:rsidRPr="00A36363">
              <w:rPr>
                <w:rFonts w:hint="eastAsia"/>
              </w:rPr>
              <w:t>定时计数器、预分</w:t>
            </w:r>
            <w:proofErr w:type="gramStart"/>
            <w:r w:rsidRPr="00A36363">
              <w:rPr>
                <w:rFonts w:hint="eastAsia"/>
              </w:rPr>
              <w:t>频</w:t>
            </w:r>
            <w:proofErr w:type="gramEnd"/>
            <w:r w:rsidRPr="00A36363">
              <w:rPr>
                <w:rFonts w:hint="eastAsia"/>
              </w:rPr>
              <w:t>计数器在</w:t>
            </w:r>
            <w:r w:rsidRPr="00A36363">
              <w:rPr>
                <w:rFonts w:hint="eastAsia"/>
              </w:rPr>
              <w:t>PCLK</w:t>
            </w:r>
            <w:r w:rsidRPr="00A36363">
              <w:rPr>
                <w:rFonts w:hint="eastAsia"/>
              </w:rPr>
              <w:t>的下一个时钟的上升沿同步复位，复位动作持续到此位回复</w:t>
            </w:r>
            <w:r w:rsidRPr="00A36363">
              <w:rPr>
                <w:rFonts w:hint="eastAsia"/>
              </w:rPr>
              <w:t>0</w:t>
            </w:r>
            <w:r w:rsidRPr="00A36363">
              <w:rPr>
                <w:rFonts w:hint="eastAsia"/>
              </w:rPr>
              <w:t>值。</w:t>
            </w:r>
          </w:p>
        </w:tc>
        <w:tc>
          <w:tcPr>
            <w:tcW w:w="668" w:type="pct"/>
            <w:vAlign w:val="center"/>
          </w:tcPr>
          <w:p w:rsidR="00AD531A" w:rsidRPr="00A36363" w:rsidRDefault="00AD531A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A36363">
              <w:rPr>
                <w:rFonts w:hint="eastAsia"/>
              </w:rPr>
              <w:t>0</w:t>
            </w:r>
          </w:p>
        </w:tc>
      </w:tr>
    </w:tbl>
    <w:p w:rsidR="00AD531A" w:rsidRPr="00F868CB" w:rsidRDefault="00AD531A" w:rsidP="00AD531A">
      <w:pPr>
        <w:pStyle w:val="20"/>
        <w:spacing w:beforeLines="50" w:before="156"/>
        <w:ind w:firstLine="420"/>
        <w:rPr>
          <w:rFonts w:hint="eastAsia"/>
        </w:rPr>
      </w:pPr>
      <w:r w:rsidRPr="00F868CB">
        <w:rPr>
          <w:rFonts w:hint="eastAsia"/>
        </w:rPr>
        <w:t>Timer0(</w:t>
      </w:r>
      <w:r w:rsidRPr="00F868CB">
        <w:rPr>
          <w:rFonts w:hint="eastAsia"/>
        </w:rPr>
        <w:t>定时器</w:t>
      </w:r>
      <w:r w:rsidRPr="00F868CB">
        <w:rPr>
          <w:rFonts w:hint="eastAsia"/>
        </w:rPr>
        <w:t>0)</w:t>
      </w:r>
      <w:r w:rsidRPr="00F868CB">
        <w:rPr>
          <w:rFonts w:hint="eastAsia"/>
        </w:rPr>
        <w:t>的计数控制寄存器为</w:t>
      </w:r>
      <w:r w:rsidRPr="00F868CB">
        <w:rPr>
          <w:rFonts w:hint="eastAsia"/>
        </w:rPr>
        <w:t>T0TCR</w:t>
      </w:r>
      <w:r w:rsidRPr="00F868CB">
        <w:rPr>
          <w:rFonts w:hint="eastAsia"/>
        </w:rPr>
        <w:t>。</w:t>
      </w:r>
    </w:p>
    <w:p w:rsidR="00AD531A" w:rsidRPr="00F868CB" w:rsidRDefault="00AD531A" w:rsidP="00AD531A">
      <w:pPr>
        <w:pStyle w:val="20"/>
        <w:ind w:firstLine="420"/>
        <w:rPr>
          <w:rFonts w:hint="eastAsia"/>
        </w:rPr>
      </w:pPr>
      <w:r w:rsidRPr="00F868CB">
        <w:rPr>
          <w:rFonts w:hint="eastAsia"/>
        </w:rPr>
        <w:t>Timer1(</w:t>
      </w:r>
      <w:r w:rsidRPr="00F868CB">
        <w:rPr>
          <w:rFonts w:hint="eastAsia"/>
        </w:rPr>
        <w:t>定时器</w:t>
      </w:r>
      <w:r w:rsidRPr="00F868CB">
        <w:rPr>
          <w:rFonts w:hint="eastAsia"/>
        </w:rPr>
        <w:t>1)</w:t>
      </w:r>
      <w:r w:rsidRPr="00F868CB">
        <w:rPr>
          <w:rFonts w:hint="eastAsia"/>
        </w:rPr>
        <w:t>的计数控制寄存器为</w:t>
      </w:r>
      <w:r w:rsidRPr="00F868CB">
        <w:rPr>
          <w:rFonts w:hint="eastAsia"/>
        </w:rPr>
        <w:t>T1TCR</w:t>
      </w:r>
      <w:r w:rsidRPr="00F868CB">
        <w:rPr>
          <w:rFonts w:hint="eastAsia"/>
        </w:rPr>
        <w:t>。</w:t>
      </w:r>
    </w:p>
    <w:p w:rsidR="00AD531A" w:rsidRPr="00F868CB" w:rsidRDefault="00AD531A" w:rsidP="00AD531A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F868CB">
        <w:rPr>
          <w:rFonts w:hint="eastAsia"/>
        </w:rPr>
        <w:t>2</w:t>
      </w:r>
      <w:r>
        <w:rPr>
          <w:rFonts w:hint="eastAsia"/>
        </w:rPr>
        <w:t xml:space="preserve">) </w:t>
      </w:r>
      <w:r w:rsidRPr="00F868CB">
        <w:rPr>
          <w:rFonts w:hint="eastAsia"/>
        </w:rPr>
        <w:t>编程策略</w:t>
      </w:r>
    </w:p>
    <w:p w:rsidR="00AD531A" w:rsidRDefault="00AD531A" w:rsidP="00AD531A">
      <w:pPr>
        <w:pStyle w:val="20"/>
        <w:wordWrap w:val="0"/>
        <w:ind w:firstLine="420"/>
        <w:rPr>
          <w:rFonts w:hint="eastAsia"/>
        </w:rPr>
      </w:pPr>
      <w:r w:rsidRPr="00F868CB">
        <w:rPr>
          <w:rFonts w:hint="eastAsia"/>
        </w:rPr>
        <w:t>本程序由程序框架和</w:t>
      </w:r>
      <w:r>
        <w:rPr>
          <w:rFonts w:hint="eastAsia"/>
        </w:rPr>
        <w:t>两</w:t>
      </w:r>
      <w:r w:rsidRPr="00F868CB">
        <w:rPr>
          <w:rFonts w:hint="eastAsia"/>
        </w:rPr>
        <w:t>个函数组成，函数</w:t>
      </w:r>
      <w:r w:rsidRPr="00F868CB">
        <w:rPr>
          <w:rFonts w:hint="eastAsia"/>
        </w:rPr>
        <w:t>Timer0_Init()</w:t>
      </w:r>
      <w:r w:rsidRPr="00F868CB">
        <w:rPr>
          <w:rFonts w:hint="eastAsia"/>
        </w:rPr>
        <w:t>用于定时器</w:t>
      </w:r>
      <w:r w:rsidRPr="00F868CB">
        <w:rPr>
          <w:rFonts w:hint="eastAsia"/>
        </w:rPr>
        <w:t>0</w:t>
      </w:r>
      <w:r w:rsidRPr="00271DE6">
        <w:rPr>
          <w:rFonts w:hint="eastAsia"/>
        </w:rPr>
        <w:t>初始化；函数</w:t>
      </w:r>
      <w:r w:rsidRPr="00271DE6">
        <w:rPr>
          <w:rFonts w:hint="eastAsia"/>
        </w:rPr>
        <w:t>IRQ_Timer0()</w:t>
      </w:r>
      <w:r w:rsidRPr="00271DE6">
        <w:rPr>
          <w:rFonts w:hint="eastAsia"/>
        </w:rPr>
        <w:t>为定时器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的中断服务程序，编程策略如图</w:t>
      </w:r>
      <w:r>
        <w:rPr>
          <w:rFonts w:hint="eastAsia"/>
        </w:rPr>
        <w:t>1</w:t>
      </w:r>
      <w:r w:rsidRPr="00271DE6">
        <w:rPr>
          <w:rFonts w:hint="eastAsia"/>
        </w:rPr>
        <w:t>.4.6</w:t>
      </w:r>
      <w:r w:rsidRPr="00271DE6">
        <w:rPr>
          <w:rFonts w:hint="eastAsia"/>
        </w:rPr>
        <w:t>所示。程序包括</w:t>
      </w:r>
      <w:r>
        <w:rPr>
          <w:rFonts w:hint="eastAsia"/>
        </w:rPr>
        <w:t>两</w:t>
      </w:r>
      <w:r w:rsidRPr="00271DE6">
        <w:rPr>
          <w:rFonts w:hint="eastAsia"/>
        </w:rPr>
        <w:t>个执行线索</w:t>
      </w:r>
      <w:r>
        <w:rPr>
          <w:rFonts w:hint="eastAsia"/>
        </w:rPr>
        <w:t>：</w:t>
      </w:r>
      <w:r w:rsidRPr="00271DE6">
        <w:rPr>
          <w:rFonts w:hint="eastAsia"/>
        </w:rPr>
        <w:t>第一个是主程序执行线索；第二个是中断服务执行线索。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①</w:t>
      </w:r>
      <w:r>
        <w:rPr>
          <w:rFonts w:hint="eastAsia"/>
        </w:rPr>
        <w:t xml:space="preserve"> </w:t>
      </w:r>
      <w:r w:rsidRPr="00271DE6">
        <w:rPr>
          <w:rFonts w:hint="eastAsia"/>
        </w:rPr>
        <w:t>主程序执行线索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主程序执行线索按以下步骤展开</w:t>
      </w:r>
      <w:r>
        <w:rPr>
          <w:rFonts w:hint="eastAsia"/>
        </w:rPr>
        <w:t>。</w:t>
      </w:r>
    </w:p>
    <w:p w:rsidR="00AD531A" w:rsidRPr="00271DE6" w:rsidRDefault="00AD531A" w:rsidP="00AD531A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>a.</w:t>
      </w:r>
      <w:r w:rsidRPr="00271DE6">
        <w:rPr>
          <w:rFonts w:hint="eastAsia"/>
          <w:kern w:val="0"/>
          <w:szCs w:val="20"/>
        </w:rPr>
        <w:t xml:space="preserve"> </w:t>
      </w:r>
      <w:r w:rsidRPr="00271DE6">
        <w:rPr>
          <w:rFonts w:hint="eastAsia"/>
          <w:kern w:val="0"/>
          <w:szCs w:val="20"/>
        </w:rPr>
        <w:t>通过配置</w:t>
      </w:r>
      <w:r w:rsidRPr="00271DE6">
        <w:rPr>
          <w:rFonts w:hint="eastAsia"/>
          <w:kern w:val="0"/>
          <w:szCs w:val="20"/>
        </w:rPr>
        <w:t>CPSR</w:t>
      </w:r>
      <w:r w:rsidRPr="00271DE6">
        <w:rPr>
          <w:rFonts w:hint="eastAsia"/>
          <w:kern w:val="0"/>
          <w:szCs w:val="20"/>
        </w:rPr>
        <w:t>的</w:t>
      </w:r>
      <w:r w:rsidRPr="00271DE6">
        <w:rPr>
          <w:rFonts w:hint="eastAsia"/>
          <w:kern w:val="0"/>
          <w:szCs w:val="20"/>
        </w:rPr>
        <w:t>I</w:t>
      </w:r>
      <w:r w:rsidRPr="00271DE6">
        <w:rPr>
          <w:rFonts w:hint="eastAsia"/>
          <w:kern w:val="0"/>
          <w:szCs w:val="20"/>
        </w:rPr>
        <w:t>标志为</w:t>
      </w:r>
      <w:r w:rsidRPr="00271DE6">
        <w:rPr>
          <w:rFonts w:hint="eastAsia"/>
          <w:kern w:val="0"/>
          <w:szCs w:val="20"/>
        </w:rPr>
        <w:t>0</w:t>
      </w:r>
      <w:r w:rsidRPr="00271DE6">
        <w:rPr>
          <w:rFonts w:hint="eastAsia"/>
          <w:kern w:val="0"/>
          <w:szCs w:val="20"/>
        </w:rPr>
        <w:t>，控制开放所有</w:t>
      </w:r>
      <w:r w:rsidRPr="00271DE6">
        <w:rPr>
          <w:rFonts w:hint="eastAsia"/>
          <w:kern w:val="0"/>
          <w:szCs w:val="20"/>
        </w:rPr>
        <w:t>IRQ</w:t>
      </w:r>
      <w:r w:rsidRPr="00271DE6">
        <w:rPr>
          <w:rFonts w:hint="eastAsia"/>
          <w:kern w:val="0"/>
          <w:szCs w:val="20"/>
        </w:rPr>
        <w:t>中断。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>
        <w:rPr>
          <w:rFonts w:hint="eastAsia"/>
        </w:rPr>
        <w:t>b.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将管脚</w:t>
      </w:r>
      <w:r w:rsidRPr="00271DE6">
        <w:rPr>
          <w:rFonts w:hint="eastAsia"/>
        </w:rPr>
        <w:t>P2.16</w:t>
      </w:r>
      <w:r w:rsidRPr="00271DE6">
        <w:rPr>
          <w:rFonts w:hint="eastAsia"/>
        </w:rPr>
        <w:t>配置为</w:t>
      </w:r>
      <w:r w:rsidRPr="00271DE6">
        <w:rPr>
          <w:rFonts w:hint="eastAsia"/>
        </w:rPr>
        <w:t>GPIO</w:t>
      </w:r>
      <w:r w:rsidRPr="00271DE6">
        <w:rPr>
          <w:rFonts w:hint="eastAsia"/>
        </w:rPr>
        <w:t>输出，配置语句为</w:t>
      </w:r>
      <w:r>
        <w:rPr>
          <w:rFonts w:hint="eastAsia"/>
        </w:rPr>
        <w:t>：</w:t>
      </w:r>
    </w:p>
    <w:p w:rsidR="00AD531A" w:rsidRDefault="00AD531A" w:rsidP="00AD531A">
      <w:pPr>
        <w:pStyle w:val="12"/>
        <w:spacing w:before="93" w:after="93"/>
        <w:ind w:firstLine="720"/>
        <w:rPr>
          <w:rFonts w:hint="eastAsia"/>
          <w:kern w:val="0"/>
        </w:rPr>
      </w:pPr>
      <w:r w:rsidRPr="00F868CB">
        <w:rPr>
          <w:kern w:val="0"/>
        </w:rPr>
        <w:t>IO2DIR=0xff&lt;&lt;16</w:t>
      </w:r>
      <w:r w:rsidRPr="00F868CB">
        <w:rPr>
          <w:kern w:val="0"/>
        </w:rPr>
        <w:t>；</w:t>
      </w:r>
      <w:r w:rsidRPr="00F868CB">
        <w:rPr>
          <w:rFonts w:hint="eastAsia"/>
          <w:kern w:val="0"/>
        </w:rPr>
        <w:t xml:space="preserve">  </w:t>
      </w:r>
    </w:p>
    <w:p w:rsidR="00AD531A" w:rsidRDefault="00AD531A" w:rsidP="00AD531A">
      <w:pPr>
        <w:pStyle w:val="20"/>
        <w:ind w:firstLine="420"/>
        <w:rPr>
          <w:rFonts w:hint="eastAsia"/>
        </w:rPr>
      </w:pPr>
      <w:r>
        <w:rPr>
          <w:rFonts w:hint="eastAsia"/>
        </w:rPr>
        <w:t>c.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通过配置预分频器</w:t>
      </w:r>
      <w:r w:rsidRPr="00271DE6">
        <w:rPr>
          <w:rFonts w:hint="eastAsia"/>
        </w:rPr>
        <w:t>T0PR=99</w:t>
      </w:r>
      <w:r w:rsidRPr="00271DE6">
        <w:rPr>
          <w:rFonts w:hint="eastAsia"/>
        </w:rPr>
        <w:t>、匹配寄存器</w:t>
      </w:r>
      <w:r w:rsidRPr="00271DE6">
        <w:rPr>
          <w:rFonts w:hint="eastAsia"/>
        </w:rPr>
        <w:t>T0MR=110592*5</w:t>
      </w:r>
      <w:r w:rsidRPr="00271DE6">
        <w:rPr>
          <w:rFonts w:hint="eastAsia"/>
        </w:rPr>
        <w:t>，使定时器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定时</w:t>
      </w:r>
      <w:r w:rsidRPr="00271DE6">
        <w:rPr>
          <w:rFonts w:hint="eastAsia"/>
        </w:rPr>
        <w:t>5</w:t>
      </w:r>
      <w:r w:rsidRPr="00271DE6">
        <w:rPr>
          <w:rFonts w:hint="eastAsia"/>
        </w:rPr>
        <w:t>秒。</w:t>
      </w:r>
    </w:p>
    <w:p w:rsidR="00AD531A" w:rsidRDefault="00AD531A" w:rsidP="00AD531A">
      <w:pPr>
        <w:pStyle w:val="2322031"/>
        <w:snapToGrid w:val="0"/>
        <w:spacing w:before="93"/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3352800" cy="1857375"/>
            <wp:effectExtent l="0" t="0" r="0" b="952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5" b="11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A" w:rsidRPr="0028234B" w:rsidRDefault="00AD531A" w:rsidP="00AD531A">
      <w:pPr>
        <w:pStyle w:val="232203"/>
        <w:ind w:firstLine="420"/>
        <w:rPr>
          <w:rFonts w:hAnsi="宋体" w:hint="eastAsia"/>
          <w:b/>
        </w:rPr>
      </w:pPr>
      <w:r w:rsidRPr="007C22C6">
        <w:rPr>
          <w:rFonts w:hint="eastAsia"/>
        </w:rPr>
        <w:t>图</w:t>
      </w:r>
      <w:r>
        <w:rPr>
          <w:rFonts w:hint="eastAsia"/>
        </w:rPr>
        <w:t>1</w:t>
      </w:r>
      <w:r w:rsidRPr="007C22C6">
        <w:rPr>
          <w:rFonts w:hint="eastAsia"/>
        </w:rPr>
        <w:t xml:space="preserve">.4.6  </w:t>
      </w:r>
      <w:r w:rsidRPr="007C22C6">
        <w:rPr>
          <w:rFonts w:hint="eastAsia"/>
        </w:rPr>
        <w:t>程序执行策略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>
        <w:rPr>
          <w:rFonts w:hint="eastAsia"/>
        </w:rPr>
        <w:t>d.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通过配置匹配控制寄存器</w:t>
      </w:r>
      <w:r w:rsidRPr="00271DE6">
        <w:rPr>
          <w:rFonts w:hint="eastAsia"/>
        </w:rPr>
        <w:t xml:space="preserve">T0MCR </w:t>
      </w:r>
      <w:r w:rsidRPr="00271DE6">
        <w:rPr>
          <w:rFonts w:hint="eastAsia"/>
        </w:rPr>
        <w:t>位</w:t>
      </w:r>
      <w:r w:rsidRPr="00271DE6">
        <w:rPr>
          <w:rFonts w:hint="eastAsia"/>
        </w:rPr>
        <w:t>0=1</w:t>
      </w:r>
      <w:r w:rsidRPr="00271DE6">
        <w:rPr>
          <w:rFonts w:hint="eastAsia"/>
        </w:rPr>
        <w:t>、位</w:t>
      </w:r>
      <w:r w:rsidRPr="00271DE6">
        <w:rPr>
          <w:rFonts w:hint="eastAsia"/>
        </w:rPr>
        <w:t>1=1</w:t>
      </w:r>
      <w:r w:rsidRPr="00271DE6">
        <w:rPr>
          <w:rFonts w:hint="eastAsia"/>
        </w:rPr>
        <w:t>使定时器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匹配时，复位</w:t>
      </w:r>
      <w:r w:rsidRPr="00271DE6">
        <w:rPr>
          <w:rFonts w:hint="eastAsia"/>
        </w:rPr>
        <w:t>T0TC</w:t>
      </w:r>
      <w:r w:rsidRPr="00271DE6">
        <w:rPr>
          <w:rFonts w:hint="eastAsia"/>
        </w:rPr>
        <w:t>并产生中断。</w:t>
      </w:r>
    </w:p>
    <w:p w:rsidR="00AD531A" w:rsidRPr="009B1396" w:rsidRDefault="00AD531A" w:rsidP="00AD531A">
      <w:pPr>
        <w:pStyle w:val="20"/>
        <w:ind w:firstLine="420"/>
        <w:rPr>
          <w:rFonts w:hint="eastAsia"/>
          <w:spacing w:val="-4"/>
          <w:szCs w:val="21"/>
        </w:rPr>
      </w:pPr>
      <w:r>
        <w:rPr>
          <w:rFonts w:hint="eastAsia"/>
        </w:rPr>
        <w:lastRenderedPageBreak/>
        <w:t>e.</w:t>
      </w:r>
      <w:r w:rsidRPr="00271DE6">
        <w:rPr>
          <w:rFonts w:hint="eastAsia"/>
        </w:rPr>
        <w:t xml:space="preserve"> </w:t>
      </w:r>
      <w:r w:rsidRPr="009B1396">
        <w:rPr>
          <w:rFonts w:hint="eastAsia"/>
          <w:spacing w:val="-4"/>
          <w:szCs w:val="21"/>
        </w:rPr>
        <w:t>通过配置定时控制寄存器</w:t>
      </w:r>
      <w:r w:rsidRPr="009B1396">
        <w:rPr>
          <w:rFonts w:hint="eastAsia"/>
          <w:spacing w:val="-4"/>
          <w:szCs w:val="21"/>
        </w:rPr>
        <w:t xml:space="preserve">T0TCR </w:t>
      </w:r>
      <w:r w:rsidRPr="009B1396">
        <w:rPr>
          <w:rFonts w:hint="eastAsia"/>
          <w:spacing w:val="-4"/>
          <w:szCs w:val="21"/>
        </w:rPr>
        <w:t>位</w:t>
      </w:r>
      <w:r w:rsidRPr="009B1396">
        <w:rPr>
          <w:rFonts w:hint="eastAsia"/>
          <w:spacing w:val="-4"/>
          <w:szCs w:val="21"/>
        </w:rPr>
        <w:t>0=1</w:t>
      </w:r>
      <w:r w:rsidRPr="009B1396">
        <w:rPr>
          <w:rFonts w:hint="eastAsia"/>
          <w:spacing w:val="-4"/>
          <w:szCs w:val="21"/>
        </w:rPr>
        <w:t>、位</w:t>
      </w:r>
      <w:r w:rsidRPr="009B1396">
        <w:rPr>
          <w:rFonts w:hint="eastAsia"/>
          <w:spacing w:val="-4"/>
          <w:szCs w:val="21"/>
        </w:rPr>
        <w:t>1=1</w:t>
      </w:r>
      <w:r w:rsidRPr="009B1396">
        <w:rPr>
          <w:rFonts w:hint="eastAsia"/>
          <w:spacing w:val="-4"/>
          <w:szCs w:val="21"/>
        </w:rPr>
        <w:t>使寄存器</w:t>
      </w:r>
      <w:r w:rsidRPr="009B1396">
        <w:rPr>
          <w:rFonts w:hint="eastAsia"/>
          <w:spacing w:val="-4"/>
          <w:szCs w:val="21"/>
        </w:rPr>
        <w:t>T0TC</w:t>
      </w:r>
      <w:r w:rsidRPr="009B1396">
        <w:rPr>
          <w:rFonts w:hint="eastAsia"/>
          <w:spacing w:val="-4"/>
          <w:szCs w:val="21"/>
        </w:rPr>
        <w:t>立即复位并开始计数。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>
        <w:rPr>
          <w:rFonts w:hint="eastAsia"/>
        </w:rPr>
        <w:t>f.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通过配置中断选择寄存器</w:t>
      </w:r>
      <w:r w:rsidRPr="00271DE6">
        <w:rPr>
          <w:rFonts w:hint="eastAsia"/>
        </w:rPr>
        <w:t>VICIntSelect</w:t>
      </w:r>
      <w:r w:rsidRPr="00271DE6">
        <w:rPr>
          <w:rFonts w:hint="eastAsia"/>
        </w:rPr>
        <w:t>的位</w:t>
      </w:r>
      <w:r w:rsidRPr="00271DE6">
        <w:rPr>
          <w:rFonts w:hint="eastAsia"/>
        </w:rPr>
        <w:t>4=0</w:t>
      </w:r>
      <w:r w:rsidRPr="00271DE6">
        <w:rPr>
          <w:rFonts w:hint="eastAsia"/>
        </w:rPr>
        <w:t>，使</w:t>
      </w:r>
      <w:r w:rsidRPr="00271DE6">
        <w:rPr>
          <w:rFonts w:hint="eastAsia"/>
        </w:rPr>
        <w:t>Timer0</w:t>
      </w:r>
      <w:r w:rsidRPr="00271DE6">
        <w:rPr>
          <w:rFonts w:hint="eastAsia"/>
        </w:rPr>
        <w:t>为</w:t>
      </w:r>
      <w:r w:rsidRPr="00271DE6">
        <w:rPr>
          <w:rFonts w:hint="eastAsia"/>
        </w:rPr>
        <w:t>IRQ</w:t>
      </w:r>
      <w:r w:rsidRPr="00271DE6">
        <w:rPr>
          <w:rFonts w:hint="eastAsia"/>
        </w:rPr>
        <w:t>类型。</w:t>
      </w:r>
      <w:r w:rsidRPr="00271DE6">
        <w:rPr>
          <w:rFonts w:hint="eastAsia"/>
        </w:rPr>
        <w:t>Timer0</w:t>
      </w:r>
      <w:r w:rsidRPr="00271DE6">
        <w:rPr>
          <w:rFonts w:hint="eastAsia"/>
        </w:rPr>
        <w:t>的中断源编号为</w:t>
      </w:r>
      <w:r w:rsidRPr="00271DE6">
        <w:rPr>
          <w:rFonts w:hint="eastAsia"/>
        </w:rPr>
        <w:t>4</w:t>
      </w:r>
      <w:r w:rsidRPr="00271DE6">
        <w:rPr>
          <w:rFonts w:hint="eastAsia"/>
        </w:rPr>
        <w:t>，配置语句为</w:t>
      </w:r>
      <w:r>
        <w:rPr>
          <w:rFonts w:hint="eastAsia"/>
        </w:rPr>
        <w:t>：</w:t>
      </w:r>
    </w:p>
    <w:p w:rsidR="00AD531A" w:rsidRPr="00271DE6" w:rsidRDefault="00AD531A" w:rsidP="00AD531A">
      <w:pPr>
        <w:pStyle w:val="12"/>
        <w:spacing w:before="93" w:after="93"/>
        <w:ind w:firstLine="720"/>
        <w:rPr>
          <w:rFonts w:hint="eastAsia"/>
          <w:kern w:val="0"/>
        </w:rPr>
      </w:pPr>
      <w:r w:rsidRPr="00271DE6">
        <w:rPr>
          <w:rFonts w:hint="eastAsia"/>
          <w:kern w:val="0"/>
        </w:rPr>
        <w:t>VICIntSelect=VICIntSelect&amp;(~(1&lt;&lt;4))</w:t>
      </w:r>
      <w:r w:rsidRPr="00271DE6">
        <w:rPr>
          <w:rFonts w:hint="eastAsia"/>
          <w:kern w:val="0"/>
        </w:rPr>
        <w:t>；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>
        <w:rPr>
          <w:rFonts w:hint="eastAsia"/>
        </w:rPr>
        <w:t>g.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通过配置向量控制寄存器</w:t>
      </w:r>
      <w:r w:rsidRPr="00271DE6">
        <w:t>VICVectCntl0</w:t>
      </w:r>
      <w:r w:rsidRPr="00271DE6">
        <w:rPr>
          <w:rFonts w:hint="eastAsia"/>
        </w:rPr>
        <w:t>、向量地址寄存器</w:t>
      </w:r>
      <w:r w:rsidRPr="00271DE6">
        <w:t>VICVectAddr0</w:t>
      </w:r>
      <w:r w:rsidRPr="00271DE6">
        <w:rPr>
          <w:rFonts w:hint="eastAsia"/>
        </w:rPr>
        <w:t>使中断响应时，系统能够自动找到定时器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的中断服务程序，然后执行中断服务程序。配置语句为</w:t>
      </w:r>
      <w:r>
        <w:rPr>
          <w:rFonts w:hint="eastAsia"/>
        </w:rPr>
        <w:t>：</w:t>
      </w:r>
    </w:p>
    <w:p w:rsidR="00AD531A" w:rsidRPr="00416FFE" w:rsidRDefault="00AD531A" w:rsidP="00AD531A">
      <w:pPr>
        <w:pStyle w:val="13"/>
        <w:spacing w:before="93"/>
        <w:ind w:firstLine="720"/>
        <w:rPr>
          <w:rFonts w:hint="eastAsia"/>
        </w:rPr>
      </w:pPr>
      <w:r w:rsidRPr="00416FFE">
        <w:rPr>
          <w:rFonts w:hint="eastAsia"/>
        </w:rPr>
        <w:t>VICVectCntl0=0x20</w:t>
      </w:r>
      <w:r>
        <w:rPr>
          <w:rFonts w:hint="eastAsia"/>
        </w:rPr>
        <w:t>｜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AD531A" w:rsidRDefault="00AD531A" w:rsidP="00AD531A">
      <w:pPr>
        <w:pStyle w:val="14"/>
        <w:spacing w:after="93"/>
        <w:ind w:firstLine="720"/>
        <w:rPr>
          <w:rFonts w:hint="eastAsia"/>
        </w:rPr>
      </w:pPr>
      <w:r w:rsidRPr="00416FFE">
        <w:rPr>
          <w:rFonts w:hint="eastAsia"/>
        </w:rPr>
        <w:t>VICVectAddr0=(int)IRQ_</w:t>
      </w:r>
      <w:r>
        <w:rPr>
          <w:rFonts w:hint="eastAsia"/>
        </w:rPr>
        <w:t>Timer0</w:t>
      </w:r>
      <w:r>
        <w:rPr>
          <w:rFonts w:hint="eastAsia"/>
        </w:rPr>
        <w:t>；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其中，整数</w:t>
      </w:r>
      <w:r w:rsidRPr="00271DE6">
        <w:rPr>
          <w:rFonts w:hint="eastAsia"/>
        </w:rPr>
        <w:t>4</w:t>
      </w:r>
      <w:r w:rsidRPr="00271DE6">
        <w:rPr>
          <w:rFonts w:hint="eastAsia"/>
        </w:rPr>
        <w:t>为定时器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的中断源编号。</w:t>
      </w:r>
      <w:r w:rsidRPr="00271DE6">
        <w:rPr>
          <w:rFonts w:hint="eastAsia"/>
        </w:rPr>
        <w:t>IRQ_Timer0</w:t>
      </w:r>
      <w:r w:rsidRPr="00271DE6">
        <w:rPr>
          <w:rFonts w:hint="eastAsia"/>
        </w:rPr>
        <w:t>为定时器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的中断服务程序地址。</w:t>
      </w:r>
    </w:p>
    <w:p w:rsidR="00AD531A" w:rsidRDefault="00AD531A" w:rsidP="00AD531A">
      <w:pPr>
        <w:pStyle w:val="20"/>
        <w:ind w:firstLine="420"/>
        <w:rPr>
          <w:rFonts w:hint="eastAsia"/>
          <w:spacing w:val="-4"/>
          <w:szCs w:val="21"/>
        </w:rPr>
      </w:pPr>
      <w:r>
        <w:rPr>
          <w:rFonts w:hint="eastAsia"/>
        </w:rPr>
        <w:t>h.</w:t>
      </w:r>
      <w:r w:rsidRPr="00271DE6">
        <w:rPr>
          <w:rFonts w:hint="eastAsia"/>
        </w:rPr>
        <w:t xml:space="preserve"> </w:t>
      </w:r>
      <w:r w:rsidRPr="009B1396">
        <w:rPr>
          <w:rFonts w:hint="eastAsia"/>
          <w:spacing w:val="-4"/>
          <w:szCs w:val="21"/>
        </w:rPr>
        <w:t>通过配置寄存器</w:t>
      </w:r>
      <w:r w:rsidRPr="009B1396">
        <w:rPr>
          <w:spacing w:val="-4"/>
          <w:szCs w:val="21"/>
        </w:rPr>
        <w:t>VICIntEnable</w:t>
      </w:r>
      <w:r w:rsidRPr="009B1396">
        <w:rPr>
          <w:rFonts w:hint="eastAsia"/>
          <w:spacing w:val="-4"/>
          <w:szCs w:val="21"/>
        </w:rPr>
        <w:t>的位</w:t>
      </w:r>
      <w:r w:rsidRPr="009B1396">
        <w:rPr>
          <w:rFonts w:hint="eastAsia"/>
          <w:spacing w:val="-4"/>
          <w:szCs w:val="21"/>
        </w:rPr>
        <w:t>4=1</w:t>
      </w:r>
      <w:r w:rsidRPr="009B1396">
        <w:rPr>
          <w:rFonts w:hint="eastAsia"/>
          <w:spacing w:val="-4"/>
          <w:szCs w:val="21"/>
        </w:rPr>
        <w:t>，使</w:t>
      </w:r>
      <w:r w:rsidRPr="009B1396">
        <w:rPr>
          <w:rFonts w:hint="eastAsia"/>
          <w:spacing w:val="-4"/>
          <w:szCs w:val="21"/>
        </w:rPr>
        <w:t>Timer0</w:t>
      </w:r>
      <w:r w:rsidRPr="009B1396">
        <w:rPr>
          <w:rFonts w:hint="eastAsia"/>
          <w:spacing w:val="-4"/>
          <w:szCs w:val="21"/>
        </w:rPr>
        <w:t>开中断，配置语句为</w:t>
      </w:r>
      <w:r>
        <w:rPr>
          <w:rFonts w:hint="eastAsia"/>
          <w:spacing w:val="-4"/>
          <w:szCs w:val="21"/>
        </w:rPr>
        <w:t>：</w:t>
      </w:r>
    </w:p>
    <w:p w:rsidR="00AD531A" w:rsidRPr="008D2AB1" w:rsidRDefault="00AD531A" w:rsidP="00AD531A">
      <w:pPr>
        <w:pStyle w:val="14"/>
        <w:spacing w:beforeLines="30" w:before="93" w:after="93"/>
        <w:ind w:firstLine="720"/>
        <w:rPr>
          <w:rFonts w:hint="eastAsia"/>
        </w:rPr>
      </w:pPr>
      <w:r w:rsidRPr="008B392E">
        <w:t xml:space="preserve">VICIntEnable = </w:t>
      </w:r>
      <w:r w:rsidRPr="008D2AB1">
        <w:t>1&lt;&lt;</w:t>
      </w:r>
      <w:r w:rsidRPr="008D2AB1">
        <w:rPr>
          <w:rFonts w:hint="eastAsia"/>
        </w:rPr>
        <w:t>4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i</w:t>
      </w:r>
      <w:proofErr w:type="gramEnd"/>
      <w:r>
        <w:rPr>
          <w:rFonts w:hint="eastAsia"/>
        </w:rPr>
        <w:t>.</w:t>
      </w:r>
      <w:r w:rsidRPr="00271DE6">
        <w:rPr>
          <w:rFonts w:hint="eastAsia"/>
        </w:rPr>
        <w:t xml:space="preserve"> </w:t>
      </w:r>
      <w:r w:rsidRPr="00271DE6">
        <w:rPr>
          <w:rFonts w:hint="eastAsia"/>
        </w:rPr>
        <w:t>执行死循环语句“</w:t>
      </w:r>
      <w:r w:rsidRPr="00271DE6">
        <w:rPr>
          <w:rFonts w:hint="eastAsia"/>
        </w:rPr>
        <w:t>while(1)</w:t>
      </w:r>
      <w:r w:rsidRPr="00271DE6">
        <w:rPr>
          <w:rFonts w:hint="eastAsia"/>
        </w:rPr>
        <w:t>；”，等待中断。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②</w:t>
      </w:r>
      <w:r>
        <w:rPr>
          <w:rFonts w:hint="eastAsia"/>
        </w:rPr>
        <w:t xml:space="preserve"> </w:t>
      </w:r>
      <w:r w:rsidRPr="00271DE6">
        <w:rPr>
          <w:rFonts w:hint="eastAsia"/>
        </w:rPr>
        <w:t>中断服务执行线索</w:t>
      </w:r>
    </w:p>
    <w:p w:rsidR="00AD531A" w:rsidRPr="009B1396" w:rsidRDefault="00AD531A" w:rsidP="00AD531A">
      <w:pPr>
        <w:pStyle w:val="20"/>
        <w:ind w:firstLine="420"/>
        <w:rPr>
          <w:rFonts w:hint="eastAsia"/>
          <w:spacing w:val="-4"/>
          <w:szCs w:val="21"/>
        </w:rPr>
      </w:pPr>
      <w:r>
        <w:rPr>
          <w:rFonts w:hint="eastAsia"/>
        </w:rPr>
        <w:t>a.</w:t>
      </w:r>
      <w:r w:rsidRPr="00271DE6">
        <w:rPr>
          <w:rFonts w:hint="eastAsia"/>
        </w:rPr>
        <w:t xml:space="preserve"> </w:t>
      </w:r>
      <w:r w:rsidRPr="009B1396">
        <w:rPr>
          <w:rFonts w:hint="eastAsia"/>
          <w:spacing w:val="-4"/>
          <w:szCs w:val="21"/>
        </w:rPr>
        <w:t>T0TC</w:t>
      </w:r>
      <w:r w:rsidRPr="009B1396">
        <w:rPr>
          <w:rFonts w:hint="eastAsia"/>
          <w:spacing w:val="-4"/>
          <w:szCs w:val="21"/>
        </w:rPr>
        <w:t>自动计数，当</w:t>
      </w:r>
      <w:r w:rsidRPr="009B1396">
        <w:rPr>
          <w:rFonts w:hint="eastAsia"/>
          <w:spacing w:val="-4"/>
          <w:szCs w:val="21"/>
        </w:rPr>
        <w:t>T0TC=T0MR</w:t>
      </w:r>
      <w:r w:rsidRPr="009B1396">
        <w:rPr>
          <w:rFonts w:hint="eastAsia"/>
          <w:spacing w:val="-4"/>
          <w:szCs w:val="21"/>
        </w:rPr>
        <w:t>时，定时到，由</w:t>
      </w:r>
      <w:r w:rsidRPr="009B1396">
        <w:rPr>
          <w:rFonts w:hint="eastAsia"/>
          <w:spacing w:val="-4"/>
          <w:szCs w:val="21"/>
        </w:rPr>
        <w:t>T0MCR</w:t>
      </w:r>
      <w:r w:rsidRPr="009B1396">
        <w:rPr>
          <w:rFonts w:hint="eastAsia"/>
          <w:spacing w:val="-4"/>
          <w:szCs w:val="21"/>
        </w:rPr>
        <w:t>控制</w:t>
      </w:r>
      <w:r w:rsidRPr="009B1396">
        <w:rPr>
          <w:rFonts w:hint="eastAsia"/>
          <w:spacing w:val="-4"/>
          <w:szCs w:val="21"/>
        </w:rPr>
        <w:t>T0TC</w:t>
      </w:r>
      <w:r w:rsidRPr="009B1396">
        <w:rPr>
          <w:rFonts w:hint="eastAsia"/>
          <w:spacing w:val="-4"/>
          <w:szCs w:val="21"/>
        </w:rPr>
        <w:t>复位并产生中断。</w:t>
      </w:r>
    </w:p>
    <w:p w:rsidR="00AD531A" w:rsidRPr="00271DE6" w:rsidRDefault="00AD531A" w:rsidP="00AD531A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>b.</w:t>
      </w:r>
      <w:r w:rsidRPr="00271DE6">
        <w:rPr>
          <w:rFonts w:hint="eastAsia"/>
          <w:kern w:val="0"/>
          <w:szCs w:val="20"/>
        </w:rPr>
        <w:t xml:space="preserve"> </w:t>
      </w:r>
      <w:r w:rsidRPr="00271DE6">
        <w:rPr>
          <w:rFonts w:hint="eastAsia"/>
          <w:kern w:val="0"/>
          <w:szCs w:val="20"/>
        </w:rPr>
        <w:t>系统响应中断后，执行中断服务程序</w:t>
      </w:r>
      <w:r w:rsidRPr="00271DE6">
        <w:rPr>
          <w:kern w:val="0"/>
          <w:szCs w:val="20"/>
        </w:rPr>
        <w:t>IRQ_</w:t>
      </w:r>
      <w:proofErr w:type="gramStart"/>
      <w:r w:rsidRPr="00271DE6">
        <w:rPr>
          <w:rFonts w:hint="eastAsia"/>
          <w:kern w:val="0"/>
          <w:szCs w:val="20"/>
        </w:rPr>
        <w:t>Timer0(</w:t>
      </w:r>
      <w:proofErr w:type="gramEnd"/>
      <w:r w:rsidRPr="00271DE6">
        <w:rPr>
          <w:rFonts w:hint="eastAsia"/>
          <w:kern w:val="0"/>
          <w:szCs w:val="20"/>
        </w:rPr>
        <w:t>)</w:t>
      </w:r>
      <w:r w:rsidRPr="00271DE6">
        <w:rPr>
          <w:rFonts w:hint="eastAsia"/>
          <w:kern w:val="0"/>
          <w:szCs w:val="20"/>
        </w:rPr>
        <w:t>。</w:t>
      </w:r>
    </w:p>
    <w:p w:rsidR="00AD531A" w:rsidRPr="00271DE6" w:rsidRDefault="00AD531A" w:rsidP="00AD531A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>c.</w:t>
      </w:r>
      <w:r w:rsidRPr="00271DE6">
        <w:rPr>
          <w:rFonts w:hint="eastAsia"/>
          <w:kern w:val="0"/>
          <w:szCs w:val="20"/>
        </w:rPr>
        <w:t xml:space="preserve"> </w:t>
      </w:r>
      <w:r w:rsidRPr="00271DE6">
        <w:rPr>
          <w:rFonts w:hint="eastAsia"/>
          <w:kern w:val="0"/>
          <w:szCs w:val="20"/>
        </w:rPr>
        <w:t>中断服务程序</w:t>
      </w:r>
      <w:r w:rsidRPr="00271DE6">
        <w:rPr>
          <w:kern w:val="0"/>
          <w:szCs w:val="20"/>
        </w:rPr>
        <w:t>IRQ_</w:t>
      </w:r>
      <w:proofErr w:type="gramStart"/>
      <w:r w:rsidRPr="00271DE6">
        <w:rPr>
          <w:rFonts w:hint="eastAsia"/>
          <w:kern w:val="0"/>
          <w:szCs w:val="20"/>
        </w:rPr>
        <w:t>Timer0(</w:t>
      </w:r>
      <w:proofErr w:type="gramEnd"/>
      <w:r w:rsidRPr="00271DE6">
        <w:rPr>
          <w:rFonts w:hint="eastAsia"/>
          <w:kern w:val="0"/>
          <w:szCs w:val="20"/>
        </w:rPr>
        <w:t>)</w:t>
      </w:r>
      <w:r>
        <w:rPr>
          <w:rFonts w:hint="eastAsia"/>
          <w:kern w:val="0"/>
          <w:szCs w:val="20"/>
        </w:rPr>
        <w:t>。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首先，中断服务程序根据标志</w:t>
      </w:r>
      <w:r w:rsidRPr="00271DE6">
        <w:rPr>
          <w:rFonts w:hint="eastAsia"/>
        </w:rPr>
        <w:t>nFlag</w:t>
      </w:r>
      <w:r w:rsidRPr="00271DE6">
        <w:rPr>
          <w:rFonts w:hint="eastAsia"/>
        </w:rPr>
        <w:t>控制</w:t>
      </w:r>
      <w:r w:rsidRPr="00271DE6">
        <w:rPr>
          <w:rFonts w:hint="eastAsia"/>
        </w:rPr>
        <w:t>LED1</w:t>
      </w:r>
      <w:r w:rsidRPr="00271DE6">
        <w:rPr>
          <w:rFonts w:hint="eastAsia"/>
        </w:rPr>
        <w:t>在亮与不亮之间切换。关键语句如下</w:t>
      </w:r>
      <w:r>
        <w:rPr>
          <w:rFonts w:hint="eastAsia"/>
        </w:rPr>
        <w:t>：</w:t>
      </w:r>
    </w:p>
    <w:p w:rsidR="00AD531A" w:rsidRPr="00E07C72" w:rsidRDefault="00AD531A" w:rsidP="00AD531A">
      <w:pPr>
        <w:pStyle w:val="13"/>
        <w:spacing w:before="93"/>
        <w:ind w:firstLine="720"/>
      </w:pPr>
      <w:proofErr w:type="gramStart"/>
      <w:r w:rsidRPr="00E07C72">
        <w:t>if(</w:t>
      </w:r>
      <w:proofErr w:type="gramEnd"/>
      <w:r w:rsidRPr="00E07C72">
        <w:t>nFlag==0)</w:t>
      </w:r>
    </w:p>
    <w:p w:rsidR="00AD531A" w:rsidRPr="00E07C72" w:rsidRDefault="00AD531A" w:rsidP="00AD531A">
      <w:pPr>
        <w:pStyle w:val="01"/>
        <w:ind w:firstLineChars="400" w:firstLine="720"/>
      </w:pPr>
      <w:r w:rsidRPr="00E07C72">
        <w:t xml:space="preserve">    {  </w:t>
      </w:r>
      <w:r>
        <w:rPr>
          <w:rFonts w:hint="eastAsia"/>
        </w:rPr>
        <w:t xml:space="preserve">  </w:t>
      </w:r>
      <w:r w:rsidRPr="00E07C72">
        <w:t>nFlag=1</w:t>
      </w:r>
      <w:r>
        <w:t>；</w:t>
      </w:r>
    </w:p>
    <w:p w:rsidR="00AD531A" w:rsidRPr="00E07C72" w:rsidRDefault="00AD531A" w:rsidP="00AD531A">
      <w:pPr>
        <w:pStyle w:val="01"/>
        <w:ind w:firstLineChars="400" w:firstLine="720"/>
        <w:rPr>
          <w:rFonts w:hint="eastAsia"/>
        </w:rPr>
      </w:pPr>
      <w:r w:rsidRPr="00E07C72">
        <w:rPr>
          <w:rFonts w:hint="eastAsia"/>
        </w:rPr>
        <w:t xml:space="preserve">       </w:t>
      </w:r>
      <w:r>
        <w:rPr>
          <w:rFonts w:hint="eastAsia"/>
        </w:rPr>
        <w:t xml:space="preserve">  </w:t>
      </w:r>
      <w:r w:rsidRPr="00E07C72">
        <w:rPr>
          <w:rFonts w:hint="eastAsia"/>
        </w:rPr>
        <w:t>IO2CLR=0xff01ffff</w:t>
      </w:r>
      <w:r>
        <w:rPr>
          <w:rFonts w:hint="eastAsia"/>
        </w:rPr>
        <w:t>；</w:t>
      </w:r>
      <w:r w:rsidRPr="00E07C72">
        <w:rPr>
          <w:rFonts w:hint="eastAsia"/>
        </w:rPr>
        <w:t xml:space="preserve"> </w:t>
      </w:r>
    </w:p>
    <w:p w:rsidR="00AD531A" w:rsidRPr="00E07C72" w:rsidRDefault="00AD531A" w:rsidP="00AD531A">
      <w:pPr>
        <w:pStyle w:val="01"/>
        <w:ind w:firstLineChars="400" w:firstLine="720"/>
      </w:pPr>
      <w:r w:rsidRPr="00E07C72">
        <w:t xml:space="preserve">    } else   {   nFlag=0</w:t>
      </w:r>
      <w:r>
        <w:t>；</w:t>
      </w:r>
    </w:p>
    <w:p w:rsidR="00AD531A" w:rsidRDefault="00AD531A" w:rsidP="00AD531A">
      <w:pPr>
        <w:pStyle w:val="01"/>
        <w:ind w:firstLineChars="400" w:firstLine="720"/>
        <w:rPr>
          <w:rFonts w:hint="eastAsia"/>
        </w:rPr>
      </w:pPr>
      <w:r w:rsidRPr="00E07C72">
        <w:rPr>
          <w:rFonts w:hint="eastAsia"/>
        </w:rPr>
        <w:t xml:space="preserve">       </w:t>
      </w:r>
      <w:r>
        <w:rPr>
          <w:rFonts w:hint="eastAsia"/>
        </w:rPr>
        <w:t xml:space="preserve">          </w:t>
      </w:r>
      <w:r w:rsidRPr="00E07C72">
        <w:rPr>
          <w:rFonts w:hint="eastAsia"/>
        </w:rPr>
        <w:t>IO2SET=0xff01ffff</w:t>
      </w:r>
      <w:r>
        <w:rPr>
          <w:rFonts w:hint="eastAsia"/>
        </w:rPr>
        <w:t>；</w:t>
      </w:r>
    </w:p>
    <w:p w:rsidR="00AD531A" w:rsidRDefault="00AD531A" w:rsidP="00AD531A">
      <w:pPr>
        <w:pStyle w:val="14"/>
        <w:spacing w:after="93"/>
        <w:ind w:firstLine="720"/>
        <w:rPr>
          <w:rFonts w:hint="eastAsia"/>
        </w:rPr>
      </w:pPr>
      <w:r>
        <w:rPr>
          <w:rFonts w:hint="eastAsia"/>
        </w:rPr>
        <w:t xml:space="preserve">             } 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其中，语句“</w:t>
      </w:r>
      <w:r w:rsidRPr="00271DE6">
        <w:rPr>
          <w:rFonts w:hint="eastAsia"/>
        </w:rPr>
        <w:t>IO2CLR=0xff01ffff</w:t>
      </w:r>
      <w:r w:rsidRPr="00271DE6">
        <w:rPr>
          <w:rFonts w:hint="eastAsia"/>
        </w:rPr>
        <w:t>；”控制</w:t>
      </w:r>
      <w:r w:rsidRPr="00271DE6">
        <w:rPr>
          <w:rFonts w:hint="eastAsia"/>
        </w:rPr>
        <w:t>LED1</w:t>
      </w:r>
      <w:r w:rsidRPr="00271DE6">
        <w:rPr>
          <w:rFonts w:hint="eastAsia"/>
        </w:rPr>
        <w:t>亮；语句“</w:t>
      </w:r>
      <w:r w:rsidRPr="00271DE6">
        <w:rPr>
          <w:rFonts w:hint="eastAsia"/>
        </w:rPr>
        <w:t>IO2SET=0xff01ffff</w:t>
      </w:r>
      <w:r w:rsidRPr="00271DE6">
        <w:rPr>
          <w:rFonts w:hint="eastAsia"/>
        </w:rPr>
        <w:t>；”控制</w:t>
      </w:r>
      <w:r w:rsidRPr="00271DE6">
        <w:rPr>
          <w:rFonts w:hint="eastAsia"/>
        </w:rPr>
        <w:t>LED1</w:t>
      </w:r>
      <w:r w:rsidRPr="00271DE6">
        <w:rPr>
          <w:rFonts w:hint="eastAsia"/>
        </w:rPr>
        <w:t>不亮；语句“</w:t>
      </w:r>
      <w:r w:rsidRPr="00271DE6">
        <w:rPr>
          <w:rFonts w:hint="eastAsia"/>
        </w:rPr>
        <w:t>T0IR = 0x01</w:t>
      </w:r>
      <w:r w:rsidRPr="00271DE6">
        <w:rPr>
          <w:rFonts w:hint="eastAsia"/>
        </w:rPr>
        <w:t>；”用于清除</w:t>
      </w:r>
      <w:r w:rsidRPr="00271DE6">
        <w:rPr>
          <w:rFonts w:hint="eastAsia"/>
        </w:rPr>
        <w:t>T0IR</w:t>
      </w:r>
      <w:r w:rsidRPr="00271DE6">
        <w:rPr>
          <w:rFonts w:hint="eastAsia"/>
        </w:rPr>
        <w:t>中</w:t>
      </w:r>
      <w:r w:rsidRPr="00271DE6">
        <w:rPr>
          <w:rFonts w:hint="eastAsia"/>
        </w:rPr>
        <w:t>Timer0</w:t>
      </w:r>
      <w:r w:rsidRPr="00271DE6">
        <w:rPr>
          <w:rFonts w:hint="eastAsia"/>
        </w:rPr>
        <w:t>中断标志，使系统可以继续响应来自</w:t>
      </w:r>
      <w:r w:rsidRPr="00271DE6">
        <w:rPr>
          <w:rFonts w:hint="eastAsia"/>
        </w:rPr>
        <w:t>Timer0</w:t>
      </w:r>
      <w:r w:rsidRPr="00271DE6">
        <w:rPr>
          <w:rFonts w:hint="eastAsia"/>
        </w:rPr>
        <w:t>的中断请求。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 w:rsidRPr="00271DE6">
        <w:rPr>
          <w:rFonts w:hint="eastAsia"/>
        </w:rPr>
        <w:t>最后，清除向量地址寄存器</w:t>
      </w:r>
      <w:r w:rsidRPr="00271DE6">
        <w:t>VICVectAddr</w:t>
      </w:r>
      <w:r w:rsidRPr="00271DE6">
        <w:rPr>
          <w:rFonts w:hint="eastAsia"/>
        </w:rPr>
        <w:t>的值，使其</w:t>
      </w:r>
      <w:r>
        <w:rPr>
          <w:rFonts w:hint="eastAsia"/>
        </w:rPr>
        <w:t>他</w:t>
      </w:r>
      <w:r w:rsidRPr="00271DE6">
        <w:rPr>
          <w:rFonts w:hint="eastAsia"/>
        </w:rPr>
        <w:t>中断源可以得到中断服务。</w:t>
      </w:r>
      <w:r w:rsidRPr="00271DE6">
        <w:t>VICVectAddr</w:t>
      </w:r>
      <w:r w:rsidRPr="00271DE6">
        <w:rPr>
          <w:rFonts w:hint="eastAsia"/>
        </w:rPr>
        <w:t>寄存器用于记录当前正在服务的中断服务程序地址。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>
        <w:rPr>
          <w:rFonts w:hint="eastAsia"/>
        </w:rPr>
        <w:t xml:space="preserve">d. </w:t>
      </w:r>
      <w:r w:rsidRPr="00271DE6">
        <w:rPr>
          <w:rFonts w:hint="eastAsia"/>
        </w:rPr>
        <w:t>中断服务结束。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71DE6">
        <w:rPr>
          <w:rFonts w:hint="eastAsia"/>
        </w:rPr>
        <w:t>3</w:t>
      </w:r>
      <w:r>
        <w:rPr>
          <w:rFonts w:hint="eastAsia"/>
        </w:rPr>
        <w:t xml:space="preserve">) </w:t>
      </w:r>
      <w:r w:rsidRPr="00271DE6">
        <w:rPr>
          <w:rFonts w:hint="eastAsia"/>
        </w:rPr>
        <w:t>调试策略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271DE6">
        <w:rPr>
          <w:rFonts w:hint="eastAsia"/>
        </w:rPr>
        <w:t>在语句“</w:t>
      </w:r>
      <w:r w:rsidRPr="00271DE6">
        <w:t>IRQEnable()</w:t>
      </w:r>
      <w:r w:rsidRPr="00271DE6">
        <w:t>；</w:t>
      </w:r>
      <w:r w:rsidRPr="00271DE6">
        <w:rPr>
          <w:rFonts w:hint="eastAsia"/>
        </w:rPr>
        <w:t>”的随后语句处，设置</w:t>
      </w:r>
      <w:proofErr w:type="gramStart"/>
      <w:r w:rsidRPr="00271DE6">
        <w:rPr>
          <w:rFonts w:hint="eastAsia"/>
        </w:rPr>
        <w:t>一</w:t>
      </w:r>
      <w:proofErr w:type="gramEnd"/>
      <w:r w:rsidRPr="00271DE6">
        <w:rPr>
          <w:rFonts w:hint="eastAsia"/>
        </w:rPr>
        <w:t>断点，记为断点</w:t>
      </w:r>
      <w:r w:rsidRPr="00271DE6">
        <w:rPr>
          <w:rFonts w:hint="eastAsia"/>
        </w:rPr>
        <w:t>1</w:t>
      </w:r>
      <w:r w:rsidRPr="00271DE6">
        <w:rPr>
          <w:rFonts w:hint="eastAsia"/>
        </w:rPr>
        <w:t>。断点</w:t>
      </w:r>
      <w:r w:rsidRPr="00271DE6">
        <w:rPr>
          <w:rFonts w:hint="eastAsia"/>
        </w:rPr>
        <w:t>1</w:t>
      </w:r>
      <w:r w:rsidRPr="00271DE6">
        <w:rPr>
          <w:rFonts w:hint="eastAsia"/>
        </w:rPr>
        <w:t>设置的目的是观察调试环境是否满足要求。</w:t>
      </w:r>
      <w:r>
        <w:rPr>
          <w:rFonts w:hint="eastAsia"/>
        </w:rPr>
        <w:t>单击</w:t>
      </w:r>
      <w:r w:rsidRPr="0094040E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33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DE6">
        <w:rPr>
          <w:rFonts w:hint="eastAsia"/>
        </w:rPr>
        <w:t>按钮，执行程序，如果程序执行不可控，则调试环境有问题。退出调试，转而解决调试环境问题；如果程序停在断点</w:t>
      </w:r>
      <w:r w:rsidRPr="00271DE6">
        <w:rPr>
          <w:rFonts w:hint="eastAsia"/>
        </w:rPr>
        <w:t>1</w:t>
      </w:r>
      <w:r w:rsidRPr="00271DE6">
        <w:rPr>
          <w:rFonts w:hint="eastAsia"/>
        </w:rPr>
        <w:t>处，调试环境无问题，继续向下调试。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271DE6">
        <w:rPr>
          <w:rFonts w:hint="eastAsia"/>
        </w:rPr>
        <w:t>中断函数内，在语句“</w:t>
      </w:r>
      <w:r w:rsidRPr="00271DE6">
        <w:t>if(nFlag==0)</w:t>
      </w:r>
      <w:r w:rsidRPr="00271DE6">
        <w:rPr>
          <w:rFonts w:hint="eastAsia"/>
        </w:rPr>
        <w:t>”处设置</w:t>
      </w:r>
      <w:proofErr w:type="gramStart"/>
      <w:r w:rsidRPr="00271DE6">
        <w:rPr>
          <w:rFonts w:hint="eastAsia"/>
        </w:rPr>
        <w:t>一</w:t>
      </w:r>
      <w:proofErr w:type="gramEnd"/>
      <w:r w:rsidRPr="00271DE6">
        <w:rPr>
          <w:rFonts w:hint="eastAsia"/>
        </w:rPr>
        <w:t>断点，记为断点</w:t>
      </w:r>
      <w:r w:rsidRPr="00271DE6">
        <w:rPr>
          <w:rFonts w:hint="eastAsia"/>
        </w:rPr>
        <w:t>2</w:t>
      </w:r>
      <w:r w:rsidRPr="00271DE6">
        <w:rPr>
          <w:rFonts w:hint="eastAsia"/>
        </w:rPr>
        <w:t>。断点</w:t>
      </w:r>
      <w:r w:rsidRPr="00271DE6">
        <w:rPr>
          <w:rFonts w:hint="eastAsia"/>
        </w:rPr>
        <w:t>2</w:t>
      </w:r>
      <w:r w:rsidRPr="00271DE6">
        <w:rPr>
          <w:rFonts w:hint="eastAsia"/>
        </w:rPr>
        <w:t>设置的目的是观察定时器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中断初始化是否正确。</w:t>
      </w:r>
      <w:r>
        <w:rPr>
          <w:rFonts w:hint="eastAsia"/>
        </w:rPr>
        <w:t>单击</w:t>
      </w:r>
      <w:r w:rsidRPr="0094040E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33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DE6">
        <w:rPr>
          <w:rFonts w:hint="eastAsia"/>
        </w:rPr>
        <w:t>按钮，执行程序，如果程序停在断点</w:t>
      </w:r>
      <w:r w:rsidRPr="00271DE6">
        <w:rPr>
          <w:rFonts w:hint="eastAsia"/>
        </w:rPr>
        <w:t>2</w:t>
      </w:r>
      <w:r w:rsidRPr="00271DE6">
        <w:rPr>
          <w:rFonts w:hint="eastAsia"/>
        </w:rPr>
        <w:t>，定时器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初始化正确，继续向下调试；如果程序没有停在断点</w:t>
      </w:r>
      <w:r w:rsidRPr="00271DE6">
        <w:rPr>
          <w:rFonts w:hint="eastAsia"/>
        </w:rPr>
        <w:t>2</w:t>
      </w:r>
      <w:r w:rsidRPr="00271DE6">
        <w:rPr>
          <w:rFonts w:hint="eastAsia"/>
        </w:rPr>
        <w:t>，则出现问题。出现问题后，检查定时器</w:t>
      </w:r>
      <w:r w:rsidRPr="00271DE6">
        <w:rPr>
          <w:rFonts w:hint="eastAsia"/>
        </w:rPr>
        <w:t>0</w:t>
      </w:r>
      <w:r w:rsidRPr="00271DE6">
        <w:rPr>
          <w:rFonts w:hint="eastAsia"/>
        </w:rPr>
        <w:t>初始化程序，确认程序编写正确。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271DE6">
        <w:rPr>
          <w:rFonts w:hint="eastAsia"/>
        </w:rPr>
        <w:t>继续断点</w:t>
      </w:r>
      <w:r w:rsidRPr="00271DE6">
        <w:rPr>
          <w:rFonts w:hint="eastAsia"/>
        </w:rPr>
        <w:t>2</w:t>
      </w:r>
      <w:r w:rsidRPr="00271DE6">
        <w:rPr>
          <w:rFonts w:hint="eastAsia"/>
        </w:rPr>
        <w:t>，</w:t>
      </w:r>
      <w:r>
        <w:rPr>
          <w:rFonts w:hint="eastAsia"/>
        </w:rPr>
        <w:t>单击</w:t>
      </w:r>
      <w:r w:rsidRPr="0094040E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42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DE6">
        <w:rPr>
          <w:rFonts w:hint="eastAsia"/>
        </w:rPr>
        <w:t>按钮单步执行</w:t>
      </w:r>
      <w:r>
        <w:rPr>
          <w:rFonts w:hint="eastAsia"/>
        </w:rPr>
        <w:t>程序</w:t>
      </w:r>
      <w:r w:rsidRPr="00271DE6">
        <w:rPr>
          <w:rFonts w:hint="eastAsia"/>
        </w:rPr>
        <w:t>，观察</w:t>
      </w:r>
      <w:r w:rsidRPr="00271DE6">
        <w:rPr>
          <w:rFonts w:hint="eastAsia"/>
        </w:rPr>
        <w:t>LED1</w:t>
      </w:r>
      <w:r w:rsidRPr="00271DE6">
        <w:rPr>
          <w:rFonts w:hint="eastAsia"/>
        </w:rPr>
        <w:t>是否在“亮”与“不亮”之间切换。如果不能实现切换，首先检查程序，确认程序正确；其次，采用硬件测试方法，检测</w:t>
      </w:r>
      <w:r w:rsidRPr="00271DE6">
        <w:rPr>
          <w:rFonts w:hint="eastAsia"/>
        </w:rPr>
        <w:lastRenderedPageBreak/>
        <w:t>LED1</w:t>
      </w:r>
      <w:r w:rsidRPr="00271DE6">
        <w:rPr>
          <w:rFonts w:hint="eastAsia"/>
        </w:rPr>
        <w:t>是否损坏。</w:t>
      </w:r>
    </w:p>
    <w:p w:rsidR="00AD531A" w:rsidRPr="00271DE6" w:rsidRDefault="00AD531A" w:rsidP="00AD531A">
      <w:pPr>
        <w:pStyle w:val="20"/>
        <w:ind w:firstLine="42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271DE6">
        <w:rPr>
          <w:rFonts w:hint="eastAsia"/>
        </w:rPr>
        <w:t>如果前面调试无问题，</w:t>
      </w:r>
      <w:r>
        <w:rPr>
          <w:rFonts w:hint="eastAsia"/>
        </w:rPr>
        <w:t>单击</w:t>
      </w:r>
      <w:r w:rsidRPr="0094040E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33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DE6">
        <w:rPr>
          <w:rFonts w:hint="eastAsia"/>
        </w:rPr>
        <w:t>按钮，执行程序；观察程序是否停在断点</w:t>
      </w:r>
      <w:r w:rsidRPr="00271DE6">
        <w:rPr>
          <w:rFonts w:hint="eastAsia"/>
        </w:rPr>
        <w:t>2</w:t>
      </w:r>
      <w:r w:rsidRPr="00271DE6">
        <w:rPr>
          <w:rFonts w:hint="eastAsia"/>
        </w:rPr>
        <w:t>。此次执行的目的是确认每一次定时到，都执行一次中断服务程序。</w:t>
      </w:r>
    </w:p>
    <w:p w:rsidR="00AD531A" w:rsidRDefault="00AD531A" w:rsidP="00564F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Pr="00271DE6">
        <w:rPr>
          <w:rFonts w:hint="eastAsia"/>
        </w:rPr>
        <w:t>最后，去掉所有断点，</w:t>
      </w:r>
      <w:r>
        <w:rPr>
          <w:rFonts w:hint="eastAsia"/>
        </w:rPr>
        <w:t>单击</w:t>
      </w:r>
      <w:r w:rsidRPr="0094040E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33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DE6">
        <w:rPr>
          <w:rFonts w:hint="eastAsia"/>
        </w:rPr>
        <w:t>按钮，全速执行程序，观察</w:t>
      </w:r>
      <w:r w:rsidRPr="00271DE6">
        <w:rPr>
          <w:rFonts w:hint="eastAsia"/>
        </w:rPr>
        <w:t>LED1</w:t>
      </w:r>
      <w:r w:rsidRPr="00271DE6">
        <w:rPr>
          <w:rFonts w:hint="eastAsia"/>
        </w:rPr>
        <w:t>的变化。</w:t>
      </w:r>
    </w:p>
    <w:p w:rsidR="00AD531A" w:rsidRDefault="00AD531A" w:rsidP="00CF46FE">
      <w:pPr>
        <w:ind w:firstLineChars="0" w:firstLine="0"/>
      </w:pPr>
    </w:p>
    <w:p w:rsidR="00AD531A" w:rsidRDefault="00AD531A" w:rsidP="00CF46FE">
      <w:pPr>
        <w:ind w:firstLineChars="0" w:firstLine="0"/>
      </w:pPr>
    </w:p>
    <w:p w:rsidR="00564FCD" w:rsidRDefault="00564FCD" w:rsidP="00CF46FE">
      <w:pPr>
        <w:ind w:firstLineChars="0" w:firstLine="0"/>
      </w:pPr>
    </w:p>
    <w:p w:rsidR="00564FCD" w:rsidRPr="00564FCD" w:rsidRDefault="00564FCD" w:rsidP="00564FCD">
      <w:pPr>
        <w:pStyle w:val="3"/>
        <w:ind w:firstLine="643"/>
      </w:pPr>
      <w:r w:rsidRPr="00271DE6">
        <w:t>实验</w:t>
      </w:r>
      <w:r>
        <w:rPr>
          <w:rFonts w:hint="eastAsia"/>
        </w:rPr>
        <w:t>3</w:t>
      </w:r>
    </w:p>
    <w:p w:rsidR="00564FCD" w:rsidRDefault="006518B5" w:rsidP="00CF46FE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、实验内容</w:t>
      </w:r>
    </w:p>
    <w:p w:rsidR="006518B5" w:rsidRDefault="006518B5" w:rsidP="006518B5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531EE">
        <w:rPr>
          <w:rFonts w:hint="eastAsia"/>
        </w:rPr>
        <w:t>1</w:t>
      </w:r>
      <w:r>
        <w:rPr>
          <w:rFonts w:hint="eastAsia"/>
        </w:rPr>
        <w:t xml:space="preserve">) 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接口电路</w:t>
      </w:r>
    </w:p>
    <w:p w:rsidR="006518B5" w:rsidRDefault="006518B5" w:rsidP="006518B5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A/D</w:t>
      </w:r>
      <w:r w:rsidRPr="002531EE">
        <w:rPr>
          <w:rFonts w:hint="eastAsia"/>
        </w:rPr>
        <w:t>接口电路如图</w:t>
      </w:r>
      <w:r>
        <w:rPr>
          <w:rFonts w:hint="eastAsia"/>
        </w:rPr>
        <w:t>1</w:t>
      </w:r>
      <w:r w:rsidRPr="002531EE">
        <w:rPr>
          <w:rFonts w:hint="eastAsia"/>
        </w:rPr>
        <w:t>.5.1</w:t>
      </w:r>
      <w:r w:rsidRPr="002531EE">
        <w:rPr>
          <w:rFonts w:hint="eastAsia"/>
        </w:rPr>
        <w:t>所示。</w:t>
      </w:r>
    </w:p>
    <w:p w:rsidR="006518B5" w:rsidRPr="002531EE" w:rsidRDefault="006518B5" w:rsidP="006518B5">
      <w:pPr>
        <w:pStyle w:val="2322031"/>
        <w:snapToGrid w:val="0"/>
        <w:spacing w:before="93"/>
        <w:ind w:firstLine="420"/>
        <w:rPr>
          <w:rFonts w:hint="eastAsia"/>
          <w:kern w:val="0"/>
        </w:rPr>
      </w:pPr>
      <w:r w:rsidRPr="00B64854">
        <w:rPr>
          <w:noProof/>
          <w:kern w:val="0"/>
        </w:rPr>
        <w:drawing>
          <wp:inline distT="0" distB="0" distL="0" distR="0">
            <wp:extent cx="2428875" cy="1743075"/>
            <wp:effectExtent l="0" t="0" r="9525" b="9525"/>
            <wp:docPr id="14" name="图片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B5" w:rsidRDefault="006518B5" w:rsidP="006518B5">
      <w:pPr>
        <w:pStyle w:val="232203"/>
        <w:ind w:firstLine="420"/>
        <w:rPr>
          <w:rFonts w:hAnsi="宋体" w:hint="eastAsia"/>
        </w:rPr>
      </w:pPr>
      <w:r w:rsidRPr="007C22C6">
        <w:rPr>
          <w:rFonts w:hint="eastAsia"/>
        </w:rPr>
        <w:t>图</w:t>
      </w:r>
      <w:r>
        <w:rPr>
          <w:rFonts w:hint="eastAsia"/>
        </w:rPr>
        <w:t>1</w:t>
      </w:r>
      <w:r w:rsidRPr="007C22C6">
        <w:rPr>
          <w:rFonts w:hint="eastAsia"/>
        </w:rPr>
        <w:t>.</w:t>
      </w:r>
      <w:smartTag w:uri="urn:schemas-microsoft-com:office:smarttags" w:element="chmetcnv">
        <w:smartTagPr>
          <w:attr w:name="UnitName" w:val="a"/>
          <w:attr w:name="SourceValue" w:val="5.1"/>
          <w:attr w:name="HasSpace" w:val="True"/>
          <w:attr w:name="Negative" w:val="False"/>
          <w:attr w:name="NumberType" w:val="1"/>
          <w:attr w:name="TCSC" w:val="0"/>
        </w:smartTagPr>
        <w:r w:rsidRPr="007C22C6">
          <w:rPr>
            <w:rFonts w:hint="eastAsia"/>
          </w:rPr>
          <w:t>5.1  A</w:t>
        </w:r>
      </w:smartTag>
      <w:r w:rsidRPr="007C22C6">
        <w:rPr>
          <w:rFonts w:hint="eastAsia"/>
        </w:rPr>
        <w:t>/D</w:t>
      </w:r>
      <w:r w:rsidRPr="007C22C6">
        <w:rPr>
          <w:rFonts w:hint="eastAsia"/>
        </w:rPr>
        <w:t>接口电路</w:t>
      </w:r>
    </w:p>
    <w:p w:rsidR="006518B5" w:rsidRPr="002531EE" w:rsidRDefault="006518B5" w:rsidP="006518B5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531EE">
        <w:rPr>
          <w:rFonts w:hint="eastAsia"/>
        </w:rPr>
        <w:t>2</w:t>
      </w:r>
      <w:r>
        <w:rPr>
          <w:rFonts w:hint="eastAsia"/>
        </w:rPr>
        <w:t xml:space="preserve">) </w:t>
      </w:r>
      <w:r w:rsidRPr="002531EE">
        <w:rPr>
          <w:rFonts w:hint="eastAsia"/>
        </w:rPr>
        <w:t>实验内容</w:t>
      </w:r>
    </w:p>
    <w:p w:rsidR="00564FCD" w:rsidRDefault="006518B5" w:rsidP="006518B5">
      <w:pPr>
        <w:ind w:firstLineChars="0" w:firstLine="0"/>
      </w:pPr>
      <w:r w:rsidRPr="002531EE">
        <w:rPr>
          <w:rFonts w:hint="eastAsia"/>
        </w:rPr>
        <w:t>使用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模块测量</w:t>
      </w:r>
      <w:r w:rsidRPr="002531EE">
        <w:rPr>
          <w:rFonts w:hint="eastAsia"/>
        </w:rPr>
        <w:t>P0.27(AIN0)</w:t>
      </w:r>
      <w:r w:rsidRPr="002531EE">
        <w:rPr>
          <w:rFonts w:hint="eastAsia"/>
        </w:rPr>
        <w:t>引脚的直流电压，然后将测量结果通过</w:t>
      </w:r>
      <w:r w:rsidRPr="002531EE">
        <w:rPr>
          <w:rFonts w:hint="eastAsia"/>
        </w:rPr>
        <w:t>UART0</w:t>
      </w:r>
      <w:r w:rsidRPr="002531EE">
        <w:rPr>
          <w:rFonts w:hint="eastAsia"/>
        </w:rPr>
        <w:t>发送给计算机，计算机在屏幕上显示</w:t>
      </w:r>
      <w:r w:rsidRPr="002531EE">
        <w:rPr>
          <w:rFonts w:hint="eastAsia"/>
        </w:rPr>
        <w:t>AIN0</w:t>
      </w:r>
      <w:r w:rsidRPr="002531EE">
        <w:rPr>
          <w:rFonts w:hint="eastAsia"/>
        </w:rPr>
        <w:t>的电压。</w:t>
      </w:r>
    </w:p>
    <w:p w:rsidR="006518B5" w:rsidRDefault="006518B5" w:rsidP="00CF46FE">
      <w:pPr>
        <w:ind w:firstLineChars="0" w:firstLine="0"/>
      </w:pPr>
    </w:p>
    <w:p w:rsidR="006518B5" w:rsidRDefault="006518B5" w:rsidP="00CF46FE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、实验指导</w:t>
      </w:r>
    </w:p>
    <w:p w:rsidR="00564FCD" w:rsidRDefault="00564FCD" w:rsidP="00CF46FE">
      <w:pPr>
        <w:ind w:firstLineChars="0" w:firstLine="0"/>
      </w:pPr>
    </w:p>
    <w:p w:rsidR="007913FC" w:rsidRPr="002531EE" w:rsidRDefault="007913FC" w:rsidP="007913FC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>(</w:t>
      </w:r>
      <w:r w:rsidRPr="002531EE">
        <w:rPr>
          <w:rFonts w:hint="eastAsia"/>
          <w:kern w:val="0"/>
          <w:szCs w:val="20"/>
        </w:rPr>
        <w:t>1</w:t>
      </w:r>
      <w:r>
        <w:rPr>
          <w:rFonts w:hint="eastAsia"/>
          <w:kern w:val="0"/>
          <w:szCs w:val="20"/>
        </w:rPr>
        <w:t>)</w:t>
      </w:r>
      <w:r w:rsidRPr="00987FC9">
        <w:rPr>
          <w:rFonts w:hint="eastAsia"/>
          <w:spacing w:val="-20"/>
          <w:kern w:val="0"/>
          <w:szCs w:val="21"/>
        </w:rPr>
        <w:t xml:space="preserve">  </w:t>
      </w:r>
      <w:r w:rsidRPr="002531EE">
        <w:rPr>
          <w:rFonts w:hint="eastAsia"/>
          <w:kern w:val="0"/>
          <w:szCs w:val="20"/>
        </w:rPr>
        <w:t>A/D</w:t>
      </w:r>
      <w:r w:rsidRPr="002531EE">
        <w:rPr>
          <w:rFonts w:hint="eastAsia"/>
          <w:kern w:val="0"/>
          <w:szCs w:val="20"/>
        </w:rPr>
        <w:t>技术</w:t>
      </w:r>
    </w:p>
    <w:p w:rsidR="007913FC" w:rsidRPr="002531EE" w:rsidRDefault="007913FC" w:rsidP="007913FC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 w:rsidRPr="002531EE">
        <w:rPr>
          <w:rFonts w:hint="eastAsia"/>
          <w:kern w:val="0"/>
          <w:szCs w:val="20"/>
        </w:rPr>
        <w:t>A/D</w:t>
      </w:r>
      <w:r w:rsidRPr="002531EE">
        <w:rPr>
          <w:rFonts w:hint="eastAsia"/>
          <w:kern w:val="0"/>
          <w:szCs w:val="20"/>
        </w:rPr>
        <w:t>模块是</w:t>
      </w:r>
      <w:r w:rsidRPr="002531EE">
        <w:rPr>
          <w:rFonts w:hint="eastAsia"/>
          <w:kern w:val="0"/>
          <w:szCs w:val="20"/>
        </w:rPr>
        <w:t>ARM</w:t>
      </w:r>
      <w:r w:rsidRPr="002531EE">
        <w:rPr>
          <w:rFonts w:hint="eastAsia"/>
          <w:kern w:val="0"/>
          <w:szCs w:val="20"/>
        </w:rPr>
        <w:t>处理器内的一个独立功能模块，只要通过寄存器对其进行必要的配置，就可以按照设定的方式开始工作了。</w:t>
      </w:r>
    </w:p>
    <w:p w:rsidR="007913FC" w:rsidRPr="002531EE" w:rsidRDefault="007913FC" w:rsidP="007913FC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 w:rsidRPr="002531EE">
        <w:rPr>
          <w:rFonts w:hint="eastAsia"/>
          <w:kern w:val="0"/>
          <w:szCs w:val="20"/>
        </w:rPr>
        <w:t>A/D</w:t>
      </w:r>
      <w:r w:rsidRPr="002531EE">
        <w:rPr>
          <w:rFonts w:hint="eastAsia"/>
          <w:kern w:val="0"/>
          <w:szCs w:val="20"/>
        </w:rPr>
        <w:t>转换模块的功能就是对</w:t>
      </w:r>
      <w:r w:rsidRPr="002531EE">
        <w:rPr>
          <w:rFonts w:hint="eastAsia"/>
          <w:kern w:val="0"/>
          <w:szCs w:val="20"/>
        </w:rPr>
        <w:t>AIN0</w:t>
      </w:r>
      <w:r w:rsidRPr="00987FC9">
        <w:rPr>
          <w:rFonts w:ascii="宋体" w:hAnsi="宋体"/>
          <w:kern w:val="0"/>
          <w:szCs w:val="20"/>
        </w:rPr>
        <w:t>…</w:t>
      </w:r>
      <w:r w:rsidRPr="002531EE">
        <w:rPr>
          <w:rFonts w:hint="eastAsia"/>
          <w:kern w:val="0"/>
          <w:szCs w:val="20"/>
        </w:rPr>
        <w:t>AIN7</w:t>
      </w:r>
      <w:r w:rsidRPr="002531EE">
        <w:rPr>
          <w:rFonts w:hint="eastAsia"/>
          <w:kern w:val="0"/>
          <w:szCs w:val="20"/>
        </w:rPr>
        <w:t>模拟输入进行模数转换，并将转换结果保存到数据寄存器中，系统通过读数据寄存器获取转换结果，其中转换结果是一个</w:t>
      </w:r>
      <w:r w:rsidRPr="002531EE">
        <w:rPr>
          <w:rFonts w:hint="eastAsia"/>
          <w:kern w:val="0"/>
          <w:szCs w:val="20"/>
        </w:rPr>
        <w:t>10</w:t>
      </w:r>
      <w:r w:rsidRPr="002531EE">
        <w:rPr>
          <w:rFonts w:hint="eastAsia"/>
          <w:kern w:val="0"/>
          <w:szCs w:val="20"/>
        </w:rPr>
        <w:t>位二进制数。与</w:t>
      </w:r>
      <w:r w:rsidRPr="002531EE">
        <w:rPr>
          <w:rFonts w:hint="eastAsia"/>
          <w:kern w:val="0"/>
          <w:szCs w:val="20"/>
        </w:rPr>
        <w:t>A/D</w:t>
      </w:r>
      <w:r w:rsidRPr="002531EE">
        <w:rPr>
          <w:rFonts w:hint="eastAsia"/>
          <w:kern w:val="0"/>
          <w:szCs w:val="20"/>
        </w:rPr>
        <w:t>转换相关的寄存器描述如下</w:t>
      </w:r>
      <w:r>
        <w:rPr>
          <w:rFonts w:hint="eastAsia"/>
          <w:kern w:val="0"/>
          <w:szCs w:val="20"/>
        </w:rPr>
        <w:t>。</w:t>
      </w:r>
    </w:p>
    <w:p w:rsidR="007913FC" w:rsidRPr="002531EE" w:rsidRDefault="007913FC" w:rsidP="007913FC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>①</w:t>
      </w:r>
      <w:r w:rsidRPr="00987FC9">
        <w:rPr>
          <w:rFonts w:hint="eastAsia"/>
          <w:spacing w:val="-20"/>
          <w:kern w:val="0"/>
          <w:szCs w:val="21"/>
        </w:rPr>
        <w:t xml:space="preserve">  </w:t>
      </w:r>
      <w:r w:rsidRPr="002531EE">
        <w:rPr>
          <w:rFonts w:hint="eastAsia"/>
          <w:kern w:val="0"/>
          <w:szCs w:val="20"/>
        </w:rPr>
        <w:t>ADC</w:t>
      </w:r>
      <w:r w:rsidRPr="002531EE">
        <w:rPr>
          <w:rFonts w:hint="eastAsia"/>
          <w:kern w:val="0"/>
          <w:szCs w:val="20"/>
        </w:rPr>
        <w:t>控制寄存器</w:t>
      </w:r>
      <w:r w:rsidRPr="002531EE">
        <w:rPr>
          <w:rFonts w:hint="eastAsia"/>
          <w:kern w:val="0"/>
          <w:szCs w:val="20"/>
        </w:rPr>
        <w:t>ADCR</w:t>
      </w:r>
    </w:p>
    <w:p w:rsidR="007913FC" w:rsidRPr="002531EE" w:rsidRDefault="007913FC" w:rsidP="007913FC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 w:rsidRPr="002531EE">
        <w:rPr>
          <w:rFonts w:hint="eastAsia"/>
          <w:kern w:val="0"/>
          <w:szCs w:val="20"/>
        </w:rPr>
        <w:t>此寄存器用于选择模拟输入、配置转换时钟、配置转换通道、启动转换等，详细信息如表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531EE">
          <w:rPr>
            <w:rFonts w:hint="eastAsia"/>
            <w:kern w:val="0"/>
            <w:szCs w:val="20"/>
          </w:rPr>
          <w:t>2.5.1</w:t>
        </w:r>
      </w:smartTag>
      <w:r w:rsidRPr="002531EE">
        <w:rPr>
          <w:rFonts w:hint="eastAsia"/>
          <w:kern w:val="0"/>
          <w:szCs w:val="20"/>
        </w:rPr>
        <w:t>所示。</w:t>
      </w:r>
    </w:p>
    <w:p w:rsidR="007913FC" w:rsidRPr="002531EE" w:rsidRDefault="007913FC" w:rsidP="007913FC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>②</w:t>
      </w:r>
      <w:r w:rsidRPr="00987FC9">
        <w:rPr>
          <w:rFonts w:hint="eastAsia"/>
          <w:spacing w:val="-20"/>
          <w:kern w:val="0"/>
          <w:szCs w:val="21"/>
        </w:rPr>
        <w:t xml:space="preserve">  </w:t>
      </w:r>
      <w:r w:rsidRPr="002531EE">
        <w:rPr>
          <w:rFonts w:hint="eastAsia"/>
          <w:kern w:val="0"/>
          <w:szCs w:val="20"/>
        </w:rPr>
        <w:t>32</w:t>
      </w:r>
      <w:r w:rsidRPr="002531EE">
        <w:rPr>
          <w:rFonts w:hint="eastAsia"/>
          <w:kern w:val="0"/>
          <w:szCs w:val="20"/>
        </w:rPr>
        <w:t>位的</w:t>
      </w:r>
      <w:r w:rsidRPr="002531EE">
        <w:rPr>
          <w:rFonts w:hint="eastAsia"/>
          <w:kern w:val="0"/>
          <w:szCs w:val="20"/>
        </w:rPr>
        <w:t>ADC</w:t>
      </w:r>
      <w:r w:rsidRPr="002531EE">
        <w:rPr>
          <w:rFonts w:hint="eastAsia"/>
          <w:kern w:val="0"/>
          <w:szCs w:val="20"/>
        </w:rPr>
        <w:t>数据寄存器</w:t>
      </w:r>
      <w:r w:rsidRPr="002531EE">
        <w:rPr>
          <w:rFonts w:hint="eastAsia"/>
          <w:kern w:val="0"/>
          <w:szCs w:val="20"/>
        </w:rPr>
        <w:t>ADDR</w:t>
      </w:r>
    </w:p>
    <w:p w:rsidR="007913FC" w:rsidRPr="002531EE" w:rsidRDefault="007913FC" w:rsidP="007913FC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 w:rsidRPr="002531EE">
        <w:rPr>
          <w:rFonts w:hint="eastAsia"/>
          <w:kern w:val="0"/>
          <w:szCs w:val="20"/>
        </w:rPr>
        <w:t>此寄存器用于获取</w:t>
      </w:r>
      <w:r w:rsidRPr="002531EE">
        <w:rPr>
          <w:rFonts w:hint="eastAsia"/>
          <w:kern w:val="0"/>
          <w:szCs w:val="20"/>
        </w:rPr>
        <w:t>A/D</w:t>
      </w:r>
      <w:r w:rsidRPr="002531EE">
        <w:rPr>
          <w:rFonts w:hint="eastAsia"/>
          <w:kern w:val="0"/>
          <w:szCs w:val="20"/>
        </w:rPr>
        <w:t>转换结束信息以及转换结果。详细信息如表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531EE">
          <w:rPr>
            <w:rFonts w:hint="eastAsia"/>
            <w:kern w:val="0"/>
            <w:szCs w:val="20"/>
          </w:rPr>
          <w:t>2.5.2</w:t>
        </w:r>
      </w:smartTag>
      <w:r w:rsidRPr="002531EE">
        <w:rPr>
          <w:rFonts w:hint="eastAsia"/>
          <w:kern w:val="0"/>
          <w:szCs w:val="20"/>
        </w:rPr>
        <w:t>所示。</w:t>
      </w:r>
    </w:p>
    <w:p w:rsidR="007913FC" w:rsidRDefault="007913FC" w:rsidP="007913FC">
      <w:pPr>
        <w:pStyle w:val="205"/>
        <w:spacing w:before="156"/>
        <w:ind w:firstLine="360"/>
        <w:rPr>
          <w:rFonts w:hint="eastAsia"/>
        </w:rPr>
      </w:pPr>
    </w:p>
    <w:p w:rsidR="007913FC" w:rsidRPr="000B4554" w:rsidRDefault="007913FC" w:rsidP="007913FC">
      <w:pPr>
        <w:pStyle w:val="205"/>
        <w:spacing w:before="156"/>
        <w:ind w:firstLine="360"/>
        <w:rPr>
          <w:rFonts w:hint="eastAsia"/>
        </w:rPr>
      </w:pPr>
      <w:r w:rsidRPr="000B4554">
        <w:rPr>
          <w:rFonts w:hint="eastAsia"/>
        </w:rPr>
        <w:lastRenderedPageBreak/>
        <w:t>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B4554">
          <w:rPr>
            <w:rFonts w:hint="eastAsia"/>
          </w:rPr>
          <w:t>2.5.1  A</w:t>
        </w:r>
      </w:smartTag>
      <w:r w:rsidRPr="000B4554">
        <w:rPr>
          <w:rFonts w:hint="eastAsia"/>
        </w:rPr>
        <w:t>DC</w:t>
      </w:r>
      <w:r w:rsidRPr="000B4554">
        <w:rPr>
          <w:rFonts w:hint="eastAsia"/>
        </w:rPr>
        <w:t>控制寄存器</w:t>
      </w:r>
      <w:r w:rsidRPr="000B4554">
        <w:rPr>
          <w:rFonts w:hint="eastAsia"/>
        </w:rPr>
        <w:t>ADCR</w:t>
      </w:r>
    </w:p>
    <w:tbl>
      <w:tblPr>
        <w:tblW w:w="4860" w:type="pct"/>
        <w:tblInd w:w="122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"/>
        <w:gridCol w:w="1316"/>
        <w:gridCol w:w="4714"/>
        <w:gridCol w:w="996"/>
      </w:tblGrid>
      <w:tr w:rsidR="007913FC" w:rsidTr="00D91316">
        <w:tc>
          <w:tcPr>
            <w:tcW w:w="391" w:type="pct"/>
            <w:vAlign w:val="center"/>
          </w:tcPr>
          <w:p w:rsidR="007913FC" w:rsidRPr="000B4554" w:rsidRDefault="007913FC" w:rsidP="00D91316">
            <w:pPr>
              <w:pStyle w:val="0"/>
              <w:ind w:firstLine="420"/>
              <w:rPr>
                <w:rFonts w:hint="eastAsia"/>
              </w:rPr>
            </w:pPr>
            <w:r w:rsidRPr="000B4554">
              <w:rPr>
                <w:rFonts w:hint="eastAsia"/>
              </w:rPr>
              <w:t>位</w:t>
            </w:r>
          </w:p>
        </w:tc>
        <w:tc>
          <w:tcPr>
            <w:tcW w:w="611" w:type="pct"/>
            <w:vAlign w:val="center"/>
          </w:tcPr>
          <w:p w:rsidR="007913FC" w:rsidRPr="000B4554" w:rsidRDefault="007913FC" w:rsidP="00D91316">
            <w:pPr>
              <w:pStyle w:val="0"/>
              <w:ind w:firstLine="420"/>
              <w:rPr>
                <w:rFonts w:hint="eastAsia"/>
              </w:rPr>
            </w:pPr>
            <w:r w:rsidRPr="000B4554">
              <w:rPr>
                <w:rFonts w:hint="eastAsia"/>
              </w:rPr>
              <w:t>功</w:t>
            </w:r>
            <w:r>
              <w:rPr>
                <w:rFonts w:hint="eastAsia"/>
              </w:rPr>
              <w:t xml:space="preserve">    </w:t>
            </w:r>
            <w:r w:rsidRPr="000B4554">
              <w:rPr>
                <w:rFonts w:hint="eastAsia"/>
              </w:rPr>
              <w:t>能</w:t>
            </w:r>
          </w:p>
        </w:tc>
        <w:tc>
          <w:tcPr>
            <w:tcW w:w="3295" w:type="pct"/>
            <w:vAlign w:val="center"/>
          </w:tcPr>
          <w:p w:rsidR="007913FC" w:rsidRPr="000B4554" w:rsidRDefault="007913FC" w:rsidP="00D91316">
            <w:pPr>
              <w:pStyle w:val="0"/>
              <w:ind w:firstLine="420"/>
              <w:rPr>
                <w:rFonts w:hint="eastAsia"/>
              </w:rPr>
            </w:pPr>
            <w:proofErr w:type="gramStart"/>
            <w:r w:rsidRPr="000B4554"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 </w:t>
            </w:r>
            <w:r w:rsidRPr="000B4554">
              <w:rPr>
                <w:rFonts w:hint="eastAsia"/>
              </w:rPr>
              <w:t>述</w:t>
            </w:r>
          </w:p>
        </w:tc>
        <w:tc>
          <w:tcPr>
            <w:tcW w:w="704" w:type="pct"/>
            <w:vAlign w:val="center"/>
          </w:tcPr>
          <w:p w:rsidR="007913FC" w:rsidRPr="000B4554" w:rsidRDefault="007913FC" w:rsidP="00D91316">
            <w:pPr>
              <w:pStyle w:val="0"/>
              <w:ind w:firstLine="420"/>
              <w:rPr>
                <w:rFonts w:hint="eastAsia"/>
              </w:rPr>
            </w:pPr>
            <w:r w:rsidRPr="000B4554">
              <w:rPr>
                <w:rFonts w:hint="eastAsia"/>
              </w:rPr>
              <w:t>复</w:t>
            </w:r>
            <w:r>
              <w:rPr>
                <w:rFonts w:hint="eastAsia"/>
              </w:rPr>
              <w:t xml:space="preserve">  </w:t>
            </w:r>
            <w:r w:rsidRPr="000B4554"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</w:t>
            </w:r>
            <w:r w:rsidRPr="000B4554">
              <w:rPr>
                <w:rFonts w:hint="eastAsia"/>
              </w:rPr>
              <w:t>值</w:t>
            </w:r>
          </w:p>
        </w:tc>
      </w:tr>
      <w:tr w:rsidR="007913FC" w:rsidTr="00D91316">
        <w:tc>
          <w:tcPr>
            <w:tcW w:w="391" w:type="pct"/>
            <w:vAlign w:val="center"/>
          </w:tcPr>
          <w:p w:rsidR="007913FC" w:rsidRPr="000B4554" w:rsidRDefault="007913FC" w:rsidP="00D91316">
            <w:pPr>
              <w:pStyle w:val="00"/>
              <w:spacing w:line="306" w:lineRule="exact"/>
              <w:ind w:firstLine="420"/>
              <w:jc w:val="center"/>
              <w:rPr>
                <w:rFonts w:hint="eastAsia"/>
              </w:rPr>
            </w:pPr>
            <w:r w:rsidRPr="000B4554">
              <w:rPr>
                <w:rFonts w:hint="eastAsia"/>
              </w:rPr>
              <w:t>7:0</w:t>
            </w:r>
          </w:p>
        </w:tc>
        <w:tc>
          <w:tcPr>
            <w:tcW w:w="611" w:type="pct"/>
            <w:vAlign w:val="center"/>
          </w:tcPr>
          <w:p w:rsidR="007913FC" w:rsidRPr="000B4554" w:rsidRDefault="007913FC" w:rsidP="00D91316">
            <w:pPr>
              <w:pStyle w:val="00"/>
              <w:spacing w:line="306" w:lineRule="exact"/>
              <w:ind w:firstLine="420"/>
              <w:jc w:val="center"/>
              <w:rPr>
                <w:rFonts w:hint="eastAsia"/>
              </w:rPr>
            </w:pPr>
            <w:r w:rsidRPr="000B4554">
              <w:rPr>
                <w:rFonts w:hint="eastAsia"/>
              </w:rPr>
              <w:t>SEL</w:t>
            </w:r>
          </w:p>
        </w:tc>
        <w:tc>
          <w:tcPr>
            <w:tcW w:w="3295" w:type="pct"/>
            <w:vAlign w:val="center"/>
          </w:tcPr>
          <w:p w:rsidR="007913FC" w:rsidRPr="000B4554" w:rsidRDefault="007913FC" w:rsidP="00D91316">
            <w:pPr>
              <w:pStyle w:val="00"/>
              <w:spacing w:line="306" w:lineRule="exact"/>
              <w:ind w:firstLine="420"/>
              <w:rPr>
                <w:rFonts w:hint="eastAsia"/>
              </w:rPr>
            </w:pPr>
            <w:r w:rsidRPr="000B4554">
              <w:rPr>
                <w:rFonts w:hint="eastAsia"/>
              </w:rPr>
              <w:t>每一位对应一路</w:t>
            </w:r>
            <w:r w:rsidRPr="000B4554">
              <w:rPr>
                <w:rFonts w:hint="eastAsia"/>
              </w:rPr>
              <w:t>AIN</w:t>
            </w:r>
            <w:r w:rsidRPr="000B4554">
              <w:rPr>
                <w:rFonts w:hint="eastAsia"/>
              </w:rPr>
              <w:t>，即位</w:t>
            </w:r>
            <w:r w:rsidRPr="000B4554">
              <w:rPr>
                <w:rFonts w:hint="eastAsia"/>
              </w:rPr>
              <w:t>0</w:t>
            </w:r>
            <w:r w:rsidRPr="000B4554">
              <w:rPr>
                <w:rFonts w:hint="eastAsia"/>
              </w:rPr>
              <w:t>对应</w:t>
            </w:r>
            <w:r w:rsidRPr="000B4554">
              <w:rPr>
                <w:rFonts w:hint="eastAsia"/>
              </w:rPr>
              <w:t>AIN0</w:t>
            </w:r>
            <w:r w:rsidRPr="000B4554">
              <w:rPr>
                <w:rFonts w:hint="eastAsia"/>
              </w:rPr>
              <w:t>；位</w:t>
            </w:r>
            <w:r w:rsidRPr="000B4554">
              <w:rPr>
                <w:rFonts w:hint="eastAsia"/>
              </w:rPr>
              <w:t>1</w:t>
            </w:r>
            <w:r w:rsidRPr="000B4554">
              <w:rPr>
                <w:rFonts w:hint="eastAsia"/>
              </w:rPr>
              <w:t>对应</w:t>
            </w:r>
            <w:r w:rsidRPr="000B4554">
              <w:rPr>
                <w:rFonts w:hint="eastAsia"/>
              </w:rPr>
              <w:t>AIN1</w:t>
            </w:r>
            <w:r w:rsidRPr="000B4554">
              <w:rPr>
                <w:rFonts w:hint="eastAsia"/>
              </w:rPr>
              <w:t>；</w:t>
            </w:r>
            <w:r w:rsidRPr="00F37633">
              <w:rPr>
                <w:rFonts w:ascii="宋体" w:hAnsi="宋体"/>
              </w:rPr>
              <w:t>…</w:t>
            </w:r>
            <w:r w:rsidRPr="000B4554">
              <w:rPr>
                <w:rFonts w:hint="eastAsia"/>
              </w:rPr>
              <w:t>；位</w:t>
            </w:r>
            <w:r w:rsidRPr="000B4554">
              <w:rPr>
                <w:rFonts w:hint="eastAsia"/>
              </w:rPr>
              <w:t>7</w:t>
            </w:r>
            <w:r w:rsidRPr="000B4554">
              <w:rPr>
                <w:rFonts w:hint="eastAsia"/>
              </w:rPr>
              <w:t>对应</w:t>
            </w:r>
            <w:r w:rsidRPr="000B4554">
              <w:rPr>
                <w:rFonts w:hint="eastAsia"/>
              </w:rPr>
              <w:t>AIN7</w:t>
            </w:r>
            <w:r w:rsidRPr="000B4554">
              <w:rPr>
                <w:rFonts w:hint="eastAsia"/>
              </w:rPr>
              <w:t>。</w:t>
            </w:r>
          </w:p>
          <w:p w:rsidR="007913FC" w:rsidRPr="000B4554" w:rsidRDefault="007913FC" w:rsidP="00D91316">
            <w:pPr>
              <w:pStyle w:val="00"/>
              <w:spacing w:line="306" w:lineRule="exact"/>
              <w:ind w:firstLine="420"/>
              <w:rPr>
                <w:rFonts w:hint="eastAsia"/>
              </w:rPr>
            </w:pPr>
            <w:r w:rsidRPr="000B4554">
              <w:rPr>
                <w:rFonts w:hint="eastAsia"/>
              </w:rPr>
              <w:t>当某位</w:t>
            </w:r>
            <w:r w:rsidRPr="000B4554">
              <w:rPr>
                <w:rFonts w:hint="eastAsia"/>
              </w:rPr>
              <w:t>=1</w:t>
            </w:r>
            <w:r w:rsidRPr="000B4554">
              <w:rPr>
                <w:rFonts w:hint="eastAsia"/>
              </w:rPr>
              <w:t>时，对应此位的</w:t>
            </w:r>
            <w:r w:rsidRPr="000B4554">
              <w:rPr>
                <w:rFonts w:hint="eastAsia"/>
              </w:rPr>
              <w:t>AIN</w:t>
            </w:r>
            <w:r w:rsidRPr="000B4554">
              <w:rPr>
                <w:rFonts w:hint="eastAsia"/>
              </w:rPr>
              <w:t>被选择用于模数转换。</w:t>
            </w:r>
          </w:p>
        </w:tc>
        <w:tc>
          <w:tcPr>
            <w:tcW w:w="704" w:type="pct"/>
            <w:vAlign w:val="center"/>
          </w:tcPr>
          <w:p w:rsidR="007913FC" w:rsidRPr="000B4554" w:rsidRDefault="007913FC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0B4554">
              <w:rPr>
                <w:rFonts w:hint="eastAsia"/>
              </w:rPr>
              <w:t>0x01</w:t>
            </w:r>
          </w:p>
        </w:tc>
      </w:tr>
      <w:tr w:rsidR="007913FC" w:rsidTr="00D91316">
        <w:tc>
          <w:tcPr>
            <w:tcW w:w="391" w:type="pct"/>
            <w:vAlign w:val="center"/>
          </w:tcPr>
          <w:p w:rsidR="007913FC" w:rsidRPr="000B4554" w:rsidRDefault="007913FC" w:rsidP="00D91316">
            <w:pPr>
              <w:pStyle w:val="00"/>
              <w:spacing w:line="306" w:lineRule="exact"/>
              <w:ind w:firstLine="420"/>
              <w:jc w:val="center"/>
              <w:rPr>
                <w:rFonts w:hint="eastAsia"/>
              </w:rPr>
            </w:pPr>
            <w:r w:rsidRPr="000B4554">
              <w:rPr>
                <w:rFonts w:hint="eastAsia"/>
              </w:rPr>
              <w:t>15:8</w:t>
            </w:r>
          </w:p>
        </w:tc>
        <w:tc>
          <w:tcPr>
            <w:tcW w:w="611" w:type="pct"/>
            <w:vAlign w:val="center"/>
          </w:tcPr>
          <w:p w:rsidR="007913FC" w:rsidRPr="000B4554" w:rsidRDefault="007913FC" w:rsidP="00D91316">
            <w:pPr>
              <w:pStyle w:val="00"/>
              <w:spacing w:line="306" w:lineRule="exact"/>
              <w:ind w:firstLine="420"/>
              <w:jc w:val="center"/>
              <w:rPr>
                <w:rFonts w:hint="eastAsia"/>
              </w:rPr>
            </w:pPr>
            <w:r w:rsidRPr="000B4554">
              <w:rPr>
                <w:rFonts w:hint="eastAsia"/>
              </w:rPr>
              <w:t>CLKDIV</w:t>
            </w:r>
          </w:p>
        </w:tc>
        <w:tc>
          <w:tcPr>
            <w:tcW w:w="3295" w:type="pct"/>
            <w:vAlign w:val="center"/>
          </w:tcPr>
          <w:p w:rsidR="007913FC" w:rsidRPr="000B4554" w:rsidRDefault="007913FC" w:rsidP="00D91316">
            <w:pPr>
              <w:pStyle w:val="00"/>
              <w:spacing w:line="306" w:lineRule="exact"/>
              <w:ind w:firstLine="420"/>
              <w:rPr>
                <w:rFonts w:hint="eastAsia"/>
              </w:rPr>
            </w:pPr>
            <w:r w:rsidRPr="000B4554">
              <w:rPr>
                <w:rFonts w:hint="eastAsia"/>
              </w:rPr>
              <w:t>对</w:t>
            </w:r>
            <w:r w:rsidRPr="000B4554">
              <w:rPr>
                <w:rFonts w:hint="eastAsia"/>
              </w:rPr>
              <w:t>PCLK</w:t>
            </w:r>
            <w:r w:rsidRPr="000B4554">
              <w:rPr>
                <w:rFonts w:hint="eastAsia"/>
              </w:rPr>
              <w:t>进行分频，得到</w:t>
            </w:r>
            <w:r w:rsidRPr="000B4554">
              <w:rPr>
                <w:rFonts w:hint="eastAsia"/>
              </w:rPr>
              <w:t>A/D</w:t>
            </w:r>
            <w:r w:rsidRPr="000B4554">
              <w:rPr>
                <w:rFonts w:hint="eastAsia"/>
              </w:rPr>
              <w:t>转换时钟。</w:t>
            </w:r>
          </w:p>
          <w:p w:rsidR="007913FC" w:rsidRPr="000B4554" w:rsidRDefault="007913FC" w:rsidP="00D91316">
            <w:pPr>
              <w:pStyle w:val="00"/>
              <w:spacing w:line="306" w:lineRule="exact"/>
              <w:ind w:firstLine="420"/>
              <w:rPr>
                <w:rFonts w:hint="eastAsia"/>
              </w:rPr>
            </w:pPr>
            <w:r w:rsidRPr="000B4554">
              <w:rPr>
                <w:rFonts w:hint="eastAsia"/>
              </w:rPr>
              <w:t>此时钟必须满足</w:t>
            </w:r>
            <w:r w:rsidRPr="000B4554">
              <w:rPr>
                <w:rFonts w:hint="eastAsia"/>
              </w:rPr>
              <w:t>&lt;=4.5MHZ</w:t>
            </w:r>
          </w:p>
        </w:tc>
        <w:tc>
          <w:tcPr>
            <w:tcW w:w="704" w:type="pct"/>
            <w:vAlign w:val="center"/>
          </w:tcPr>
          <w:p w:rsidR="007913FC" w:rsidRPr="000B4554" w:rsidRDefault="007913FC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0B4554">
              <w:rPr>
                <w:rFonts w:hint="eastAsia"/>
              </w:rPr>
              <w:t>0</w:t>
            </w:r>
          </w:p>
        </w:tc>
      </w:tr>
      <w:tr w:rsidR="007913FC" w:rsidTr="00D91316">
        <w:tc>
          <w:tcPr>
            <w:tcW w:w="391" w:type="pct"/>
            <w:vAlign w:val="center"/>
          </w:tcPr>
          <w:p w:rsidR="007913FC" w:rsidRPr="000B4554" w:rsidRDefault="007913FC" w:rsidP="00D91316">
            <w:pPr>
              <w:pStyle w:val="00"/>
              <w:spacing w:line="306" w:lineRule="exact"/>
              <w:ind w:firstLine="420"/>
              <w:jc w:val="center"/>
              <w:rPr>
                <w:rFonts w:hint="eastAsia"/>
              </w:rPr>
            </w:pPr>
            <w:r w:rsidRPr="000B4554">
              <w:rPr>
                <w:rFonts w:hint="eastAsia"/>
              </w:rPr>
              <w:t>16</w:t>
            </w:r>
          </w:p>
        </w:tc>
        <w:tc>
          <w:tcPr>
            <w:tcW w:w="611" w:type="pct"/>
            <w:vAlign w:val="center"/>
          </w:tcPr>
          <w:p w:rsidR="007913FC" w:rsidRPr="000B4554" w:rsidRDefault="007913FC" w:rsidP="00D91316">
            <w:pPr>
              <w:pStyle w:val="00"/>
              <w:spacing w:line="306" w:lineRule="exact"/>
              <w:ind w:firstLine="420"/>
              <w:jc w:val="center"/>
              <w:rPr>
                <w:rFonts w:hint="eastAsia"/>
              </w:rPr>
            </w:pPr>
            <w:r w:rsidRPr="000B4554">
              <w:rPr>
                <w:rFonts w:hint="eastAsia"/>
              </w:rPr>
              <w:t>BURST</w:t>
            </w:r>
          </w:p>
        </w:tc>
        <w:tc>
          <w:tcPr>
            <w:tcW w:w="3295" w:type="pct"/>
            <w:vAlign w:val="center"/>
          </w:tcPr>
          <w:p w:rsidR="007913FC" w:rsidRPr="000B4554" w:rsidRDefault="007913FC" w:rsidP="00D91316">
            <w:pPr>
              <w:pStyle w:val="00"/>
              <w:spacing w:line="306" w:lineRule="exact"/>
              <w:ind w:firstLine="420"/>
              <w:rPr>
                <w:rFonts w:hint="eastAsia"/>
              </w:rPr>
            </w:pPr>
            <w:r w:rsidRPr="000B4554">
              <w:rPr>
                <w:rFonts w:hint="eastAsia"/>
              </w:rPr>
              <w:t>0:</w:t>
            </w:r>
            <w:r w:rsidRPr="000B4554">
              <w:rPr>
                <w:rFonts w:hint="eastAsia"/>
              </w:rPr>
              <w:t>由软件启动</w:t>
            </w:r>
            <w:r w:rsidRPr="000B4554">
              <w:rPr>
                <w:rFonts w:hint="eastAsia"/>
              </w:rPr>
              <w:t>A/D</w:t>
            </w:r>
            <w:r w:rsidRPr="000B4554">
              <w:rPr>
                <w:rFonts w:hint="eastAsia"/>
              </w:rPr>
              <w:t>转换，转换时长为</w:t>
            </w:r>
            <w:r w:rsidRPr="000B4554">
              <w:rPr>
                <w:rFonts w:hint="eastAsia"/>
              </w:rPr>
              <w:t>11</w:t>
            </w:r>
            <w:r w:rsidRPr="000B4554">
              <w:rPr>
                <w:rFonts w:hint="eastAsia"/>
              </w:rPr>
              <w:t>个时钟周期。</w:t>
            </w:r>
          </w:p>
          <w:p w:rsidR="007913FC" w:rsidRPr="000B4554" w:rsidRDefault="007913FC" w:rsidP="00D91316">
            <w:pPr>
              <w:pStyle w:val="00"/>
              <w:spacing w:line="306" w:lineRule="exact"/>
              <w:ind w:firstLine="420"/>
              <w:rPr>
                <w:rFonts w:hint="eastAsia"/>
              </w:rPr>
            </w:pPr>
            <w:r w:rsidRPr="000B4554">
              <w:rPr>
                <w:rFonts w:hint="eastAsia"/>
              </w:rPr>
              <w:t>1</w:t>
            </w:r>
            <w:r w:rsidRPr="000B4554">
              <w:rPr>
                <w:rFonts w:hint="eastAsia"/>
              </w:rPr>
              <w:t>：按</w:t>
            </w:r>
            <w:r w:rsidRPr="000B4554">
              <w:rPr>
                <w:rFonts w:hint="eastAsia"/>
              </w:rPr>
              <w:t>CLKS</w:t>
            </w:r>
            <w:r w:rsidRPr="000B4554">
              <w:rPr>
                <w:rFonts w:hint="eastAsia"/>
              </w:rPr>
              <w:t>配置自动重复转换。</w:t>
            </w:r>
          </w:p>
        </w:tc>
        <w:tc>
          <w:tcPr>
            <w:tcW w:w="704" w:type="pct"/>
            <w:vAlign w:val="center"/>
          </w:tcPr>
          <w:p w:rsidR="007913FC" w:rsidRPr="000B4554" w:rsidRDefault="007913FC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0B4554">
              <w:rPr>
                <w:rFonts w:hint="eastAsia"/>
              </w:rPr>
              <w:t>0</w:t>
            </w:r>
          </w:p>
        </w:tc>
      </w:tr>
      <w:tr w:rsidR="007913FC" w:rsidTr="00D91316">
        <w:tc>
          <w:tcPr>
            <w:tcW w:w="391" w:type="pct"/>
            <w:vAlign w:val="center"/>
          </w:tcPr>
          <w:p w:rsidR="007913FC" w:rsidRPr="000B4554" w:rsidRDefault="007913FC" w:rsidP="00D91316">
            <w:pPr>
              <w:pStyle w:val="00"/>
              <w:spacing w:line="306" w:lineRule="exact"/>
              <w:ind w:firstLine="420"/>
              <w:jc w:val="center"/>
              <w:rPr>
                <w:rFonts w:hint="eastAsia"/>
              </w:rPr>
            </w:pPr>
            <w:r w:rsidRPr="000B4554">
              <w:rPr>
                <w:rFonts w:hint="eastAsia"/>
              </w:rPr>
              <w:t>19:17</w:t>
            </w:r>
          </w:p>
        </w:tc>
        <w:tc>
          <w:tcPr>
            <w:tcW w:w="611" w:type="pct"/>
            <w:vAlign w:val="center"/>
          </w:tcPr>
          <w:p w:rsidR="007913FC" w:rsidRPr="000B4554" w:rsidRDefault="007913FC" w:rsidP="00D91316">
            <w:pPr>
              <w:pStyle w:val="00"/>
              <w:spacing w:line="306" w:lineRule="exact"/>
              <w:ind w:firstLine="420"/>
              <w:jc w:val="center"/>
              <w:rPr>
                <w:rFonts w:hint="eastAsia"/>
              </w:rPr>
            </w:pPr>
            <w:r w:rsidRPr="000B4554">
              <w:rPr>
                <w:rFonts w:hint="eastAsia"/>
              </w:rPr>
              <w:t>CLKS</w:t>
            </w:r>
          </w:p>
        </w:tc>
        <w:tc>
          <w:tcPr>
            <w:tcW w:w="3295" w:type="pct"/>
            <w:vAlign w:val="center"/>
          </w:tcPr>
          <w:p w:rsidR="007913FC" w:rsidRPr="000B4554" w:rsidRDefault="007913FC" w:rsidP="00D91316">
            <w:pPr>
              <w:pStyle w:val="00"/>
              <w:spacing w:line="306" w:lineRule="exact"/>
              <w:ind w:firstLine="420"/>
              <w:rPr>
                <w:rFonts w:hint="eastAsia"/>
              </w:rPr>
            </w:pPr>
            <w:r w:rsidRPr="000B4554">
              <w:rPr>
                <w:rFonts w:hint="eastAsia"/>
              </w:rPr>
              <w:t>在</w:t>
            </w:r>
            <w:r w:rsidRPr="000B4554">
              <w:rPr>
                <w:rFonts w:hint="eastAsia"/>
              </w:rPr>
              <w:t>Burst</w:t>
            </w:r>
            <w:r w:rsidRPr="000B4554">
              <w:rPr>
                <w:rFonts w:hint="eastAsia"/>
              </w:rPr>
              <w:t>模式下，一次转换的时长，转换的结果存入寄存器</w:t>
            </w:r>
            <w:r w:rsidRPr="000B4554">
              <w:rPr>
                <w:rFonts w:hint="eastAsia"/>
              </w:rPr>
              <w:t>ADDR</w:t>
            </w:r>
            <w:r w:rsidRPr="000B4554">
              <w:rPr>
                <w:rFonts w:hint="eastAsia"/>
              </w:rPr>
              <w:t>中。</w:t>
            </w:r>
          </w:p>
          <w:p w:rsidR="007913FC" w:rsidRPr="000B4554" w:rsidRDefault="007913FC" w:rsidP="00D91316">
            <w:pPr>
              <w:pStyle w:val="00"/>
              <w:spacing w:line="306" w:lineRule="exact"/>
              <w:ind w:firstLine="420"/>
              <w:rPr>
                <w:rFonts w:hint="eastAsia"/>
              </w:rPr>
            </w:pPr>
            <w:r w:rsidRPr="000B4554">
              <w:rPr>
                <w:rFonts w:hint="eastAsia"/>
              </w:rPr>
              <w:t>000  11</w:t>
            </w:r>
            <w:r w:rsidRPr="000B4554">
              <w:rPr>
                <w:rFonts w:hint="eastAsia"/>
              </w:rPr>
              <w:t>个时钟</w:t>
            </w:r>
            <w:r w:rsidRPr="000B4554">
              <w:rPr>
                <w:rFonts w:hint="eastAsia"/>
              </w:rPr>
              <w:t>/10</w:t>
            </w:r>
            <w:r w:rsidRPr="000B4554">
              <w:rPr>
                <w:rFonts w:hint="eastAsia"/>
              </w:rPr>
              <w:t>位</w:t>
            </w:r>
            <w:r w:rsidRPr="000B4554">
              <w:rPr>
                <w:rFonts w:hint="eastAsia"/>
              </w:rPr>
              <w:t xml:space="preserve">            001  10</w:t>
            </w:r>
            <w:r w:rsidRPr="000B4554">
              <w:rPr>
                <w:rFonts w:hint="eastAsia"/>
              </w:rPr>
              <w:t>个时钟</w:t>
            </w:r>
            <w:r w:rsidRPr="000B4554">
              <w:rPr>
                <w:rFonts w:hint="eastAsia"/>
              </w:rPr>
              <w:t>/9</w:t>
            </w:r>
            <w:r w:rsidRPr="000B4554">
              <w:rPr>
                <w:rFonts w:hint="eastAsia"/>
              </w:rPr>
              <w:t>位</w:t>
            </w:r>
          </w:p>
          <w:p w:rsidR="007913FC" w:rsidRPr="000B4554" w:rsidRDefault="007913FC" w:rsidP="00D91316">
            <w:pPr>
              <w:pStyle w:val="00"/>
              <w:spacing w:line="306" w:lineRule="exact"/>
              <w:ind w:firstLine="420"/>
              <w:rPr>
                <w:rFonts w:hint="eastAsia"/>
              </w:rPr>
            </w:pPr>
            <w:r w:rsidRPr="000B4554">
              <w:rPr>
                <w:rFonts w:hint="eastAsia"/>
              </w:rPr>
              <w:t>010  9</w:t>
            </w:r>
            <w:r w:rsidRPr="000B4554">
              <w:rPr>
                <w:rFonts w:hint="eastAsia"/>
              </w:rPr>
              <w:t>个时钟</w:t>
            </w:r>
            <w:r w:rsidRPr="000B4554">
              <w:rPr>
                <w:rFonts w:hint="eastAsia"/>
              </w:rPr>
              <w:t>/8</w:t>
            </w:r>
            <w:r w:rsidRPr="000B4554">
              <w:rPr>
                <w:rFonts w:hint="eastAsia"/>
              </w:rPr>
              <w:t>位</w:t>
            </w:r>
            <w:r w:rsidRPr="000B4554">
              <w:rPr>
                <w:rFonts w:hint="eastAsia"/>
              </w:rPr>
              <w:t xml:space="preserve">              011  8</w:t>
            </w:r>
            <w:r w:rsidRPr="000B4554">
              <w:rPr>
                <w:rFonts w:hint="eastAsia"/>
              </w:rPr>
              <w:t>个时钟</w:t>
            </w:r>
            <w:r w:rsidRPr="000B4554">
              <w:rPr>
                <w:rFonts w:hint="eastAsia"/>
              </w:rPr>
              <w:t>/7</w:t>
            </w:r>
            <w:r w:rsidRPr="000B4554">
              <w:rPr>
                <w:rFonts w:hint="eastAsia"/>
              </w:rPr>
              <w:t>位</w:t>
            </w:r>
          </w:p>
          <w:p w:rsidR="007913FC" w:rsidRPr="000B4554" w:rsidRDefault="007913FC" w:rsidP="00D91316">
            <w:pPr>
              <w:pStyle w:val="00"/>
              <w:spacing w:line="306" w:lineRule="exact"/>
              <w:ind w:firstLine="420"/>
              <w:rPr>
                <w:rFonts w:hint="eastAsia"/>
              </w:rPr>
            </w:pPr>
            <w:r w:rsidRPr="000B4554">
              <w:rPr>
                <w:rFonts w:hint="eastAsia"/>
              </w:rPr>
              <w:t>100  7</w:t>
            </w:r>
            <w:r w:rsidRPr="000B4554">
              <w:rPr>
                <w:rFonts w:hint="eastAsia"/>
              </w:rPr>
              <w:t>个时钟</w:t>
            </w:r>
            <w:r w:rsidRPr="000B4554">
              <w:rPr>
                <w:rFonts w:hint="eastAsia"/>
              </w:rPr>
              <w:t>/6</w:t>
            </w:r>
            <w:r w:rsidRPr="000B4554">
              <w:rPr>
                <w:rFonts w:hint="eastAsia"/>
              </w:rPr>
              <w:t>位</w:t>
            </w:r>
            <w:r w:rsidRPr="000B4554">
              <w:rPr>
                <w:rFonts w:hint="eastAsia"/>
              </w:rPr>
              <w:t xml:space="preserve">              101  6</w:t>
            </w:r>
            <w:r w:rsidRPr="000B4554">
              <w:rPr>
                <w:rFonts w:hint="eastAsia"/>
              </w:rPr>
              <w:t>个时钟</w:t>
            </w:r>
            <w:r w:rsidRPr="000B4554">
              <w:rPr>
                <w:rFonts w:hint="eastAsia"/>
              </w:rPr>
              <w:t>/5</w:t>
            </w:r>
            <w:r w:rsidRPr="000B4554">
              <w:rPr>
                <w:rFonts w:hint="eastAsia"/>
              </w:rPr>
              <w:t>位</w:t>
            </w:r>
          </w:p>
          <w:p w:rsidR="007913FC" w:rsidRPr="000B4554" w:rsidRDefault="007913FC" w:rsidP="00D91316">
            <w:pPr>
              <w:pStyle w:val="00"/>
              <w:spacing w:line="306" w:lineRule="exact"/>
              <w:ind w:firstLine="420"/>
              <w:rPr>
                <w:rFonts w:hint="eastAsia"/>
              </w:rPr>
            </w:pPr>
            <w:r w:rsidRPr="000B4554">
              <w:rPr>
                <w:rFonts w:hint="eastAsia"/>
              </w:rPr>
              <w:t>110  5</w:t>
            </w:r>
            <w:r w:rsidRPr="000B4554">
              <w:rPr>
                <w:rFonts w:hint="eastAsia"/>
              </w:rPr>
              <w:t>个时钟</w:t>
            </w:r>
            <w:r w:rsidRPr="000B4554">
              <w:rPr>
                <w:rFonts w:hint="eastAsia"/>
              </w:rPr>
              <w:t>/4</w:t>
            </w:r>
            <w:r w:rsidRPr="000B4554">
              <w:rPr>
                <w:rFonts w:hint="eastAsia"/>
              </w:rPr>
              <w:t>位</w:t>
            </w:r>
            <w:r w:rsidRPr="000B4554">
              <w:rPr>
                <w:rFonts w:hint="eastAsia"/>
              </w:rPr>
              <w:t xml:space="preserve">              111  4</w:t>
            </w:r>
            <w:r w:rsidRPr="000B4554">
              <w:rPr>
                <w:rFonts w:hint="eastAsia"/>
              </w:rPr>
              <w:t>个时钟</w:t>
            </w:r>
            <w:r w:rsidRPr="000B4554">
              <w:rPr>
                <w:rFonts w:hint="eastAsia"/>
              </w:rPr>
              <w:t>/3</w:t>
            </w:r>
            <w:r w:rsidRPr="000B4554">
              <w:rPr>
                <w:rFonts w:hint="eastAsia"/>
              </w:rPr>
              <w:t>位</w:t>
            </w:r>
          </w:p>
        </w:tc>
        <w:tc>
          <w:tcPr>
            <w:tcW w:w="704" w:type="pct"/>
            <w:vAlign w:val="center"/>
          </w:tcPr>
          <w:p w:rsidR="007913FC" w:rsidRPr="000B4554" w:rsidRDefault="007913FC" w:rsidP="00D91316">
            <w:pPr>
              <w:pStyle w:val="00"/>
              <w:ind w:firstLine="420"/>
              <w:jc w:val="center"/>
              <w:rPr>
                <w:rFonts w:hint="eastAsia"/>
              </w:rPr>
            </w:pPr>
            <w:r w:rsidRPr="000B4554">
              <w:rPr>
                <w:rFonts w:hint="eastAsia"/>
              </w:rPr>
              <w:t>000</w:t>
            </w:r>
          </w:p>
        </w:tc>
      </w:tr>
      <w:tr w:rsidR="007913FC" w:rsidRPr="001C144C" w:rsidTr="00D91316">
        <w:trPr>
          <w:trHeight w:hRule="exact" w:val="785"/>
        </w:trPr>
        <w:tc>
          <w:tcPr>
            <w:tcW w:w="391" w:type="pct"/>
            <w:vAlign w:val="center"/>
          </w:tcPr>
          <w:p w:rsidR="007913FC" w:rsidRPr="001C144C" w:rsidRDefault="007913FC" w:rsidP="00D91316">
            <w:pPr>
              <w:pStyle w:val="00"/>
              <w:spacing w:line="306" w:lineRule="exact"/>
              <w:ind w:firstLine="420"/>
              <w:jc w:val="center"/>
              <w:rPr>
                <w:rFonts w:cs="Times New Roman"/>
              </w:rPr>
            </w:pPr>
            <w:r w:rsidRPr="001C144C">
              <w:rPr>
                <w:rFonts w:cs="Times New Roman"/>
              </w:rPr>
              <w:t>21</w:t>
            </w:r>
          </w:p>
        </w:tc>
        <w:tc>
          <w:tcPr>
            <w:tcW w:w="611" w:type="pct"/>
            <w:vAlign w:val="center"/>
          </w:tcPr>
          <w:p w:rsidR="007913FC" w:rsidRPr="001C144C" w:rsidRDefault="007913FC" w:rsidP="00D91316">
            <w:pPr>
              <w:pStyle w:val="00"/>
              <w:spacing w:line="306" w:lineRule="exact"/>
              <w:ind w:firstLine="420"/>
              <w:jc w:val="center"/>
              <w:rPr>
                <w:rFonts w:cs="Times New Roman"/>
              </w:rPr>
            </w:pPr>
            <w:r w:rsidRPr="001C144C">
              <w:rPr>
                <w:rFonts w:cs="Times New Roman"/>
              </w:rPr>
              <w:t>PDN</w:t>
            </w:r>
          </w:p>
        </w:tc>
        <w:tc>
          <w:tcPr>
            <w:tcW w:w="3295" w:type="pct"/>
            <w:vAlign w:val="center"/>
          </w:tcPr>
          <w:p w:rsidR="007913FC" w:rsidRPr="001C144C" w:rsidRDefault="007913FC" w:rsidP="00D91316">
            <w:pPr>
              <w:pStyle w:val="00"/>
              <w:spacing w:line="306" w:lineRule="exact"/>
              <w:ind w:firstLine="420"/>
              <w:rPr>
                <w:rFonts w:cs="Times New Roman"/>
              </w:rPr>
            </w:pPr>
            <w:r w:rsidRPr="001C144C">
              <w:rPr>
                <w:rFonts w:cs="Times New Roman"/>
              </w:rPr>
              <w:t>0:ADC</w:t>
            </w:r>
            <w:r w:rsidRPr="001C144C">
              <w:rPr>
                <w:rFonts w:hAnsi="宋体" w:cs="Times New Roman"/>
              </w:rPr>
              <w:t>可用</w:t>
            </w:r>
          </w:p>
          <w:p w:rsidR="007913FC" w:rsidRPr="001C144C" w:rsidRDefault="007913FC" w:rsidP="00D91316">
            <w:pPr>
              <w:pStyle w:val="00"/>
              <w:spacing w:line="306" w:lineRule="exact"/>
              <w:ind w:firstLine="420"/>
              <w:rPr>
                <w:rFonts w:cs="Times New Roman"/>
              </w:rPr>
            </w:pPr>
            <w:r w:rsidRPr="001C144C">
              <w:rPr>
                <w:rFonts w:cs="Times New Roman"/>
              </w:rPr>
              <w:t>1:ADC</w:t>
            </w:r>
            <w:r w:rsidRPr="001C144C">
              <w:rPr>
                <w:rFonts w:hAnsi="宋体" w:cs="Times New Roman"/>
              </w:rPr>
              <w:t>掉电模式</w:t>
            </w:r>
          </w:p>
        </w:tc>
        <w:tc>
          <w:tcPr>
            <w:tcW w:w="704" w:type="pct"/>
            <w:vAlign w:val="center"/>
          </w:tcPr>
          <w:p w:rsidR="007913FC" w:rsidRPr="001C144C" w:rsidRDefault="007913FC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1C144C">
              <w:rPr>
                <w:rFonts w:cs="Times New Roman"/>
              </w:rPr>
              <w:t>0</w:t>
            </w:r>
          </w:p>
        </w:tc>
      </w:tr>
      <w:tr w:rsidR="007913FC" w:rsidRPr="001C144C" w:rsidTr="00D91316">
        <w:tc>
          <w:tcPr>
            <w:tcW w:w="391" w:type="pct"/>
            <w:vAlign w:val="center"/>
          </w:tcPr>
          <w:p w:rsidR="007913FC" w:rsidRPr="001C144C" w:rsidRDefault="007913FC" w:rsidP="00D91316">
            <w:pPr>
              <w:pStyle w:val="00"/>
              <w:spacing w:line="306" w:lineRule="exact"/>
              <w:ind w:firstLine="420"/>
              <w:jc w:val="center"/>
              <w:rPr>
                <w:rFonts w:cs="Times New Roman"/>
              </w:rPr>
            </w:pPr>
            <w:r w:rsidRPr="001C144C">
              <w:rPr>
                <w:rFonts w:cs="Times New Roman"/>
              </w:rPr>
              <w:t>26:24</w:t>
            </w:r>
          </w:p>
        </w:tc>
        <w:tc>
          <w:tcPr>
            <w:tcW w:w="611" w:type="pct"/>
            <w:vAlign w:val="center"/>
          </w:tcPr>
          <w:p w:rsidR="007913FC" w:rsidRPr="001C144C" w:rsidRDefault="007913FC" w:rsidP="00D91316">
            <w:pPr>
              <w:pStyle w:val="00"/>
              <w:spacing w:line="306" w:lineRule="exact"/>
              <w:ind w:firstLine="420"/>
              <w:jc w:val="center"/>
              <w:rPr>
                <w:rFonts w:cs="Times New Roman"/>
              </w:rPr>
            </w:pPr>
            <w:r w:rsidRPr="001C144C">
              <w:rPr>
                <w:rFonts w:cs="Times New Roman"/>
              </w:rPr>
              <w:t>START</w:t>
            </w:r>
          </w:p>
        </w:tc>
        <w:tc>
          <w:tcPr>
            <w:tcW w:w="3295" w:type="pct"/>
            <w:vAlign w:val="center"/>
          </w:tcPr>
          <w:p w:rsidR="007913FC" w:rsidRPr="00FC43B7" w:rsidRDefault="007913FC" w:rsidP="00D91316">
            <w:pPr>
              <w:pStyle w:val="00"/>
              <w:spacing w:line="306" w:lineRule="exact"/>
              <w:ind w:firstLine="420"/>
              <w:rPr>
                <w:rFonts w:hAnsi="宋体" w:cs="Times New Roman" w:hint="eastAsia"/>
              </w:rPr>
            </w:pPr>
            <w:r w:rsidRPr="00FC43B7">
              <w:rPr>
                <w:rFonts w:hAnsi="宋体" w:cs="Times New Roman" w:hint="eastAsia"/>
              </w:rPr>
              <w:t>当</w:t>
            </w:r>
            <w:r w:rsidRPr="00FC43B7">
              <w:rPr>
                <w:rFonts w:hAnsi="宋体" w:cs="Times New Roman" w:hint="eastAsia"/>
              </w:rPr>
              <w:t>BURST</w:t>
            </w:r>
            <w:r w:rsidRPr="00FC43B7">
              <w:rPr>
                <w:rFonts w:hAnsi="宋体" w:cs="Times New Roman" w:hint="eastAsia"/>
              </w:rPr>
              <w:t>为</w:t>
            </w:r>
            <w:r w:rsidRPr="00FC43B7">
              <w:rPr>
                <w:rFonts w:hAnsi="宋体" w:cs="Times New Roman" w:hint="eastAsia"/>
              </w:rPr>
              <w:t>0</w:t>
            </w:r>
            <w:r w:rsidRPr="00FC43B7">
              <w:rPr>
                <w:rFonts w:hAnsi="宋体" w:cs="Times New Roman" w:hint="eastAsia"/>
              </w:rPr>
              <w:t>时</w:t>
            </w:r>
            <w:r w:rsidRPr="00FC43B7">
              <w:rPr>
                <w:rFonts w:hAnsi="宋体" w:cs="Times New Roman" w:hint="eastAsia"/>
              </w:rPr>
              <w:t>(</w:t>
            </w:r>
            <w:r w:rsidRPr="00FC43B7">
              <w:rPr>
                <w:rFonts w:hAnsi="宋体" w:cs="Times New Roman" w:hint="eastAsia"/>
              </w:rPr>
              <w:t>软件启动</w:t>
            </w:r>
            <w:r w:rsidRPr="00FC43B7">
              <w:rPr>
                <w:rFonts w:hAnsi="宋体" w:cs="Times New Roman" w:hint="eastAsia"/>
              </w:rPr>
              <w:t>AD</w:t>
            </w:r>
            <w:r w:rsidRPr="00FC43B7">
              <w:rPr>
                <w:rFonts w:hAnsi="宋体" w:cs="Times New Roman" w:hint="eastAsia"/>
              </w:rPr>
              <w:t>转换</w:t>
            </w:r>
            <w:r w:rsidRPr="00FC43B7">
              <w:rPr>
                <w:rFonts w:hAnsi="宋体" w:cs="Times New Roman" w:hint="eastAsia"/>
              </w:rPr>
              <w:t>)</w:t>
            </w:r>
          </w:p>
          <w:p w:rsidR="007913FC" w:rsidRPr="00FC43B7" w:rsidRDefault="007913FC" w:rsidP="00D91316">
            <w:pPr>
              <w:pStyle w:val="00"/>
              <w:spacing w:line="306" w:lineRule="exact"/>
              <w:ind w:firstLine="420"/>
              <w:rPr>
                <w:rFonts w:hAnsi="宋体" w:cs="Times New Roman" w:hint="eastAsia"/>
              </w:rPr>
            </w:pPr>
            <w:r w:rsidRPr="00FC43B7">
              <w:rPr>
                <w:rFonts w:hAnsi="宋体" w:cs="Times New Roman" w:hint="eastAsia"/>
              </w:rPr>
              <w:t xml:space="preserve">000  </w:t>
            </w:r>
            <w:r w:rsidRPr="00FC43B7">
              <w:rPr>
                <w:rFonts w:hAnsi="宋体" w:cs="Times New Roman" w:hint="eastAsia"/>
              </w:rPr>
              <w:t>不启动</w:t>
            </w:r>
          </w:p>
          <w:p w:rsidR="007913FC" w:rsidRPr="00FC43B7" w:rsidRDefault="007913FC" w:rsidP="00D91316">
            <w:pPr>
              <w:pStyle w:val="00"/>
              <w:spacing w:line="306" w:lineRule="exact"/>
              <w:ind w:firstLine="420"/>
              <w:rPr>
                <w:rFonts w:hAnsi="宋体" w:cs="Times New Roman" w:hint="eastAsia"/>
              </w:rPr>
            </w:pPr>
            <w:r w:rsidRPr="00FC43B7">
              <w:rPr>
                <w:rFonts w:hAnsi="宋体" w:cs="Times New Roman" w:hint="eastAsia"/>
              </w:rPr>
              <w:t xml:space="preserve">001  </w:t>
            </w:r>
            <w:r w:rsidRPr="00FC43B7">
              <w:rPr>
                <w:rFonts w:hAnsi="宋体" w:cs="Times New Roman" w:hint="eastAsia"/>
              </w:rPr>
              <w:t>立即启动</w:t>
            </w:r>
          </w:p>
          <w:p w:rsidR="007913FC" w:rsidRDefault="007913FC" w:rsidP="00D91316">
            <w:pPr>
              <w:pStyle w:val="00"/>
              <w:spacing w:line="306" w:lineRule="exact"/>
              <w:ind w:firstLine="420"/>
              <w:rPr>
                <w:rFonts w:hAnsi="宋体" w:cs="Times New Roman" w:hint="eastAsia"/>
              </w:rPr>
            </w:pPr>
            <w:r w:rsidRPr="00FC43B7">
              <w:rPr>
                <w:rFonts w:hAnsi="宋体" w:cs="Times New Roman" w:hint="eastAsia"/>
              </w:rPr>
              <w:t xml:space="preserve">010 </w:t>
            </w:r>
            <w:r w:rsidRPr="00FC43B7">
              <w:rPr>
                <w:rFonts w:hAnsi="宋体" w:cs="Times New Roman" w:hint="eastAsia"/>
              </w:rPr>
              <w:t>由</w:t>
            </w:r>
            <w:r w:rsidRPr="00FC43B7">
              <w:rPr>
                <w:rFonts w:hAnsi="宋体" w:cs="Times New Roman" w:hint="eastAsia"/>
              </w:rPr>
              <w:t>EDGE</w:t>
            </w:r>
            <w:r w:rsidRPr="00FC43B7">
              <w:rPr>
                <w:rFonts w:hAnsi="宋体" w:cs="Times New Roman" w:hint="eastAsia"/>
              </w:rPr>
              <w:t>决定采用</w:t>
            </w:r>
            <w:r w:rsidRPr="00FC43B7">
              <w:rPr>
                <w:rFonts w:hAnsi="宋体" w:cs="Times New Roman" w:hint="eastAsia"/>
              </w:rPr>
              <w:t>P0.16/EINT0/MAT0.2/CAP0.2</w:t>
            </w:r>
            <w:r w:rsidRPr="00FC43B7">
              <w:rPr>
                <w:rFonts w:hAnsi="宋体" w:cs="Times New Roman" w:hint="eastAsia"/>
              </w:rPr>
              <w:t>的上升沿</w:t>
            </w:r>
          </w:p>
          <w:p w:rsidR="007913FC" w:rsidRPr="00FC43B7" w:rsidRDefault="007913FC" w:rsidP="00D91316">
            <w:pPr>
              <w:pStyle w:val="00"/>
              <w:spacing w:line="306" w:lineRule="exact"/>
              <w:ind w:firstLine="420"/>
              <w:rPr>
                <w:rFonts w:hAnsi="宋体" w:cs="Times New Roman" w:hint="eastAsia"/>
              </w:rPr>
            </w:pPr>
            <w:r w:rsidRPr="00FC43B7">
              <w:rPr>
                <w:rFonts w:hAnsi="宋体" w:cs="Times New Roman" w:hint="eastAsia"/>
              </w:rPr>
              <w:t>(</w:t>
            </w:r>
            <w:r w:rsidRPr="00FC43B7">
              <w:rPr>
                <w:rFonts w:hAnsi="宋体" w:cs="Times New Roman" w:hint="eastAsia"/>
              </w:rPr>
              <w:t>或下降沿</w:t>
            </w:r>
            <w:r w:rsidRPr="00FC43B7">
              <w:rPr>
                <w:rFonts w:hAnsi="宋体" w:cs="Times New Roman" w:hint="eastAsia"/>
              </w:rPr>
              <w:t>)</w:t>
            </w:r>
            <w:r w:rsidRPr="00FC43B7">
              <w:rPr>
                <w:rFonts w:hAnsi="宋体" w:cs="Times New Roman" w:hint="eastAsia"/>
              </w:rPr>
              <w:t>启动</w:t>
            </w:r>
            <w:r w:rsidRPr="00FC43B7">
              <w:rPr>
                <w:rFonts w:hAnsi="宋体" w:cs="Times New Roman" w:hint="eastAsia"/>
              </w:rPr>
              <w:t>A/D</w:t>
            </w:r>
            <w:r w:rsidRPr="00FC43B7">
              <w:rPr>
                <w:rFonts w:hAnsi="宋体" w:cs="Times New Roman" w:hint="eastAsia"/>
              </w:rPr>
              <w:t>转换</w:t>
            </w:r>
          </w:p>
          <w:p w:rsidR="007913FC" w:rsidRDefault="007913FC" w:rsidP="00D91316">
            <w:pPr>
              <w:pStyle w:val="00"/>
              <w:spacing w:line="306" w:lineRule="exact"/>
              <w:ind w:firstLine="420"/>
              <w:rPr>
                <w:rFonts w:hAnsi="宋体" w:cs="Times New Roman" w:hint="eastAsia"/>
              </w:rPr>
            </w:pPr>
            <w:r w:rsidRPr="00FC43B7">
              <w:rPr>
                <w:rFonts w:hAnsi="宋体" w:cs="Times New Roman" w:hint="eastAsia"/>
              </w:rPr>
              <w:t>011</w:t>
            </w:r>
            <w:r w:rsidRPr="00FC43B7">
              <w:rPr>
                <w:rFonts w:hAnsi="宋体" w:cs="Times New Roman" w:hint="eastAsia"/>
              </w:rPr>
              <w:t>由</w:t>
            </w:r>
            <w:r w:rsidRPr="00FC43B7">
              <w:rPr>
                <w:rFonts w:hAnsi="宋体" w:cs="Times New Roman" w:hint="eastAsia"/>
              </w:rPr>
              <w:t>EDGE</w:t>
            </w:r>
            <w:r w:rsidRPr="00FC43B7">
              <w:rPr>
                <w:rFonts w:hAnsi="宋体" w:cs="Times New Roman" w:hint="eastAsia"/>
              </w:rPr>
              <w:t>决定采用</w:t>
            </w:r>
            <w:r w:rsidRPr="00FC43B7">
              <w:rPr>
                <w:rFonts w:hAnsi="宋体" w:cs="Times New Roman" w:hint="eastAsia"/>
              </w:rPr>
              <w:t>P0.22/CAP0.0/MAT0.0</w:t>
            </w:r>
            <w:r w:rsidRPr="00FC43B7">
              <w:rPr>
                <w:rFonts w:hAnsi="宋体" w:cs="Times New Roman" w:hint="eastAsia"/>
              </w:rPr>
              <w:t>的上升沿</w:t>
            </w:r>
            <w:r w:rsidRPr="00FC43B7">
              <w:rPr>
                <w:rFonts w:hAnsi="宋体" w:cs="Times New Roman" w:hint="eastAsia"/>
              </w:rPr>
              <w:t>(</w:t>
            </w:r>
            <w:r w:rsidRPr="00FC43B7">
              <w:rPr>
                <w:rFonts w:hAnsi="宋体" w:cs="Times New Roman" w:hint="eastAsia"/>
              </w:rPr>
              <w:t>或下降沿</w:t>
            </w:r>
            <w:r w:rsidRPr="00FC43B7">
              <w:rPr>
                <w:rFonts w:hAnsi="宋体" w:cs="Times New Roman" w:hint="eastAsia"/>
              </w:rPr>
              <w:t>)</w:t>
            </w:r>
          </w:p>
          <w:p w:rsidR="007913FC" w:rsidRPr="00FC43B7" w:rsidRDefault="007913FC" w:rsidP="00D91316">
            <w:pPr>
              <w:pStyle w:val="00"/>
              <w:spacing w:line="306" w:lineRule="exact"/>
              <w:ind w:firstLine="420"/>
              <w:rPr>
                <w:rFonts w:hAnsi="宋体" w:cs="Times New Roman" w:hint="eastAsia"/>
              </w:rPr>
            </w:pPr>
            <w:r w:rsidRPr="00FC43B7">
              <w:rPr>
                <w:rFonts w:hAnsi="宋体" w:cs="Times New Roman" w:hint="eastAsia"/>
              </w:rPr>
              <w:t>启动</w:t>
            </w:r>
            <w:r w:rsidRPr="00FC43B7">
              <w:rPr>
                <w:rFonts w:hAnsi="宋体" w:cs="Times New Roman" w:hint="eastAsia"/>
              </w:rPr>
              <w:t>A/D</w:t>
            </w:r>
            <w:r w:rsidRPr="00FC43B7">
              <w:rPr>
                <w:rFonts w:hAnsi="宋体" w:cs="Times New Roman" w:hint="eastAsia"/>
              </w:rPr>
              <w:t>转换</w:t>
            </w:r>
          </w:p>
          <w:p w:rsidR="007913FC" w:rsidRPr="00FC43B7" w:rsidRDefault="007913FC" w:rsidP="00D91316">
            <w:pPr>
              <w:pStyle w:val="00"/>
              <w:spacing w:line="306" w:lineRule="exact"/>
              <w:ind w:firstLine="420"/>
              <w:rPr>
                <w:rFonts w:hAnsi="宋体" w:cs="Times New Roman" w:hint="eastAsia"/>
              </w:rPr>
            </w:pPr>
            <w:r w:rsidRPr="00FC43B7">
              <w:rPr>
                <w:rFonts w:hAnsi="宋体" w:cs="Times New Roman" w:hint="eastAsia"/>
              </w:rPr>
              <w:t>100</w:t>
            </w:r>
            <w:r w:rsidRPr="00FC43B7">
              <w:rPr>
                <w:rFonts w:hAnsi="宋体" w:cs="Times New Roman" w:hint="eastAsia"/>
              </w:rPr>
              <w:t>由</w:t>
            </w:r>
            <w:r w:rsidRPr="00FC43B7">
              <w:rPr>
                <w:rFonts w:hAnsi="宋体" w:cs="Times New Roman" w:hint="eastAsia"/>
              </w:rPr>
              <w:t>EDGE</w:t>
            </w:r>
            <w:r w:rsidRPr="00FC43B7">
              <w:rPr>
                <w:rFonts w:hAnsi="宋体" w:cs="Times New Roman" w:hint="eastAsia"/>
              </w:rPr>
              <w:t>决定采用</w:t>
            </w:r>
            <w:r w:rsidRPr="00FC43B7">
              <w:rPr>
                <w:rFonts w:hAnsi="宋体" w:cs="Times New Roman" w:hint="eastAsia"/>
              </w:rPr>
              <w:t>MAT0.1</w:t>
            </w:r>
            <w:r w:rsidRPr="00FC43B7">
              <w:rPr>
                <w:rFonts w:hAnsi="宋体" w:cs="Times New Roman" w:hint="eastAsia"/>
              </w:rPr>
              <w:t>的上升沿</w:t>
            </w:r>
            <w:r w:rsidRPr="00FC43B7">
              <w:rPr>
                <w:rFonts w:hAnsi="宋体" w:cs="Times New Roman" w:hint="eastAsia"/>
              </w:rPr>
              <w:t>(</w:t>
            </w:r>
            <w:r w:rsidRPr="00FC43B7">
              <w:rPr>
                <w:rFonts w:hAnsi="宋体" w:cs="Times New Roman" w:hint="eastAsia"/>
              </w:rPr>
              <w:t>或下降沿</w:t>
            </w:r>
            <w:r w:rsidRPr="00FC43B7">
              <w:rPr>
                <w:rFonts w:hAnsi="宋体" w:cs="Times New Roman" w:hint="eastAsia"/>
              </w:rPr>
              <w:t>)</w:t>
            </w:r>
            <w:r w:rsidRPr="00FC43B7">
              <w:rPr>
                <w:rFonts w:hAnsi="宋体" w:cs="Times New Roman" w:hint="eastAsia"/>
              </w:rPr>
              <w:t>启动</w:t>
            </w:r>
            <w:r w:rsidRPr="00FC43B7">
              <w:rPr>
                <w:rFonts w:hAnsi="宋体" w:cs="Times New Roman" w:hint="eastAsia"/>
              </w:rPr>
              <w:t>A/D</w:t>
            </w:r>
            <w:r w:rsidRPr="00FC43B7">
              <w:rPr>
                <w:rFonts w:hAnsi="宋体" w:cs="Times New Roman" w:hint="eastAsia"/>
              </w:rPr>
              <w:t>转换</w:t>
            </w:r>
          </w:p>
          <w:p w:rsidR="007913FC" w:rsidRPr="00FC43B7" w:rsidRDefault="007913FC" w:rsidP="00D91316">
            <w:pPr>
              <w:pStyle w:val="00"/>
              <w:spacing w:line="306" w:lineRule="exact"/>
              <w:ind w:firstLine="420"/>
              <w:rPr>
                <w:rFonts w:hAnsi="宋体" w:cs="Times New Roman" w:hint="eastAsia"/>
              </w:rPr>
            </w:pPr>
            <w:r w:rsidRPr="00FC43B7">
              <w:rPr>
                <w:rFonts w:hAnsi="宋体" w:cs="Times New Roman" w:hint="eastAsia"/>
              </w:rPr>
              <w:t>101</w:t>
            </w:r>
            <w:r w:rsidRPr="00FC43B7">
              <w:rPr>
                <w:rFonts w:hAnsi="宋体" w:cs="Times New Roman" w:hint="eastAsia"/>
              </w:rPr>
              <w:t>由</w:t>
            </w:r>
            <w:r w:rsidRPr="00FC43B7">
              <w:rPr>
                <w:rFonts w:hAnsi="宋体" w:cs="Times New Roman" w:hint="eastAsia"/>
              </w:rPr>
              <w:t>EDGE</w:t>
            </w:r>
            <w:r w:rsidRPr="00FC43B7">
              <w:rPr>
                <w:rFonts w:hAnsi="宋体" w:cs="Times New Roman" w:hint="eastAsia"/>
              </w:rPr>
              <w:t>决定采用</w:t>
            </w:r>
            <w:r w:rsidRPr="00FC43B7">
              <w:rPr>
                <w:rFonts w:hAnsi="宋体" w:cs="Times New Roman" w:hint="eastAsia"/>
              </w:rPr>
              <w:t>MAT0.3</w:t>
            </w:r>
            <w:r w:rsidRPr="00FC43B7">
              <w:rPr>
                <w:rFonts w:hAnsi="宋体" w:cs="Times New Roman" w:hint="eastAsia"/>
              </w:rPr>
              <w:t>的上升沿</w:t>
            </w:r>
            <w:r w:rsidRPr="00FC43B7">
              <w:rPr>
                <w:rFonts w:hAnsi="宋体" w:cs="Times New Roman" w:hint="eastAsia"/>
              </w:rPr>
              <w:t>(</w:t>
            </w:r>
            <w:r w:rsidRPr="00FC43B7">
              <w:rPr>
                <w:rFonts w:hAnsi="宋体" w:cs="Times New Roman" w:hint="eastAsia"/>
              </w:rPr>
              <w:t>或下降沿</w:t>
            </w:r>
            <w:r w:rsidRPr="00FC43B7">
              <w:rPr>
                <w:rFonts w:hAnsi="宋体" w:cs="Times New Roman" w:hint="eastAsia"/>
              </w:rPr>
              <w:t>)</w:t>
            </w:r>
            <w:r w:rsidRPr="00FC43B7">
              <w:rPr>
                <w:rFonts w:hAnsi="宋体" w:cs="Times New Roman" w:hint="eastAsia"/>
              </w:rPr>
              <w:t>启动</w:t>
            </w:r>
            <w:r w:rsidRPr="00FC43B7">
              <w:rPr>
                <w:rFonts w:hAnsi="宋体" w:cs="Times New Roman" w:hint="eastAsia"/>
              </w:rPr>
              <w:t>A/D</w:t>
            </w:r>
            <w:r w:rsidRPr="00FC43B7">
              <w:rPr>
                <w:rFonts w:hAnsi="宋体" w:cs="Times New Roman" w:hint="eastAsia"/>
              </w:rPr>
              <w:t>转换</w:t>
            </w:r>
          </w:p>
          <w:p w:rsidR="007913FC" w:rsidRPr="00FC43B7" w:rsidRDefault="007913FC" w:rsidP="00D91316">
            <w:pPr>
              <w:pStyle w:val="00"/>
              <w:spacing w:line="306" w:lineRule="exact"/>
              <w:ind w:firstLine="420"/>
              <w:rPr>
                <w:rFonts w:hAnsi="宋体" w:cs="Times New Roman" w:hint="eastAsia"/>
              </w:rPr>
            </w:pPr>
            <w:r w:rsidRPr="00FC43B7">
              <w:rPr>
                <w:rFonts w:hAnsi="宋体" w:cs="Times New Roman" w:hint="eastAsia"/>
              </w:rPr>
              <w:t>110</w:t>
            </w:r>
            <w:r w:rsidRPr="00FC43B7">
              <w:rPr>
                <w:rFonts w:hAnsi="宋体" w:cs="Times New Roman" w:hint="eastAsia"/>
              </w:rPr>
              <w:t>由</w:t>
            </w:r>
            <w:r w:rsidRPr="00FC43B7">
              <w:rPr>
                <w:rFonts w:hAnsi="宋体" w:cs="Times New Roman" w:hint="eastAsia"/>
              </w:rPr>
              <w:t>EDGE</w:t>
            </w:r>
            <w:r w:rsidRPr="00FC43B7">
              <w:rPr>
                <w:rFonts w:hAnsi="宋体" w:cs="Times New Roman" w:hint="eastAsia"/>
              </w:rPr>
              <w:t>决定采用</w:t>
            </w:r>
            <w:r w:rsidRPr="00FC43B7">
              <w:rPr>
                <w:rFonts w:hAnsi="宋体" w:cs="Times New Roman" w:hint="eastAsia"/>
              </w:rPr>
              <w:t>MAT1.0</w:t>
            </w:r>
            <w:r w:rsidRPr="00FC43B7">
              <w:rPr>
                <w:rFonts w:hAnsi="宋体" w:cs="Times New Roman" w:hint="eastAsia"/>
              </w:rPr>
              <w:t>的上升沿</w:t>
            </w:r>
            <w:r w:rsidRPr="00FC43B7">
              <w:rPr>
                <w:rFonts w:hAnsi="宋体" w:cs="Times New Roman" w:hint="eastAsia"/>
              </w:rPr>
              <w:t>(</w:t>
            </w:r>
            <w:r w:rsidRPr="00FC43B7">
              <w:rPr>
                <w:rFonts w:hAnsi="宋体" w:cs="Times New Roman" w:hint="eastAsia"/>
              </w:rPr>
              <w:t>或下降沿</w:t>
            </w:r>
            <w:r w:rsidRPr="00FC43B7">
              <w:rPr>
                <w:rFonts w:hAnsi="宋体" w:cs="Times New Roman" w:hint="eastAsia"/>
              </w:rPr>
              <w:t>)</w:t>
            </w:r>
            <w:r w:rsidRPr="00FC43B7">
              <w:rPr>
                <w:rFonts w:hAnsi="宋体" w:cs="Times New Roman" w:hint="eastAsia"/>
              </w:rPr>
              <w:t>启动</w:t>
            </w:r>
            <w:r w:rsidRPr="00FC43B7">
              <w:rPr>
                <w:rFonts w:hAnsi="宋体" w:cs="Times New Roman" w:hint="eastAsia"/>
              </w:rPr>
              <w:t>A/D</w:t>
            </w:r>
            <w:r w:rsidRPr="00FC43B7">
              <w:rPr>
                <w:rFonts w:hAnsi="宋体" w:cs="Times New Roman" w:hint="eastAsia"/>
              </w:rPr>
              <w:t>转换</w:t>
            </w:r>
          </w:p>
          <w:p w:rsidR="007913FC" w:rsidRPr="00FC43B7" w:rsidRDefault="007913FC" w:rsidP="00D91316">
            <w:pPr>
              <w:pStyle w:val="00"/>
              <w:spacing w:line="306" w:lineRule="exact"/>
              <w:ind w:firstLine="420"/>
              <w:rPr>
                <w:rFonts w:hAnsi="宋体" w:cs="Times New Roman"/>
              </w:rPr>
            </w:pPr>
            <w:r w:rsidRPr="00FC43B7">
              <w:rPr>
                <w:rFonts w:hAnsi="宋体" w:cs="Times New Roman" w:hint="eastAsia"/>
              </w:rPr>
              <w:t>111</w:t>
            </w:r>
            <w:r w:rsidRPr="00FC43B7">
              <w:rPr>
                <w:rFonts w:hAnsi="宋体" w:cs="Times New Roman" w:hint="eastAsia"/>
              </w:rPr>
              <w:t>由</w:t>
            </w:r>
            <w:r w:rsidRPr="00FC43B7">
              <w:rPr>
                <w:rFonts w:hAnsi="宋体" w:cs="Times New Roman" w:hint="eastAsia"/>
              </w:rPr>
              <w:t>EDGE</w:t>
            </w:r>
            <w:r w:rsidRPr="00FC43B7">
              <w:rPr>
                <w:rFonts w:hAnsi="宋体" w:cs="Times New Roman" w:hint="eastAsia"/>
              </w:rPr>
              <w:t>决定采用</w:t>
            </w:r>
            <w:r w:rsidRPr="00FC43B7">
              <w:rPr>
                <w:rFonts w:hAnsi="宋体" w:cs="Times New Roman" w:hint="eastAsia"/>
              </w:rPr>
              <w:t>MAT1.1</w:t>
            </w:r>
            <w:r w:rsidRPr="00FC43B7">
              <w:rPr>
                <w:rFonts w:hAnsi="宋体" w:cs="Times New Roman" w:hint="eastAsia"/>
              </w:rPr>
              <w:t>的上升沿</w:t>
            </w:r>
            <w:r w:rsidRPr="00FC43B7">
              <w:rPr>
                <w:rFonts w:hAnsi="宋体" w:cs="Times New Roman" w:hint="eastAsia"/>
              </w:rPr>
              <w:t>(</w:t>
            </w:r>
            <w:r w:rsidRPr="00FC43B7">
              <w:rPr>
                <w:rFonts w:hAnsi="宋体" w:cs="Times New Roman" w:hint="eastAsia"/>
              </w:rPr>
              <w:t>或下降沿</w:t>
            </w:r>
            <w:r w:rsidRPr="00FC43B7">
              <w:rPr>
                <w:rFonts w:hAnsi="宋体" w:cs="Times New Roman" w:hint="eastAsia"/>
              </w:rPr>
              <w:t>)</w:t>
            </w:r>
            <w:r w:rsidRPr="00FC43B7">
              <w:rPr>
                <w:rFonts w:hAnsi="宋体" w:cs="Times New Roman" w:hint="eastAsia"/>
              </w:rPr>
              <w:t>启动</w:t>
            </w:r>
            <w:r w:rsidRPr="00FC43B7">
              <w:rPr>
                <w:rFonts w:hAnsi="宋体" w:cs="Times New Roman" w:hint="eastAsia"/>
              </w:rPr>
              <w:t>A/D</w:t>
            </w:r>
            <w:r w:rsidRPr="00FC43B7">
              <w:rPr>
                <w:rFonts w:hAnsi="宋体" w:cs="Times New Roman" w:hint="eastAsia"/>
              </w:rPr>
              <w:t>转换</w:t>
            </w:r>
          </w:p>
        </w:tc>
        <w:tc>
          <w:tcPr>
            <w:tcW w:w="704" w:type="pct"/>
            <w:vAlign w:val="center"/>
          </w:tcPr>
          <w:p w:rsidR="007913FC" w:rsidRPr="001C144C" w:rsidRDefault="007913FC" w:rsidP="00D91316">
            <w:pPr>
              <w:pStyle w:val="00"/>
              <w:ind w:firstLine="420"/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000</w:t>
            </w:r>
          </w:p>
        </w:tc>
      </w:tr>
      <w:tr w:rsidR="007913FC" w:rsidRPr="001C144C" w:rsidTr="00D91316">
        <w:tc>
          <w:tcPr>
            <w:tcW w:w="391" w:type="pct"/>
            <w:vAlign w:val="center"/>
          </w:tcPr>
          <w:p w:rsidR="007913FC" w:rsidRPr="001C144C" w:rsidRDefault="007913FC" w:rsidP="00D91316">
            <w:pPr>
              <w:pStyle w:val="00"/>
              <w:spacing w:line="306" w:lineRule="exact"/>
              <w:ind w:firstLine="420"/>
              <w:jc w:val="center"/>
              <w:rPr>
                <w:rFonts w:cs="Times New Roman"/>
              </w:rPr>
            </w:pPr>
            <w:r w:rsidRPr="001C144C">
              <w:rPr>
                <w:rFonts w:cs="Times New Roman"/>
              </w:rPr>
              <w:t>27</w:t>
            </w:r>
          </w:p>
        </w:tc>
        <w:tc>
          <w:tcPr>
            <w:tcW w:w="611" w:type="pct"/>
            <w:vAlign w:val="center"/>
          </w:tcPr>
          <w:p w:rsidR="007913FC" w:rsidRPr="001C144C" w:rsidRDefault="007913FC" w:rsidP="00D91316">
            <w:pPr>
              <w:pStyle w:val="00"/>
              <w:spacing w:line="306" w:lineRule="exact"/>
              <w:ind w:firstLine="420"/>
              <w:jc w:val="center"/>
              <w:rPr>
                <w:rFonts w:cs="Times New Roman"/>
              </w:rPr>
            </w:pPr>
            <w:r w:rsidRPr="001C144C">
              <w:rPr>
                <w:rFonts w:cs="Times New Roman"/>
              </w:rPr>
              <w:t>EDGEI</w:t>
            </w:r>
          </w:p>
        </w:tc>
        <w:tc>
          <w:tcPr>
            <w:tcW w:w="3295" w:type="pct"/>
            <w:vAlign w:val="center"/>
          </w:tcPr>
          <w:p w:rsidR="007913FC" w:rsidRPr="001C144C" w:rsidRDefault="007913FC" w:rsidP="00D91316">
            <w:pPr>
              <w:pStyle w:val="00"/>
              <w:spacing w:line="306" w:lineRule="exact"/>
              <w:ind w:firstLine="420"/>
              <w:rPr>
                <w:rFonts w:cs="Times New Roman"/>
              </w:rPr>
            </w:pPr>
            <w:r w:rsidRPr="001C144C">
              <w:rPr>
                <w:rFonts w:hAnsi="宋体" w:cs="Times New Roman"/>
              </w:rPr>
              <w:t>该位在</w:t>
            </w:r>
            <w:r w:rsidRPr="001C144C">
              <w:rPr>
                <w:rFonts w:cs="Times New Roman"/>
              </w:rPr>
              <w:t>START</w:t>
            </w:r>
            <w:r w:rsidRPr="001C144C">
              <w:rPr>
                <w:rFonts w:hAnsi="宋体" w:cs="Times New Roman"/>
              </w:rPr>
              <w:t>为</w:t>
            </w:r>
            <w:r w:rsidRPr="001C144C">
              <w:rPr>
                <w:rFonts w:cs="Times New Roman"/>
              </w:rPr>
              <w:t>010</w:t>
            </w:r>
            <w:r w:rsidRPr="001C144C">
              <w:rPr>
                <w:rFonts w:hAnsi="宋体" w:cs="Times New Roman"/>
              </w:rPr>
              <w:t>至</w:t>
            </w:r>
            <w:r w:rsidRPr="001C144C">
              <w:rPr>
                <w:rFonts w:cs="Times New Roman"/>
              </w:rPr>
              <w:t>111</w:t>
            </w:r>
            <w:r w:rsidRPr="001C144C">
              <w:rPr>
                <w:rFonts w:hAnsi="宋体" w:cs="Times New Roman"/>
              </w:rPr>
              <w:t>时有效，</w:t>
            </w:r>
          </w:p>
          <w:p w:rsidR="007913FC" w:rsidRPr="001C144C" w:rsidRDefault="007913FC" w:rsidP="00D91316">
            <w:pPr>
              <w:pStyle w:val="00"/>
              <w:spacing w:line="306" w:lineRule="exact"/>
              <w:ind w:firstLine="420"/>
              <w:rPr>
                <w:rFonts w:cs="Times New Roman"/>
              </w:rPr>
            </w:pPr>
            <w:r w:rsidRPr="001C144C">
              <w:rPr>
                <w:rFonts w:cs="Times New Roman"/>
              </w:rPr>
              <w:t>0:</w:t>
            </w:r>
            <w:r w:rsidRPr="001C144C">
              <w:rPr>
                <w:rFonts w:hAnsi="宋体" w:cs="Times New Roman"/>
              </w:rPr>
              <w:t>在信号的下降</w:t>
            </w:r>
            <w:proofErr w:type="gramStart"/>
            <w:r w:rsidRPr="001C144C">
              <w:rPr>
                <w:rFonts w:hAnsi="宋体" w:cs="Times New Roman"/>
              </w:rPr>
              <w:t>沿启动</w:t>
            </w:r>
            <w:proofErr w:type="gramEnd"/>
            <w:r w:rsidRPr="001C144C">
              <w:rPr>
                <w:rFonts w:cs="Times New Roman"/>
              </w:rPr>
              <w:t>A/D</w:t>
            </w:r>
            <w:r w:rsidRPr="001C144C">
              <w:rPr>
                <w:rFonts w:hAnsi="宋体" w:cs="Times New Roman"/>
              </w:rPr>
              <w:t>转换</w:t>
            </w:r>
          </w:p>
          <w:p w:rsidR="007913FC" w:rsidRPr="001C144C" w:rsidRDefault="007913FC" w:rsidP="00D91316">
            <w:pPr>
              <w:pStyle w:val="00"/>
              <w:spacing w:line="306" w:lineRule="exact"/>
              <w:ind w:firstLine="420"/>
              <w:rPr>
                <w:rFonts w:cs="Times New Roman"/>
              </w:rPr>
            </w:pPr>
            <w:r w:rsidRPr="001C144C">
              <w:rPr>
                <w:rFonts w:cs="Times New Roman"/>
              </w:rPr>
              <w:t>1:</w:t>
            </w:r>
            <w:r w:rsidRPr="001C144C">
              <w:rPr>
                <w:rFonts w:hAnsi="宋体" w:cs="Times New Roman"/>
              </w:rPr>
              <w:t>在信号的上升</w:t>
            </w:r>
            <w:proofErr w:type="gramStart"/>
            <w:r w:rsidRPr="001C144C">
              <w:rPr>
                <w:rFonts w:hAnsi="宋体" w:cs="Times New Roman"/>
              </w:rPr>
              <w:t>沿启动</w:t>
            </w:r>
            <w:proofErr w:type="gramEnd"/>
            <w:r w:rsidRPr="001C144C">
              <w:rPr>
                <w:rFonts w:cs="Times New Roman"/>
              </w:rPr>
              <w:t>A/D</w:t>
            </w:r>
            <w:r w:rsidRPr="001C144C">
              <w:rPr>
                <w:rFonts w:hAnsi="宋体" w:cs="Times New Roman"/>
              </w:rPr>
              <w:t>转换</w:t>
            </w:r>
          </w:p>
        </w:tc>
        <w:tc>
          <w:tcPr>
            <w:tcW w:w="704" w:type="pct"/>
            <w:vAlign w:val="center"/>
          </w:tcPr>
          <w:p w:rsidR="007913FC" w:rsidRPr="001C144C" w:rsidRDefault="007913FC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1C144C">
              <w:rPr>
                <w:rFonts w:cs="Times New Roman"/>
              </w:rPr>
              <w:t>0</w:t>
            </w:r>
          </w:p>
        </w:tc>
      </w:tr>
    </w:tbl>
    <w:p w:rsidR="007913FC" w:rsidRPr="009408DC" w:rsidRDefault="007913FC" w:rsidP="007913FC">
      <w:pPr>
        <w:pStyle w:val="205"/>
        <w:spacing w:before="156"/>
        <w:ind w:firstLine="360"/>
        <w:rPr>
          <w:rFonts w:hint="eastAsia"/>
        </w:rPr>
      </w:pPr>
      <w:r w:rsidRPr="009408DC">
        <w:rPr>
          <w:rFonts w:hint="eastAsia"/>
        </w:rPr>
        <w:t>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408DC">
          <w:rPr>
            <w:rFonts w:hint="eastAsia"/>
          </w:rPr>
          <w:t>2.5.2  A</w:t>
        </w:r>
      </w:smartTag>
      <w:r w:rsidRPr="009408DC">
        <w:rPr>
          <w:rFonts w:hint="eastAsia"/>
        </w:rPr>
        <w:t>DC</w:t>
      </w:r>
      <w:r w:rsidRPr="009408DC">
        <w:rPr>
          <w:rFonts w:hint="eastAsia"/>
        </w:rPr>
        <w:t>数据寄存器</w:t>
      </w:r>
      <w:r w:rsidRPr="009408DC">
        <w:rPr>
          <w:rFonts w:hint="eastAsia"/>
        </w:rPr>
        <w:t>ADDR</w:t>
      </w:r>
    </w:p>
    <w:tbl>
      <w:tblPr>
        <w:tblW w:w="4885" w:type="pct"/>
        <w:tblInd w:w="122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"/>
        <w:gridCol w:w="1317"/>
        <w:gridCol w:w="4671"/>
        <w:gridCol w:w="1080"/>
      </w:tblGrid>
      <w:tr w:rsidR="007913FC" w:rsidRPr="00FC43B7" w:rsidTr="00D91316">
        <w:trPr>
          <w:trHeight w:val="379"/>
        </w:trPr>
        <w:tc>
          <w:tcPr>
            <w:tcW w:w="536" w:type="pct"/>
            <w:vAlign w:val="center"/>
          </w:tcPr>
          <w:p w:rsidR="007913FC" w:rsidRPr="00FC43B7" w:rsidRDefault="007913FC" w:rsidP="00D91316">
            <w:pPr>
              <w:pStyle w:val="0"/>
              <w:ind w:firstLine="420"/>
              <w:rPr>
                <w:rFonts w:hAnsi="Times New Roman"/>
              </w:rPr>
            </w:pPr>
            <w:r w:rsidRPr="00FC43B7">
              <w:lastRenderedPageBreak/>
              <w:t>位</w:t>
            </w:r>
          </w:p>
        </w:tc>
        <w:tc>
          <w:tcPr>
            <w:tcW w:w="828" w:type="pct"/>
            <w:vAlign w:val="center"/>
          </w:tcPr>
          <w:p w:rsidR="007913FC" w:rsidRPr="00FC43B7" w:rsidRDefault="007913FC" w:rsidP="00D91316">
            <w:pPr>
              <w:pStyle w:val="0"/>
              <w:ind w:firstLine="420"/>
              <w:rPr>
                <w:rFonts w:hAnsi="Times New Roman"/>
              </w:rPr>
            </w:pPr>
            <w:r w:rsidRPr="00FC43B7">
              <w:t>功</w:t>
            </w:r>
            <w:r>
              <w:rPr>
                <w:rFonts w:hint="eastAsia"/>
              </w:rPr>
              <w:t xml:space="preserve">    </w:t>
            </w:r>
            <w:r w:rsidRPr="00FC43B7">
              <w:t>能</w:t>
            </w:r>
          </w:p>
        </w:tc>
        <w:tc>
          <w:tcPr>
            <w:tcW w:w="2934" w:type="pct"/>
            <w:vAlign w:val="center"/>
          </w:tcPr>
          <w:p w:rsidR="007913FC" w:rsidRPr="00FC43B7" w:rsidRDefault="007913FC" w:rsidP="00D91316">
            <w:pPr>
              <w:pStyle w:val="0"/>
              <w:ind w:firstLine="420"/>
              <w:rPr>
                <w:rFonts w:hAnsi="Times New Roman"/>
              </w:rPr>
            </w:pPr>
            <w:proofErr w:type="gramStart"/>
            <w:r w:rsidRPr="00FC43B7">
              <w:t>描</w:t>
            </w:r>
            <w:proofErr w:type="gramEnd"/>
            <w:r>
              <w:rPr>
                <w:rFonts w:hint="eastAsia"/>
              </w:rPr>
              <w:t xml:space="preserve">    </w:t>
            </w:r>
            <w:r w:rsidRPr="00FC43B7">
              <w:t>述</w:t>
            </w:r>
          </w:p>
        </w:tc>
        <w:tc>
          <w:tcPr>
            <w:tcW w:w="702" w:type="pct"/>
            <w:vAlign w:val="center"/>
          </w:tcPr>
          <w:p w:rsidR="007913FC" w:rsidRPr="00FC43B7" w:rsidRDefault="007913FC" w:rsidP="00D91316">
            <w:pPr>
              <w:pStyle w:val="0"/>
              <w:ind w:firstLine="420"/>
              <w:rPr>
                <w:rFonts w:hAnsi="Times New Roman"/>
              </w:rPr>
            </w:pPr>
            <w:r w:rsidRPr="00FC43B7">
              <w:t>复</w:t>
            </w:r>
            <w:r>
              <w:rPr>
                <w:rFonts w:hint="eastAsia"/>
              </w:rPr>
              <w:t xml:space="preserve">  </w:t>
            </w:r>
            <w:r w:rsidRPr="00FC43B7">
              <w:t>位</w:t>
            </w:r>
            <w:r>
              <w:rPr>
                <w:rFonts w:hint="eastAsia"/>
              </w:rPr>
              <w:t xml:space="preserve">  </w:t>
            </w:r>
            <w:r w:rsidRPr="00FC43B7">
              <w:t>值</w:t>
            </w:r>
          </w:p>
        </w:tc>
      </w:tr>
      <w:tr w:rsidR="007913FC" w:rsidRPr="00FC43B7" w:rsidTr="00D91316">
        <w:trPr>
          <w:trHeight w:val="324"/>
        </w:trPr>
        <w:tc>
          <w:tcPr>
            <w:tcW w:w="536" w:type="pct"/>
            <w:vAlign w:val="center"/>
          </w:tcPr>
          <w:p w:rsidR="007913FC" w:rsidRPr="00FC43B7" w:rsidRDefault="007913FC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FC43B7">
              <w:rPr>
                <w:rFonts w:cs="Times New Roman"/>
              </w:rPr>
              <w:t>15:6</w:t>
            </w:r>
          </w:p>
        </w:tc>
        <w:tc>
          <w:tcPr>
            <w:tcW w:w="828" w:type="pct"/>
            <w:vAlign w:val="center"/>
          </w:tcPr>
          <w:p w:rsidR="007913FC" w:rsidRPr="00FC43B7" w:rsidRDefault="007913FC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FC43B7">
              <w:rPr>
                <w:rFonts w:cs="Times New Roman"/>
              </w:rPr>
              <w:t>RESULT</w:t>
            </w:r>
          </w:p>
        </w:tc>
        <w:tc>
          <w:tcPr>
            <w:tcW w:w="2934" w:type="pct"/>
            <w:vAlign w:val="center"/>
          </w:tcPr>
          <w:p w:rsidR="007913FC" w:rsidRPr="00FC43B7" w:rsidRDefault="007913FC" w:rsidP="00D91316">
            <w:pPr>
              <w:pStyle w:val="00"/>
              <w:ind w:firstLine="420"/>
              <w:rPr>
                <w:rFonts w:cs="Times New Roman"/>
              </w:rPr>
            </w:pPr>
            <w:r w:rsidRPr="00FC43B7">
              <w:rPr>
                <w:rFonts w:cs="Times New Roman"/>
              </w:rPr>
              <w:t>A/D</w:t>
            </w:r>
            <w:r w:rsidRPr="00FC43B7">
              <w:rPr>
                <w:rFonts w:hAnsi="宋体" w:cs="Times New Roman"/>
              </w:rPr>
              <w:t>转换结果</w:t>
            </w:r>
          </w:p>
        </w:tc>
        <w:tc>
          <w:tcPr>
            <w:tcW w:w="702" w:type="pct"/>
            <w:vAlign w:val="center"/>
          </w:tcPr>
          <w:p w:rsidR="007913FC" w:rsidRPr="00FC43B7" w:rsidRDefault="007913FC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FC43B7">
              <w:rPr>
                <w:rFonts w:cs="Times New Roman"/>
              </w:rPr>
              <w:t>NA</w:t>
            </w:r>
          </w:p>
        </w:tc>
      </w:tr>
      <w:tr w:rsidR="007913FC" w:rsidRPr="00FC43B7" w:rsidTr="00D91316">
        <w:trPr>
          <w:trHeight w:val="351"/>
        </w:trPr>
        <w:tc>
          <w:tcPr>
            <w:tcW w:w="536" w:type="pct"/>
            <w:vAlign w:val="center"/>
          </w:tcPr>
          <w:p w:rsidR="007913FC" w:rsidRPr="00FC43B7" w:rsidRDefault="007913FC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FC43B7">
              <w:rPr>
                <w:rFonts w:cs="Times New Roman"/>
              </w:rPr>
              <w:t>26:24</w:t>
            </w:r>
          </w:p>
        </w:tc>
        <w:tc>
          <w:tcPr>
            <w:tcW w:w="828" w:type="pct"/>
            <w:vAlign w:val="center"/>
          </w:tcPr>
          <w:p w:rsidR="007913FC" w:rsidRPr="00FC43B7" w:rsidRDefault="007913FC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FC43B7">
              <w:rPr>
                <w:rFonts w:cs="Times New Roman"/>
              </w:rPr>
              <w:t>CHN</w:t>
            </w:r>
          </w:p>
        </w:tc>
        <w:tc>
          <w:tcPr>
            <w:tcW w:w="2934" w:type="pct"/>
            <w:vAlign w:val="center"/>
          </w:tcPr>
          <w:p w:rsidR="007913FC" w:rsidRPr="00FC43B7" w:rsidRDefault="007913FC" w:rsidP="00D91316">
            <w:pPr>
              <w:pStyle w:val="00"/>
              <w:ind w:firstLine="420"/>
              <w:rPr>
                <w:rFonts w:cs="Times New Roman"/>
              </w:rPr>
            </w:pPr>
            <w:r w:rsidRPr="00FC43B7">
              <w:rPr>
                <w:rFonts w:hAnsi="宋体" w:cs="Times New Roman"/>
              </w:rPr>
              <w:t>对那个通道进行的</w:t>
            </w:r>
            <w:r w:rsidRPr="00FC43B7">
              <w:rPr>
                <w:rFonts w:cs="Times New Roman"/>
              </w:rPr>
              <w:t>A/D</w:t>
            </w:r>
            <w:r w:rsidRPr="00FC43B7">
              <w:rPr>
                <w:rFonts w:hAnsi="宋体" w:cs="Times New Roman"/>
              </w:rPr>
              <w:t>转换</w:t>
            </w:r>
          </w:p>
        </w:tc>
        <w:tc>
          <w:tcPr>
            <w:tcW w:w="702" w:type="pct"/>
            <w:vAlign w:val="center"/>
          </w:tcPr>
          <w:p w:rsidR="007913FC" w:rsidRPr="00FC43B7" w:rsidRDefault="007913FC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FC43B7">
              <w:rPr>
                <w:rFonts w:cs="Times New Roman"/>
              </w:rPr>
              <w:t>0</w:t>
            </w:r>
          </w:p>
        </w:tc>
      </w:tr>
      <w:tr w:rsidR="007913FC" w:rsidRPr="00FC43B7" w:rsidTr="00D91316">
        <w:trPr>
          <w:trHeight w:hRule="exact" w:val="700"/>
        </w:trPr>
        <w:tc>
          <w:tcPr>
            <w:tcW w:w="536" w:type="pct"/>
            <w:vAlign w:val="center"/>
          </w:tcPr>
          <w:p w:rsidR="007913FC" w:rsidRPr="00FC43B7" w:rsidRDefault="007913FC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FC43B7">
              <w:rPr>
                <w:rFonts w:cs="Times New Roman"/>
              </w:rPr>
              <w:t>31</w:t>
            </w:r>
          </w:p>
        </w:tc>
        <w:tc>
          <w:tcPr>
            <w:tcW w:w="828" w:type="pct"/>
            <w:vAlign w:val="center"/>
          </w:tcPr>
          <w:p w:rsidR="007913FC" w:rsidRPr="00FC43B7" w:rsidRDefault="007913FC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FC43B7">
              <w:rPr>
                <w:rFonts w:cs="Times New Roman"/>
              </w:rPr>
              <w:t>DONE</w:t>
            </w:r>
          </w:p>
        </w:tc>
        <w:tc>
          <w:tcPr>
            <w:tcW w:w="2934" w:type="pct"/>
            <w:vAlign w:val="center"/>
          </w:tcPr>
          <w:p w:rsidR="007913FC" w:rsidRPr="00FC43B7" w:rsidRDefault="007913FC" w:rsidP="00D91316">
            <w:pPr>
              <w:pStyle w:val="00"/>
              <w:ind w:firstLine="420"/>
              <w:rPr>
                <w:rFonts w:cs="Times New Roman" w:hint="eastAsia"/>
              </w:rPr>
            </w:pPr>
            <w:r w:rsidRPr="00FC43B7">
              <w:rPr>
                <w:rFonts w:hAnsi="宋体" w:cs="Times New Roman"/>
              </w:rPr>
              <w:t>当</w:t>
            </w:r>
            <w:r w:rsidRPr="00FC43B7">
              <w:rPr>
                <w:rFonts w:cs="Times New Roman"/>
              </w:rPr>
              <w:t>A/D</w:t>
            </w:r>
            <w:r w:rsidRPr="00FC43B7">
              <w:rPr>
                <w:rFonts w:hAnsi="宋体" w:cs="Times New Roman"/>
              </w:rPr>
              <w:t>转换结束时，此位置</w:t>
            </w:r>
            <w:r>
              <w:rPr>
                <w:rFonts w:cs="Times New Roman" w:hint="eastAsia"/>
              </w:rPr>
              <w:t>“</w:t>
            </w:r>
            <w:r w:rsidRPr="00FC43B7">
              <w:rPr>
                <w:rFonts w:cs="Times New Roman"/>
              </w:rPr>
              <w:t>1</w:t>
            </w:r>
            <w:r>
              <w:rPr>
                <w:rFonts w:cs="Times New Roman" w:hint="eastAsia"/>
              </w:rPr>
              <w:t>”</w:t>
            </w:r>
            <w:r w:rsidRPr="00FC43B7">
              <w:rPr>
                <w:rFonts w:hAnsi="宋体" w:cs="Times New Roman"/>
              </w:rPr>
              <w:t>。当配置</w:t>
            </w:r>
            <w:r w:rsidRPr="00FC43B7">
              <w:rPr>
                <w:rFonts w:cs="Times New Roman"/>
              </w:rPr>
              <w:t>ADCR</w:t>
            </w:r>
            <w:r w:rsidRPr="00FC43B7">
              <w:rPr>
                <w:rFonts w:hAnsi="宋体" w:cs="Times New Roman"/>
              </w:rPr>
              <w:t>或从</w:t>
            </w:r>
            <w:r w:rsidRPr="00FC43B7">
              <w:rPr>
                <w:rFonts w:cs="Times New Roman"/>
              </w:rPr>
              <w:t>ADDR</w:t>
            </w:r>
            <w:r w:rsidRPr="00FC43B7">
              <w:rPr>
                <w:rFonts w:hAnsi="宋体" w:cs="Times New Roman"/>
              </w:rPr>
              <w:t>读数据时，此位清</w:t>
            </w:r>
            <w:r>
              <w:rPr>
                <w:rFonts w:cs="Times New Roman" w:hint="eastAsia"/>
              </w:rPr>
              <w:t>“</w:t>
            </w:r>
            <w:r w:rsidRPr="00FC43B7">
              <w:rPr>
                <w:rFonts w:cs="Times New Roman"/>
              </w:rPr>
              <w:t>0</w:t>
            </w:r>
            <w:r>
              <w:rPr>
                <w:rFonts w:cs="Times New Roman" w:hint="eastAsia"/>
              </w:rPr>
              <w:t>”</w:t>
            </w:r>
          </w:p>
        </w:tc>
        <w:tc>
          <w:tcPr>
            <w:tcW w:w="702" w:type="pct"/>
            <w:vAlign w:val="center"/>
          </w:tcPr>
          <w:p w:rsidR="007913FC" w:rsidRPr="00FC43B7" w:rsidRDefault="007913FC" w:rsidP="00D91316">
            <w:pPr>
              <w:pStyle w:val="00"/>
              <w:ind w:firstLine="420"/>
              <w:jc w:val="center"/>
              <w:rPr>
                <w:rFonts w:cs="Times New Roman"/>
              </w:rPr>
            </w:pPr>
            <w:r w:rsidRPr="00FC43B7">
              <w:rPr>
                <w:rFonts w:cs="Times New Roman"/>
              </w:rPr>
              <w:t>0</w:t>
            </w:r>
          </w:p>
        </w:tc>
      </w:tr>
    </w:tbl>
    <w:p w:rsidR="007913FC" w:rsidRDefault="007913FC" w:rsidP="007913FC">
      <w:pPr>
        <w:pStyle w:val="20"/>
        <w:spacing w:beforeLines="50" w:before="156"/>
        <w:ind w:firstLine="420"/>
        <w:rPr>
          <w:rFonts w:hint="eastAsia"/>
        </w:rPr>
      </w:pPr>
    </w:p>
    <w:p w:rsidR="007913FC" w:rsidRPr="002531EE" w:rsidRDefault="007913FC" w:rsidP="007913FC">
      <w:pPr>
        <w:pStyle w:val="20"/>
        <w:spacing w:beforeLines="50" w:before="156"/>
        <w:ind w:firstLine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2531EE">
        <w:rPr>
          <w:rFonts w:hint="eastAsia"/>
        </w:rPr>
        <w:t>采样频率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采样频率指的是每秒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转换次数，由寄存器</w:t>
      </w:r>
      <w:r w:rsidRPr="002531EE">
        <w:rPr>
          <w:rFonts w:hint="eastAsia"/>
        </w:rPr>
        <w:t>ADCR</w:t>
      </w:r>
      <w:r w:rsidRPr="002531EE">
        <w:rPr>
          <w:rFonts w:hint="eastAsia"/>
        </w:rPr>
        <w:t>的</w:t>
      </w:r>
      <w:r w:rsidRPr="002531EE">
        <w:rPr>
          <w:rFonts w:hint="eastAsia"/>
        </w:rPr>
        <w:t>CLKDIV</w:t>
      </w:r>
      <w:r w:rsidRPr="002531EE">
        <w:rPr>
          <w:rFonts w:hint="eastAsia"/>
        </w:rPr>
        <w:t>项决定，如公式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531EE">
          <w:rPr>
            <w:rFonts w:hint="eastAsia"/>
          </w:rPr>
          <w:t>2.5.1</w:t>
        </w:r>
      </w:smartTag>
      <w:r w:rsidRPr="002531EE">
        <w:rPr>
          <w:rFonts w:hint="eastAsia"/>
        </w:rPr>
        <w:t>所示，其中</w:t>
      </w:r>
      <w:r w:rsidRPr="002531EE">
        <w:rPr>
          <w:rFonts w:hint="eastAsia"/>
        </w:rPr>
        <w:t>Fpclk</w:t>
      </w:r>
      <w:r w:rsidRPr="002531EE">
        <w:rPr>
          <w:rFonts w:hint="eastAsia"/>
        </w:rPr>
        <w:t>为外围设备时钟。</w:t>
      </w:r>
    </w:p>
    <w:p w:rsidR="007913FC" w:rsidRPr="002531EE" w:rsidRDefault="007913FC" w:rsidP="007913FC">
      <w:pPr>
        <w:pStyle w:val="20"/>
        <w:spacing w:beforeLines="30" w:before="93" w:afterLines="30" w:after="93"/>
        <w:ind w:firstLine="420"/>
        <w:jc w:val="right"/>
        <w:rPr>
          <w:rFonts w:hint="eastAsia"/>
        </w:rPr>
      </w:pPr>
      <w:r w:rsidRPr="004B233D">
        <w:rPr>
          <w:rFonts w:cs="Times New Roman"/>
        </w:rPr>
        <w:t>ADC</w:t>
      </w:r>
      <w:r w:rsidRPr="004B233D">
        <w:rPr>
          <w:rFonts w:hAnsi="宋体" w:cs="Times New Roman"/>
        </w:rPr>
        <w:t>时钟</w:t>
      </w:r>
      <w:r w:rsidRPr="004B233D">
        <w:rPr>
          <w:rFonts w:cs="Times New Roman"/>
        </w:rPr>
        <w:t>=Fpclk/(CLKDIV+1)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31EE">
        <w:rPr>
          <w:rFonts w:hint="eastAsia"/>
        </w:rPr>
        <w:t>(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531EE">
          <w:rPr>
            <w:rFonts w:hint="eastAsia"/>
          </w:rPr>
          <w:t>2.5.1</w:t>
        </w:r>
      </w:smartTag>
      <w:r w:rsidRPr="002531EE">
        <w:rPr>
          <w:rFonts w:hint="eastAsia"/>
        </w:rPr>
        <w:t>)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2531EE">
        <w:rPr>
          <w:rFonts w:hint="eastAsia"/>
        </w:rPr>
        <w:t>模拟信号输入范围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使用</w:t>
      </w:r>
      <w:r w:rsidRPr="002531EE">
        <w:rPr>
          <w:rFonts w:hint="eastAsia"/>
        </w:rPr>
        <w:t>P0.27</w:t>
      </w:r>
      <w:r w:rsidRPr="002531EE">
        <w:rPr>
          <w:rFonts w:hint="eastAsia"/>
        </w:rPr>
        <w:t>引脚检测直流电压，可检测的直流电压范围决定模拟参考电压，本实验可检测的电压范围</w:t>
      </w:r>
      <w:r>
        <w:rPr>
          <w:rFonts w:hint="eastAsia"/>
        </w:rPr>
        <w:t>为</w:t>
      </w:r>
      <w:r w:rsidRPr="002531EE">
        <w:rPr>
          <w:rFonts w:hint="eastAsia"/>
        </w:rPr>
        <w:t>0</w:t>
      </w:r>
      <w:r w:rsidRPr="00F37633">
        <w:rPr>
          <w:rFonts w:ascii="宋体" w:hAnsi="宋体"/>
        </w:rPr>
        <w:t>…</w:t>
      </w:r>
      <w:r w:rsidRPr="002531EE">
        <w:rPr>
          <w:rFonts w:hint="eastAsia"/>
        </w:rPr>
        <w:t>AVDD</w:t>
      </w:r>
      <w:r w:rsidRPr="002531EE">
        <w:rPr>
          <w:rFonts w:hint="eastAsia"/>
        </w:rPr>
        <w:t>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转换关系</w:t>
      </w:r>
    </w:p>
    <w:p w:rsidR="007913FC" w:rsidRDefault="007913FC" w:rsidP="007913FC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A/D</w:t>
      </w:r>
      <w:r w:rsidRPr="002531EE">
        <w:rPr>
          <w:rFonts w:hint="eastAsia"/>
        </w:rPr>
        <w:t>模块对电压在</w:t>
      </w:r>
      <w:r w:rsidRPr="002531EE">
        <w:rPr>
          <w:rFonts w:hint="eastAsia"/>
        </w:rPr>
        <w:t>0</w:t>
      </w:r>
      <w:r w:rsidRPr="002531EE">
        <w:rPr>
          <w:rFonts w:hint="eastAsia"/>
        </w:rPr>
        <w:t>至</w:t>
      </w:r>
      <w:r w:rsidRPr="002531EE">
        <w:rPr>
          <w:rFonts w:hint="eastAsia"/>
        </w:rPr>
        <w:t>AVDD</w:t>
      </w:r>
      <w:r w:rsidRPr="002531EE">
        <w:rPr>
          <w:rFonts w:hint="eastAsia"/>
        </w:rPr>
        <w:t>之间的模拟量进行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转换，转换的结果是一个</w:t>
      </w:r>
      <w:r w:rsidRPr="002531EE">
        <w:rPr>
          <w:rFonts w:hint="eastAsia"/>
        </w:rPr>
        <w:t>10</w:t>
      </w:r>
      <w:r w:rsidRPr="002531EE">
        <w:rPr>
          <w:rFonts w:hint="eastAsia"/>
        </w:rPr>
        <w:t>位二进制数，模拟量与转换结果之间的对应关系</w:t>
      </w:r>
      <w:r>
        <w:rPr>
          <w:rFonts w:hint="eastAsia"/>
        </w:rPr>
        <w:t>如下。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 w:rsidRPr="002531EE">
        <w:rPr>
          <w:rFonts w:hint="eastAsia"/>
        </w:rPr>
        <w:t>模拟量电压</w:t>
      </w:r>
      <w:r w:rsidRPr="002531EE">
        <w:rPr>
          <w:rFonts w:hint="eastAsia"/>
        </w:rPr>
        <w:t>0V</w:t>
      </w:r>
      <w:r w:rsidRPr="002531EE">
        <w:rPr>
          <w:rFonts w:hint="eastAsia"/>
        </w:rPr>
        <w:t>经过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转换后，转换的结果为</w:t>
      </w:r>
      <w:r w:rsidRPr="002531EE">
        <w:rPr>
          <w:rFonts w:hint="eastAsia"/>
        </w:rPr>
        <w:t>10</w:t>
      </w:r>
      <w:r w:rsidRPr="002531EE">
        <w:rPr>
          <w:rFonts w:hint="eastAsia"/>
        </w:rPr>
        <w:t>位二进制数</w:t>
      </w:r>
      <w:r w:rsidRPr="002531EE">
        <w:rPr>
          <w:rFonts w:hint="eastAsia"/>
        </w:rPr>
        <w:t>0000000000</w:t>
      </w:r>
      <w:r w:rsidRPr="002531EE">
        <w:rPr>
          <w:rFonts w:hint="eastAsia"/>
        </w:rPr>
        <w:t>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 w:rsidRPr="002531EE">
        <w:rPr>
          <w:rFonts w:hint="eastAsia"/>
        </w:rPr>
        <w:t>模拟量电压</w:t>
      </w:r>
      <w:r w:rsidRPr="002531EE">
        <w:rPr>
          <w:rFonts w:hint="eastAsia"/>
        </w:rPr>
        <w:t>AVDD</w:t>
      </w:r>
      <w:r w:rsidRPr="002531EE">
        <w:rPr>
          <w:rFonts w:hint="eastAsia"/>
        </w:rPr>
        <w:t>经过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转换后，转换的结果为</w:t>
      </w:r>
      <w:r w:rsidRPr="002531EE">
        <w:rPr>
          <w:rFonts w:hint="eastAsia"/>
        </w:rPr>
        <w:t>10</w:t>
      </w:r>
      <w:r w:rsidRPr="002531EE">
        <w:rPr>
          <w:rFonts w:hint="eastAsia"/>
        </w:rPr>
        <w:t>位二进制数</w:t>
      </w:r>
      <w:r w:rsidRPr="002531EE">
        <w:rPr>
          <w:rFonts w:hint="eastAsia"/>
        </w:rPr>
        <w:t>1111111111</w:t>
      </w:r>
      <w:r w:rsidRPr="002531EE">
        <w:rPr>
          <w:rFonts w:hint="eastAsia"/>
        </w:rPr>
        <w:t>。</w:t>
      </w:r>
    </w:p>
    <w:p w:rsidR="007913FC" w:rsidRPr="002531EE" w:rsidRDefault="007913FC" w:rsidP="007913FC">
      <w:pPr>
        <w:pStyle w:val="20"/>
        <w:wordWrap w:val="0"/>
        <w:ind w:firstLine="420"/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.</w:t>
      </w:r>
      <w:r w:rsidRPr="002531EE">
        <w:rPr>
          <w:rFonts w:hint="eastAsia"/>
        </w:rPr>
        <w:t xml:space="preserve"> </w:t>
      </w:r>
      <w:r w:rsidRPr="00987FC9">
        <w:rPr>
          <w:rFonts w:hint="eastAsia"/>
          <w:spacing w:val="-3"/>
          <w:szCs w:val="21"/>
        </w:rPr>
        <w:t>假</w:t>
      </w:r>
      <w:r w:rsidRPr="000F2DD1">
        <w:rPr>
          <w:rFonts w:hint="eastAsia"/>
          <w:spacing w:val="-2"/>
          <w:szCs w:val="21"/>
        </w:rPr>
        <w:t>设模拟电压为</w:t>
      </w:r>
      <w:r w:rsidRPr="000F2DD1">
        <w:rPr>
          <w:rFonts w:hint="eastAsia"/>
          <w:spacing w:val="-2"/>
          <w:szCs w:val="21"/>
        </w:rPr>
        <w:t>Vin</w:t>
      </w:r>
      <w:r w:rsidRPr="000F2DD1">
        <w:rPr>
          <w:rFonts w:hint="eastAsia"/>
          <w:spacing w:val="-2"/>
          <w:szCs w:val="21"/>
        </w:rPr>
        <w:t>，</w:t>
      </w:r>
      <w:r w:rsidRPr="000F2DD1">
        <w:rPr>
          <w:rFonts w:hint="eastAsia"/>
          <w:spacing w:val="-2"/>
          <w:szCs w:val="21"/>
        </w:rPr>
        <w:t>X</w:t>
      </w:r>
      <w:r w:rsidRPr="000F2DD1">
        <w:rPr>
          <w:rFonts w:hint="eastAsia"/>
          <w:spacing w:val="-2"/>
          <w:szCs w:val="21"/>
        </w:rPr>
        <w:t>为</w:t>
      </w:r>
      <w:r w:rsidRPr="000F2DD1">
        <w:rPr>
          <w:rFonts w:hint="eastAsia"/>
          <w:spacing w:val="-2"/>
          <w:szCs w:val="21"/>
        </w:rPr>
        <w:t>A/D</w:t>
      </w:r>
      <w:r w:rsidRPr="000F2DD1">
        <w:rPr>
          <w:rFonts w:hint="eastAsia"/>
          <w:spacing w:val="-2"/>
          <w:szCs w:val="21"/>
        </w:rPr>
        <w:t>转换结果，则</w:t>
      </w:r>
      <w:r w:rsidRPr="000F2DD1">
        <w:rPr>
          <w:rFonts w:hint="eastAsia"/>
          <w:spacing w:val="-2"/>
          <w:szCs w:val="21"/>
        </w:rPr>
        <w:t>Vin</w:t>
      </w:r>
      <w:r w:rsidRPr="000F2DD1">
        <w:rPr>
          <w:rFonts w:hint="eastAsia"/>
          <w:spacing w:val="-2"/>
          <w:szCs w:val="21"/>
        </w:rPr>
        <w:t>与</w:t>
      </w:r>
      <w:r w:rsidRPr="000F2DD1">
        <w:rPr>
          <w:rFonts w:hint="eastAsia"/>
          <w:spacing w:val="-2"/>
          <w:szCs w:val="21"/>
        </w:rPr>
        <w:t>X</w:t>
      </w:r>
      <w:r w:rsidRPr="000F2DD1">
        <w:rPr>
          <w:rFonts w:hint="eastAsia"/>
          <w:spacing w:val="-2"/>
          <w:szCs w:val="21"/>
        </w:rPr>
        <w:t>之间的关系是</w:t>
      </w:r>
      <w:r w:rsidRPr="000F2DD1">
        <w:rPr>
          <w:rFonts w:hint="eastAsia"/>
          <w:spacing w:val="-2"/>
          <w:szCs w:val="21"/>
        </w:rPr>
        <w:t>Vin=(X*AVDD)</w:t>
      </w:r>
      <w:r w:rsidRPr="000F2DD1">
        <w:rPr>
          <w:rFonts w:hint="eastAsia"/>
          <w:spacing w:val="1"/>
          <w:szCs w:val="21"/>
        </w:rPr>
        <w:t>/(2</w:t>
      </w:r>
      <w:r w:rsidRPr="00987FC9">
        <w:rPr>
          <w:rFonts w:hint="eastAsia"/>
          <w:vertAlign w:val="superscript"/>
        </w:rPr>
        <w:t>10</w:t>
      </w:r>
      <w:r w:rsidRPr="00987FC9">
        <w:rPr>
          <w:rFonts w:ascii="宋体" w:hAnsi="宋体" w:hint="eastAsia"/>
        </w:rPr>
        <w:t>-</w:t>
      </w:r>
      <w:r w:rsidRPr="002531EE">
        <w:rPr>
          <w:rFonts w:hint="eastAsia"/>
        </w:rPr>
        <w:t>1)V</w:t>
      </w:r>
      <w:r w:rsidRPr="002531EE">
        <w:rPr>
          <w:rFonts w:hint="eastAsia"/>
        </w:rPr>
        <w:t>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531EE">
        <w:rPr>
          <w:rFonts w:hint="eastAsia"/>
        </w:rPr>
        <w:t>2</w:t>
      </w:r>
      <w:r>
        <w:rPr>
          <w:rFonts w:hint="eastAsia"/>
        </w:rPr>
        <w:t xml:space="preserve">) </w:t>
      </w:r>
      <w:r w:rsidRPr="002531EE">
        <w:rPr>
          <w:rFonts w:hint="eastAsia"/>
        </w:rPr>
        <w:t>接口电路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接口电路中的元器件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参考图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531EE">
          <w:rPr>
            <w:rFonts w:hint="eastAsia"/>
          </w:rPr>
          <w:t>2.5.1</w:t>
        </w:r>
      </w:smartTag>
      <w:r w:rsidRPr="002531EE">
        <w:rPr>
          <w:rFonts w:hint="eastAsia"/>
        </w:rPr>
        <w:t>，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接口电路中使用的元器件包括</w:t>
      </w:r>
      <w:r>
        <w:rPr>
          <w:rFonts w:hint="eastAsia"/>
        </w:rPr>
        <w:t>：</w:t>
      </w:r>
      <w:r w:rsidRPr="002531EE">
        <w:rPr>
          <w:rFonts w:hint="eastAsia"/>
        </w:rPr>
        <w:t>P0.27</w:t>
      </w:r>
      <w:r w:rsidRPr="002531EE">
        <w:rPr>
          <w:rFonts w:hint="eastAsia"/>
        </w:rPr>
        <w:t>为</w:t>
      </w:r>
      <w:r w:rsidRPr="002531EE">
        <w:rPr>
          <w:rFonts w:hint="eastAsia"/>
        </w:rPr>
        <w:t>LPC2290 P0</w:t>
      </w:r>
      <w:r w:rsidRPr="002531EE">
        <w:rPr>
          <w:rFonts w:hint="eastAsia"/>
        </w:rPr>
        <w:t>口的</w:t>
      </w:r>
      <w:r w:rsidRPr="002531EE">
        <w:rPr>
          <w:rFonts w:hint="eastAsia"/>
        </w:rPr>
        <w:t>27</w:t>
      </w:r>
      <w:r w:rsidRPr="002531EE">
        <w:rPr>
          <w:rFonts w:hint="eastAsia"/>
        </w:rPr>
        <w:t>引脚；</w:t>
      </w:r>
      <w:r w:rsidRPr="002531EE">
        <w:rPr>
          <w:rFonts w:hint="eastAsia"/>
        </w:rPr>
        <w:t>JP8</w:t>
      </w:r>
      <w:r w:rsidRPr="002531EE">
        <w:rPr>
          <w:rFonts w:hint="eastAsia"/>
        </w:rPr>
        <w:t>为短路块；</w:t>
      </w:r>
      <w:r w:rsidRPr="002531EE">
        <w:rPr>
          <w:rFonts w:hint="eastAsia"/>
        </w:rPr>
        <w:t>R16</w:t>
      </w:r>
      <w:r w:rsidRPr="002531EE">
        <w:rPr>
          <w:rFonts w:hint="eastAsia"/>
        </w:rPr>
        <w:t>为电阻；</w:t>
      </w:r>
      <w:r w:rsidRPr="002531EE">
        <w:rPr>
          <w:rFonts w:hint="eastAsia"/>
        </w:rPr>
        <w:t>W1</w:t>
      </w:r>
      <w:r w:rsidRPr="002531EE">
        <w:rPr>
          <w:rFonts w:hint="eastAsia"/>
        </w:rPr>
        <w:t>为电位计；</w:t>
      </w:r>
      <w:r w:rsidRPr="002531EE">
        <w:rPr>
          <w:rFonts w:hint="eastAsia"/>
        </w:rPr>
        <w:t>AVDD3.3</w:t>
      </w:r>
      <w:r w:rsidRPr="002531EE">
        <w:rPr>
          <w:rFonts w:hint="eastAsia"/>
        </w:rPr>
        <w:t>为模拟电源正</w:t>
      </w:r>
      <w:r>
        <w:rPr>
          <w:rFonts w:hint="eastAsia"/>
        </w:rPr>
        <w:t>，</w:t>
      </w:r>
      <w:r w:rsidRPr="002531EE">
        <w:rPr>
          <w:rFonts w:hint="eastAsia"/>
        </w:rPr>
        <w:t>电压值为</w:t>
      </w:r>
      <w:r w:rsidRPr="002531EE">
        <w:rPr>
          <w:rFonts w:hint="eastAsia"/>
        </w:rPr>
        <w:t>3.3V</w:t>
      </w:r>
      <w:r w:rsidRPr="002531EE">
        <w:rPr>
          <w:rFonts w:hint="eastAsia"/>
        </w:rPr>
        <w:t>；</w:t>
      </w:r>
      <w:r w:rsidRPr="002531EE">
        <w:rPr>
          <w:rFonts w:hint="eastAsia"/>
        </w:rPr>
        <w:t>AGND</w:t>
      </w:r>
      <w:r w:rsidRPr="002531EE">
        <w:rPr>
          <w:rFonts w:hint="eastAsia"/>
        </w:rPr>
        <w:t>为模拟电源地。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2531EE">
        <w:rPr>
          <w:rFonts w:hint="eastAsia"/>
        </w:rPr>
        <w:t>电路连接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参考图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531EE">
          <w:rPr>
            <w:rFonts w:hint="eastAsia"/>
          </w:rPr>
          <w:t>2.5.1</w:t>
        </w:r>
      </w:smartTag>
      <w:r w:rsidRPr="002531EE">
        <w:rPr>
          <w:rFonts w:hint="eastAsia"/>
        </w:rPr>
        <w:t>，</w:t>
      </w:r>
      <w:r w:rsidRPr="002531EE">
        <w:rPr>
          <w:rFonts w:hint="eastAsia"/>
        </w:rPr>
        <w:t>P0.27</w:t>
      </w:r>
      <w:r w:rsidRPr="002531EE">
        <w:rPr>
          <w:rFonts w:hint="eastAsia"/>
        </w:rPr>
        <w:t>经过短路块</w:t>
      </w:r>
      <w:r w:rsidRPr="002531EE">
        <w:rPr>
          <w:rFonts w:hint="eastAsia"/>
        </w:rPr>
        <w:t>JP8</w:t>
      </w:r>
      <w:r w:rsidRPr="002531EE">
        <w:rPr>
          <w:rFonts w:hint="eastAsia"/>
        </w:rPr>
        <w:t>连接到电阻</w:t>
      </w:r>
      <w:r w:rsidRPr="002531EE">
        <w:rPr>
          <w:rFonts w:hint="eastAsia"/>
        </w:rPr>
        <w:t>R16</w:t>
      </w:r>
      <w:r w:rsidRPr="002531EE">
        <w:rPr>
          <w:rFonts w:hint="eastAsia"/>
        </w:rPr>
        <w:t>的一端；</w:t>
      </w:r>
      <w:r w:rsidRPr="002531EE">
        <w:rPr>
          <w:rFonts w:hint="eastAsia"/>
        </w:rPr>
        <w:t>R16</w:t>
      </w:r>
      <w:r w:rsidRPr="002531EE">
        <w:rPr>
          <w:rFonts w:hint="eastAsia"/>
        </w:rPr>
        <w:t>的另一端连接电位计</w:t>
      </w:r>
      <w:r w:rsidRPr="002531EE">
        <w:rPr>
          <w:rFonts w:hint="eastAsia"/>
        </w:rPr>
        <w:t>W1</w:t>
      </w:r>
      <w:r w:rsidRPr="002531EE">
        <w:rPr>
          <w:rFonts w:hint="eastAsia"/>
        </w:rPr>
        <w:t>的滑动触点引脚；电位计</w:t>
      </w:r>
      <w:r w:rsidRPr="002531EE">
        <w:rPr>
          <w:rFonts w:hint="eastAsia"/>
        </w:rPr>
        <w:t>W1</w:t>
      </w:r>
      <w:r w:rsidRPr="002531EE">
        <w:rPr>
          <w:rFonts w:hint="eastAsia"/>
        </w:rPr>
        <w:t>另两个引脚分别连接模拟电源正和模拟电源地。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2531EE">
        <w:rPr>
          <w:rFonts w:hint="eastAsia"/>
        </w:rPr>
        <w:t>工作原理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参考图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531EE">
          <w:rPr>
            <w:rFonts w:hint="eastAsia"/>
          </w:rPr>
          <w:t>2.5.1</w:t>
        </w:r>
      </w:smartTag>
      <w:r w:rsidRPr="002531EE">
        <w:rPr>
          <w:rFonts w:hint="eastAsia"/>
        </w:rPr>
        <w:t>，通过转动</w:t>
      </w:r>
      <w:r w:rsidRPr="002531EE">
        <w:rPr>
          <w:rFonts w:hint="eastAsia"/>
        </w:rPr>
        <w:t>W1</w:t>
      </w:r>
      <w:r w:rsidRPr="002531EE">
        <w:rPr>
          <w:rFonts w:hint="eastAsia"/>
        </w:rPr>
        <w:t>的旋钮，改变滑动触点位置，从而改变滑动触点的电压，使</w:t>
      </w:r>
      <w:r w:rsidRPr="002531EE">
        <w:rPr>
          <w:rFonts w:hint="eastAsia"/>
        </w:rPr>
        <w:t>P0.27</w:t>
      </w:r>
      <w:r w:rsidRPr="002531EE">
        <w:rPr>
          <w:rFonts w:hint="eastAsia"/>
        </w:rPr>
        <w:t>引脚输入的模拟电压跟随改变。</w:t>
      </w:r>
      <w:r w:rsidRPr="002531EE">
        <w:rPr>
          <w:rFonts w:hint="eastAsia"/>
        </w:rPr>
        <w:t>P0.27</w:t>
      </w:r>
      <w:r w:rsidRPr="002531EE">
        <w:rPr>
          <w:rFonts w:hint="eastAsia"/>
        </w:rPr>
        <w:t>具有</w:t>
      </w:r>
      <w:r w:rsidRPr="002531EE">
        <w:rPr>
          <w:rFonts w:hint="eastAsia"/>
        </w:rPr>
        <w:t>AIN0</w:t>
      </w:r>
      <w:r w:rsidRPr="002531EE">
        <w:rPr>
          <w:rFonts w:hint="eastAsia"/>
        </w:rPr>
        <w:t>功能，使用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对</w:t>
      </w:r>
      <w:r w:rsidRPr="002531EE">
        <w:rPr>
          <w:rFonts w:hint="eastAsia"/>
        </w:rPr>
        <w:t>AIN0</w:t>
      </w:r>
      <w:r w:rsidRPr="002531EE">
        <w:rPr>
          <w:rFonts w:hint="eastAsia"/>
        </w:rPr>
        <w:t>进行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转换，从而达到测量</w:t>
      </w:r>
      <w:r w:rsidRPr="002531EE">
        <w:rPr>
          <w:rFonts w:hint="eastAsia"/>
        </w:rPr>
        <w:t>P0.27</w:t>
      </w:r>
      <w:r w:rsidRPr="002531EE">
        <w:rPr>
          <w:rFonts w:hint="eastAsia"/>
        </w:rPr>
        <w:t>引脚直流电压的目的。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531EE">
        <w:rPr>
          <w:rFonts w:hint="eastAsia"/>
        </w:rPr>
        <w:t>3</w:t>
      </w:r>
      <w:r>
        <w:rPr>
          <w:rFonts w:hint="eastAsia"/>
        </w:rPr>
        <w:t xml:space="preserve">) </w:t>
      </w:r>
      <w:r w:rsidRPr="002531EE">
        <w:rPr>
          <w:rFonts w:hint="eastAsia"/>
        </w:rPr>
        <w:t>编程策略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2531EE">
        <w:rPr>
          <w:rFonts w:hint="eastAsia"/>
        </w:rPr>
        <w:t>MagicARM2200</w:t>
      </w:r>
      <w:r w:rsidRPr="002531EE">
        <w:rPr>
          <w:rFonts w:hint="eastAsia"/>
        </w:rPr>
        <w:t>实验平台程序</w:t>
      </w:r>
      <w:r w:rsidRPr="002531EE">
        <w:rPr>
          <w:rFonts w:hint="eastAsia"/>
        </w:rPr>
        <w:t>Exp501.</w:t>
      </w:r>
      <w:proofErr w:type="gramStart"/>
      <w:r w:rsidRPr="002531EE">
        <w:rPr>
          <w:rFonts w:hint="eastAsia"/>
        </w:rPr>
        <w:t>axf</w:t>
      </w:r>
      <w:proofErr w:type="gramEnd"/>
    </w:p>
    <w:p w:rsidR="007913FC" w:rsidRDefault="007913FC" w:rsidP="007913FC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本程序由程序框架和</w:t>
      </w:r>
      <w:r w:rsidRPr="002531EE">
        <w:rPr>
          <w:rFonts w:hint="eastAsia"/>
        </w:rPr>
        <w:t>5</w:t>
      </w:r>
      <w:r w:rsidRPr="002531EE">
        <w:rPr>
          <w:rFonts w:hint="eastAsia"/>
        </w:rPr>
        <w:t>个函数组成，编程策略如图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531EE">
          <w:rPr>
            <w:rFonts w:hint="eastAsia"/>
          </w:rPr>
          <w:t>2.5.2</w:t>
        </w:r>
      </w:smartTag>
      <w:r w:rsidRPr="002531EE">
        <w:rPr>
          <w:rFonts w:hint="eastAsia"/>
        </w:rPr>
        <w:t>所示。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>
        <w:rPr>
          <w:rFonts w:hint="eastAsia"/>
        </w:rPr>
        <w:t xml:space="preserve">a. </w:t>
      </w:r>
      <w:r w:rsidRPr="002531EE">
        <w:rPr>
          <w:rFonts w:hint="eastAsia"/>
        </w:rPr>
        <w:t>函数</w:t>
      </w:r>
      <w:r w:rsidRPr="002531EE">
        <w:rPr>
          <w:rFonts w:hint="eastAsia"/>
        </w:rPr>
        <w:t>PIN_</w:t>
      </w:r>
      <w:proofErr w:type="gramStart"/>
      <w:r w:rsidRPr="002531EE">
        <w:rPr>
          <w:rFonts w:hint="eastAsia"/>
        </w:rPr>
        <w:t>Init()</w:t>
      </w:r>
      <w:proofErr w:type="gramEnd"/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本函数用于将管脚</w:t>
      </w:r>
      <w:r w:rsidRPr="002531EE">
        <w:rPr>
          <w:rFonts w:hint="eastAsia"/>
        </w:rPr>
        <w:t>P0.0</w:t>
      </w:r>
      <w:r w:rsidRPr="002531EE">
        <w:rPr>
          <w:rFonts w:hint="eastAsia"/>
        </w:rPr>
        <w:t>配置为</w:t>
      </w:r>
      <w:r w:rsidRPr="002531EE">
        <w:rPr>
          <w:rFonts w:hint="eastAsia"/>
        </w:rPr>
        <w:t>TxD0</w:t>
      </w:r>
      <w:r w:rsidRPr="002531EE">
        <w:rPr>
          <w:rFonts w:hint="eastAsia"/>
        </w:rPr>
        <w:t>；管脚</w:t>
      </w:r>
      <w:r w:rsidRPr="002531EE">
        <w:rPr>
          <w:rFonts w:hint="eastAsia"/>
        </w:rPr>
        <w:t>P0.1</w:t>
      </w:r>
      <w:r w:rsidRPr="002531EE">
        <w:rPr>
          <w:rFonts w:hint="eastAsia"/>
        </w:rPr>
        <w:t>配置为</w:t>
      </w:r>
      <w:r w:rsidRPr="002531EE">
        <w:rPr>
          <w:rFonts w:hint="eastAsia"/>
        </w:rPr>
        <w:t>RxD0</w:t>
      </w:r>
      <w:r w:rsidRPr="002531EE">
        <w:rPr>
          <w:rFonts w:hint="eastAsia"/>
        </w:rPr>
        <w:t>。参考表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531EE">
          <w:rPr>
            <w:rFonts w:hint="eastAsia"/>
          </w:rPr>
          <w:t>2.2.4</w:t>
        </w:r>
      </w:smartTag>
      <w:r w:rsidRPr="002531EE">
        <w:rPr>
          <w:rFonts w:hint="eastAsia"/>
        </w:rPr>
        <w:t>，配置语句为</w:t>
      </w:r>
      <w:r w:rsidRPr="002531EE">
        <w:rPr>
          <w:rFonts w:hint="eastAsia"/>
        </w:rPr>
        <w:t>PINSEL0 = 0x05</w:t>
      </w:r>
      <w:r>
        <w:rPr>
          <w:rFonts w:hint="eastAsia"/>
        </w:rPr>
        <w:t>。</w:t>
      </w:r>
      <w:r w:rsidRPr="002531EE">
        <w:rPr>
          <w:rFonts w:hint="eastAsia"/>
        </w:rPr>
        <w:t>其中位</w:t>
      </w:r>
      <w:r w:rsidRPr="002531EE">
        <w:rPr>
          <w:rFonts w:hint="eastAsia"/>
        </w:rPr>
        <w:t>[1:0]=01</w:t>
      </w:r>
      <w:r w:rsidRPr="002531EE">
        <w:rPr>
          <w:rFonts w:hint="eastAsia"/>
        </w:rPr>
        <w:t>，将</w:t>
      </w:r>
      <w:r w:rsidRPr="002531EE">
        <w:rPr>
          <w:rFonts w:hint="eastAsia"/>
        </w:rPr>
        <w:t>P0.0</w:t>
      </w:r>
      <w:r w:rsidRPr="002531EE">
        <w:rPr>
          <w:rFonts w:hint="eastAsia"/>
        </w:rPr>
        <w:t>配置为</w:t>
      </w:r>
      <w:r w:rsidRPr="002531EE">
        <w:rPr>
          <w:rFonts w:hint="eastAsia"/>
        </w:rPr>
        <w:t>TxD0</w:t>
      </w:r>
      <w:r w:rsidRPr="002531EE">
        <w:rPr>
          <w:rFonts w:hint="eastAsia"/>
        </w:rPr>
        <w:t>；位</w:t>
      </w:r>
      <w:r w:rsidRPr="002531EE">
        <w:rPr>
          <w:rFonts w:hint="eastAsia"/>
        </w:rPr>
        <w:t>[3:2]=01</w:t>
      </w:r>
      <w:r w:rsidRPr="002531EE">
        <w:rPr>
          <w:rFonts w:hint="eastAsia"/>
        </w:rPr>
        <w:t>，将</w:t>
      </w:r>
      <w:r w:rsidRPr="002531EE">
        <w:rPr>
          <w:rFonts w:hint="eastAsia"/>
        </w:rPr>
        <w:t>P0.1</w:t>
      </w:r>
      <w:r w:rsidRPr="002531EE">
        <w:rPr>
          <w:rFonts w:hint="eastAsia"/>
        </w:rPr>
        <w:t>配置为</w:t>
      </w:r>
      <w:r w:rsidRPr="002531EE">
        <w:rPr>
          <w:rFonts w:hint="eastAsia"/>
        </w:rPr>
        <w:t>RxD0</w:t>
      </w:r>
      <w:r w:rsidRPr="002531EE">
        <w:rPr>
          <w:rFonts w:hint="eastAsia"/>
        </w:rPr>
        <w:t>。</w:t>
      </w:r>
    </w:p>
    <w:p w:rsidR="007913FC" w:rsidRDefault="007913FC" w:rsidP="007913FC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lastRenderedPageBreak/>
        <w:t>参考表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531EE">
          <w:rPr>
            <w:rFonts w:hint="eastAsia"/>
          </w:rPr>
          <w:t>2.3.1</w:t>
        </w:r>
      </w:smartTag>
      <w:r w:rsidRPr="002531EE">
        <w:rPr>
          <w:rFonts w:hint="eastAsia"/>
        </w:rPr>
        <w:t>，管脚功能选择寄存器</w:t>
      </w:r>
      <w:r w:rsidRPr="002531EE">
        <w:t>PINSEL1</w:t>
      </w:r>
      <w:r w:rsidRPr="002531EE">
        <w:rPr>
          <w:rFonts w:hint="eastAsia"/>
        </w:rPr>
        <w:t>位</w:t>
      </w:r>
      <w:r w:rsidRPr="002531EE">
        <w:rPr>
          <w:rFonts w:hint="eastAsia"/>
        </w:rPr>
        <w:t>[23:22]=01</w:t>
      </w:r>
      <w:r>
        <w:rPr>
          <w:rFonts w:hint="eastAsia"/>
        </w:rPr>
        <w:t>，</w:t>
      </w:r>
      <w:r w:rsidRPr="002531EE">
        <w:rPr>
          <w:rFonts w:hint="eastAsia"/>
        </w:rPr>
        <w:t>将管脚</w:t>
      </w:r>
      <w:r w:rsidRPr="002531EE">
        <w:rPr>
          <w:rFonts w:hint="eastAsia"/>
        </w:rPr>
        <w:t>P0.27</w:t>
      </w:r>
      <w:r w:rsidRPr="002531EE">
        <w:rPr>
          <w:rFonts w:hint="eastAsia"/>
        </w:rPr>
        <w:t>配置为</w:t>
      </w:r>
      <w:r w:rsidRPr="002531EE">
        <w:rPr>
          <w:rFonts w:hint="eastAsia"/>
        </w:rPr>
        <w:t>AIN0</w:t>
      </w:r>
      <w:r w:rsidRPr="002531EE">
        <w:rPr>
          <w:rFonts w:hint="eastAsia"/>
        </w:rPr>
        <w:t>，配置语句为</w:t>
      </w:r>
      <w:r w:rsidRPr="002531EE">
        <w:t>PINSEL1=0x01&lt;&lt;22</w:t>
      </w:r>
      <w:r w:rsidRPr="002531EE">
        <w:rPr>
          <w:rFonts w:hint="eastAsia"/>
        </w:rPr>
        <w:t>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2531EE">
        <w:rPr>
          <w:rFonts w:hint="eastAsia"/>
        </w:rPr>
        <w:t xml:space="preserve"> </w:t>
      </w:r>
      <w:r w:rsidRPr="002531EE">
        <w:rPr>
          <w:rFonts w:hint="eastAsia"/>
        </w:rPr>
        <w:t>函数</w:t>
      </w:r>
      <w:r w:rsidRPr="002531EE">
        <w:rPr>
          <w:rFonts w:hint="eastAsia"/>
        </w:rPr>
        <w:t>DelayNs</w:t>
      </w:r>
    </w:p>
    <w:p w:rsidR="007913FC" w:rsidRPr="002531EE" w:rsidRDefault="007913FC" w:rsidP="007913FC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 w:rsidRPr="002531EE">
        <w:rPr>
          <w:rFonts w:hint="eastAsia"/>
          <w:kern w:val="0"/>
          <w:szCs w:val="20"/>
        </w:rPr>
        <w:t>本函数用于延时，程序编写与前面实例相同。</w:t>
      </w:r>
    </w:p>
    <w:p w:rsidR="007913FC" w:rsidRDefault="007913FC" w:rsidP="007913FC">
      <w:pPr>
        <w:pStyle w:val="2322031"/>
        <w:snapToGrid w:val="0"/>
        <w:spacing w:before="93"/>
        <w:ind w:firstLine="420"/>
        <w:rPr>
          <w:rFonts w:hint="eastAsia"/>
          <w:kern w:val="0"/>
        </w:rPr>
      </w:pPr>
      <w:r w:rsidRPr="002630A1">
        <w:rPr>
          <w:noProof/>
          <w:kern w:val="0"/>
        </w:rPr>
        <w:drawing>
          <wp:inline distT="0" distB="0" distL="0" distR="0">
            <wp:extent cx="2305050" cy="3933825"/>
            <wp:effectExtent l="0" t="0" r="0" b="9525"/>
            <wp:docPr id="21" name="图片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" b="4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FC" w:rsidRDefault="007913FC" w:rsidP="007913FC">
      <w:pPr>
        <w:pStyle w:val="232203"/>
        <w:ind w:firstLine="420"/>
        <w:rPr>
          <w:rFonts w:hint="eastAsia"/>
        </w:rPr>
      </w:pPr>
      <w:r w:rsidRPr="00E2545E">
        <w:rPr>
          <w:rFonts w:hint="eastAsia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2545E">
          <w:rPr>
            <w:rFonts w:hint="eastAsia"/>
          </w:rPr>
          <w:t>2.5.2</w:t>
        </w:r>
      </w:smartTag>
      <w:r w:rsidRPr="00E2545E">
        <w:rPr>
          <w:rFonts w:hint="eastAsia"/>
        </w:rPr>
        <w:t xml:space="preserve">  </w:t>
      </w:r>
      <w:r w:rsidRPr="00E2545E">
        <w:rPr>
          <w:rFonts w:hint="eastAsia"/>
        </w:rPr>
        <w:t>流程图</w:t>
      </w:r>
    </w:p>
    <w:p w:rsidR="007913FC" w:rsidRPr="002531EE" w:rsidRDefault="007913FC" w:rsidP="007913FC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>c.</w:t>
      </w:r>
      <w:r w:rsidRPr="002531EE">
        <w:rPr>
          <w:rFonts w:hint="eastAsia"/>
          <w:kern w:val="0"/>
          <w:szCs w:val="20"/>
        </w:rPr>
        <w:t xml:space="preserve"> </w:t>
      </w:r>
      <w:r w:rsidRPr="002531EE">
        <w:rPr>
          <w:rFonts w:hint="eastAsia"/>
          <w:kern w:val="0"/>
          <w:szCs w:val="20"/>
        </w:rPr>
        <w:t>函数</w:t>
      </w:r>
      <w:r w:rsidRPr="002531EE">
        <w:rPr>
          <w:kern w:val="0"/>
          <w:szCs w:val="20"/>
        </w:rPr>
        <w:t>AD_</w:t>
      </w:r>
      <w:proofErr w:type="gramStart"/>
      <w:r w:rsidRPr="002531EE">
        <w:rPr>
          <w:kern w:val="0"/>
          <w:szCs w:val="20"/>
        </w:rPr>
        <w:t>Init()</w:t>
      </w:r>
      <w:proofErr w:type="gramEnd"/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本函数用于</w:t>
      </w:r>
      <w:r w:rsidRPr="002531EE">
        <w:rPr>
          <w:rFonts w:hint="eastAsia"/>
        </w:rPr>
        <w:t>ADC</w:t>
      </w:r>
      <w:r w:rsidRPr="002531EE">
        <w:rPr>
          <w:rFonts w:hint="eastAsia"/>
        </w:rPr>
        <w:t>初始化，配置语句如下</w:t>
      </w:r>
      <w:r>
        <w:rPr>
          <w:rFonts w:hint="eastAsia"/>
        </w:rPr>
        <w:t>：</w:t>
      </w:r>
    </w:p>
    <w:p w:rsidR="007913FC" w:rsidRDefault="007913FC" w:rsidP="007913FC">
      <w:pPr>
        <w:pStyle w:val="13"/>
        <w:spacing w:before="93" w:line="280" w:lineRule="exact"/>
        <w:ind w:firstLine="720"/>
        <w:rPr>
          <w:rFonts w:hint="eastAsia"/>
        </w:rPr>
      </w:pPr>
      <w:r w:rsidRPr="001C1FFC">
        <w:rPr>
          <w:rFonts w:hint="eastAsia"/>
        </w:rPr>
        <w:t>ADCR = (1 &lt;&lt; 0)</w:t>
      </w:r>
      <w:r>
        <w:rPr>
          <w:rFonts w:hint="eastAsia"/>
        </w:rPr>
        <w:t>｜</w:t>
      </w:r>
    </w:p>
    <w:p w:rsidR="007913FC" w:rsidRPr="001C1FFC" w:rsidRDefault="007913FC" w:rsidP="007913FC">
      <w:pPr>
        <w:pStyle w:val="01"/>
        <w:spacing w:line="280" w:lineRule="exact"/>
        <w:ind w:firstLineChars="400" w:firstLine="720"/>
        <w:rPr>
          <w:rFonts w:hint="eastAsia"/>
        </w:rPr>
      </w:pPr>
      <w:r w:rsidRPr="001C1FFC">
        <w:rPr>
          <w:rFonts w:hint="eastAsia"/>
        </w:rPr>
        <w:t xml:space="preserve">     </w:t>
      </w:r>
      <w:r>
        <w:rPr>
          <w:rFonts w:hint="eastAsia"/>
        </w:rPr>
        <w:tab/>
        <w:t xml:space="preserve"> </w:t>
      </w:r>
      <w:r w:rsidRPr="001C1FFC">
        <w:rPr>
          <w:rFonts w:hint="eastAsia"/>
        </w:rPr>
        <w:t xml:space="preserve">((Fpclk / 1000000 </w:t>
      </w:r>
      <w:r w:rsidRPr="003E0A0F">
        <w:rPr>
          <w:rFonts w:ascii="宋体" w:hAnsi="宋体" w:hint="eastAsia"/>
        </w:rPr>
        <w:t>-</w:t>
      </w:r>
      <w:r w:rsidRPr="001C1FFC">
        <w:rPr>
          <w:rFonts w:hint="eastAsia"/>
        </w:rPr>
        <w:t xml:space="preserve"> 1) &lt;&lt; 8)</w:t>
      </w:r>
      <w:r>
        <w:rPr>
          <w:rFonts w:hint="eastAsia"/>
        </w:rPr>
        <w:t>｜</w:t>
      </w:r>
    </w:p>
    <w:p w:rsidR="007913FC" w:rsidRPr="001C1FFC" w:rsidRDefault="007913FC" w:rsidP="007913FC">
      <w:pPr>
        <w:pStyle w:val="01"/>
        <w:spacing w:line="280" w:lineRule="exact"/>
        <w:ind w:firstLineChars="400" w:firstLine="720"/>
        <w:rPr>
          <w:rFonts w:hint="eastAsia"/>
        </w:rPr>
      </w:pPr>
      <w:r w:rsidRPr="001C1FFC">
        <w:rPr>
          <w:rFonts w:hint="eastAsia"/>
        </w:rPr>
        <w:t xml:space="preserve">    </w:t>
      </w:r>
      <w:r>
        <w:rPr>
          <w:rFonts w:hint="eastAsia"/>
        </w:rPr>
        <w:tab/>
        <w:t xml:space="preserve"> </w:t>
      </w:r>
      <w:r w:rsidRPr="001C1FFC">
        <w:rPr>
          <w:rFonts w:hint="eastAsia"/>
        </w:rPr>
        <w:t>(0 &lt;&lt; 16)</w:t>
      </w:r>
      <w:r>
        <w:rPr>
          <w:rFonts w:hint="eastAsia"/>
        </w:rPr>
        <w:t>｜</w:t>
      </w:r>
    </w:p>
    <w:p w:rsidR="007913FC" w:rsidRDefault="007913FC" w:rsidP="007913FC">
      <w:pPr>
        <w:pStyle w:val="01"/>
        <w:spacing w:line="280" w:lineRule="exact"/>
        <w:ind w:firstLineChars="400" w:firstLine="720"/>
        <w:rPr>
          <w:rFonts w:hint="eastAsia"/>
        </w:rPr>
      </w:pPr>
      <w:r w:rsidRPr="001C1FFC">
        <w:rPr>
          <w:rFonts w:hint="eastAsia"/>
        </w:rPr>
        <w:t xml:space="preserve">    </w:t>
      </w:r>
      <w:r>
        <w:rPr>
          <w:rFonts w:hint="eastAsia"/>
        </w:rPr>
        <w:tab/>
        <w:t xml:space="preserve"> </w:t>
      </w:r>
      <w:r w:rsidRPr="001C1FFC">
        <w:rPr>
          <w:rFonts w:hint="eastAsia"/>
        </w:rPr>
        <w:t>(0 &lt;&lt; 17)</w:t>
      </w:r>
      <w:r>
        <w:rPr>
          <w:rFonts w:hint="eastAsia"/>
        </w:rPr>
        <w:t>｜</w:t>
      </w:r>
    </w:p>
    <w:p w:rsidR="007913FC" w:rsidRPr="001C1FFC" w:rsidRDefault="007913FC" w:rsidP="007913FC">
      <w:pPr>
        <w:pStyle w:val="01"/>
        <w:spacing w:line="280" w:lineRule="exact"/>
        <w:ind w:firstLineChars="400" w:firstLine="720"/>
        <w:rPr>
          <w:rFonts w:hint="eastAsia"/>
        </w:rPr>
      </w:pPr>
      <w:r w:rsidRPr="001C1FFC">
        <w:rPr>
          <w:rFonts w:hint="eastAsia"/>
        </w:rPr>
        <w:t xml:space="preserve">    </w:t>
      </w:r>
      <w:r>
        <w:rPr>
          <w:rFonts w:hint="eastAsia"/>
        </w:rPr>
        <w:tab/>
        <w:t xml:space="preserve"> </w:t>
      </w:r>
      <w:r w:rsidRPr="001C1FFC">
        <w:rPr>
          <w:rFonts w:hint="eastAsia"/>
        </w:rPr>
        <w:t>(1 &lt;&lt; 21)</w:t>
      </w:r>
      <w:r>
        <w:rPr>
          <w:rFonts w:hint="eastAsia"/>
        </w:rPr>
        <w:t>｜</w:t>
      </w:r>
    </w:p>
    <w:p w:rsidR="007913FC" w:rsidRPr="001C1FFC" w:rsidRDefault="007913FC" w:rsidP="007913FC">
      <w:pPr>
        <w:pStyle w:val="01"/>
        <w:spacing w:line="280" w:lineRule="exact"/>
        <w:ind w:firstLineChars="400" w:firstLine="720"/>
        <w:rPr>
          <w:rFonts w:hint="eastAsia"/>
        </w:rPr>
      </w:pPr>
      <w:r w:rsidRPr="001C1FFC">
        <w:rPr>
          <w:rFonts w:hint="eastAsia"/>
        </w:rPr>
        <w:t xml:space="preserve">     </w:t>
      </w:r>
      <w:r>
        <w:rPr>
          <w:rFonts w:hint="eastAsia"/>
        </w:rPr>
        <w:tab/>
        <w:t xml:space="preserve"> </w:t>
      </w:r>
      <w:r w:rsidRPr="001C1FFC">
        <w:rPr>
          <w:rFonts w:hint="eastAsia"/>
        </w:rPr>
        <w:t>(0 &lt;&lt; 22)</w:t>
      </w:r>
      <w:r>
        <w:rPr>
          <w:rFonts w:hint="eastAsia"/>
        </w:rPr>
        <w:t>｜</w:t>
      </w:r>
    </w:p>
    <w:p w:rsidR="007913FC" w:rsidRDefault="007913FC" w:rsidP="007913FC">
      <w:pPr>
        <w:pStyle w:val="01"/>
        <w:spacing w:line="280" w:lineRule="exact"/>
        <w:ind w:firstLineChars="400" w:firstLine="720"/>
        <w:rPr>
          <w:rFonts w:hint="eastAsia"/>
        </w:rPr>
      </w:pPr>
      <w:r w:rsidRPr="001C1FFC">
        <w:rPr>
          <w:rFonts w:hint="eastAsia"/>
        </w:rPr>
        <w:t xml:space="preserve">     </w:t>
      </w:r>
      <w:r>
        <w:rPr>
          <w:rFonts w:hint="eastAsia"/>
        </w:rPr>
        <w:tab/>
        <w:t xml:space="preserve"> </w:t>
      </w:r>
      <w:r w:rsidRPr="001C1FFC">
        <w:rPr>
          <w:rFonts w:hint="eastAsia"/>
        </w:rPr>
        <w:t>(1 &lt;&lt; 24)</w:t>
      </w:r>
      <w:r>
        <w:rPr>
          <w:rFonts w:hint="eastAsia"/>
        </w:rPr>
        <w:t>｜</w:t>
      </w:r>
      <w:r w:rsidRPr="001C1FFC">
        <w:rPr>
          <w:rFonts w:hint="eastAsia"/>
        </w:rPr>
        <w:t xml:space="preserve"> </w:t>
      </w:r>
    </w:p>
    <w:p w:rsidR="007913FC" w:rsidRPr="001C1FFC" w:rsidRDefault="007913FC" w:rsidP="007913FC">
      <w:pPr>
        <w:pStyle w:val="14"/>
        <w:spacing w:after="93" w:line="280" w:lineRule="exact"/>
        <w:ind w:firstLine="720"/>
        <w:rPr>
          <w:rFonts w:hint="eastAsia"/>
        </w:rPr>
      </w:pPr>
      <w:r w:rsidRPr="003E0A0F">
        <w:rPr>
          <w:rFonts w:hint="eastAsia"/>
          <w:lang w:val="pt-BR"/>
        </w:rPr>
        <w:t xml:space="preserve">   </w:t>
      </w:r>
      <w:r w:rsidRPr="003E0A0F">
        <w:rPr>
          <w:rFonts w:hint="eastAsia"/>
          <w:lang w:val="pt-BR"/>
        </w:rPr>
        <w:tab/>
      </w:r>
      <w:r>
        <w:rPr>
          <w:rFonts w:hint="eastAsia"/>
          <w:lang w:val="pt-BR"/>
        </w:rPr>
        <w:t xml:space="preserve"> </w:t>
      </w:r>
      <w:r w:rsidRPr="001C1FFC">
        <w:rPr>
          <w:rFonts w:hint="eastAsia"/>
        </w:rPr>
        <w:t>(0 &lt;&lt; 27)</w:t>
      </w:r>
      <w:r>
        <w:rPr>
          <w:rFonts w:hint="eastAsia"/>
        </w:rPr>
        <w:t>；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其中，位</w:t>
      </w:r>
      <w:r w:rsidRPr="002531EE">
        <w:rPr>
          <w:rFonts w:hint="eastAsia"/>
        </w:rPr>
        <w:t>0=0</w:t>
      </w:r>
      <w:r w:rsidRPr="002531EE">
        <w:rPr>
          <w:rFonts w:hint="eastAsia"/>
        </w:rPr>
        <w:t>，用于选择模拟输入</w:t>
      </w:r>
      <w:r w:rsidRPr="002531EE">
        <w:rPr>
          <w:rFonts w:hint="eastAsia"/>
        </w:rPr>
        <w:t>AIN0</w:t>
      </w:r>
      <w:r w:rsidRPr="002531EE">
        <w:rPr>
          <w:rFonts w:hint="eastAsia"/>
        </w:rPr>
        <w:t>；“</w:t>
      </w:r>
      <w:r w:rsidRPr="002531EE">
        <w:rPr>
          <w:rFonts w:hint="eastAsia"/>
        </w:rPr>
        <w:t xml:space="preserve">CLKDIV = Fpclk/1000000 </w:t>
      </w:r>
      <w:r w:rsidRPr="002531EE">
        <w:t>–</w:t>
      </w:r>
      <w:r w:rsidRPr="002531EE">
        <w:rPr>
          <w:rFonts w:hint="eastAsia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2531EE">
          <w:rPr>
            <w:rFonts w:hint="eastAsia"/>
          </w:rPr>
          <w:t>1</w:t>
        </w:r>
        <w:r w:rsidRPr="002531EE">
          <w:rPr>
            <w:rFonts w:hint="eastAsia"/>
          </w:rPr>
          <w:t>”</w:t>
        </w:r>
      </w:smartTag>
      <w:r w:rsidRPr="002531EE">
        <w:rPr>
          <w:rFonts w:hint="eastAsia"/>
        </w:rPr>
        <w:t>是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转换时钟，为</w:t>
      </w:r>
      <w:r w:rsidRPr="002531EE">
        <w:rPr>
          <w:rFonts w:hint="eastAsia"/>
        </w:rPr>
        <w:t>1MHZ</w:t>
      </w:r>
      <w:r w:rsidRPr="002531EE">
        <w:rPr>
          <w:rFonts w:hint="eastAsia"/>
        </w:rPr>
        <w:t>；</w:t>
      </w:r>
      <w:r w:rsidRPr="002531EE">
        <w:rPr>
          <w:rFonts w:hint="eastAsia"/>
        </w:rPr>
        <w:t>BURST= 0</w:t>
      </w:r>
      <w:r w:rsidRPr="002531EE">
        <w:rPr>
          <w:rFonts w:hint="eastAsia"/>
        </w:rPr>
        <w:t>，用于选择软件控制启动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转换；</w:t>
      </w:r>
      <w:r w:rsidRPr="002531EE">
        <w:rPr>
          <w:rFonts w:hint="eastAsia"/>
        </w:rPr>
        <w:t>CLKS = 0</w:t>
      </w:r>
      <w:r w:rsidRPr="002531EE">
        <w:rPr>
          <w:rFonts w:hint="eastAsia"/>
        </w:rPr>
        <w:t>，用于选择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转换为</w:t>
      </w:r>
      <w:r w:rsidRPr="002531EE">
        <w:rPr>
          <w:rFonts w:hint="eastAsia"/>
        </w:rPr>
        <w:t>11clock</w:t>
      </w:r>
      <w:r w:rsidRPr="002531EE">
        <w:rPr>
          <w:rFonts w:hint="eastAsia"/>
        </w:rPr>
        <w:t>时钟；</w:t>
      </w:r>
      <w:r>
        <w:rPr>
          <w:rFonts w:hint="eastAsia"/>
        </w:rPr>
        <w:t>“</w:t>
      </w:r>
      <w:r w:rsidRPr="002531EE">
        <w:rPr>
          <w:rFonts w:hint="eastAsia"/>
        </w:rPr>
        <w:t>PDN 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2531EE">
          <w:rPr>
            <w:rFonts w:hint="eastAsia"/>
          </w:rPr>
          <w:t>1</w:t>
        </w:r>
        <w:r>
          <w:rPr>
            <w:rFonts w:hint="eastAsia"/>
          </w:rPr>
          <w:t>”</w:t>
        </w:r>
      </w:smartTag>
      <w:r w:rsidRPr="002531EE">
        <w:rPr>
          <w:rFonts w:hint="eastAsia"/>
        </w:rPr>
        <w:t>与“</w:t>
      </w:r>
      <w:r w:rsidRPr="002531EE">
        <w:rPr>
          <w:rFonts w:hint="eastAsia"/>
        </w:rPr>
        <w:t xml:space="preserve">TEST[1:0]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2531EE">
          <w:rPr>
            <w:rFonts w:hint="eastAsia"/>
          </w:rPr>
          <w:t>00</w:t>
        </w:r>
        <w:r w:rsidRPr="002531EE">
          <w:rPr>
            <w:rFonts w:hint="eastAsia"/>
          </w:rPr>
          <w:t>”</w:t>
        </w:r>
      </w:smartTag>
      <w:r w:rsidRPr="002531EE">
        <w:rPr>
          <w:rFonts w:hint="eastAsia"/>
        </w:rPr>
        <w:t>用于配置模式为正常工作模式</w:t>
      </w:r>
      <w:r w:rsidRPr="002531EE">
        <w:rPr>
          <w:rFonts w:hint="eastAsia"/>
        </w:rPr>
        <w:t>(</w:t>
      </w:r>
      <w:r w:rsidRPr="002531EE">
        <w:rPr>
          <w:rFonts w:hint="eastAsia"/>
        </w:rPr>
        <w:t>非掉电转换模式</w:t>
      </w:r>
      <w:r w:rsidRPr="002531EE">
        <w:rPr>
          <w:rFonts w:hint="eastAsia"/>
        </w:rPr>
        <w:t>)</w:t>
      </w:r>
      <w:r w:rsidRPr="002531EE">
        <w:rPr>
          <w:rFonts w:hint="eastAsia"/>
        </w:rPr>
        <w:t>；“</w:t>
      </w:r>
      <w:r w:rsidRPr="002531EE">
        <w:rPr>
          <w:rFonts w:hint="eastAsia"/>
        </w:rPr>
        <w:t>START</w:t>
      </w:r>
      <w:r>
        <w:rPr>
          <w:rFonts w:hint="eastAsia"/>
        </w:rPr>
        <w:t>[26:24]</w:t>
      </w:r>
      <w:r w:rsidRPr="002531EE">
        <w:rPr>
          <w:rFonts w:hint="eastAsia"/>
        </w:rP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2531EE">
          <w:rPr>
            <w:rFonts w:hint="eastAsia"/>
          </w:rPr>
          <w:t>001</w:t>
        </w:r>
        <w:r w:rsidRPr="002531EE">
          <w:rPr>
            <w:rFonts w:hint="eastAsia"/>
          </w:rPr>
          <w:t>”</w:t>
        </w:r>
      </w:smartTag>
      <w:r w:rsidRPr="002531EE">
        <w:rPr>
          <w:rFonts w:hint="eastAsia"/>
        </w:rPr>
        <w:t>用于直接启动</w:t>
      </w:r>
      <w:r w:rsidRPr="002531EE">
        <w:rPr>
          <w:rFonts w:hint="eastAsia"/>
        </w:rPr>
        <w:t>ADC</w:t>
      </w:r>
      <w:r w:rsidRPr="002531EE">
        <w:rPr>
          <w:rFonts w:hint="eastAsia"/>
        </w:rPr>
        <w:t>转换</w:t>
      </w:r>
      <w:r>
        <w:rPr>
          <w:rFonts w:hint="eastAsia"/>
        </w:rPr>
        <w:t>。</w:t>
      </w:r>
    </w:p>
    <w:p w:rsidR="007913FC" w:rsidRDefault="007913FC" w:rsidP="007913FC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>d.</w:t>
      </w:r>
      <w:r w:rsidRPr="002531EE">
        <w:rPr>
          <w:rFonts w:hint="eastAsia"/>
          <w:kern w:val="0"/>
          <w:szCs w:val="20"/>
        </w:rPr>
        <w:t xml:space="preserve"> </w:t>
      </w:r>
      <w:r w:rsidRPr="002531EE">
        <w:rPr>
          <w:rFonts w:hint="eastAsia"/>
          <w:kern w:val="0"/>
          <w:szCs w:val="20"/>
        </w:rPr>
        <w:t>函数</w:t>
      </w:r>
      <w:r w:rsidRPr="002531EE">
        <w:rPr>
          <w:kern w:val="0"/>
          <w:szCs w:val="20"/>
        </w:rPr>
        <w:t>UART0_</w:t>
      </w:r>
      <w:proofErr w:type="gramStart"/>
      <w:r w:rsidRPr="002531EE">
        <w:rPr>
          <w:kern w:val="0"/>
          <w:szCs w:val="20"/>
        </w:rPr>
        <w:t>Init</w:t>
      </w:r>
      <w:r>
        <w:rPr>
          <w:rFonts w:hint="eastAsia"/>
          <w:kern w:val="0"/>
          <w:szCs w:val="20"/>
        </w:rPr>
        <w:t>(</w:t>
      </w:r>
      <w:proofErr w:type="gramEnd"/>
      <w:r>
        <w:rPr>
          <w:rFonts w:hint="eastAsia"/>
          <w:kern w:val="0"/>
          <w:szCs w:val="20"/>
        </w:rPr>
        <w:t>)</w:t>
      </w:r>
      <w:r w:rsidRPr="002531EE">
        <w:rPr>
          <w:rFonts w:hint="eastAsia"/>
          <w:kern w:val="0"/>
          <w:szCs w:val="20"/>
        </w:rPr>
        <w:t>、函数</w:t>
      </w:r>
      <w:r w:rsidRPr="002531EE">
        <w:rPr>
          <w:kern w:val="0"/>
          <w:szCs w:val="20"/>
        </w:rPr>
        <w:t>UART0_SendStr</w:t>
      </w:r>
      <w:r w:rsidRPr="002531EE">
        <w:rPr>
          <w:rFonts w:hint="eastAsia"/>
          <w:kern w:val="0"/>
          <w:szCs w:val="20"/>
        </w:rPr>
        <w:t>()</w:t>
      </w:r>
    </w:p>
    <w:p w:rsidR="007913FC" w:rsidRPr="002531EE" w:rsidRDefault="007913FC" w:rsidP="007913FC">
      <w:pPr>
        <w:adjustRightInd w:val="0"/>
        <w:ind w:firstLine="420"/>
        <w:textAlignment w:val="baseline"/>
        <w:rPr>
          <w:rFonts w:hint="eastAsia"/>
          <w:kern w:val="0"/>
          <w:szCs w:val="20"/>
        </w:rPr>
      </w:pPr>
      <w:r w:rsidRPr="002531EE">
        <w:rPr>
          <w:rFonts w:hint="eastAsia"/>
          <w:kern w:val="0"/>
          <w:szCs w:val="20"/>
        </w:rPr>
        <w:t>与</w:t>
      </w:r>
      <w:r w:rsidRPr="002531EE">
        <w:rPr>
          <w:rFonts w:hint="eastAsia"/>
          <w:kern w:val="0"/>
          <w:szCs w:val="20"/>
        </w:rPr>
        <w:t>UART0</w:t>
      </w:r>
      <w:r w:rsidRPr="002531EE">
        <w:rPr>
          <w:rFonts w:hint="eastAsia"/>
          <w:kern w:val="0"/>
          <w:szCs w:val="20"/>
        </w:rPr>
        <w:t>实验相同。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>.</w:t>
      </w:r>
      <w:r w:rsidRPr="002531EE">
        <w:rPr>
          <w:rFonts w:hint="eastAsia"/>
        </w:rPr>
        <w:t xml:space="preserve"> </w:t>
      </w:r>
      <w:r w:rsidRPr="002531EE">
        <w:rPr>
          <w:rFonts w:hint="eastAsia"/>
        </w:rPr>
        <w:t>主程序</w:t>
      </w:r>
      <w:r w:rsidRPr="002531EE">
        <w:rPr>
          <w:rFonts w:hint="eastAsia"/>
        </w:rPr>
        <w:t>main()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首先，调用函数</w:t>
      </w:r>
      <w:r w:rsidRPr="002531EE">
        <w:t>PIN_Init()</w:t>
      </w:r>
      <w:r w:rsidRPr="002531EE">
        <w:rPr>
          <w:rFonts w:hint="eastAsia"/>
        </w:rPr>
        <w:t>、</w:t>
      </w:r>
      <w:r w:rsidRPr="002531EE">
        <w:t>UART0_Init()</w:t>
      </w:r>
      <w:r w:rsidRPr="002531EE">
        <w:rPr>
          <w:rFonts w:hint="eastAsia"/>
        </w:rPr>
        <w:t>、</w:t>
      </w:r>
      <w:r w:rsidRPr="002531EE">
        <w:t>AD_Init()</w:t>
      </w:r>
      <w:r w:rsidRPr="002531EE">
        <w:rPr>
          <w:rFonts w:hint="eastAsia"/>
        </w:rPr>
        <w:t>进行管脚、</w:t>
      </w:r>
      <w:r w:rsidRPr="002531EE">
        <w:rPr>
          <w:rFonts w:hint="eastAsia"/>
        </w:rPr>
        <w:t>UART0</w:t>
      </w:r>
      <w:r w:rsidRPr="002531EE">
        <w:rPr>
          <w:rFonts w:hint="eastAsia"/>
        </w:rPr>
        <w:t>、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模块初</w:t>
      </w:r>
      <w:r w:rsidRPr="002531EE">
        <w:rPr>
          <w:rFonts w:hint="eastAsia"/>
        </w:rPr>
        <w:lastRenderedPageBreak/>
        <w:t>始化；然后，采用</w:t>
      </w:r>
      <w:r w:rsidRPr="002531EE">
        <w:rPr>
          <w:rFonts w:hint="eastAsia"/>
        </w:rPr>
        <w:t>while</w:t>
      </w:r>
      <w:r w:rsidRPr="002531EE">
        <w:rPr>
          <w:rFonts w:hint="eastAsia"/>
        </w:rPr>
        <w:t>语句实现死循环，作为程序主框架。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在程序框架中，首先，设置</w:t>
      </w:r>
      <w:r w:rsidRPr="002531EE">
        <w:rPr>
          <w:rFonts w:hint="eastAsia"/>
        </w:rPr>
        <w:t>ADCR</w:t>
      </w:r>
      <w:r w:rsidRPr="002531EE">
        <w:rPr>
          <w:rFonts w:hint="eastAsia"/>
        </w:rPr>
        <w:t>寄存器位</w:t>
      </w:r>
      <w:r w:rsidRPr="002531EE">
        <w:rPr>
          <w:rFonts w:hint="eastAsia"/>
        </w:rPr>
        <w:t>[26:24]=001</w:t>
      </w:r>
      <w:r w:rsidRPr="002531EE">
        <w:rPr>
          <w:rFonts w:hint="eastAsia"/>
        </w:rPr>
        <w:t>，软件启动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转换。其次，通过查询</w:t>
      </w:r>
      <w:r w:rsidRPr="002531EE">
        <w:rPr>
          <w:rFonts w:hint="eastAsia"/>
        </w:rPr>
        <w:t>ADDR</w:t>
      </w:r>
      <w:r w:rsidRPr="002531EE">
        <w:rPr>
          <w:rFonts w:hint="eastAsia"/>
        </w:rPr>
        <w:t>寄存器的位</w:t>
      </w:r>
      <w:r w:rsidRPr="002531EE">
        <w:rPr>
          <w:rFonts w:hint="eastAsia"/>
        </w:rPr>
        <w:t>31</w:t>
      </w:r>
      <w:r w:rsidRPr="002531EE">
        <w:rPr>
          <w:rFonts w:hint="eastAsia"/>
        </w:rPr>
        <w:t>获知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转换结束。</w:t>
      </w:r>
      <w:r>
        <w:rPr>
          <w:rFonts w:hint="eastAsia"/>
        </w:rPr>
        <w:t>然后，</w:t>
      </w:r>
      <w:r w:rsidRPr="002531EE">
        <w:rPr>
          <w:rFonts w:hint="eastAsia"/>
        </w:rPr>
        <w:t>从寄存器</w:t>
      </w:r>
      <w:r w:rsidRPr="002531EE">
        <w:rPr>
          <w:rFonts w:hint="eastAsia"/>
        </w:rPr>
        <w:t>ADDR</w:t>
      </w:r>
      <w:r w:rsidRPr="002531EE">
        <w:rPr>
          <w:rFonts w:hint="eastAsia"/>
        </w:rPr>
        <w:t>位</w:t>
      </w:r>
      <w:r w:rsidRPr="002531EE">
        <w:rPr>
          <w:rFonts w:hint="eastAsia"/>
        </w:rPr>
        <w:t>[15:6]</w:t>
      </w:r>
      <w:r w:rsidRPr="002531EE">
        <w:rPr>
          <w:rFonts w:hint="eastAsia"/>
        </w:rPr>
        <w:t>提取转换结果数据。最后，将</w:t>
      </w:r>
      <w:r w:rsidRPr="002531EE">
        <w:rPr>
          <w:rFonts w:hint="eastAsia"/>
        </w:rPr>
        <w:t>10</w:t>
      </w:r>
      <w:r w:rsidRPr="002531EE">
        <w:rPr>
          <w:rFonts w:hint="eastAsia"/>
        </w:rPr>
        <w:t>位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转换结果换算成对应的电压值，通过</w:t>
      </w:r>
      <w:r w:rsidRPr="002531EE">
        <w:rPr>
          <w:rFonts w:hint="eastAsia"/>
        </w:rPr>
        <w:t>UART0</w:t>
      </w:r>
      <w:r w:rsidRPr="002531EE">
        <w:rPr>
          <w:rFonts w:hint="eastAsia"/>
        </w:rPr>
        <w:t>发送给计算机。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531EE">
        <w:rPr>
          <w:rFonts w:hint="eastAsia"/>
        </w:rPr>
        <w:t>4</w:t>
      </w:r>
      <w:r>
        <w:rPr>
          <w:rFonts w:hint="eastAsia"/>
        </w:rPr>
        <w:t>)</w:t>
      </w:r>
      <w:r w:rsidRPr="00987FC9">
        <w:rPr>
          <w:rFonts w:hint="eastAsia"/>
          <w:spacing w:val="-20"/>
          <w:szCs w:val="21"/>
        </w:rPr>
        <w:t xml:space="preserve">  </w:t>
      </w:r>
      <w:r w:rsidRPr="002531EE">
        <w:rPr>
          <w:rFonts w:hint="eastAsia"/>
        </w:rPr>
        <w:t>SerialPort501.exe</w:t>
      </w:r>
      <w:r w:rsidRPr="002531EE">
        <w:rPr>
          <w:rFonts w:hint="eastAsia"/>
        </w:rPr>
        <w:t>程序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 w:rsidRPr="002531EE">
        <w:rPr>
          <w:rFonts w:hint="eastAsia"/>
        </w:rPr>
        <w:t>SerialPort501.exe</w:t>
      </w:r>
      <w:r w:rsidRPr="002531EE">
        <w:rPr>
          <w:rFonts w:hint="eastAsia"/>
        </w:rPr>
        <w:t>程序编写策略与</w:t>
      </w:r>
      <w:r w:rsidRPr="002531EE">
        <w:rPr>
          <w:rFonts w:hint="eastAsia"/>
        </w:rPr>
        <w:t>SerialPort201.exe</w:t>
      </w:r>
      <w:r w:rsidRPr="002531EE">
        <w:rPr>
          <w:rFonts w:hint="eastAsia"/>
        </w:rPr>
        <w:t>编写相似，这里不再赘述。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>
        <w:rPr>
          <w:rFonts w:hint="eastAsia"/>
        </w:rPr>
        <w:t>(</w:t>
      </w:r>
      <w:r w:rsidRPr="002531EE">
        <w:rPr>
          <w:rFonts w:hint="eastAsia"/>
        </w:rPr>
        <w:t>5</w:t>
      </w:r>
      <w:r>
        <w:rPr>
          <w:rFonts w:hint="eastAsia"/>
        </w:rPr>
        <w:t xml:space="preserve">) </w:t>
      </w:r>
      <w:r w:rsidRPr="002531EE">
        <w:rPr>
          <w:rFonts w:hint="eastAsia"/>
        </w:rPr>
        <w:t>调试策略</w:t>
      </w:r>
    </w:p>
    <w:p w:rsidR="007913FC" w:rsidRDefault="007913FC" w:rsidP="007913FC">
      <w:pPr>
        <w:pStyle w:val="20"/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2531EE">
        <w:rPr>
          <w:rFonts w:hint="eastAsia"/>
        </w:rPr>
        <w:t>运行计算机串口程序</w:t>
      </w:r>
      <w:r w:rsidRPr="002531EE">
        <w:rPr>
          <w:rFonts w:hint="eastAsia"/>
        </w:rPr>
        <w:t>SerialPort501.exe</w:t>
      </w:r>
      <w:r w:rsidRPr="002531EE">
        <w:rPr>
          <w:rFonts w:hint="eastAsia"/>
        </w:rPr>
        <w:t>，打开串口。选择菜单“接收、显示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转换数据”命令。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2531EE">
        <w:rPr>
          <w:rFonts w:hint="eastAsia"/>
        </w:rPr>
        <w:t>对于程序</w:t>
      </w:r>
      <w:r w:rsidRPr="002531EE">
        <w:rPr>
          <w:rFonts w:hint="eastAsia"/>
        </w:rPr>
        <w:t>Exp501.axf</w:t>
      </w:r>
      <w:r w:rsidRPr="002531EE">
        <w:rPr>
          <w:rFonts w:hint="eastAsia"/>
        </w:rPr>
        <w:t>，在“</w:t>
      </w:r>
      <w:r>
        <w:t>while( (ADDR&amp;0x80000000)==0</w:t>
      </w:r>
      <w:r w:rsidRPr="002531EE">
        <w:t>)</w:t>
      </w:r>
      <w:r w:rsidRPr="002531EE">
        <w:t>；</w:t>
      </w:r>
      <w:r w:rsidRPr="002531EE">
        <w:rPr>
          <w:rFonts w:hint="eastAsia"/>
        </w:rPr>
        <w:t>”语句处，设置</w:t>
      </w:r>
      <w:proofErr w:type="gramStart"/>
      <w:r w:rsidRPr="002531EE">
        <w:rPr>
          <w:rFonts w:hint="eastAsia"/>
        </w:rPr>
        <w:t>一</w:t>
      </w:r>
      <w:proofErr w:type="gramEnd"/>
      <w:r w:rsidRPr="002531EE">
        <w:rPr>
          <w:rFonts w:hint="eastAsia"/>
        </w:rPr>
        <w:t>断点，记为断点</w:t>
      </w:r>
      <w:r w:rsidRPr="002531EE">
        <w:rPr>
          <w:rFonts w:hint="eastAsia"/>
        </w:rPr>
        <w:t>1</w:t>
      </w:r>
      <w:r w:rsidRPr="002531EE">
        <w:rPr>
          <w:rFonts w:hint="eastAsia"/>
        </w:rPr>
        <w:t>，断点</w:t>
      </w:r>
      <w:r w:rsidRPr="002531EE">
        <w:rPr>
          <w:rFonts w:hint="eastAsia"/>
        </w:rPr>
        <w:t>1</w:t>
      </w:r>
      <w:r w:rsidRPr="002531EE">
        <w:rPr>
          <w:rFonts w:hint="eastAsia"/>
        </w:rPr>
        <w:t>设置的目的是观察初始化是否正确。</w:t>
      </w:r>
      <w:r>
        <w:rPr>
          <w:rFonts w:hint="eastAsia"/>
        </w:rPr>
        <w:t>单击</w:t>
      </w:r>
      <w:r w:rsidRPr="00987FC9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33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1EE">
        <w:rPr>
          <w:rFonts w:hint="eastAsia"/>
        </w:rPr>
        <w:t>按钮，执行程序，程序停在断点</w:t>
      </w:r>
      <w:r w:rsidRPr="002531EE">
        <w:rPr>
          <w:rFonts w:hint="eastAsia"/>
        </w:rPr>
        <w:t>1</w:t>
      </w:r>
      <w:r w:rsidRPr="002531EE">
        <w:rPr>
          <w:rFonts w:hint="eastAsia"/>
        </w:rPr>
        <w:t>处，然后，</w:t>
      </w:r>
      <w:r>
        <w:rPr>
          <w:rFonts w:hint="eastAsia"/>
        </w:rPr>
        <w:t>单击</w:t>
      </w:r>
      <w:r w:rsidRPr="00987FC9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428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1EE">
        <w:rPr>
          <w:rFonts w:hint="eastAsia"/>
        </w:rPr>
        <w:t>按钮，单步执行</w:t>
      </w:r>
      <w:r>
        <w:rPr>
          <w:rFonts w:hint="eastAsia"/>
        </w:rPr>
        <w:t>程序</w:t>
      </w:r>
      <w:r w:rsidRPr="002531EE">
        <w:rPr>
          <w:rFonts w:hint="eastAsia"/>
        </w:rPr>
        <w:t>，观察程序是否会停在语句“</w:t>
      </w:r>
      <w:r w:rsidRPr="002531EE">
        <w:t>ADCR = ADCR</w:t>
      </w:r>
      <w:r>
        <w:t>｜</w:t>
      </w:r>
      <w:r w:rsidRPr="002531EE">
        <w:t>(1&lt;&lt;24)</w:t>
      </w:r>
      <w:r w:rsidRPr="002531EE">
        <w:rPr>
          <w:rFonts w:hint="eastAsia"/>
        </w:rPr>
        <w:t>”</w:t>
      </w:r>
      <w:r>
        <w:rPr>
          <w:rFonts w:hint="eastAsia"/>
        </w:rPr>
        <w:t>。</w:t>
      </w:r>
      <w:r w:rsidRPr="002531EE">
        <w:rPr>
          <w:rFonts w:hint="eastAsia"/>
        </w:rPr>
        <w:t>如果是，则管脚、</w:t>
      </w:r>
      <w:r w:rsidRPr="002531EE">
        <w:rPr>
          <w:rFonts w:hint="eastAsia"/>
        </w:rPr>
        <w:t>ADC</w:t>
      </w:r>
      <w:r w:rsidRPr="002531EE">
        <w:rPr>
          <w:rFonts w:hint="eastAsia"/>
        </w:rPr>
        <w:t>初始化正确；如果不是，管脚、</w:t>
      </w:r>
      <w:r w:rsidRPr="002531EE">
        <w:rPr>
          <w:rFonts w:hint="eastAsia"/>
        </w:rPr>
        <w:t>ADC</w:t>
      </w:r>
      <w:r w:rsidRPr="002531EE">
        <w:rPr>
          <w:rFonts w:hint="eastAsia"/>
        </w:rPr>
        <w:t>初始化程序有问题，分析初始化程序，改正错误。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2531EE">
        <w:rPr>
          <w:rFonts w:hint="eastAsia"/>
        </w:rPr>
        <w:t>对于程序</w:t>
      </w:r>
      <w:r w:rsidRPr="002531EE">
        <w:rPr>
          <w:rFonts w:hint="eastAsia"/>
        </w:rPr>
        <w:t>Exp501.axf</w:t>
      </w:r>
      <w:r w:rsidRPr="002531EE">
        <w:rPr>
          <w:rFonts w:hint="eastAsia"/>
        </w:rPr>
        <w:t>，在语句“</w:t>
      </w:r>
      <w:r w:rsidRPr="002531EE">
        <w:t>ADC_Data = ADDR</w:t>
      </w:r>
      <w:r w:rsidRPr="002531EE">
        <w:t>；</w:t>
      </w:r>
      <w:r w:rsidRPr="002531EE">
        <w:rPr>
          <w:rFonts w:hint="eastAsia"/>
        </w:rPr>
        <w:t>”处设置</w:t>
      </w:r>
      <w:proofErr w:type="gramStart"/>
      <w:r w:rsidRPr="002531EE">
        <w:rPr>
          <w:rFonts w:hint="eastAsia"/>
        </w:rPr>
        <w:t>一</w:t>
      </w:r>
      <w:proofErr w:type="gramEnd"/>
      <w:r w:rsidRPr="002531EE">
        <w:rPr>
          <w:rFonts w:hint="eastAsia"/>
        </w:rPr>
        <w:t>断点，记为断点</w:t>
      </w:r>
      <w:r w:rsidRPr="002531EE">
        <w:rPr>
          <w:rFonts w:hint="eastAsia"/>
        </w:rPr>
        <w:t>2</w:t>
      </w:r>
      <w:r w:rsidRPr="002531EE">
        <w:rPr>
          <w:rFonts w:hint="eastAsia"/>
        </w:rPr>
        <w:t>。断点</w:t>
      </w:r>
      <w:r w:rsidRPr="002531EE">
        <w:rPr>
          <w:rFonts w:hint="eastAsia"/>
        </w:rPr>
        <w:t>2</w:t>
      </w:r>
      <w:r w:rsidRPr="002531EE">
        <w:rPr>
          <w:rFonts w:hint="eastAsia"/>
        </w:rPr>
        <w:t>设置的目的是观察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转换后的数据。</w:t>
      </w:r>
      <w:r>
        <w:rPr>
          <w:rFonts w:hint="eastAsia"/>
        </w:rPr>
        <w:t>单击</w:t>
      </w:r>
      <w:r w:rsidRPr="00987FC9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33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1EE">
        <w:rPr>
          <w:rFonts w:hint="eastAsia"/>
        </w:rPr>
        <w:t>按钮，执行程序，程序会停在断点</w:t>
      </w:r>
      <w:r w:rsidRPr="002531EE">
        <w:rPr>
          <w:rFonts w:hint="eastAsia"/>
        </w:rPr>
        <w:t>2</w:t>
      </w:r>
      <w:r w:rsidRPr="002531EE">
        <w:rPr>
          <w:rFonts w:hint="eastAsia"/>
        </w:rPr>
        <w:t>，查看寄存器</w:t>
      </w:r>
      <w:r w:rsidRPr="002531EE">
        <w:rPr>
          <w:rFonts w:hint="eastAsia"/>
        </w:rPr>
        <w:t>ADDR</w:t>
      </w:r>
      <w:r w:rsidRPr="002531EE">
        <w:rPr>
          <w:rFonts w:hint="eastAsia"/>
        </w:rPr>
        <w:t>位</w:t>
      </w:r>
      <w:r w:rsidRPr="002531EE">
        <w:rPr>
          <w:rFonts w:hint="eastAsia"/>
        </w:rPr>
        <w:t>[15:6]</w:t>
      </w:r>
      <w:r w:rsidRPr="002531EE">
        <w:rPr>
          <w:rFonts w:hint="eastAsia"/>
        </w:rPr>
        <w:t>的值。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2531EE">
        <w:rPr>
          <w:rFonts w:hint="eastAsia"/>
        </w:rPr>
        <w:t>对于程序</w:t>
      </w:r>
      <w:r w:rsidRPr="002531EE">
        <w:rPr>
          <w:rFonts w:hint="eastAsia"/>
        </w:rPr>
        <w:t>Exp501.axf</w:t>
      </w:r>
      <w:r w:rsidRPr="002531EE">
        <w:rPr>
          <w:rFonts w:hint="eastAsia"/>
        </w:rPr>
        <w:t>，在语句“</w:t>
      </w:r>
      <w:r w:rsidRPr="002531EE">
        <w:t>UART0_SendStr((unsigned char *)str)</w:t>
      </w:r>
      <w:r w:rsidRPr="002531EE">
        <w:t>；</w:t>
      </w:r>
      <w:r w:rsidRPr="002531EE">
        <w:rPr>
          <w:rFonts w:hint="eastAsia"/>
        </w:rPr>
        <w:t>”处设置</w:t>
      </w:r>
      <w:proofErr w:type="gramStart"/>
      <w:r w:rsidRPr="002531EE">
        <w:rPr>
          <w:rFonts w:hint="eastAsia"/>
        </w:rPr>
        <w:t>一</w:t>
      </w:r>
      <w:proofErr w:type="gramEnd"/>
      <w:r w:rsidRPr="002531EE">
        <w:rPr>
          <w:rFonts w:hint="eastAsia"/>
        </w:rPr>
        <w:t>断点，记为断点</w:t>
      </w:r>
      <w:r w:rsidRPr="002531EE">
        <w:rPr>
          <w:rFonts w:hint="eastAsia"/>
        </w:rPr>
        <w:t>3</w:t>
      </w:r>
      <w:r w:rsidRPr="002531EE">
        <w:rPr>
          <w:rFonts w:hint="eastAsia"/>
        </w:rPr>
        <w:t>。</w:t>
      </w:r>
      <w:r>
        <w:rPr>
          <w:rFonts w:hint="eastAsia"/>
        </w:rPr>
        <w:t>单击</w:t>
      </w:r>
      <w:r w:rsidRPr="00987FC9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33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1EE">
        <w:rPr>
          <w:rFonts w:hint="eastAsia"/>
        </w:rPr>
        <w:t>按钮，执行程序，程序停在断点</w:t>
      </w:r>
      <w:r w:rsidRPr="002531EE">
        <w:rPr>
          <w:rFonts w:hint="eastAsia"/>
        </w:rPr>
        <w:t>3</w:t>
      </w:r>
      <w:r w:rsidRPr="002531EE">
        <w:rPr>
          <w:rFonts w:hint="eastAsia"/>
        </w:rPr>
        <w:t>处，检查转换结果与</w:t>
      </w:r>
      <w:r w:rsidRPr="002531EE">
        <w:rPr>
          <w:rFonts w:hint="eastAsia"/>
        </w:rPr>
        <w:t>ADDR</w:t>
      </w:r>
      <w:r w:rsidRPr="002531EE">
        <w:rPr>
          <w:rFonts w:hint="eastAsia"/>
        </w:rPr>
        <w:t>寄存器内容是否相符。</w:t>
      </w:r>
    </w:p>
    <w:p w:rsidR="007913FC" w:rsidRPr="002531EE" w:rsidRDefault="007913FC" w:rsidP="007913FC">
      <w:pPr>
        <w:pStyle w:val="20"/>
        <w:ind w:firstLine="420"/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单击</w:t>
      </w:r>
      <w:r w:rsidRPr="00987FC9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42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1EE">
        <w:rPr>
          <w:rFonts w:hint="eastAsia"/>
        </w:rPr>
        <w:t>按钮，单步执行</w:t>
      </w:r>
      <w:r w:rsidRPr="002531EE">
        <w:rPr>
          <w:rFonts w:hint="eastAsia"/>
        </w:rPr>
        <w:t>UART0</w:t>
      </w:r>
      <w:r w:rsidRPr="002531EE">
        <w:rPr>
          <w:rFonts w:hint="eastAsia"/>
        </w:rPr>
        <w:t>发送语句，观察计算机端是否收到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转换数据。如果没收到，按实验</w:t>
      </w:r>
      <w:r w:rsidRPr="002531EE">
        <w:rPr>
          <w:rFonts w:hint="eastAsia"/>
        </w:rPr>
        <w:t>2</w:t>
      </w:r>
      <w:r w:rsidRPr="002531EE">
        <w:rPr>
          <w:rFonts w:hint="eastAsia"/>
        </w:rPr>
        <w:t>指示的顺序排除</w:t>
      </w:r>
      <w:r w:rsidRPr="002531EE">
        <w:rPr>
          <w:rFonts w:hint="eastAsia"/>
        </w:rPr>
        <w:t>UART0</w:t>
      </w:r>
      <w:r w:rsidRPr="002531EE">
        <w:rPr>
          <w:rFonts w:hint="eastAsia"/>
        </w:rPr>
        <w:t>故障。</w:t>
      </w:r>
    </w:p>
    <w:p w:rsidR="00564FCD" w:rsidRPr="00564FCD" w:rsidRDefault="007913FC" w:rsidP="007913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Pr="002531EE">
        <w:rPr>
          <w:rFonts w:hint="eastAsia"/>
        </w:rPr>
        <w:t>最后，去掉所有断点，</w:t>
      </w:r>
      <w:r>
        <w:rPr>
          <w:rFonts w:hint="eastAsia"/>
        </w:rPr>
        <w:t>单击</w:t>
      </w:r>
      <w:r w:rsidRPr="00987FC9">
        <w:rPr>
          <w:rFonts w:hint="eastAsia"/>
          <w:noProof/>
          <w:position w:val="-2"/>
          <w:szCs w:val="21"/>
        </w:rPr>
        <w:drawing>
          <wp:inline distT="0" distB="0" distL="0" distR="0">
            <wp:extent cx="152400" cy="133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1EE">
        <w:rPr>
          <w:rFonts w:hint="eastAsia"/>
        </w:rPr>
        <w:t>按钮，全速执行程序。旋动</w:t>
      </w:r>
      <w:r w:rsidRPr="002531EE">
        <w:rPr>
          <w:rFonts w:hint="eastAsia"/>
        </w:rPr>
        <w:t>W1</w:t>
      </w:r>
      <w:r w:rsidRPr="002531EE">
        <w:rPr>
          <w:rFonts w:hint="eastAsia"/>
        </w:rPr>
        <w:t>的旋钮，观察计算机接收、显示</w:t>
      </w:r>
      <w:r w:rsidRPr="002531EE">
        <w:rPr>
          <w:rFonts w:hint="eastAsia"/>
        </w:rPr>
        <w:t>A/D</w:t>
      </w:r>
      <w:r w:rsidRPr="002531EE">
        <w:rPr>
          <w:rFonts w:hint="eastAsia"/>
        </w:rPr>
        <w:t>模块的测量数据。</w:t>
      </w:r>
      <w:bookmarkStart w:id="8" w:name="_GoBack"/>
      <w:bookmarkEnd w:id="8"/>
    </w:p>
    <w:sectPr w:rsidR="00564FCD" w:rsidRPr="00564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17E88"/>
    <w:multiLevelType w:val="hybridMultilevel"/>
    <w:tmpl w:val="0826D590"/>
    <w:lvl w:ilvl="0" w:tplc="7CB843E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99"/>
    <w:rsid w:val="00472EE1"/>
    <w:rsid w:val="00564FCD"/>
    <w:rsid w:val="005E2339"/>
    <w:rsid w:val="005F21D4"/>
    <w:rsid w:val="006518B5"/>
    <w:rsid w:val="007913FC"/>
    <w:rsid w:val="008D678B"/>
    <w:rsid w:val="008F6AB8"/>
    <w:rsid w:val="00AD531A"/>
    <w:rsid w:val="00B3431F"/>
    <w:rsid w:val="00CF46FE"/>
    <w:rsid w:val="00DF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3AF0A-CB54-4CEA-A4BA-963DAA1A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6FE"/>
    <w:pPr>
      <w:widowControl w:val="0"/>
      <w:spacing w:line="332" w:lineRule="atLeas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FC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FC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20505">
    <w:name w:val="样式 样式 标题 4 + 首行缩进:  2 字符 段前: 0.5 行 段后: 0.5 行 +"/>
    <w:basedOn w:val="a"/>
    <w:link w:val="420505Char"/>
    <w:rsid w:val="00CF46FE"/>
    <w:pPr>
      <w:keepNext/>
      <w:keepLines/>
      <w:spacing w:beforeLines="50" w:before="50" w:afterLines="50" w:after="50" w:line="240" w:lineRule="auto"/>
      <w:outlineLvl w:val="3"/>
    </w:pPr>
    <w:rPr>
      <w:rFonts w:ascii="Arial" w:eastAsia="黑体" w:hAnsi="Arial"/>
      <w:szCs w:val="21"/>
    </w:rPr>
  </w:style>
  <w:style w:type="character" w:customStyle="1" w:styleId="420505Char">
    <w:name w:val="样式 样式 标题 4 + 首行缩进:  2 字符 段前: 0.5 行 段后: 0.5 行 + Char"/>
    <w:link w:val="420505"/>
    <w:rsid w:val="00CF46FE"/>
    <w:rPr>
      <w:rFonts w:ascii="Arial" w:eastAsia="黑体" w:hAnsi="Arial" w:cs="Times New Roman"/>
      <w:szCs w:val="21"/>
    </w:rPr>
  </w:style>
  <w:style w:type="paragraph" w:customStyle="1" w:styleId="20">
    <w:name w:val="样式 首行缩进:  2 字符"/>
    <w:basedOn w:val="a"/>
    <w:link w:val="2Char0"/>
    <w:rsid w:val="00CF46FE"/>
    <w:rPr>
      <w:rFonts w:cs="宋体"/>
      <w:kern w:val="0"/>
      <w:szCs w:val="20"/>
    </w:rPr>
  </w:style>
  <w:style w:type="character" w:customStyle="1" w:styleId="2Char0">
    <w:name w:val="样式 首行缩进:  2 字符 Char"/>
    <w:link w:val="20"/>
    <w:rsid w:val="00CF46FE"/>
    <w:rPr>
      <w:rFonts w:ascii="Times New Roman" w:eastAsia="宋体" w:hAnsi="Times New Roman" w:cs="宋体"/>
      <w:kern w:val="0"/>
      <w:szCs w:val="20"/>
    </w:rPr>
  </w:style>
  <w:style w:type="paragraph" w:customStyle="1" w:styleId="205">
    <w:name w:val="样式 表题 + 首行缩进:  2 字符 段前: 0.5 行"/>
    <w:basedOn w:val="a"/>
    <w:rsid w:val="008D678B"/>
    <w:pPr>
      <w:spacing w:beforeLines="50" w:before="50"/>
      <w:jc w:val="center"/>
    </w:pPr>
    <w:rPr>
      <w:rFonts w:ascii="Arial" w:eastAsia="黑体" w:hAnsi="Arial" w:cs="宋体"/>
      <w:sz w:val="18"/>
      <w:szCs w:val="18"/>
    </w:rPr>
  </w:style>
  <w:style w:type="paragraph" w:customStyle="1" w:styleId="0">
    <w:name w:val="样式 表头 + 首行缩进:  0 字符"/>
    <w:basedOn w:val="a"/>
    <w:rsid w:val="008D678B"/>
    <w:pPr>
      <w:ind w:firstLineChars="0" w:firstLine="0"/>
      <w:jc w:val="center"/>
    </w:pPr>
    <w:rPr>
      <w:rFonts w:ascii="Arial" w:eastAsia="黑体" w:hAnsi="Arial" w:cs="宋体"/>
      <w:kern w:val="0"/>
      <w:sz w:val="18"/>
      <w:szCs w:val="20"/>
    </w:rPr>
  </w:style>
  <w:style w:type="paragraph" w:customStyle="1" w:styleId="00">
    <w:name w:val="样式 表格 + 左  0 字符"/>
    <w:basedOn w:val="a"/>
    <w:rsid w:val="008D678B"/>
    <w:pPr>
      <w:ind w:firstLineChars="0" w:firstLine="0"/>
    </w:pPr>
    <w:rPr>
      <w:rFonts w:cs="宋体"/>
      <w:kern w:val="0"/>
      <w:sz w:val="18"/>
      <w:szCs w:val="20"/>
    </w:rPr>
  </w:style>
  <w:style w:type="paragraph" w:customStyle="1" w:styleId="232203">
    <w:name w:val="样式 样式 样式 图 + 首行缩进:  2 字符 段后: 3.2 磅 + 首行缩进:  2 字符 段后: 0.3 行 + 小五..."/>
    <w:basedOn w:val="a"/>
    <w:rsid w:val="008D678B"/>
    <w:pPr>
      <w:spacing w:line="240" w:lineRule="auto"/>
      <w:ind w:firstLineChars="0" w:firstLine="0"/>
      <w:jc w:val="center"/>
    </w:pPr>
    <w:rPr>
      <w:rFonts w:cs="宋体"/>
      <w:sz w:val="18"/>
      <w:szCs w:val="20"/>
    </w:rPr>
  </w:style>
  <w:style w:type="paragraph" w:customStyle="1" w:styleId="2322031">
    <w:name w:val="样式 样式 样式 图 + 首行缩进:  2 字符 段后: 3.2 磅 + 首行缩进:  2 字符 段后: 0.3 行1 + 首行..."/>
    <w:basedOn w:val="a"/>
    <w:rsid w:val="008D678B"/>
    <w:pPr>
      <w:spacing w:beforeLines="30" w:before="30" w:line="240" w:lineRule="auto"/>
      <w:ind w:firstLineChars="0" w:firstLine="0"/>
      <w:jc w:val="center"/>
    </w:pPr>
    <w:rPr>
      <w:rFonts w:cs="宋体"/>
      <w:szCs w:val="20"/>
    </w:rPr>
  </w:style>
  <w:style w:type="paragraph" w:customStyle="1" w:styleId="12">
    <w:name w:val="程序12"/>
    <w:basedOn w:val="a3"/>
    <w:rsid w:val="008D678B"/>
    <w:pPr>
      <w:spacing w:beforeLines="30" w:before="30" w:afterLines="30" w:after="30" w:line="240" w:lineRule="atLeast"/>
      <w:ind w:firstLineChars="400" w:firstLine="400"/>
    </w:pPr>
    <w:rPr>
      <w:rFonts w:ascii="Times New Roman" w:hAnsi="Times New Roman" w:cs="Times New Roman"/>
      <w:sz w:val="18"/>
      <w:szCs w:val="18"/>
    </w:rPr>
  </w:style>
  <w:style w:type="paragraph" w:customStyle="1" w:styleId="13">
    <w:name w:val="程序13"/>
    <w:basedOn w:val="12"/>
    <w:rsid w:val="008D678B"/>
    <w:pPr>
      <w:spacing w:afterLines="0" w:after="0"/>
    </w:pPr>
  </w:style>
  <w:style w:type="paragraph" w:customStyle="1" w:styleId="14">
    <w:name w:val="程序14"/>
    <w:basedOn w:val="12"/>
    <w:rsid w:val="008D678B"/>
    <w:pPr>
      <w:spacing w:beforeLines="0" w:before="0" w:after="96"/>
      <w:ind w:firstLine="685"/>
    </w:pPr>
  </w:style>
  <w:style w:type="paragraph" w:customStyle="1" w:styleId="01">
    <w:name w:val="程序0"/>
    <w:basedOn w:val="a3"/>
    <w:rsid w:val="008D678B"/>
    <w:pPr>
      <w:spacing w:line="240" w:lineRule="atLeast"/>
    </w:pPr>
    <w:rPr>
      <w:rFonts w:ascii="Times New Roman" w:hAnsi="Times New Roman" w:cs="Times New Roman"/>
      <w:sz w:val="18"/>
      <w:szCs w:val="18"/>
      <w:lang w:val="pt-BR"/>
    </w:rPr>
  </w:style>
  <w:style w:type="paragraph" w:styleId="a3">
    <w:name w:val="Plain Text"/>
    <w:basedOn w:val="a"/>
    <w:link w:val="Char"/>
    <w:uiPriority w:val="99"/>
    <w:semiHidden/>
    <w:unhideWhenUsed/>
    <w:rsid w:val="008D678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8D678B"/>
    <w:rPr>
      <w:rFonts w:ascii="宋体" w:eastAsia="宋体" w:hAnsi="Courier New" w:cs="Courier New"/>
      <w:szCs w:val="21"/>
    </w:rPr>
  </w:style>
  <w:style w:type="paragraph" w:customStyle="1" w:styleId="a4">
    <w:name w:val="图题"/>
    <w:basedOn w:val="a"/>
    <w:rsid w:val="00B3431F"/>
    <w:pPr>
      <w:spacing w:afterLines="50" w:after="50" w:line="240" w:lineRule="auto"/>
      <w:ind w:firstLine="0"/>
      <w:jc w:val="center"/>
    </w:pPr>
    <w:rPr>
      <w:sz w:val="18"/>
    </w:rPr>
  </w:style>
  <w:style w:type="paragraph" w:styleId="a5">
    <w:name w:val="List Paragraph"/>
    <w:basedOn w:val="a"/>
    <w:uiPriority w:val="34"/>
    <w:qFormat/>
    <w:rsid w:val="00564FCD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564F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FCD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1864</Words>
  <Characters>10629</Characters>
  <Application>Microsoft Office Word</Application>
  <DocSecurity>0</DocSecurity>
  <Lines>88</Lines>
  <Paragraphs>24</Paragraphs>
  <ScaleCrop>false</ScaleCrop>
  <Company>微软中国</Company>
  <LinksUpToDate>false</LinksUpToDate>
  <CharactersWithSpaces>12469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微软国际</dc:creator>
  <cp:keywords/>
  <dc:description/>
  <cp:lastModifiedBy>微软国际</cp:lastModifiedBy>
  <cp:revision>10</cp:revision>
  <dcterms:created xsi:type="dcterms:W3CDTF">2019-11-05T00:13:00Z</dcterms:created>
  <dcterms:modified xsi:type="dcterms:W3CDTF">2019-11-05T00:23:00Z</dcterms:modified>
</cp:coreProperties>
</file>