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411" w:rsidRDefault="00CF16E9">
      <w:pPr>
        <w:spacing w:before="54" w:after="0" w:line="276" w:lineRule="auto"/>
        <w:jc w:val="center"/>
        <w:rPr>
          <w:rFonts w:ascii="Cambria" w:hAnsi="Cambria" w:cs="Cambria"/>
          <w:b/>
          <w:bCs/>
          <w:color w:val="0000FF"/>
          <w:sz w:val="28"/>
          <w:szCs w:val="28"/>
        </w:rPr>
      </w:pPr>
      <w:r>
        <w:rPr>
          <w:rFonts w:ascii="Cambria" w:hAnsi="Cambria" w:cs="Cambria"/>
          <w:b/>
          <w:bCs/>
          <w:color w:val="0000FF"/>
          <w:sz w:val="28"/>
          <w:szCs w:val="28"/>
        </w:rPr>
        <w:t>COVID-19 Mobile Apps: A Systematic Review of the Literature</w:t>
      </w:r>
    </w:p>
    <w:p w:rsidR="00841411" w:rsidRDefault="00841411">
      <w:pPr>
        <w:spacing w:before="54" w:after="0" w:line="276" w:lineRule="auto"/>
        <w:jc w:val="center"/>
        <w:rPr>
          <w:rFonts w:ascii="Cambria" w:hAnsi="Cambria" w:cs="Cambria"/>
          <w:b/>
          <w:bCs/>
          <w:color w:val="0000FF"/>
          <w:sz w:val="28"/>
          <w:szCs w:val="28"/>
        </w:rPr>
      </w:pPr>
    </w:p>
    <w:p w:rsidR="00841411" w:rsidRDefault="00CF16E9">
      <w:pPr>
        <w:spacing w:before="54" w:after="0" w:line="276" w:lineRule="auto"/>
        <w:jc w:val="center"/>
        <w:rPr>
          <w:rFonts w:ascii="Cambria" w:hAnsi="Cambria"/>
          <w:b/>
          <w:bCs/>
          <w:sz w:val="24"/>
          <w:szCs w:val="24"/>
        </w:rPr>
      </w:pPr>
      <w:r>
        <w:rPr>
          <w:rFonts w:ascii="Cambria" w:hAnsi="Cambria"/>
          <w:b/>
          <w:bCs/>
          <w:sz w:val="24"/>
          <w:szCs w:val="24"/>
        </w:rPr>
        <w:t>ADITYA MISHRA, DUBEY OM SANJAY, MEWADA MEET BHARAT</w:t>
      </w:r>
      <w:proofErr w:type="gramStart"/>
      <w:r>
        <w:rPr>
          <w:rFonts w:ascii="Cambria" w:hAnsi="Cambria"/>
          <w:b/>
          <w:bCs/>
          <w:sz w:val="24"/>
          <w:szCs w:val="24"/>
        </w:rPr>
        <w:t>,KARANGUTKAR</w:t>
      </w:r>
      <w:proofErr w:type="gramEnd"/>
      <w:r>
        <w:rPr>
          <w:rFonts w:ascii="Cambria" w:hAnsi="Cambria"/>
          <w:b/>
          <w:bCs/>
          <w:sz w:val="24"/>
          <w:szCs w:val="24"/>
        </w:rPr>
        <w:t xml:space="preserve"> SARVESH AMIT</w:t>
      </w:r>
    </w:p>
    <w:p w:rsidR="00841411" w:rsidRDefault="00CF16E9">
      <w:pPr>
        <w:pBdr>
          <w:bottom w:val="single" w:sz="4" w:space="1" w:color="auto"/>
        </w:pBdr>
        <w:spacing w:before="54" w:after="0" w:line="276" w:lineRule="auto"/>
        <w:jc w:val="center"/>
        <w:rPr>
          <w:rFonts w:ascii="Cambria" w:hAnsi="Cambria"/>
        </w:rPr>
      </w:pPr>
      <w:r>
        <w:rPr>
          <w:rFonts w:ascii="Cambria" w:hAnsi="Cambria"/>
        </w:rPr>
        <w:t xml:space="preserve">*1,*2,*3,*4 Student, Department of Computer Engineering, Thakur Polytechnic, </w:t>
      </w:r>
      <w:proofErr w:type="gramStart"/>
      <w:r>
        <w:rPr>
          <w:rFonts w:ascii="Cambria" w:hAnsi="Cambria"/>
        </w:rPr>
        <w:t>Mumbai ,</w:t>
      </w:r>
      <w:proofErr w:type="gramEnd"/>
      <w:r>
        <w:rPr>
          <w:rFonts w:ascii="Cambria" w:hAnsi="Cambria"/>
        </w:rPr>
        <w:t xml:space="preserve"> Maharashtra,</w:t>
      </w:r>
    </w:p>
    <w:p w:rsidR="00841411" w:rsidRDefault="00CF16E9">
      <w:pPr>
        <w:spacing w:before="54" w:after="0" w:line="276" w:lineRule="auto"/>
        <w:jc w:val="center"/>
        <w:rPr>
          <w:rFonts w:ascii="Cambria" w:hAnsi="Cambria"/>
          <w:b/>
          <w:bCs/>
          <w:color w:val="1F497D"/>
          <w:sz w:val="24"/>
          <w:szCs w:val="24"/>
        </w:rPr>
      </w:pPr>
      <w:r>
        <w:rPr>
          <w:rFonts w:ascii="Cambria" w:hAnsi="Cambria"/>
          <w:b/>
          <w:bCs/>
          <w:color w:val="1F497D"/>
          <w:sz w:val="24"/>
          <w:szCs w:val="24"/>
        </w:rPr>
        <w:t xml:space="preserve">ABSTRACT </w:t>
      </w:r>
    </w:p>
    <w:p w:rsidR="00841411" w:rsidRDefault="00CF16E9">
      <w:pPr>
        <w:spacing w:before="54" w:after="0" w:line="276" w:lineRule="auto"/>
        <w:jc w:val="both"/>
        <w:rPr>
          <w:rFonts w:ascii="Cambria" w:hAnsi="Cambria"/>
          <w:sz w:val="20"/>
          <w:szCs w:val="20"/>
        </w:rPr>
      </w:pPr>
      <w:r>
        <w:rPr>
          <w:rFonts w:ascii="Cambria" w:hAnsi="Cambria"/>
          <w:b/>
          <w:bCs/>
          <w:sz w:val="20"/>
          <w:szCs w:val="20"/>
        </w:rPr>
        <w:t>Background:</w:t>
      </w:r>
      <w:r>
        <w:rPr>
          <w:rFonts w:ascii="Cambria" w:hAnsi="Cambria"/>
          <w:sz w:val="20"/>
          <w:szCs w:val="20"/>
        </w:rPr>
        <w:t xml:space="preserve"> Contact tracing could also be a widely adopted television used to identify, assess and handle folks that </w:t>
      </w:r>
      <w:proofErr w:type="gramStart"/>
      <w:r>
        <w:rPr>
          <w:rFonts w:ascii="Cambria" w:hAnsi="Cambria"/>
          <w:sz w:val="20"/>
          <w:szCs w:val="20"/>
        </w:rPr>
        <w:t>are exposed</w:t>
      </w:r>
      <w:proofErr w:type="gramEnd"/>
      <w:r>
        <w:rPr>
          <w:rFonts w:ascii="Cambria" w:hAnsi="Cambria"/>
          <w:sz w:val="20"/>
          <w:szCs w:val="20"/>
        </w:rPr>
        <w:t xml:space="preserve"> to novel infectious diseases. </w:t>
      </w:r>
      <w:proofErr w:type="gramStart"/>
      <w:r>
        <w:rPr>
          <w:rFonts w:ascii="Cambria" w:hAnsi="Cambria"/>
          <w:sz w:val="20"/>
          <w:szCs w:val="20"/>
        </w:rPr>
        <w:t>mobile</w:t>
      </w:r>
      <w:proofErr w:type="gramEnd"/>
      <w:r>
        <w:rPr>
          <w:rFonts w:ascii="Cambria" w:hAnsi="Cambria"/>
          <w:sz w:val="20"/>
          <w:szCs w:val="20"/>
        </w:rPr>
        <w:t xml:space="preserve"> apps employing a digital technology system, called "proximity tracking", are used as a television to manage the COVID-19 pandemic.</w:t>
      </w:r>
    </w:p>
    <w:p w:rsidR="00841411" w:rsidRDefault="00CF16E9">
      <w:pPr>
        <w:spacing w:before="54" w:after="0" w:line="276" w:lineRule="auto"/>
        <w:jc w:val="both"/>
        <w:rPr>
          <w:rFonts w:ascii="Cambria" w:hAnsi="Cambria"/>
          <w:sz w:val="20"/>
          <w:szCs w:val="20"/>
        </w:rPr>
      </w:pPr>
      <w:r>
        <w:rPr>
          <w:rFonts w:ascii="Cambria" w:hAnsi="Cambria"/>
          <w:b/>
          <w:bCs/>
          <w:sz w:val="20"/>
          <w:szCs w:val="20"/>
        </w:rPr>
        <w:t>Objective</w:t>
      </w:r>
      <w:r>
        <w:rPr>
          <w:rFonts w:ascii="Cambria" w:hAnsi="Cambria"/>
          <w:sz w:val="20"/>
          <w:szCs w:val="20"/>
        </w:rPr>
        <w:t>: the target of this review is to seem at the use of Mobile apps for contact tracing to manage the worldwide COVID-19 pandemic.</w:t>
      </w:r>
    </w:p>
    <w:p w:rsidR="00841411" w:rsidRDefault="00CF16E9">
      <w:pPr>
        <w:spacing w:before="54" w:after="0" w:line="276" w:lineRule="auto"/>
        <w:jc w:val="both"/>
        <w:rPr>
          <w:rFonts w:ascii="Cambria" w:hAnsi="Cambria"/>
          <w:sz w:val="20"/>
          <w:szCs w:val="20"/>
        </w:rPr>
      </w:pPr>
      <w:r>
        <w:rPr>
          <w:rFonts w:ascii="Cambria" w:hAnsi="Cambria"/>
          <w:b/>
          <w:bCs/>
          <w:sz w:val="20"/>
          <w:szCs w:val="20"/>
        </w:rPr>
        <w:t>Method</w:t>
      </w:r>
      <w:r>
        <w:rPr>
          <w:rFonts w:ascii="Cambria" w:hAnsi="Cambria"/>
          <w:sz w:val="20"/>
          <w:szCs w:val="20"/>
        </w:rPr>
        <w:t xml:space="preserve">: Searches of various electronic databases, like PubMed, PubMed Central, Google Scholar, and Google were performed using the search items 'mobile app,' 'tracing' and 'COVID-19'. The search </w:t>
      </w:r>
      <w:proofErr w:type="gramStart"/>
      <w:r>
        <w:rPr>
          <w:rFonts w:ascii="Cambria" w:hAnsi="Cambria"/>
          <w:sz w:val="20"/>
          <w:szCs w:val="20"/>
        </w:rPr>
        <w:t>was done</w:t>
      </w:r>
      <w:proofErr w:type="gramEnd"/>
      <w:r>
        <w:rPr>
          <w:rFonts w:ascii="Cambria" w:hAnsi="Cambria"/>
          <w:sz w:val="20"/>
          <w:szCs w:val="20"/>
        </w:rPr>
        <w:t xml:space="preserve"> between 18 and 31 May 2020.</w:t>
      </w:r>
    </w:p>
    <w:p w:rsidR="00841411" w:rsidRDefault="00CF16E9">
      <w:pPr>
        <w:spacing w:before="54" w:after="0" w:line="276" w:lineRule="auto"/>
        <w:jc w:val="both"/>
        <w:rPr>
          <w:rFonts w:ascii="Cambria" w:hAnsi="Cambria"/>
          <w:sz w:val="20"/>
          <w:szCs w:val="20"/>
        </w:rPr>
      </w:pPr>
      <w:r>
        <w:rPr>
          <w:rFonts w:ascii="Cambria" w:hAnsi="Cambria"/>
          <w:b/>
          <w:bCs/>
          <w:sz w:val="20"/>
          <w:szCs w:val="20"/>
        </w:rPr>
        <w:t xml:space="preserve">Findings: </w:t>
      </w:r>
      <w:r>
        <w:rPr>
          <w:rFonts w:ascii="Cambria" w:hAnsi="Cambria"/>
          <w:sz w:val="20"/>
          <w:szCs w:val="20"/>
        </w:rPr>
        <w:t xml:space="preserve">the invention revealed that a complete of 15 countries within the world developed and actively used 17 mobile apps for contact tracing to regulate the COVID-19 pandemic during the chosen </w:t>
      </w:r>
      <w:proofErr w:type="gramStart"/>
      <w:r>
        <w:rPr>
          <w:rFonts w:ascii="Cambria" w:hAnsi="Cambria"/>
          <w:sz w:val="20"/>
          <w:szCs w:val="20"/>
        </w:rPr>
        <w:t>time-frame</w:t>
      </w:r>
      <w:proofErr w:type="gramEnd"/>
      <w:r>
        <w:rPr>
          <w:rFonts w:ascii="Cambria" w:hAnsi="Cambria"/>
          <w:sz w:val="20"/>
          <w:szCs w:val="20"/>
        </w:rPr>
        <w:t xml:space="preserve">. China and Malaysia were using only two apps. </w:t>
      </w:r>
      <w:proofErr w:type="gramStart"/>
      <w:r>
        <w:rPr>
          <w:rFonts w:ascii="Cambria" w:hAnsi="Cambria"/>
          <w:sz w:val="20"/>
          <w:szCs w:val="20"/>
        </w:rPr>
        <w:t>Three of the 17 apps were protected by the country's data protection laws</w:t>
      </w:r>
      <w:proofErr w:type="gramEnd"/>
      <w:r>
        <w:rPr>
          <w:rFonts w:ascii="Cambria" w:hAnsi="Cambria"/>
          <w:sz w:val="20"/>
          <w:szCs w:val="20"/>
        </w:rPr>
        <w:t>. The results indicated that the mobile app was used to monitor self-isolating individuals, to identify persons not wearing masks, whether or not that they had close contact with an infected person, the precise time and place of encounter and confers a possible risk of infection.</w:t>
      </w:r>
    </w:p>
    <w:p w:rsidR="00841411" w:rsidRDefault="00CF16E9">
      <w:pPr>
        <w:spacing w:before="54" w:after="0" w:line="276" w:lineRule="auto"/>
        <w:jc w:val="both"/>
        <w:rPr>
          <w:rFonts w:ascii="Cambria" w:hAnsi="Cambria"/>
          <w:sz w:val="20"/>
          <w:szCs w:val="20"/>
        </w:rPr>
      </w:pPr>
      <w:proofErr w:type="spellStart"/>
      <w:r>
        <w:rPr>
          <w:rFonts w:ascii="Cambria" w:hAnsi="Cambria"/>
          <w:b/>
          <w:bCs/>
          <w:sz w:val="20"/>
          <w:szCs w:val="20"/>
        </w:rPr>
        <w:t>Conclusions</w:t>
      </w:r>
      <w:proofErr w:type="gramStart"/>
      <w:r>
        <w:rPr>
          <w:rFonts w:ascii="Cambria" w:hAnsi="Cambria"/>
          <w:b/>
          <w:bCs/>
          <w:sz w:val="20"/>
          <w:szCs w:val="20"/>
        </w:rPr>
        <w:t>:</w:t>
      </w:r>
      <w:r>
        <w:rPr>
          <w:rFonts w:ascii="Cambria" w:hAnsi="Cambria"/>
          <w:sz w:val="20"/>
          <w:szCs w:val="20"/>
        </w:rPr>
        <w:t>Contact</w:t>
      </w:r>
      <w:proofErr w:type="spellEnd"/>
      <w:proofErr w:type="gramEnd"/>
      <w:r>
        <w:rPr>
          <w:rFonts w:ascii="Cambria" w:hAnsi="Cambria"/>
          <w:sz w:val="20"/>
          <w:szCs w:val="20"/>
        </w:rPr>
        <w:t xml:space="preserve"> tracking has been revealed to be an important public health approach to fight the pandemic and other new infectious diseases. However, caution is required to generalize the usability of apps, especially in LMICs, and to deal with concerns about data anonymity, data privacy and usage, and data rights.</w:t>
      </w:r>
    </w:p>
    <w:p w:rsidR="00841411" w:rsidRDefault="00CF16E9">
      <w:pPr>
        <w:spacing w:before="54" w:after="0" w:line="276" w:lineRule="auto"/>
        <w:jc w:val="both"/>
        <w:rPr>
          <w:rFonts w:ascii="Cambria" w:hAnsi="Cambria"/>
          <w:sz w:val="20"/>
          <w:szCs w:val="20"/>
        </w:rPr>
      </w:pPr>
      <w:r>
        <w:rPr>
          <w:rFonts w:ascii="Cambria" w:hAnsi="Cambria"/>
          <w:sz w:val="20"/>
          <w:szCs w:val="20"/>
        </w:rPr>
        <w:t>Keywords: COVID-19 pandemic, mobile app, contact tracing, prevention, data privacy.</w:t>
      </w:r>
    </w:p>
    <w:p w:rsidR="00841411" w:rsidRDefault="00CF16E9">
      <w:pPr>
        <w:pStyle w:val="ListParagraph"/>
        <w:numPr>
          <w:ilvl w:val="0"/>
          <w:numId w:val="2"/>
        </w:numPr>
        <w:spacing w:before="54" w:after="0" w:line="276" w:lineRule="auto"/>
        <w:jc w:val="center"/>
        <w:rPr>
          <w:rFonts w:ascii="Cambria" w:hAnsi="Cambria"/>
          <w:b/>
          <w:bCs/>
          <w:color w:val="1F497D"/>
          <w:sz w:val="24"/>
          <w:szCs w:val="24"/>
        </w:rPr>
      </w:pPr>
      <w:r>
        <w:rPr>
          <w:rFonts w:ascii="Cambria" w:hAnsi="Cambria"/>
          <w:b/>
          <w:bCs/>
          <w:color w:val="1F497D"/>
          <w:sz w:val="24"/>
          <w:szCs w:val="24"/>
        </w:rPr>
        <w:t xml:space="preserve">INTRODUCTION </w:t>
      </w:r>
    </w:p>
    <w:p w:rsidR="00841411" w:rsidRDefault="00841411">
      <w:pPr>
        <w:pStyle w:val="ListParagraph"/>
        <w:spacing w:before="54" w:after="0" w:line="276" w:lineRule="auto"/>
        <w:ind w:left="0"/>
        <w:jc w:val="both"/>
        <w:rPr>
          <w:rFonts w:ascii="Cambria" w:hAnsi="Cambria"/>
          <w:b/>
          <w:bCs/>
          <w:color w:val="1F497D"/>
          <w:sz w:val="24"/>
          <w:szCs w:val="24"/>
        </w:rPr>
      </w:pPr>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color w:val="000000" w:themeColor="text1"/>
          <w:sz w:val="20"/>
          <w:szCs w:val="20"/>
        </w:rPr>
        <w:t xml:space="preserve">The emerging zoonotic virus infection, known as COVID-19 is affecting people all over the world causing major health </w:t>
      </w:r>
      <w:proofErr w:type="spellStart"/>
      <w:r>
        <w:rPr>
          <w:rFonts w:ascii="Cambria" w:hAnsi="Cambria"/>
          <w:color w:val="000000" w:themeColor="text1"/>
          <w:sz w:val="20"/>
          <w:szCs w:val="20"/>
        </w:rPr>
        <w:t>crisis.With</w:t>
      </w:r>
      <w:proofErr w:type="spellEnd"/>
      <w:r>
        <w:rPr>
          <w:rFonts w:ascii="Cambria" w:hAnsi="Cambria"/>
          <w:color w:val="000000" w:themeColor="text1"/>
          <w:sz w:val="20"/>
          <w:szCs w:val="20"/>
        </w:rPr>
        <w:t xml:space="preserve"> more than 5,550,000 of people worldwide, claiming the lives of more than 350,000 people across the world, COVID-19 has spread, overwhelming, and that each and every part of the world, either directly or indirectly. </w:t>
      </w:r>
      <w:proofErr w:type="gramStart"/>
      <w:r>
        <w:rPr>
          <w:rFonts w:ascii="Cambria" w:hAnsi="Cambria"/>
          <w:color w:val="000000" w:themeColor="text1"/>
          <w:sz w:val="20"/>
          <w:szCs w:val="20"/>
        </w:rPr>
        <w:t>It is a practical option to control the spread of the infection, the antiretroviral (</w:t>
      </w:r>
      <w:proofErr w:type="spellStart"/>
      <w:r>
        <w:rPr>
          <w:rFonts w:ascii="Cambria" w:hAnsi="Cambria"/>
          <w:color w:val="000000" w:themeColor="text1"/>
          <w:sz w:val="20"/>
          <w:szCs w:val="20"/>
        </w:rPr>
        <w:t>arv</w:t>
      </w:r>
      <w:proofErr w:type="spellEnd"/>
      <w:r>
        <w:rPr>
          <w:rFonts w:ascii="Cambria" w:hAnsi="Cambria"/>
          <w:color w:val="000000" w:themeColor="text1"/>
          <w:sz w:val="20"/>
          <w:szCs w:val="20"/>
        </w:rPr>
        <w:t xml:space="preserve">) treatment and a vaccine, but it has been in the research and development </w:t>
      </w:r>
      <w:proofErr w:type="spellStart"/>
      <w:r>
        <w:rPr>
          <w:rFonts w:ascii="Cambria" w:hAnsi="Cambria"/>
          <w:color w:val="000000" w:themeColor="text1"/>
          <w:sz w:val="20"/>
          <w:szCs w:val="20"/>
        </w:rPr>
        <w:t>time.In</w:t>
      </w:r>
      <w:proofErr w:type="spellEnd"/>
      <w:r>
        <w:rPr>
          <w:rFonts w:ascii="Cambria" w:hAnsi="Cambria"/>
          <w:color w:val="000000" w:themeColor="text1"/>
          <w:sz w:val="20"/>
          <w:szCs w:val="20"/>
        </w:rPr>
        <w:t xml:space="preserve"> light of the pandemic, as countries around the world, which is implemented by the firm to the public health and welfare measures, including the lockdown of the border, is a national recommendation for the use of the home, and many of the second order, with the goal of reducing the spread of the virus.</w:t>
      </w:r>
      <w:proofErr w:type="gramEnd"/>
      <w:r>
        <w:rPr>
          <w:rFonts w:ascii="Cambria" w:hAnsi="Cambria"/>
          <w:color w:val="000000" w:themeColor="text1"/>
          <w:sz w:val="20"/>
          <w:szCs w:val="20"/>
        </w:rPr>
        <w:t xml:space="preserve"> Of the instrument, in order to ease the lockdown, the power of the surveillance technology </w:t>
      </w:r>
      <w:proofErr w:type="gramStart"/>
      <w:r>
        <w:rPr>
          <w:rFonts w:ascii="Cambria" w:hAnsi="Cambria"/>
          <w:color w:val="000000" w:themeColor="text1"/>
          <w:sz w:val="20"/>
          <w:szCs w:val="20"/>
        </w:rPr>
        <w:t>is designed</w:t>
      </w:r>
      <w:proofErr w:type="gramEnd"/>
      <w:r>
        <w:rPr>
          <w:rFonts w:ascii="Cambria" w:hAnsi="Cambria"/>
          <w:color w:val="000000" w:themeColor="text1"/>
          <w:sz w:val="20"/>
          <w:szCs w:val="20"/>
        </w:rPr>
        <w:t xml:space="preserve"> to remain in place in order to maintain the consistency of the decline of the new positive cases of COVID-19, in .In some of the countries that have already experienced the second wave of the corona virus to in some cases. As an alternative to the locking mechanism of action, and the researchers have, therefore, proposed the creation of an app-based, </w:t>
      </w:r>
      <w:proofErr w:type="gramStart"/>
      <w:r>
        <w:rPr>
          <w:rFonts w:ascii="Cambria" w:hAnsi="Cambria"/>
          <w:color w:val="000000" w:themeColor="text1"/>
          <w:sz w:val="20"/>
          <w:szCs w:val="20"/>
        </w:rPr>
        <w:t>contact-tracing</w:t>
      </w:r>
      <w:proofErr w:type="gramEnd"/>
      <w:r>
        <w:rPr>
          <w:rFonts w:ascii="Cambria" w:hAnsi="Cambria"/>
          <w:color w:val="000000" w:themeColor="text1"/>
          <w:sz w:val="20"/>
          <w:szCs w:val="20"/>
        </w:rPr>
        <w:t>, that the disease is under control.</w:t>
      </w:r>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color w:val="000000" w:themeColor="text1"/>
          <w:sz w:val="20"/>
          <w:szCs w:val="20"/>
        </w:rPr>
        <w:t xml:space="preserve">According to the World Health Organization (WHO) air quality guidelines, the member states are required to have a monitoring system </w:t>
      </w:r>
      <w:proofErr w:type="gramStart"/>
      <w:r>
        <w:rPr>
          <w:rFonts w:ascii="Cambria" w:hAnsi="Cambria"/>
          <w:color w:val="000000" w:themeColor="text1"/>
          <w:sz w:val="20"/>
          <w:szCs w:val="20"/>
        </w:rPr>
        <w:t>in place, and in order to achieve a critical and evidence-based data as part of their COVID-19 response, but keep clarity,</w:t>
      </w:r>
      <w:proofErr w:type="gramEnd"/>
      <w:r>
        <w:rPr>
          <w:rFonts w:ascii="Cambria" w:hAnsi="Cambria"/>
          <w:color w:val="000000" w:themeColor="text1"/>
          <w:sz w:val="20"/>
          <w:szCs w:val="20"/>
        </w:rPr>
        <w:t xml:space="preserve"> and in the personal life of the community. Digital technology, combined with artificial intelligence, </w:t>
      </w:r>
      <w:proofErr w:type="gramStart"/>
      <w:r>
        <w:rPr>
          <w:rFonts w:ascii="Cambria" w:hAnsi="Cambria"/>
          <w:color w:val="000000" w:themeColor="text1"/>
          <w:sz w:val="20"/>
          <w:szCs w:val="20"/>
        </w:rPr>
        <w:t>and it</w:t>
      </w:r>
      <w:proofErr w:type="gramEnd"/>
      <w:r>
        <w:rPr>
          <w:rFonts w:ascii="Cambria" w:hAnsi="Cambria"/>
          <w:color w:val="000000" w:themeColor="text1"/>
          <w:sz w:val="20"/>
          <w:szCs w:val="20"/>
        </w:rPr>
        <w:t xml:space="preserve"> may prove to be a welcome addition to the overall health of the worker, in the form of a real time reporting, data collection, and data analysis .Contact tracing is a widely used system for follow-up. It </w:t>
      </w:r>
      <w:proofErr w:type="gramStart"/>
      <w:r>
        <w:rPr>
          <w:rFonts w:ascii="Cambria" w:hAnsi="Cambria"/>
          <w:color w:val="000000" w:themeColor="text1"/>
          <w:sz w:val="20"/>
          <w:szCs w:val="20"/>
        </w:rPr>
        <w:t>is used</w:t>
      </w:r>
      <w:proofErr w:type="gramEnd"/>
      <w:r>
        <w:rPr>
          <w:rFonts w:ascii="Cambria" w:hAnsi="Cambria"/>
          <w:color w:val="000000" w:themeColor="text1"/>
          <w:sz w:val="20"/>
          <w:szCs w:val="20"/>
        </w:rPr>
        <w:t xml:space="preserve"> in the identification, evaluation, and treatment of individuals who may have been exposed to the disease, or have been in contact with a person exposed to the disease. Early recognition and reporting of can prove to be useful in order to break the chain of the virus. In a digital technological system, which </w:t>
      </w:r>
      <w:proofErr w:type="gramStart"/>
      <w:r>
        <w:rPr>
          <w:rFonts w:ascii="Cambria" w:hAnsi="Cambria"/>
          <w:color w:val="000000" w:themeColor="text1"/>
          <w:sz w:val="20"/>
          <w:szCs w:val="20"/>
        </w:rPr>
        <w:t>is known</w:t>
      </w:r>
      <w:proofErr w:type="gramEnd"/>
      <w:r>
        <w:rPr>
          <w:rFonts w:ascii="Cambria" w:hAnsi="Cambria"/>
          <w:color w:val="000000" w:themeColor="text1"/>
          <w:sz w:val="20"/>
          <w:szCs w:val="20"/>
        </w:rPr>
        <w:t xml:space="preserve"> as ' call tracking is gaining popularity all over the world, and is now a widely used control system for the COVID-19.</w:t>
      </w:r>
    </w:p>
    <w:p w:rsidR="00841411" w:rsidRDefault="00CF16E9">
      <w:pPr>
        <w:pStyle w:val="ListParagraph"/>
        <w:spacing w:before="54" w:after="0" w:line="276" w:lineRule="auto"/>
        <w:ind w:left="0"/>
        <w:jc w:val="both"/>
        <w:rPr>
          <w:rFonts w:ascii="Cambria" w:hAnsi="Cambria"/>
          <w:color w:val="000000" w:themeColor="text1"/>
          <w:sz w:val="20"/>
          <w:szCs w:val="20"/>
        </w:rPr>
      </w:pPr>
      <w:proofErr w:type="gramStart"/>
      <w:r>
        <w:rPr>
          <w:rFonts w:ascii="Cambria" w:hAnsi="Cambria"/>
          <w:color w:val="000000" w:themeColor="text1"/>
          <w:sz w:val="20"/>
          <w:szCs w:val="20"/>
        </w:rPr>
        <w:lastRenderedPageBreak/>
        <w:t>it</w:t>
      </w:r>
      <w:proofErr w:type="gramEnd"/>
      <w:r>
        <w:rPr>
          <w:rFonts w:ascii="Cambria" w:hAnsi="Cambria"/>
          <w:color w:val="000000" w:themeColor="text1"/>
          <w:sz w:val="20"/>
          <w:szCs w:val="20"/>
        </w:rPr>
        <w:t xml:space="preserve"> is highly recommended that you use, in order to track down a mobile app for control of this disease. </w:t>
      </w:r>
      <w:proofErr w:type="gramStart"/>
      <w:r>
        <w:rPr>
          <w:rFonts w:ascii="Cambria" w:hAnsi="Cambria"/>
          <w:color w:val="000000" w:themeColor="text1"/>
          <w:sz w:val="20"/>
          <w:szCs w:val="20"/>
        </w:rPr>
        <w:t xml:space="preserve">In order to mitigate the spread of the infection, it is of the utmost importance, and to all the people who came into close contact with a COVID-19 diagnosed </w:t>
      </w:r>
      <w:proofErr w:type="spellStart"/>
      <w:r>
        <w:rPr>
          <w:rFonts w:ascii="Cambria" w:hAnsi="Cambria"/>
          <w:color w:val="000000" w:themeColor="text1"/>
          <w:sz w:val="20"/>
          <w:szCs w:val="20"/>
        </w:rPr>
        <w:t>individual.Call</w:t>
      </w:r>
      <w:proofErr w:type="spellEnd"/>
      <w:r>
        <w:rPr>
          <w:rFonts w:ascii="Cambria" w:hAnsi="Cambria"/>
          <w:color w:val="000000" w:themeColor="text1"/>
          <w:sz w:val="20"/>
          <w:szCs w:val="20"/>
        </w:rPr>
        <w:t xml:space="preserve"> tracking is to estimate whether the two devices, such as smartphones, in the heart has been turned on, and the spread of the virus from an infected person to an uninfected person.</w:t>
      </w:r>
      <w:proofErr w:type="gramEnd"/>
      <w:r>
        <w:rPr>
          <w:rFonts w:ascii="Cambria" w:hAnsi="Cambria"/>
          <w:color w:val="000000" w:themeColor="text1"/>
          <w:sz w:val="20"/>
          <w:szCs w:val="20"/>
        </w:rPr>
        <w:t xml:space="preserve"> </w:t>
      </w:r>
      <w:proofErr w:type="gramStart"/>
      <w:r>
        <w:rPr>
          <w:rFonts w:ascii="Cambria" w:hAnsi="Cambria"/>
          <w:color w:val="000000" w:themeColor="text1"/>
          <w:sz w:val="20"/>
          <w:szCs w:val="20"/>
        </w:rPr>
        <w:t xml:space="preserve">A person will have in order to be notified when it is exposed to, and to take the necessary actions to be taken by the officers of health, In a recent study conducted in the </w:t>
      </w:r>
      <w:proofErr w:type="spellStart"/>
      <w:r>
        <w:rPr>
          <w:rFonts w:ascii="Cambria" w:hAnsi="Cambria"/>
          <w:color w:val="000000" w:themeColor="text1"/>
          <w:sz w:val="20"/>
          <w:szCs w:val="20"/>
        </w:rPr>
        <w:t>uk</w:t>
      </w:r>
      <w:proofErr w:type="spellEnd"/>
      <w:r>
        <w:rPr>
          <w:rFonts w:ascii="Cambria" w:hAnsi="Cambria"/>
          <w:color w:val="000000" w:themeColor="text1"/>
          <w:sz w:val="20"/>
          <w:szCs w:val="20"/>
        </w:rPr>
        <w:t xml:space="preserve">, 74% of respondents said they definitely or probably will download and install it to a contact-tracing </w:t>
      </w:r>
      <w:proofErr w:type="spellStart"/>
      <w:r>
        <w:rPr>
          <w:rFonts w:ascii="Cambria" w:hAnsi="Cambria"/>
          <w:color w:val="000000" w:themeColor="text1"/>
          <w:sz w:val="20"/>
          <w:szCs w:val="20"/>
        </w:rPr>
        <w:t>app.Because</w:t>
      </w:r>
      <w:proofErr w:type="spellEnd"/>
      <w:r>
        <w:rPr>
          <w:rFonts w:ascii="Cambria" w:hAnsi="Cambria"/>
          <w:color w:val="000000" w:themeColor="text1"/>
          <w:sz w:val="20"/>
          <w:szCs w:val="20"/>
        </w:rPr>
        <w:t xml:space="preserve"> the vast majority of people with an interest in the use of the app, and it's for a smartphone, even in low - and middle-income countries (</w:t>
      </w:r>
      <w:proofErr w:type="spellStart"/>
      <w:r>
        <w:rPr>
          <w:rFonts w:ascii="Cambria" w:hAnsi="Cambria"/>
          <w:color w:val="000000" w:themeColor="text1"/>
          <w:sz w:val="20"/>
          <w:szCs w:val="20"/>
        </w:rPr>
        <w:t>lmics</w:t>
      </w:r>
      <w:proofErr w:type="spellEnd"/>
      <w:r>
        <w:rPr>
          <w:rFonts w:ascii="Cambria" w:hAnsi="Cambria"/>
          <w:color w:val="000000" w:themeColor="text1"/>
          <w:sz w:val="20"/>
          <w:szCs w:val="20"/>
        </w:rPr>
        <w:t>), the right to use your app, that could be a potential</w:t>
      </w:r>
      <w:proofErr w:type="gramEnd"/>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CF16E9">
      <w:pPr>
        <w:pStyle w:val="ListParagraph"/>
        <w:numPr>
          <w:ilvl w:val="0"/>
          <w:numId w:val="2"/>
        </w:numPr>
        <w:spacing w:before="54" w:after="0" w:line="276" w:lineRule="auto"/>
        <w:jc w:val="center"/>
        <w:rPr>
          <w:rFonts w:ascii="Cambria" w:hAnsi="Cambria"/>
          <w:b/>
          <w:bCs/>
          <w:color w:val="1F497D"/>
          <w:sz w:val="24"/>
          <w:szCs w:val="24"/>
        </w:rPr>
      </w:pPr>
      <w:r>
        <w:rPr>
          <w:rFonts w:ascii="Cambria" w:hAnsi="Cambria"/>
          <w:b/>
          <w:bCs/>
          <w:color w:val="1F497D"/>
          <w:sz w:val="24"/>
          <w:szCs w:val="24"/>
        </w:rPr>
        <w:t>METHODOLOGY</w:t>
      </w:r>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color w:val="000000" w:themeColor="text1"/>
          <w:sz w:val="20"/>
          <w:szCs w:val="20"/>
        </w:rPr>
        <w:t xml:space="preserve">Academic databases, search engines, such as PubMed, PubMed Central, Google Scholar, and Google, </w:t>
      </w:r>
      <w:proofErr w:type="gramStart"/>
      <w:r>
        <w:rPr>
          <w:rFonts w:ascii="Cambria" w:hAnsi="Cambria"/>
          <w:color w:val="000000" w:themeColor="text1"/>
          <w:sz w:val="20"/>
          <w:szCs w:val="20"/>
        </w:rPr>
        <w:t>are used</w:t>
      </w:r>
      <w:proofErr w:type="gramEnd"/>
      <w:r>
        <w:rPr>
          <w:rFonts w:ascii="Cambria" w:hAnsi="Cambria"/>
          <w:color w:val="000000" w:themeColor="text1"/>
          <w:sz w:val="20"/>
          <w:szCs w:val="20"/>
        </w:rPr>
        <w:t xml:space="preserve"> to collect information on the use of a mobile app to track COVID- </w:t>
      </w:r>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color w:val="000000" w:themeColor="text1"/>
          <w:sz w:val="20"/>
          <w:szCs w:val="20"/>
        </w:rPr>
        <w:t xml:space="preserve">19. The following search terms </w:t>
      </w:r>
      <w:proofErr w:type="gramStart"/>
      <w:r>
        <w:rPr>
          <w:rFonts w:ascii="Cambria" w:hAnsi="Cambria"/>
          <w:color w:val="000000" w:themeColor="text1"/>
          <w:sz w:val="20"/>
          <w:szCs w:val="20"/>
        </w:rPr>
        <w:t>were used</w:t>
      </w:r>
      <w:proofErr w:type="gramEnd"/>
      <w:r>
        <w:rPr>
          <w:rFonts w:ascii="Cambria" w:hAnsi="Cambria"/>
          <w:color w:val="000000" w:themeColor="text1"/>
          <w:sz w:val="20"/>
          <w:szCs w:val="20"/>
        </w:rPr>
        <w:t xml:space="preserve"> alone or in combination, in a mobile app's 'find' and 'COVID-19'. The reference lists of the retrieved articles were examined, and, </w:t>
      </w:r>
      <w:proofErr w:type="gramStart"/>
      <w:r>
        <w:rPr>
          <w:rFonts w:ascii="Cambria" w:hAnsi="Cambria"/>
          <w:color w:val="000000" w:themeColor="text1"/>
          <w:sz w:val="20"/>
          <w:szCs w:val="20"/>
        </w:rPr>
        <w:t>on the basis of</w:t>
      </w:r>
      <w:proofErr w:type="gramEnd"/>
      <w:r>
        <w:rPr>
          <w:rFonts w:ascii="Cambria" w:hAnsi="Cambria"/>
          <w:color w:val="000000" w:themeColor="text1"/>
          <w:sz w:val="20"/>
          <w:szCs w:val="20"/>
        </w:rPr>
        <w:t xml:space="preserve"> the relevant evidence. The search </w:t>
      </w:r>
      <w:proofErr w:type="gramStart"/>
      <w:r>
        <w:rPr>
          <w:rFonts w:ascii="Cambria" w:hAnsi="Cambria"/>
          <w:color w:val="000000" w:themeColor="text1"/>
          <w:sz w:val="20"/>
          <w:szCs w:val="20"/>
        </w:rPr>
        <w:t>was performed</w:t>
      </w:r>
      <w:proofErr w:type="gramEnd"/>
      <w:r>
        <w:rPr>
          <w:rFonts w:ascii="Cambria" w:hAnsi="Cambria"/>
          <w:color w:val="000000" w:themeColor="text1"/>
          <w:sz w:val="20"/>
          <w:szCs w:val="20"/>
        </w:rPr>
        <w:t xml:space="preserve"> up to May 31, 2020. </w:t>
      </w:r>
    </w:p>
    <w:p w:rsidR="00841411" w:rsidRDefault="00CF16E9">
      <w:pPr>
        <w:pStyle w:val="ListParagraph"/>
        <w:spacing w:before="54" w:after="0" w:line="276" w:lineRule="auto"/>
        <w:ind w:left="0"/>
        <w:jc w:val="both"/>
        <w:rPr>
          <w:rFonts w:ascii="Cambria" w:hAnsi="Cambria"/>
          <w:b/>
          <w:bCs/>
          <w:color w:val="000000" w:themeColor="text1"/>
          <w:sz w:val="20"/>
          <w:szCs w:val="20"/>
        </w:rPr>
      </w:pPr>
      <w:r>
        <w:rPr>
          <w:rFonts w:ascii="Cambria" w:hAnsi="Cambria"/>
          <w:b/>
          <w:bCs/>
          <w:color w:val="000000" w:themeColor="text1"/>
          <w:sz w:val="20"/>
          <w:szCs w:val="20"/>
        </w:rPr>
        <w:t xml:space="preserve">Results and Discussion: </w:t>
      </w:r>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color w:val="000000" w:themeColor="text1"/>
          <w:sz w:val="20"/>
          <w:szCs w:val="20"/>
        </w:rPr>
        <w:t xml:space="preserve">The search revealed a total of 15 countries around the world have developed and are actively using 17 of mobile applications to track, control of the COVID-19 pandemic during a certain period of time (Table 1). In mainland China, Malaysia, and china are the only two apps. Out of the </w:t>
      </w:r>
      <w:proofErr w:type="gramStart"/>
      <w:r>
        <w:rPr>
          <w:rFonts w:ascii="Cambria" w:hAnsi="Cambria"/>
          <w:color w:val="000000" w:themeColor="text1"/>
          <w:sz w:val="20"/>
          <w:szCs w:val="20"/>
        </w:rPr>
        <w:t>total of 17</w:t>
      </w:r>
      <w:proofErr w:type="gramEnd"/>
      <w:r>
        <w:rPr>
          <w:rFonts w:ascii="Cambria" w:hAnsi="Cambria"/>
          <w:color w:val="000000" w:themeColor="text1"/>
          <w:sz w:val="20"/>
          <w:szCs w:val="20"/>
        </w:rPr>
        <w:t xml:space="preserve"> apps, three of which were protected by the law on the protection of personal data.</w:t>
      </w: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color w:val="000000" w:themeColor="text1"/>
          <w:sz w:val="20"/>
          <w:szCs w:val="20"/>
        </w:rPr>
        <w:t>Table 1: Key characteristics of mobile app for COVID-19 tracing by different countries</w:t>
      </w:r>
    </w:p>
    <w:p w:rsidR="00841411" w:rsidRDefault="00841411">
      <w:pPr>
        <w:pStyle w:val="ListParagraph"/>
        <w:spacing w:before="54" w:after="0" w:line="276" w:lineRule="auto"/>
        <w:ind w:left="0"/>
        <w:jc w:val="both"/>
        <w:rPr>
          <w:rFonts w:ascii="Cambria" w:hAnsi="Cambria"/>
          <w:color w:val="000000" w:themeColor="text1"/>
          <w:sz w:val="20"/>
          <w:szCs w:val="20"/>
        </w:rPr>
      </w:pPr>
    </w:p>
    <w:tbl>
      <w:tblPr>
        <w:tblpPr w:leftFromText="180" w:rightFromText="180" w:vertAnchor="text" w:horzAnchor="page" w:tblpX="1276" w:tblpY="432"/>
        <w:tblOverlap w:val="never"/>
        <w:tblW w:w="10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704"/>
        <w:gridCol w:w="772"/>
        <w:gridCol w:w="3936"/>
        <w:gridCol w:w="1175"/>
        <w:gridCol w:w="2450"/>
      </w:tblGrid>
      <w:tr w:rsidR="00841411">
        <w:trPr>
          <w:trHeight w:val="1009"/>
        </w:trPr>
        <w:tc>
          <w:tcPr>
            <w:tcW w:w="1704" w:type="dxa"/>
          </w:tcPr>
          <w:p w:rsidR="00841411" w:rsidRDefault="00CF16E9">
            <w:pPr>
              <w:pStyle w:val="TableParagraph"/>
              <w:rPr>
                <w:b/>
                <w:sz w:val="20"/>
              </w:rPr>
            </w:pPr>
            <w:r>
              <w:rPr>
                <w:b/>
                <w:sz w:val="20"/>
              </w:rPr>
              <w:t>Name of the app</w:t>
            </w:r>
          </w:p>
        </w:tc>
        <w:tc>
          <w:tcPr>
            <w:tcW w:w="772" w:type="dxa"/>
          </w:tcPr>
          <w:p w:rsidR="00841411" w:rsidRDefault="00CF16E9">
            <w:pPr>
              <w:pStyle w:val="TableParagraph"/>
              <w:ind w:left="149"/>
              <w:rPr>
                <w:b/>
                <w:sz w:val="20"/>
              </w:rPr>
            </w:pPr>
            <w:r>
              <w:rPr>
                <w:b/>
                <w:sz w:val="20"/>
              </w:rPr>
              <w:t>Country</w:t>
            </w:r>
          </w:p>
        </w:tc>
        <w:tc>
          <w:tcPr>
            <w:tcW w:w="3936" w:type="dxa"/>
          </w:tcPr>
          <w:p w:rsidR="00841411" w:rsidRDefault="00CF16E9">
            <w:pPr>
              <w:pStyle w:val="TableParagraph"/>
              <w:rPr>
                <w:b/>
                <w:sz w:val="20"/>
              </w:rPr>
            </w:pPr>
            <w:r>
              <w:rPr>
                <w:b/>
                <w:sz w:val="20"/>
              </w:rPr>
              <w:t>Method of data collection and type of data</w:t>
            </w:r>
          </w:p>
        </w:tc>
        <w:tc>
          <w:tcPr>
            <w:tcW w:w="1175" w:type="dxa"/>
          </w:tcPr>
          <w:p w:rsidR="00841411" w:rsidRDefault="00CF16E9">
            <w:pPr>
              <w:pStyle w:val="TableParagraph"/>
              <w:spacing w:line="278" w:lineRule="auto"/>
              <w:ind w:left="123" w:right="107" w:hanging="1"/>
              <w:jc w:val="center"/>
              <w:rPr>
                <w:b/>
                <w:sz w:val="20"/>
              </w:rPr>
            </w:pPr>
            <w:r>
              <w:rPr>
                <w:b/>
                <w:sz w:val="20"/>
              </w:rPr>
              <w:t>Protected by Data Protection</w:t>
            </w:r>
            <w:r>
              <w:rPr>
                <w:b/>
                <w:spacing w:val="1"/>
                <w:sz w:val="20"/>
              </w:rPr>
              <w:t xml:space="preserve"> </w:t>
            </w:r>
            <w:r>
              <w:rPr>
                <w:b/>
                <w:spacing w:val="-6"/>
                <w:sz w:val="20"/>
              </w:rPr>
              <w:t>Law</w:t>
            </w:r>
          </w:p>
        </w:tc>
        <w:tc>
          <w:tcPr>
            <w:tcW w:w="2450" w:type="dxa"/>
          </w:tcPr>
          <w:p w:rsidR="00841411" w:rsidRDefault="00CF16E9">
            <w:pPr>
              <w:pStyle w:val="TableParagraph"/>
              <w:rPr>
                <w:b/>
                <w:sz w:val="20"/>
              </w:rPr>
            </w:pPr>
            <w:r>
              <w:rPr>
                <w:b/>
                <w:sz w:val="20"/>
              </w:rPr>
              <w:t>Storage Policy</w:t>
            </w:r>
          </w:p>
        </w:tc>
      </w:tr>
      <w:tr w:rsidR="00841411">
        <w:trPr>
          <w:trHeight w:val="877"/>
        </w:trPr>
        <w:tc>
          <w:tcPr>
            <w:tcW w:w="1704" w:type="dxa"/>
          </w:tcPr>
          <w:p w:rsidR="00841411" w:rsidRDefault="00CF16E9">
            <w:pPr>
              <w:pStyle w:val="TableParagraph"/>
              <w:ind w:left="110"/>
              <w:rPr>
                <w:sz w:val="20"/>
              </w:rPr>
            </w:pPr>
            <w:proofErr w:type="spellStart"/>
            <w:r>
              <w:rPr>
                <w:sz w:val="20"/>
              </w:rPr>
              <w:t>COVIDSafe</w:t>
            </w:r>
            <w:proofErr w:type="spellEnd"/>
          </w:p>
        </w:tc>
        <w:tc>
          <w:tcPr>
            <w:tcW w:w="772" w:type="dxa"/>
          </w:tcPr>
          <w:p w:rsidR="00841411" w:rsidRDefault="00CF16E9">
            <w:pPr>
              <w:pStyle w:val="TableParagraph"/>
              <w:rPr>
                <w:sz w:val="20"/>
              </w:rPr>
            </w:pPr>
            <w:r>
              <w:rPr>
                <w:sz w:val="20"/>
              </w:rPr>
              <w:t>Australia</w:t>
            </w:r>
          </w:p>
        </w:tc>
        <w:tc>
          <w:tcPr>
            <w:tcW w:w="3936" w:type="dxa"/>
          </w:tcPr>
          <w:p w:rsidR="00841411" w:rsidRDefault="00CF16E9">
            <w:pPr>
              <w:pStyle w:val="TableParagraph"/>
              <w:rPr>
                <w:sz w:val="20"/>
              </w:rPr>
            </w:pPr>
            <w:r>
              <w:rPr>
                <w:sz w:val="20"/>
              </w:rPr>
              <w:t>Name, mobile no., postcode and age</w:t>
            </w:r>
          </w:p>
        </w:tc>
        <w:tc>
          <w:tcPr>
            <w:tcW w:w="1175" w:type="dxa"/>
          </w:tcPr>
          <w:p w:rsidR="00841411" w:rsidRDefault="00CF16E9">
            <w:pPr>
              <w:pStyle w:val="TableParagraph"/>
              <w:ind w:left="110"/>
              <w:rPr>
                <w:sz w:val="20"/>
              </w:rPr>
            </w:pPr>
            <w:r>
              <w:rPr>
                <w:sz w:val="20"/>
              </w:rPr>
              <w:t>Yes</w:t>
            </w:r>
          </w:p>
        </w:tc>
        <w:tc>
          <w:tcPr>
            <w:tcW w:w="2450" w:type="dxa"/>
          </w:tcPr>
          <w:p w:rsidR="00841411" w:rsidRDefault="00CF16E9">
            <w:pPr>
              <w:pStyle w:val="TableParagraph"/>
              <w:rPr>
                <w:sz w:val="20"/>
              </w:rPr>
            </w:pPr>
            <w:r>
              <w:rPr>
                <w:sz w:val="20"/>
              </w:rPr>
              <w:t>All storage data will be deleted after</w:t>
            </w:r>
          </w:p>
          <w:p w:rsidR="00841411" w:rsidRDefault="00CF16E9">
            <w:pPr>
              <w:pStyle w:val="TableParagraph"/>
              <w:spacing w:before="34"/>
              <w:rPr>
                <w:sz w:val="20"/>
              </w:rPr>
            </w:pPr>
            <w:r>
              <w:rPr>
                <w:sz w:val="20"/>
              </w:rPr>
              <w:t>the pandemic</w:t>
            </w:r>
          </w:p>
        </w:tc>
      </w:tr>
      <w:tr w:rsidR="00841411">
        <w:trPr>
          <w:trHeight w:val="877"/>
        </w:trPr>
        <w:tc>
          <w:tcPr>
            <w:tcW w:w="1704" w:type="dxa"/>
          </w:tcPr>
          <w:p w:rsidR="00841411" w:rsidRDefault="00CF16E9">
            <w:pPr>
              <w:pStyle w:val="TableParagraph"/>
              <w:ind w:left="110"/>
              <w:rPr>
                <w:sz w:val="20"/>
              </w:rPr>
            </w:pPr>
            <w:proofErr w:type="spellStart"/>
            <w:r>
              <w:rPr>
                <w:sz w:val="20"/>
              </w:rPr>
              <w:t>BeAware</w:t>
            </w:r>
            <w:proofErr w:type="spellEnd"/>
          </w:p>
        </w:tc>
        <w:tc>
          <w:tcPr>
            <w:tcW w:w="772" w:type="dxa"/>
          </w:tcPr>
          <w:p w:rsidR="00841411" w:rsidRDefault="00CF16E9">
            <w:pPr>
              <w:pStyle w:val="TableParagraph"/>
              <w:rPr>
                <w:sz w:val="20"/>
              </w:rPr>
            </w:pPr>
            <w:r>
              <w:rPr>
                <w:sz w:val="20"/>
              </w:rPr>
              <w:t>Bahrain</w:t>
            </w:r>
          </w:p>
        </w:tc>
        <w:tc>
          <w:tcPr>
            <w:tcW w:w="3936" w:type="dxa"/>
          </w:tcPr>
          <w:p w:rsidR="00841411" w:rsidRDefault="00CF16E9">
            <w:pPr>
              <w:pStyle w:val="TableParagraph"/>
              <w:spacing w:before="39"/>
              <w:rPr>
                <w:sz w:val="20"/>
              </w:rPr>
            </w:pPr>
            <w:r>
              <w:rPr>
                <w:sz w:val="20"/>
              </w:rPr>
              <w:t>The locations of self-isolating persons are traced and monitored</w:t>
            </w:r>
          </w:p>
          <w:p w:rsidR="00841411" w:rsidRDefault="00CF16E9">
            <w:pPr>
              <w:pStyle w:val="TableParagraph"/>
              <w:spacing w:before="39"/>
              <w:rPr>
                <w:sz w:val="20"/>
              </w:rPr>
            </w:pPr>
            <w:r>
              <w:rPr>
                <w:sz w:val="20"/>
              </w:rPr>
              <w:t>by electronic bracelet</w:t>
            </w:r>
          </w:p>
        </w:tc>
        <w:tc>
          <w:tcPr>
            <w:tcW w:w="1175" w:type="dxa"/>
          </w:tcPr>
          <w:p w:rsidR="00841411" w:rsidRDefault="00CF16E9">
            <w:pPr>
              <w:pStyle w:val="TableParagraph"/>
              <w:ind w:left="110"/>
              <w:rPr>
                <w:sz w:val="20"/>
              </w:rPr>
            </w:pPr>
            <w:r>
              <w:rPr>
                <w:sz w:val="20"/>
              </w:rPr>
              <w:t>Not available</w:t>
            </w:r>
          </w:p>
        </w:tc>
        <w:tc>
          <w:tcPr>
            <w:tcW w:w="2450" w:type="dxa"/>
          </w:tcPr>
          <w:p w:rsidR="00841411" w:rsidRDefault="00CF16E9">
            <w:pPr>
              <w:pStyle w:val="TableParagraph"/>
              <w:rPr>
                <w:sz w:val="20"/>
              </w:rPr>
            </w:pPr>
            <w:r>
              <w:rPr>
                <w:sz w:val="20"/>
              </w:rPr>
              <w:t>Not available</w:t>
            </w:r>
          </w:p>
        </w:tc>
      </w:tr>
      <w:tr w:rsidR="00841411">
        <w:trPr>
          <w:trHeight w:val="1099"/>
        </w:trPr>
        <w:tc>
          <w:tcPr>
            <w:tcW w:w="1704" w:type="dxa"/>
          </w:tcPr>
          <w:p w:rsidR="00841411" w:rsidRDefault="00CF16E9">
            <w:pPr>
              <w:pStyle w:val="TableParagraph"/>
              <w:spacing w:line="276" w:lineRule="auto"/>
              <w:ind w:left="110" w:right="671"/>
              <w:rPr>
                <w:sz w:val="20"/>
              </w:rPr>
            </w:pPr>
            <w:r>
              <w:rPr>
                <w:sz w:val="20"/>
              </w:rPr>
              <w:t>Facial recognition technology</w:t>
            </w:r>
          </w:p>
        </w:tc>
        <w:tc>
          <w:tcPr>
            <w:tcW w:w="772" w:type="dxa"/>
          </w:tcPr>
          <w:p w:rsidR="00841411" w:rsidRDefault="00CF16E9">
            <w:pPr>
              <w:pStyle w:val="TableParagraph"/>
              <w:rPr>
                <w:sz w:val="20"/>
              </w:rPr>
            </w:pPr>
            <w:r>
              <w:rPr>
                <w:sz w:val="20"/>
              </w:rPr>
              <w:t>China</w:t>
            </w:r>
          </w:p>
        </w:tc>
        <w:tc>
          <w:tcPr>
            <w:tcW w:w="3936" w:type="dxa"/>
          </w:tcPr>
          <w:p w:rsidR="00841411" w:rsidRDefault="00CF16E9">
            <w:pPr>
              <w:pStyle w:val="TableParagraph"/>
              <w:spacing w:before="4" w:line="260" w:lineRule="atLeast"/>
              <w:ind w:right="361"/>
              <w:rPr>
                <w:sz w:val="20"/>
              </w:rPr>
            </w:pPr>
            <w:r>
              <w:rPr>
                <w:sz w:val="20"/>
              </w:rPr>
              <w:t>The monitoring system can detect fever with a difference of 0.3 °C</w:t>
            </w:r>
          </w:p>
          <w:p w:rsidR="00841411" w:rsidRDefault="00CF16E9">
            <w:pPr>
              <w:pStyle w:val="TableParagraph"/>
              <w:spacing w:before="4" w:line="260" w:lineRule="atLeast"/>
              <w:ind w:right="361"/>
              <w:rPr>
                <w:sz w:val="20"/>
              </w:rPr>
            </w:pPr>
            <w:r>
              <w:rPr>
                <w:sz w:val="20"/>
              </w:rPr>
              <w:t>of accuracy and can identify persons not wearing face masks</w:t>
            </w:r>
          </w:p>
        </w:tc>
        <w:tc>
          <w:tcPr>
            <w:tcW w:w="1175" w:type="dxa"/>
          </w:tcPr>
          <w:p w:rsidR="00841411" w:rsidRDefault="00CF16E9">
            <w:pPr>
              <w:pStyle w:val="TableParagraph"/>
              <w:ind w:left="110"/>
              <w:rPr>
                <w:sz w:val="20"/>
              </w:rPr>
            </w:pPr>
            <w:r>
              <w:rPr>
                <w:sz w:val="20"/>
              </w:rPr>
              <w:t>Not available</w:t>
            </w:r>
          </w:p>
        </w:tc>
        <w:tc>
          <w:tcPr>
            <w:tcW w:w="2450" w:type="dxa"/>
          </w:tcPr>
          <w:p w:rsidR="00841411" w:rsidRDefault="00CF16E9">
            <w:pPr>
              <w:pStyle w:val="TableParagraph"/>
              <w:rPr>
                <w:sz w:val="20"/>
              </w:rPr>
            </w:pPr>
            <w:r>
              <w:rPr>
                <w:sz w:val="20"/>
              </w:rPr>
              <w:t>Not available</w:t>
            </w:r>
          </w:p>
        </w:tc>
      </w:tr>
      <w:tr w:rsidR="00841411">
        <w:trPr>
          <w:trHeight w:val="1104"/>
        </w:trPr>
        <w:tc>
          <w:tcPr>
            <w:tcW w:w="1704" w:type="dxa"/>
          </w:tcPr>
          <w:p w:rsidR="00841411" w:rsidRDefault="00CF16E9">
            <w:pPr>
              <w:pStyle w:val="TableParagraph"/>
              <w:spacing w:line="276" w:lineRule="auto"/>
              <w:ind w:left="110" w:right="121"/>
              <w:rPr>
                <w:sz w:val="20"/>
              </w:rPr>
            </w:pPr>
            <w:r>
              <w:rPr>
                <w:sz w:val="20"/>
              </w:rPr>
              <w:t>Mobile payment systems (Ali Pay and We Chat)</w:t>
            </w:r>
          </w:p>
        </w:tc>
        <w:tc>
          <w:tcPr>
            <w:tcW w:w="772" w:type="dxa"/>
          </w:tcPr>
          <w:p w:rsidR="00841411" w:rsidRDefault="00CF16E9">
            <w:pPr>
              <w:pStyle w:val="TableParagraph"/>
              <w:rPr>
                <w:sz w:val="20"/>
              </w:rPr>
            </w:pPr>
            <w:r>
              <w:rPr>
                <w:sz w:val="20"/>
              </w:rPr>
              <w:t>China</w:t>
            </w:r>
          </w:p>
        </w:tc>
        <w:tc>
          <w:tcPr>
            <w:tcW w:w="3936" w:type="dxa"/>
          </w:tcPr>
          <w:p w:rsidR="00841411" w:rsidRDefault="00CF16E9">
            <w:pPr>
              <w:pStyle w:val="TableParagraph"/>
              <w:spacing w:line="229" w:lineRule="exact"/>
              <w:rPr>
                <w:sz w:val="20"/>
              </w:rPr>
            </w:pPr>
            <w:r>
              <w:rPr>
                <w:sz w:val="20"/>
              </w:rPr>
              <w:t>Combine users' data such as location, health and financial data and, then, generate an individual personal infection</w:t>
            </w:r>
          </w:p>
          <w:p w:rsidR="00841411" w:rsidRDefault="00CF16E9">
            <w:pPr>
              <w:pStyle w:val="TableParagraph"/>
              <w:spacing w:line="229" w:lineRule="exact"/>
              <w:rPr>
                <w:sz w:val="20"/>
              </w:rPr>
            </w:pPr>
            <w:r>
              <w:rPr>
                <w:sz w:val="20"/>
              </w:rPr>
              <w:t>risk situation</w:t>
            </w:r>
          </w:p>
        </w:tc>
        <w:tc>
          <w:tcPr>
            <w:tcW w:w="1175" w:type="dxa"/>
          </w:tcPr>
          <w:p w:rsidR="00841411" w:rsidRDefault="00CF16E9">
            <w:pPr>
              <w:pStyle w:val="TableParagraph"/>
              <w:ind w:left="110"/>
              <w:rPr>
                <w:sz w:val="20"/>
              </w:rPr>
            </w:pPr>
            <w:r>
              <w:rPr>
                <w:sz w:val="20"/>
              </w:rPr>
              <w:t>No</w:t>
            </w:r>
          </w:p>
        </w:tc>
        <w:tc>
          <w:tcPr>
            <w:tcW w:w="2450" w:type="dxa"/>
          </w:tcPr>
          <w:p w:rsidR="00841411" w:rsidRDefault="00CF16E9">
            <w:pPr>
              <w:pStyle w:val="TableParagraph"/>
              <w:rPr>
                <w:sz w:val="20"/>
              </w:rPr>
            </w:pPr>
            <w:r>
              <w:rPr>
                <w:sz w:val="20"/>
              </w:rPr>
              <w:t>Not available</w:t>
            </w:r>
          </w:p>
        </w:tc>
      </w:tr>
      <w:tr w:rsidR="00841411">
        <w:trPr>
          <w:trHeight w:val="877"/>
        </w:trPr>
        <w:tc>
          <w:tcPr>
            <w:tcW w:w="1704" w:type="dxa"/>
          </w:tcPr>
          <w:p w:rsidR="00841411" w:rsidRDefault="00CF16E9">
            <w:pPr>
              <w:pStyle w:val="TableParagraph"/>
              <w:ind w:left="110"/>
              <w:rPr>
                <w:sz w:val="20"/>
              </w:rPr>
            </w:pPr>
            <w:r>
              <w:rPr>
                <w:sz w:val="20"/>
              </w:rPr>
              <w:t>The e-</w:t>
            </w:r>
            <w:proofErr w:type="spellStart"/>
            <w:r>
              <w:rPr>
                <w:sz w:val="20"/>
              </w:rPr>
              <w:t>Rouŝka</w:t>
            </w:r>
            <w:proofErr w:type="spellEnd"/>
          </w:p>
        </w:tc>
        <w:tc>
          <w:tcPr>
            <w:tcW w:w="772" w:type="dxa"/>
          </w:tcPr>
          <w:p w:rsidR="00841411" w:rsidRDefault="00CF16E9">
            <w:pPr>
              <w:pStyle w:val="TableParagraph"/>
              <w:rPr>
                <w:sz w:val="20"/>
              </w:rPr>
            </w:pPr>
            <w:r>
              <w:rPr>
                <w:sz w:val="20"/>
              </w:rPr>
              <w:t>Czech</w:t>
            </w:r>
          </w:p>
          <w:p w:rsidR="00841411" w:rsidRDefault="00CF16E9">
            <w:pPr>
              <w:pStyle w:val="TableParagraph"/>
              <w:spacing w:before="39"/>
              <w:rPr>
                <w:sz w:val="20"/>
              </w:rPr>
            </w:pPr>
            <w:r>
              <w:rPr>
                <w:sz w:val="20"/>
              </w:rPr>
              <w:t>Republic</w:t>
            </w:r>
          </w:p>
        </w:tc>
        <w:tc>
          <w:tcPr>
            <w:tcW w:w="3936" w:type="dxa"/>
          </w:tcPr>
          <w:p w:rsidR="00841411" w:rsidRDefault="00CF16E9">
            <w:pPr>
              <w:pStyle w:val="TableParagraph"/>
              <w:rPr>
                <w:sz w:val="20"/>
              </w:rPr>
            </w:pPr>
            <w:r>
              <w:rPr>
                <w:sz w:val="20"/>
              </w:rPr>
              <w:t>Only identifies the people a person has been in contact with</w:t>
            </w:r>
          </w:p>
          <w:p w:rsidR="00841411" w:rsidRDefault="00CF16E9">
            <w:pPr>
              <w:pStyle w:val="TableParagraph"/>
              <w:spacing w:before="39"/>
              <w:rPr>
                <w:sz w:val="20"/>
              </w:rPr>
            </w:pPr>
            <w:r>
              <w:rPr>
                <w:sz w:val="20"/>
              </w:rPr>
              <w:t>by tracing the location</w:t>
            </w:r>
          </w:p>
        </w:tc>
        <w:tc>
          <w:tcPr>
            <w:tcW w:w="1175" w:type="dxa"/>
          </w:tcPr>
          <w:p w:rsidR="00841411" w:rsidRDefault="00CF16E9">
            <w:pPr>
              <w:pStyle w:val="TableParagraph"/>
              <w:ind w:left="110"/>
              <w:rPr>
                <w:sz w:val="20"/>
              </w:rPr>
            </w:pPr>
            <w:r>
              <w:rPr>
                <w:sz w:val="20"/>
              </w:rPr>
              <w:t>Yes</w:t>
            </w:r>
          </w:p>
        </w:tc>
        <w:tc>
          <w:tcPr>
            <w:tcW w:w="2450" w:type="dxa"/>
          </w:tcPr>
          <w:p w:rsidR="00841411" w:rsidRDefault="00CF16E9">
            <w:pPr>
              <w:pStyle w:val="TableParagraph"/>
              <w:rPr>
                <w:sz w:val="20"/>
              </w:rPr>
            </w:pPr>
            <w:r>
              <w:rPr>
                <w:sz w:val="20"/>
              </w:rPr>
              <w:t>Data is only accessible for the</w:t>
            </w:r>
          </w:p>
          <w:p w:rsidR="00841411" w:rsidRDefault="00CF16E9">
            <w:pPr>
              <w:pStyle w:val="TableParagraph"/>
              <w:spacing w:before="39"/>
              <w:rPr>
                <w:sz w:val="20"/>
              </w:rPr>
            </w:pPr>
            <w:r>
              <w:rPr>
                <w:sz w:val="20"/>
              </w:rPr>
              <w:t>epidemiological purpose</w:t>
            </w:r>
          </w:p>
        </w:tc>
      </w:tr>
      <w:tr w:rsidR="00841411">
        <w:trPr>
          <w:trHeight w:val="544"/>
        </w:trPr>
        <w:tc>
          <w:tcPr>
            <w:tcW w:w="1704" w:type="dxa"/>
          </w:tcPr>
          <w:p w:rsidR="00841411" w:rsidRDefault="00CF16E9">
            <w:pPr>
              <w:pStyle w:val="TableParagraph"/>
              <w:ind w:left="110"/>
              <w:rPr>
                <w:sz w:val="20"/>
              </w:rPr>
            </w:pPr>
            <w:proofErr w:type="spellStart"/>
            <w:r>
              <w:rPr>
                <w:sz w:val="20"/>
              </w:rPr>
              <w:lastRenderedPageBreak/>
              <w:t>CoronaApp</w:t>
            </w:r>
            <w:proofErr w:type="spellEnd"/>
          </w:p>
        </w:tc>
        <w:tc>
          <w:tcPr>
            <w:tcW w:w="772" w:type="dxa"/>
          </w:tcPr>
          <w:p w:rsidR="00841411" w:rsidRDefault="00CF16E9">
            <w:pPr>
              <w:pStyle w:val="TableParagraph"/>
              <w:rPr>
                <w:sz w:val="20"/>
              </w:rPr>
            </w:pPr>
            <w:r>
              <w:rPr>
                <w:sz w:val="20"/>
              </w:rPr>
              <w:t>Columbia</w:t>
            </w:r>
          </w:p>
        </w:tc>
        <w:tc>
          <w:tcPr>
            <w:tcW w:w="3936" w:type="dxa"/>
          </w:tcPr>
          <w:p w:rsidR="00841411" w:rsidRDefault="00CF16E9">
            <w:pPr>
              <w:pStyle w:val="TableParagraph"/>
              <w:rPr>
                <w:sz w:val="20"/>
              </w:rPr>
            </w:pPr>
            <w:r>
              <w:rPr>
                <w:sz w:val="20"/>
              </w:rPr>
              <w:t>Symptoms, receive preventive advice and locating individuals</w:t>
            </w:r>
          </w:p>
        </w:tc>
        <w:tc>
          <w:tcPr>
            <w:tcW w:w="1175" w:type="dxa"/>
          </w:tcPr>
          <w:p w:rsidR="00841411" w:rsidRDefault="00CF16E9">
            <w:pPr>
              <w:pStyle w:val="TableParagraph"/>
              <w:ind w:left="110"/>
              <w:rPr>
                <w:sz w:val="20"/>
              </w:rPr>
            </w:pPr>
            <w:r>
              <w:rPr>
                <w:sz w:val="20"/>
              </w:rPr>
              <w:t>Not available</w:t>
            </w:r>
          </w:p>
        </w:tc>
        <w:tc>
          <w:tcPr>
            <w:tcW w:w="2450" w:type="dxa"/>
          </w:tcPr>
          <w:p w:rsidR="00841411" w:rsidRDefault="00CF16E9">
            <w:pPr>
              <w:pStyle w:val="TableParagraph"/>
              <w:rPr>
                <w:sz w:val="20"/>
              </w:rPr>
            </w:pPr>
            <w:r>
              <w:rPr>
                <w:sz w:val="20"/>
              </w:rPr>
              <w:t>Not available</w:t>
            </w:r>
          </w:p>
        </w:tc>
      </w:tr>
      <w:tr w:rsidR="00841411">
        <w:trPr>
          <w:trHeight w:val="877"/>
        </w:trPr>
        <w:tc>
          <w:tcPr>
            <w:tcW w:w="1704" w:type="dxa"/>
          </w:tcPr>
          <w:p w:rsidR="00841411" w:rsidRDefault="00CF16E9">
            <w:pPr>
              <w:pStyle w:val="TableParagraph"/>
              <w:ind w:left="110"/>
              <w:rPr>
                <w:sz w:val="20"/>
              </w:rPr>
            </w:pPr>
            <w:r>
              <w:rPr>
                <w:sz w:val="20"/>
              </w:rPr>
              <w:t>GH COVID-19 Tracker</w:t>
            </w:r>
          </w:p>
          <w:p w:rsidR="00841411" w:rsidRDefault="00CF16E9">
            <w:pPr>
              <w:pStyle w:val="TableParagraph"/>
              <w:spacing w:before="34"/>
              <w:ind w:left="110"/>
              <w:rPr>
                <w:sz w:val="20"/>
              </w:rPr>
            </w:pPr>
            <w:r>
              <w:rPr>
                <w:sz w:val="20"/>
              </w:rPr>
              <w:t>App</w:t>
            </w:r>
          </w:p>
        </w:tc>
        <w:tc>
          <w:tcPr>
            <w:tcW w:w="772" w:type="dxa"/>
          </w:tcPr>
          <w:p w:rsidR="00841411" w:rsidRDefault="00CF16E9">
            <w:pPr>
              <w:pStyle w:val="TableParagraph"/>
              <w:rPr>
                <w:sz w:val="20"/>
              </w:rPr>
            </w:pPr>
            <w:r>
              <w:rPr>
                <w:sz w:val="20"/>
              </w:rPr>
              <w:t>Ghana</w:t>
            </w:r>
          </w:p>
        </w:tc>
        <w:tc>
          <w:tcPr>
            <w:tcW w:w="3936" w:type="dxa"/>
          </w:tcPr>
          <w:p w:rsidR="00841411" w:rsidRDefault="00CF16E9">
            <w:pPr>
              <w:pStyle w:val="TableParagraph"/>
              <w:rPr>
                <w:sz w:val="20"/>
              </w:rPr>
            </w:pPr>
            <w:r>
              <w:rPr>
                <w:sz w:val="20"/>
              </w:rPr>
              <w:t>Can trace anyone who has come in contact with an infected</w:t>
            </w:r>
          </w:p>
          <w:p w:rsidR="00841411" w:rsidRDefault="00CF16E9">
            <w:pPr>
              <w:pStyle w:val="TableParagraph"/>
              <w:spacing w:before="34"/>
              <w:rPr>
                <w:sz w:val="20"/>
              </w:rPr>
            </w:pPr>
            <w:r>
              <w:rPr>
                <w:sz w:val="20"/>
              </w:rPr>
              <w:t>person</w:t>
            </w:r>
          </w:p>
        </w:tc>
        <w:tc>
          <w:tcPr>
            <w:tcW w:w="1175" w:type="dxa"/>
          </w:tcPr>
          <w:p w:rsidR="00841411" w:rsidRDefault="00CF16E9">
            <w:pPr>
              <w:pStyle w:val="TableParagraph"/>
              <w:ind w:left="110"/>
              <w:rPr>
                <w:sz w:val="20"/>
              </w:rPr>
            </w:pPr>
            <w:r>
              <w:rPr>
                <w:sz w:val="20"/>
              </w:rPr>
              <w:t>Not available</w:t>
            </w:r>
          </w:p>
        </w:tc>
        <w:tc>
          <w:tcPr>
            <w:tcW w:w="2450" w:type="dxa"/>
          </w:tcPr>
          <w:p w:rsidR="00841411" w:rsidRDefault="00CF16E9">
            <w:pPr>
              <w:pStyle w:val="TableParagraph"/>
              <w:rPr>
                <w:sz w:val="20"/>
              </w:rPr>
            </w:pPr>
            <w:r>
              <w:rPr>
                <w:sz w:val="20"/>
              </w:rPr>
              <w:t>Not available</w:t>
            </w:r>
          </w:p>
        </w:tc>
      </w:tr>
      <w:tr w:rsidR="00841411">
        <w:trPr>
          <w:trHeight w:val="877"/>
        </w:trPr>
        <w:tc>
          <w:tcPr>
            <w:tcW w:w="1704" w:type="dxa"/>
          </w:tcPr>
          <w:p w:rsidR="00841411" w:rsidRDefault="00CF16E9">
            <w:pPr>
              <w:pStyle w:val="TableParagraph"/>
              <w:ind w:left="110"/>
              <w:rPr>
                <w:sz w:val="20"/>
              </w:rPr>
            </w:pPr>
            <w:proofErr w:type="spellStart"/>
            <w:r>
              <w:rPr>
                <w:sz w:val="20"/>
              </w:rPr>
              <w:t>VirusRadar</w:t>
            </w:r>
            <w:proofErr w:type="spellEnd"/>
          </w:p>
        </w:tc>
        <w:tc>
          <w:tcPr>
            <w:tcW w:w="772" w:type="dxa"/>
          </w:tcPr>
          <w:p w:rsidR="00841411" w:rsidRDefault="00CF16E9">
            <w:pPr>
              <w:pStyle w:val="TableParagraph"/>
              <w:rPr>
                <w:sz w:val="20"/>
              </w:rPr>
            </w:pPr>
            <w:r>
              <w:rPr>
                <w:sz w:val="20"/>
              </w:rPr>
              <w:t>Hungary</w:t>
            </w:r>
          </w:p>
        </w:tc>
        <w:tc>
          <w:tcPr>
            <w:tcW w:w="3936" w:type="dxa"/>
          </w:tcPr>
          <w:p w:rsidR="00841411" w:rsidRDefault="00CF16E9">
            <w:pPr>
              <w:pStyle w:val="TableParagraph"/>
              <w:rPr>
                <w:sz w:val="20"/>
              </w:rPr>
            </w:pPr>
            <w:r>
              <w:rPr>
                <w:sz w:val="20"/>
              </w:rPr>
              <w:t>If an individual is infected, the app user will be asked to share</w:t>
            </w:r>
          </w:p>
          <w:p w:rsidR="00841411" w:rsidRDefault="00CF16E9">
            <w:pPr>
              <w:pStyle w:val="TableParagraph"/>
              <w:spacing w:before="34"/>
              <w:rPr>
                <w:sz w:val="20"/>
              </w:rPr>
            </w:pPr>
            <w:proofErr w:type="gramStart"/>
            <w:r>
              <w:rPr>
                <w:sz w:val="20"/>
              </w:rPr>
              <w:t>the</w:t>
            </w:r>
            <w:proofErr w:type="gramEnd"/>
            <w:r>
              <w:rPr>
                <w:sz w:val="20"/>
              </w:rPr>
              <w:t xml:space="preserve"> information with the health authorities.</w:t>
            </w:r>
          </w:p>
        </w:tc>
        <w:tc>
          <w:tcPr>
            <w:tcW w:w="1175" w:type="dxa"/>
          </w:tcPr>
          <w:p w:rsidR="00841411" w:rsidRDefault="00CF16E9">
            <w:pPr>
              <w:pStyle w:val="TableParagraph"/>
              <w:ind w:left="110"/>
              <w:rPr>
                <w:sz w:val="20"/>
              </w:rPr>
            </w:pPr>
            <w:r>
              <w:rPr>
                <w:sz w:val="20"/>
              </w:rPr>
              <w:t>Yes</w:t>
            </w:r>
          </w:p>
        </w:tc>
        <w:tc>
          <w:tcPr>
            <w:tcW w:w="2450" w:type="dxa"/>
          </w:tcPr>
          <w:p w:rsidR="00841411" w:rsidRDefault="00CF16E9">
            <w:pPr>
              <w:pStyle w:val="TableParagraph"/>
              <w:rPr>
                <w:sz w:val="20"/>
              </w:rPr>
            </w:pPr>
            <w:r>
              <w:rPr>
                <w:sz w:val="20"/>
              </w:rPr>
              <w:t>Stored on the device for 14 days</w:t>
            </w:r>
          </w:p>
        </w:tc>
      </w:tr>
      <w:tr w:rsidR="00841411">
        <w:trPr>
          <w:trHeight w:val="1541"/>
        </w:trPr>
        <w:tc>
          <w:tcPr>
            <w:tcW w:w="1704" w:type="dxa"/>
          </w:tcPr>
          <w:p w:rsidR="00841411" w:rsidRDefault="00CF16E9">
            <w:pPr>
              <w:pStyle w:val="TableParagraph"/>
              <w:ind w:left="110"/>
              <w:rPr>
                <w:sz w:val="20"/>
              </w:rPr>
            </w:pPr>
            <w:proofErr w:type="spellStart"/>
            <w:r>
              <w:rPr>
                <w:sz w:val="20"/>
              </w:rPr>
              <w:t>Rakning</w:t>
            </w:r>
            <w:proofErr w:type="spellEnd"/>
            <w:r>
              <w:rPr>
                <w:sz w:val="20"/>
              </w:rPr>
              <w:t xml:space="preserve"> C-19</w:t>
            </w:r>
          </w:p>
        </w:tc>
        <w:tc>
          <w:tcPr>
            <w:tcW w:w="772" w:type="dxa"/>
          </w:tcPr>
          <w:p w:rsidR="00841411" w:rsidRDefault="00CF16E9">
            <w:pPr>
              <w:pStyle w:val="TableParagraph"/>
              <w:rPr>
                <w:sz w:val="20"/>
              </w:rPr>
            </w:pPr>
            <w:r>
              <w:rPr>
                <w:sz w:val="20"/>
              </w:rPr>
              <w:t>Iceland</w:t>
            </w:r>
          </w:p>
        </w:tc>
        <w:tc>
          <w:tcPr>
            <w:tcW w:w="3936" w:type="dxa"/>
          </w:tcPr>
          <w:p w:rsidR="00841411" w:rsidRDefault="00CF16E9">
            <w:pPr>
              <w:pStyle w:val="TableParagraph"/>
              <w:spacing w:line="280" w:lineRule="auto"/>
              <w:ind w:right="116"/>
              <w:rPr>
                <w:sz w:val="20"/>
              </w:rPr>
            </w:pPr>
            <w:r>
              <w:rPr>
                <w:sz w:val="20"/>
              </w:rPr>
              <w:t>Tracks users’ GPS data to collect information about the users’ encounters</w:t>
            </w:r>
          </w:p>
        </w:tc>
        <w:tc>
          <w:tcPr>
            <w:tcW w:w="1175" w:type="dxa"/>
          </w:tcPr>
          <w:p w:rsidR="00841411" w:rsidRDefault="00841411">
            <w:pPr>
              <w:pStyle w:val="TableParagraph"/>
              <w:ind w:left="0"/>
              <w:rPr>
                <w:sz w:val="20"/>
              </w:rPr>
            </w:pPr>
          </w:p>
        </w:tc>
        <w:tc>
          <w:tcPr>
            <w:tcW w:w="2450" w:type="dxa"/>
          </w:tcPr>
          <w:p w:rsidR="00841411" w:rsidRDefault="00CF16E9">
            <w:pPr>
              <w:pStyle w:val="TableParagraph"/>
              <w:spacing w:line="278" w:lineRule="auto"/>
              <w:ind w:right="82"/>
              <w:rPr>
                <w:sz w:val="20"/>
              </w:rPr>
            </w:pPr>
            <w:r>
              <w:rPr>
                <w:sz w:val="20"/>
              </w:rPr>
              <w:t>The data is stored only on the phone and is accessible only to the user. The information is stored for 14 days and</w:t>
            </w:r>
          </w:p>
          <w:p w:rsidR="00841411" w:rsidRDefault="00CF16E9">
            <w:pPr>
              <w:pStyle w:val="TableParagraph"/>
              <w:spacing w:line="226" w:lineRule="exact"/>
              <w:rPr>
                <w:sz w:val="20"/>
              </w:rPr>
            </w:pPr>
            <w:proofErr w:type="gramStart"/>
            <w:r>
              <w:rPr>
                <w:sz w:val="20"/>
              </w:rPr>
              <w:t>then</w:t>
            </w:r>
            <w:proofErr w:type="gramEnd"/>
            <w:r>
              <w:rPr>
                <w:sz w:val="20"/>
              </w:rPr>
              <w:t xml:space="preserve"> deleted.</w:t>
            </w:r>
          </w:p>
        </w:tc>
      </w:tr>
      <w:tr w:rsidR="00841411">
        <w:trPr>
          <w:trHeight w:val="1104"/>
        </w:trPr>
        <w:tc>
          <w:tcPr>
            <w:tcW w:w="1704" w:type="dxa"/>
          </w:tcPr>
          <w:p w:rsidR="00841411" w:rsidRDefault="00CF16E9">
            <w:pPr>
              <w:pStyle w:val="TableParagraph"/>
              <w:ind w:left="110"/>
              <w:rPr>
                <w:sz w:val="20"/>
              </w:rPr>
            </w:pPr>
            <w:proofErr w:type="spellStart"/>
            <w:r>
              <w:rPr>
                <w:sz w:val="20"/>
              </w:rPr>
              <w:t>AarogayaSetu</w:t>
            </w:r>
            <w:proofErr w:type="spellEnd"/>
          </w:p>
        </w:tc>
        <w:tc>
          <w:tcPr>
            <w:tcW w:w="772" w:type="dxa"/>
          </w:tcPr>
          <w:p w:rsidR="00841411" w:rsidRDefault="00CF16E9">
            <w:pPr>
              <w:pStyle w:val="TableParagraph"/>
              <w:rPr>
                <w:sz w:val="20"/>
              </w:rPr>
            </w:pPr>
            <w:r>
              <w:rPr>
                <w:sz w:val="20"/>
              </w:rPr>
              <w:t>India</w:t>
            </w:r>
          </w:p>
        </w:tc>
        <w:tc>
          <w:tcPr>
            <w:tcW w:w="3936" w:type="dxa"/>
          </w:tcPr>
          <w:p w:rsidR="00841411" w:rsidRDefault="00CF16E9">
            <w:pPr>
              <w:pStyle w:val="TableParagraph"/>
              <w:spacing w:line="276" w:lineRule="auto"/>
              <w:ind w:right="210"/>
              <w:rPr>
                <w:sz w:val="20"/>
              </w:rPr>
            </w:pPr>
            <w:r>
              <w:rPr>
                <w:sz w:val="20"/>
              </w:rPr>
              <w:t>Tracks location and Bluetooth contact but also assigns color- coded badges indicating infection risk.</w:t>
            </w:r>
          </w:p>
        </w:tc>
        <w:tc>
          <w:tcPr>
            <w:tcW w:w="1175" w:type="dxa"/>
          </w:tcPr>
          <w:p w:rsidR="00841411" w:rsidRDefault="00CF16E9">
            <w:pPr>
              <w:pStyle w:val="TableParagraph"/>
              <w:ind w:left="110"/>
              <w:rPr>
                <w:sz w:val="20"/>
              </w:rPr>
            </w:pPr>
            <w:r>
              <w:rPr>
                <w:sz w:val="20"/>
              </w:rPr>
              <w:t>No</w:t>
            </w:r>
          </w:p>
        </w:tc>
        <w:tc>
          <w:tcPr>
            <w:tcW w:w="2450" w:type="dxa"/>
          </w:tcPr>
          <w:p w:rsidR="00841411" w:rsidRDefault="00CF16E9">
            <w:pPr>
              <w:pStyle w:val="TableParagraph"/>
              <w:spacing w:line="276" w:lineRule="auto"/>
              <w:ind w:right="165"/>
              <w:rPr>
                <w:sz w:val="20"/>
              </w:rPr>
            </w:pPr>
            <w:r>
              <w:rPr>
                <w:sz w:val="20"/>
              </w:rPr>
              <w:t>The information stored is deleted after 30 days in case a person wishes</w:t>
            </w:r>
          </w:p>
          <w:p w:rsidR="00841411" w:rsidRDefault="00CF16E9">
            <w:pPr>
              <w:pStyle w:val="TableParagraph"/>
              <w:spacing w:line="229" w:lineRule="exact"/>
              <w:rPr>
                <w:sz w:val="20"/>
              </w:rPr>
            </w:pPr>
            <w:r>
              <w:rPr>
                <w:sz w:val="20"/>
              </w:rPr>
              <w:t>to opt-out</w:t>
            </w:r>
          </w:p>
        </w:tc>
      </w:tr>
      <w:tr w:rsidR="00841411">
        <w:trPr>
          <w:trHeight w:val="1112"/>
        </w:trPr>
        <w:tc>
          <w:tcPr>
            <w:tcW w:w="1704" w:type="dxa"/>
          </w:tcPr>
          <w:p w:rsidR="00841411" w:rsidRDefault="00CF16E9">
            <w:pPr>
              <w:pStyle w:val="TableParagraph"/>
              <w:ind w:left="110"/>
              <w:rPr>
                <w:sz w:val="20"/>
              </w:rPr>
            </w:pPr>
            <w:r>
              <w:rPr>
                <w:sz w:val="20"/>
              </w:rPr>
              <w:t>HAMAGEN</w:t>
            </w:r>
          </w:p>
        </w:tc>
        <w:tc>
          <w:tcPr>
            <w:tcW w:w="772" w:type="dxa"/>
          </w:tcPr>
          <w:p w:rsidR="00841411" w:rsidRDefault="00CF16E9">
            <w:pPr>
              <w:pStyle w:val="TableParagraph"/>
              <w:rPr>
                <w:sz w:val="20"/>
              </w:rPr>
            </w:pPr>
            <w:r>
              <w:rPr>
                <w:sz w:val="20"/>
              </w:rPr>
              <w:t>Israel</w:t>
            </w:r>
          </w:p>
        </w:tc>
        <w:tc>
          <w:tcPr>
            <w:tcW w:w="3936" w:type="dxa"/>
          </w:tcPr>
          <w:p w:rsidR="00841411" w:rsidRDefault="00CF16E9">
            <w:pPr>
              <w:pStyle w:val="TableParagraph"/>
              <w:spacing w:line="276" w:lineRule="auto"/>
              <w:ind w:right="104"/>
              <w:rPr>
                <w:sz w:val="20"/>
              </w:rPr>
            </w:pPr>
            <w:r>
              <w:rPr>
                <w:sz w:val="20"/>
              </w:rPr>
              <w:t>Uses GPS location of the phone to notify the user if s/he happens to cross a COVID19 positive person and provides the</w:t>
            </w:r>
          </w:p>
          <w:p w:rsidR="00841411" w:rsidRDefault="00CF16E9">
            <w:pPr>
              <w:pStyle w:val="TableParagraph"/>
              <w:spacing w:line="229" w:lineRule="exact"/>
              <w:rPr>
                <w:sz w:val="20"/>
              </w:rPr>
            </w:pPr>
            <w:proofErr w:type="gramStart"/>
            <w:r>
              <w:rPr>
                <w:sz w:val="20"/>
              </w:rPr>
              <w:t>exact</w:t>
            </w:r>
            <w:proofErr w:type="gramEnd"/>
            <w:r>
              <w:rPr>
                <w:sz w:val="20"/>
              </w:rPr>
              <w:t xml:space="preserve"> time and place of the encounter.</w:t>
            </w:r>
          </w:p>
        </w:tc>
        <w:tc>
          <w:tcPr>
            <w:tcW w:w="1175" w:type="dxa"/>
          </w:tcPr>
          <w:p w:rsidR="00841411" w:rsidRDefault="00CF16E9">
            <w:pPr>
              <w:pStyle w:val="TableParagraph"/>
              <w:ind w:left="110"/>
              <w:rPr>
                <w:sz w:val="20"/>
              </w:rPr>
            </w:pPr>
            <w:r>
              <w:rPr>
                <w:sz w:val="20"/>
              </w:rPr>
              <w:t>Not available</w:t>
            </w:r>
          </w:p>
        </w:tc>
        <w:tc>
          <w:tcPr>
            <w:tcW w:w="2450" w:type="dxa"/>
          </w:tcPr>
          <w:p w:rsidR="00841411" w:rsidRDefault="00CF16E9">
            <w:pPr>
              <w:pStyle w:val="TableParagraph"/>
              <w:rPr>
                <w:sz w:val="20"/>
              </w:rPr>
            </w:pPr>
            <w:r>
              <w:rPr>
                <w:sz w:val="20"/>
              </w:rPr>
              <w:t>Not available</w:t>
            </w:r>
          </w:p>
        </w:tc>
      </w:tr>
    </w:tbl>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tbl>
      <w:tblPr>
        <w:tblpPr w:leftFromText="180" w:rightFromText="180" w:vertAnchor="text" w:horzAnchor="page" w:tblpX="1370" w:tblpY="-2392"/>
        <w:tblOverlap w:val="never"/>
        <w:tblW w:w="99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686"/>
        <w:gridCol w:w="766"/>
        <w:gridCol w:w="3897"/>
        <w:gridCol w:w="1164"/>
        <w:gridCol w:w="2425"/>
      </w:tblGrid>
      <w:tr w:rsidR="00841411">
        <w:trPr>
          <w:trHeight w:val="1215"/>
        </w:trPr>
        <w:tc>
          <w:tcPr>
            <w:tcW w:w="1686" w:type="dxa"/>
          </w:tcPr>
          <w:p w:rsidR="00841411" w:rsidRDefault="00CF16E9">
            <w:pPr>
              <w:pStyle w:val="TableParagraph"/>
              <w:ind w:left="110"/>
              <w:rPr>
                <w:sz w:val="20"/>
              </w:rPr>
            </w:pPr>
            <w:proofErr w:type="spellStart"/>
            <w:r>
              <w:rPr>
                <w:sz w:val="20"/>
              </w:rPr>
              <w:t>MyTrace</w:t>
            </w:r>
            <w:proofErr w:type="spellEnd"/>
          </w:p>
        </w:tc>
        <w:tc>
          <w:tcPr>
            <w:tcW w:w="766" w:type="dxa"/>
          </w:tcPr>
          <w:p w:rsidR="00841411" w:rsidRDefault="00CF16E9">
            <w:pPr>
              <w:pStyle w:val="TableParagraph"/>
              <w:rPr>
                <w:sz w:val="20"/>
              </w:rPr>
            </w:pPr>
            <w:r>
              <w:rPr>
                <w:sz w:val="20"/>
              </w:rPr>
              <w:t>Malaysia</w:t>
            </w:r>
          </w:p>
        </w:tc>
        <w:tc>
          <w:tcPr>
            <w:tcW w:w="3897" w:type="dxa"/>
          </w:tcPr>
          <w:p w:rsidR="00841411" w:rsidRDefault="00CF16E9">
            <w:pPr>
              <w:pStyle w:val="TableParagraph"/>
              <w:spacing w:line="276" w:lineRule="auto"/>
              <w:ind w:right="82"/>
              <w:rPr>
                <w:sz w:val="20"/>
              </w:rPr>
            </w:pPr>
            <w:r>
              <w:rPr>
                <w:sz w:val="20"/>
              </w:rPr>
              <w:t>A community-driven application that assists users to exchange proximity information between each other once the app</w:t>
            </w:r>
          </w:p>
          <w:p w:rsidR="00841411" w:rsidRDefault="00CF16E9">
            <w:pPr>
              <w:pStyle w:val="TableParagraph"/>
              <w:spacing w:line="229" w:lineRule="exact"/>
              <w:rPr>
                <w:sz w:val="20"/>
              </w:rPr>
            </w:pPr>
            <w:r>
              <w:rPr>
                <w:sz w:val="20"/>
              </w:rPr>
              <w:t>detects another device with the installed app</w:t>
            </w:r>
          </w:p>
        </w:tc>
        <w:tc>
          <w:tcPr>
            <w:tcW w:w="1164" w:type="dxa"/>
          </w:tcPr>
          <w:p w:rsidR="00841411" w:rsidRDefault="00841411">
            <w:pPr>
              <w:pStyle w:val="TableParagraph"/>
              <w:ind w:left="0"/>
            </w:pPr>
          </w:p>
        </w:tc>
        <w:tc>
          <w:tcPr>
            <w:tcW w:w="2425" w:type="dxa"/>
          </w:tcPr>
          <w:p w:rsidR="00841411" w:rsidRDefault="00841411">
            <w:pPr>
              <w:pStyle w:val="TableParagraph"/>
              <w:ind w:left="0"/>
            </w:pPr>
          </w:p>
        </w:tc>
      </w:tr>
      <w:tr w:rsidR="00841411">
        <w:trPr>
          <w:trHeight w:val="376"/>
        </w:trPr>
        <w:tc>
          <w:tcPr>
            <w:tcW w:w="1686" w:type="dxa"/>
          </w:tcPr>
          <w:p w:rsidR="00841411" w:rsidRDefault="00CF16E9">
            <w:pPr>
              <w:pStyle w:val="TableParagraph"/>
              <w:ind w:left="110"/>
              <w:rPr>
                <w:sz w:val="20"/>
              </w:rPr>
            </w:pPr>
            <w:proofErr w:type="spellStart"/>
            <w:r>
              <w:rPr>
                <w:sz w:val="20"/>
              </w:rPr>
              <w:t>MySejahtera</w:t>
            </w:r>
            <w:proofErr w:type="spellEnd"/>
          </w:p>
        </w:tc>
        <w:tc>
          <w:tcPr>
            <w:tcW w:w="766" w:type="dxa"/>
          </w:tcPr>
          <w:p w:rsidR="00841411" w:rsidRDefault="00CF16E9">
            <w:pPr>
              <w:pStyle w:val="TableParagraph"/>
              <w:rPr>
                <w:sz w:val="20"/>
              </w:rPr>
            </w:pPr>
            <w:r>
              <w:rPr>
                <w:sz w:val="20"/>
              </w:rPr>
              <w:t>Malaysia</w:t>
            </w:r>
          </w:p>
        </w:tc>
        <w:tc>
          <w:tcPr>
            <w:tcW w:w="3897" w:type="dxa"/>
          </w:tcPr>
          <w:p w:rsidR="00841411" w:rsidRDefault="00CF16E9">
            <w:pPr>
              <w:pStyle w:val="TableParagraph"/>
              <w:rPr>
                <w:sz w:val="20"/>
              </w:rPr>
            </w:pPr>
            <w:r>
              <w:rPr>
                <w:sz w:val="20"/>
              </w:rPr>
              <w:t>Personal data as, name, ID number, postcode</w:t>
            </w:r>
          </w:p>
        </w:tc>
        <w:tc>
          <w:tcPr>
            <w:tcW w:w="1164" w:type="dxa"/>
          </w:tcPr>
          <w:p w:rsidR="00841411" w:rsidRDefault="00CF16E9">
            <w:pPr>
              <w:pStyle w:val="TableParagraph"/>
              <w:ind w:left="110"/>
              <w:rPr>
                <w:sz w:val="20"/>
              </w:rPr>
            </w:pPr>
            <w:r>
              <w:rPr>
                <w:sz w:val="20"/>
              </w:rPr>
              <w:t>No</w:t>
            </w:r>
          </w:p>
        </w:tc>
        <w:tc>
          <w:tcPr>
            <w:tcW w:w="2425" w:type="dxa"/>
          </w:tcPr>
          <w:p w:rsidR="00841411" w:rsidRDefault="00841411">
            <w:pPr>
              <w:pStyle w:val="TableParagraph"/>
              <w:ind w:left="0"/>
              <w:rPr>
                <w:sz w:val="20"/>
              </w:rPr>
            </w:pPr>
          </w:p>
        </w:tc>
      </w:tr>
      <w:tr w:rsidR="00841411">
        <w:trPr>
          <w:trHeight w:val="966"/>
        </w:trPr>
        <w:tc>
          <w:tcPr>
            <w:tcW w:w="1686" w:type="dxa"/>
          </w:tcPr>
          <w:p w:rsidR="00841411" w:rsidRDefault="00CF16E9">
            <w:pPr>
              <w:pStyle w:val="TableParagraph"/>
              <w:ind w:left="110"/>
              <w:rPr>
                <w:sz w:val="20"/>
              </w:rPr>
            </w:pPr>
            <w:r>
              <w:rPr>
                <w:sz w:val="20"/>
              </w:rPr>
              <w:t xml:space="preserve">NZ </w:t>
            </w:r>
            <w:proofErr w:type="spellStart"/>
            <w:r>
              <w:rPr>
                <w:sz w:val="20"/>
              </w:rPr>
              <w:t>Covid</w:t>
            </w:r>
            <w:proofErr w:type="spellEnd"/>
            <w:r>
              <w:rPr>
                <w:sz w:val="20"/>
              </w:rPr>
              <w:t xml:space="preserve"> Tracer app</w:t>
            </w:r>
          </w:p>
        </w:tc>
        <w:tc>
          <w:tcPr>
            <w:tcW w:w="766" w:type="dxa"/>
          </w:tcPr>
          <w:p w:rsidR="00841411" w:rsidRDefault="00CF16E9">
            <w:pPr>
              <w:pStyle w:val="TableParagraph"/>
              <w:rPr>
                <w:sz w:val="20"/>
              </w:rPr>
            </w:pPr>
            <w:r>
              <w:rPr>
                <w:sz w:val="20"/>
              </w:rPr>
              <w:t>New</w:t>
            </w:r>
          </w:p>
          <w:p w:rsidR="00841411" w:rsidRDefault="00CF16E9">
            <w:pPr>
              <w:pStyle w:val="TableParagraph"/>
              <w:spacing w:before="34"/>
              <w:rPr>
                <w:sz w:val="20"/>
              </w:rPr>
            </w:pPr>
            <w:r>
              <w:rPr>
                <w:sz w:val="20"/>
              </w:rPr>
              <w:t>Zealand</w:t>
            </w:r>
          </w:p>
        </w:tc>
        <w:tc>
          <w:tcPr>
            <w:tcW w:w="3897" w:type="dxa"/>
          </w:tcPr>
          <w:p w:rsidR="00841411" w:rsidRDefault="00CF16E9">
            <w:pPr>
              <w:pStyle w:val="TableParagraph"/>
              <w:rPr>
                <w:sz w:val="20"/>
              </w:rPr>
            </w:pPr>
            <w:r>
              <w:rPr>
                <w:sz w:val="20"/>
              </w:rPr>
              <w:t>Personal data, a digital diary of different locations that have</w:t>
            </w:r>
          </w:p>
          <w:p w:rsidR="00841411" w:rsidRDefault="00CF16E9">
            <w:pPr>
              <w:pStyle w:val="TableParagraph"/>
              <w:spacing w:before="34"/>
              <w:rPr>
                <w:sz w:val="20"/>
              </w:rPr>
            </w:pPr>
            <w:r>
              <w:rPr>
                <w:sz w:val="20"/>
              </w:rPr>
              <w:t>been visited</w:t>
            </w:r>
          </w:p>
        </w:tc>
        <w:tc>
          <w:tcPr>
            <w:tcW w:w="1164" w:type="dxa"/>
          </w:tcPr>
          <w:p w:rsidR="00841411" w:rsidRDefault="00841411">
            <w:pPr>
              <w:pStyle w:val="TableParagraph"/>
              <w:ind w:left="0"/>
            </w:pPr>
          </w:p>
        </w:tc>
        <w:tc>
          <w:tcPr>
            <w:tcW w:w="2425" w:type="dxa"/>
          </w:tcPr>
          <w:p w:rsidR="00841411" w:rsidRDefault="00841411">
            <w:pPr>
              <w:pStyle w:val="TableParagraph"/>
              <w:ind w:left="0"/>
            </w:pPr>
          </w:p>
        </w:tc>
      </w:tr>
      <w:tr w:rsidR="00841411">
        <w:trPr>
          <w:trHeight w:val="1215"/>
        </w:trPr>
        <w:tc>
          <w:tcPr>
            <w:tcW w:w="1686" w:type="dxa"/>
          </w:tcPr>
          <w:p w:rsidR="00841411" w:rsidRDefault="00CF16E9">
            <w:pPr>
              <w:pStyle w:val="TableParagraph"/>
              <w:ind w:left="110"/>
              <w:rPr>
                <w:sz w:val="20"/>
              </w:rPr>
            </w:pPr>
            <w:proofErr w:type="spellStart"/>
            <w:r>
              <w:rPr>
                <w:sz w:val="20"/>
              </w:rPr>
              <w:t>Smittestopp</w:t>
            </w:r>
            <w:proofErr w:type="spellEnd"/>
          </w:p>
        </w:tc>
        <w:tc>
          <w:tcPr>
            <w:tcW w:w="766" w:type="dxa"/>
          </w:tcPr>
          <w:p w:rsidR="00841411" w:rsidRDefault="00CF16E9">
            <w:pPr>
              <w:pStyle w:val="TableParagraph"/>
              <w:rPr>
                <w:sz w:val="20"/>
              </w:rPr>
            </w:pPr>
            <w:r>
              <w:rPr>
                <w:sz w:val="20"/>
              </w:rPr>
              <w:t>Norway</w:t>
            </w:r>
          </w:p>
        </w:tc>
        <w:tc>
          <w:tcPr>
            <w:tcW w:w="3897" w:type="dxa"/>
          </w:tcPr>
          <w:p w:rsidR="00841411" w:rsidRDefault="00CF16E9">
            <w:pPr>
              <w:pStyle w:val="TableParagraph"/>
              <w:spacing w:line="276" w:lineRule="auto"/>
              <w:ind w:right="193"/>
              <w:rPr>
                <w:sz w:val="20"/>
              </w:rPr>
            </w:pPr>
            <w:r>
              <w:rPr>
                <w:sz w:val="20"/>
              </w:rPr>
              <w:t>Collects user info about the movement pattern of the users, and in case of one them has been in close contact with another user</w:t>
            </w:r>
          </w:p>
          <w:p w:rsidR="00841411" w:rsidRDefault="00CF16E9">
            <w:pPr>
              <w:pStyle w:val="TableParagraph"/>
              <w:spacing w:line="229" w:lineRule="exact"/>
              <w:rPr>
                <w:sz w:val="20"/>
              </w:rPr>
            </w:pPr>
            <w:r>
              <w:rPr>
                <w:sz w:val="20"/>
              </w:rPr>
              <w:t>who is diagnosed with Corona Virus</w:t>
            </w:r>
          </w:p>
        </w:tc>
        <w:tc>
          <w:tcPr>
            <w:tcW w:w="1164" w:type="dxa"/>
          </w:tcPr>
          <w:p w:rsidR="00841411" w:rsidRDefault="00841411">
            <w:pPr>
              <w:pStyle w:val="TableParagraph"/>
              <w:ind w:left="0"/>
            </w:pPr>
          </w:p>
        </w:tc>
        <w:tc>
          <w:tcPr>
            <w:tcW w:w="2425" w:type="dxa"/>
          </w:tcPr>
          <w:p w:rsidR="00841411" w:rsidRDefault="00CF16E9">
            <w:pPr>
              <w:pStyle w:val="TableParagraph"/>
              <w:spacing w:line="276" w:lineRule="auto"/>
              <w:ind w:right="627"/>
              <w:rPr>
                <w:sz w:val="20"/>
              </w:rPr>
            </w:pPr>
            <w:r>
              <w:rPr>
                <w:sz w:val="20"/>
              </w:rPr>
              <w:t>The users’ data is anonymize and data older than 30 days are</w:t>
            </w:r>
          </w:p>
          <w:p w:rsidR="00841411" w:rsidRDefault="00CF16E9">
            <w:pPr>
              <w:pStyle w:val="TableParagraph"/>
              <w:spacing w:line="229" w:lineRule="exact"/>
              <w:rPr>
                <w:sz w:val="20"/>
              </w:rPr>
            </w:pPr>
            <w:r>
              <w:rPr>
                <w:sz w:val="20"/>
              </w:rPr>
              <w:t>deleted continuously</w:t>
            </w:r>
          </w:p>
        </w:tc>
      </w:tr>
      <w:tr w:rsidR="00841411">
        <w:trPr>
          <w:trHeight w:val="1220"/>
        </w:trPr>
        <w:tc>
          <w:tcPr>
            <w:tcW w:w="1686" w:type="dxa"/>
          </w:tcPr>
          <w:p w:rsidR="00841411" w:rsidRDefault="00CF16E9">
            <w:pPr>
              <w:pStyle w:val="TableParagraph"/>
              <w:spacing w:before="5"/>
              <w:ind w:left="110"/>
              <w:rPr>
                <w:sz w:val="20"/>
              </w:rPr>
            </w:pPr>
            <w:proofErr w:type="spellStart"/>
            <w:r>
              <w:rPr>
                <w:sz w:val="20"/>
              </w:rPr>
              <w:t>Tatamman</w:t>
            </w:r>
            <w:proofErr w:type="spellEnd"/>
          </w:p>
        </w:tc>
        <w:tc>
          <w:tcPr>
            <w:tcW w:w="766" w:type="dxa"/>
          </w:tcPr>
          <w:p w:rsidR="00841411" w:rsidRDefault="00CF16E9">
            <w:pPr>
              <w:pStyle w:val="TableParagraph"/>
              <w:spacing w:before="5" w:line="276" w:lineRule="auto"/>
              <w:ind w:right="347"/>
              <w:rPr>
                <w:sz w:val="20"/>
              </w:rPr>
            </w:pPr>
            <w:r>
              <w:rPr>
                <w:sz w:val="20"/>
              </w:rPr>
              <w:t>Saudi Arabia</w:t>
            </w:r>
          </w:p>
        </w:tc>
        <w:tc>
          <w:tcPr>
            <w:tcW w:w="3897" w:type="dxa"/>
          </w:tcPr>
          <w:p w:rsidR="00841411" w:rsidRDefault="00CF16E9">
            <w:pPr>
              <w:pStyle w:val="TableParagraph"/>
              <w:spacing w:before="5" w:line="276" w:lineRule="auto"/>
              <w:ind w:right="243"/>
              <w:rPr>
                <w:sz w:val="20"/>
              </w:rPr>
            </w:pPr>
            <w:r>
              <w:rPr>
                <w:sz w:val="20"/>
              </w:rPr>
              <w:t>The app provides services to identified cases for follow-up and lab test results as well as users who were in contact with</w:t>
            </w:r>
          </w:p>
          <w:p w:rsidR="00841411" w:rsidRDefault="00CF16E9">
            <w:pPr>
              <w:pStyle w:val="TableParagraph"/>
              <w:spacing w:line="229" w:lineRule="exact"/>
              <w:rPr>
                <w:sz w:val="20"/>
              </w:rPr>
            </w:pPr>
            <w:r>
              <w:rPr>
                <w:sz w:val="20"/>
              </w:rPr>
              <w:t>confirmed cases</w:t>
            </w:r>
          </w:p>
        </w:tc>
        <w:tc>
          <w:tcPr>
            <w:tcW w:w="1164" w:type="dxa"/>
          </w:tcPr>
          <w:p w:rsidR="00841411" w:rsidRDefault="00CF16E9">
            <w:pPr>
              <w:pStyle w:val="TableParagraph"/>
              <w:spacing w:before="5"/>
              <w:ind w:left="110"/>
              <w:rPr>
                <w:sz w:val="20"/>
              </w:rPr>
            </w:pPr>
            <w:r>
              <w:rPr>
                <w:sz w:val="20"/>
              </w:rPr>
              <w:t>Not available</w:t>
            </w:r>
          </w:p>
        </w:tc>
        <w:tc>
          <w:tcPr>
            <w:tcW w:w="2425" w:type="dxa"/>
          </w:tcPr>
          <w:p w:rsidR="00841411" w:rsidRDefault="00841411">
            <w:pPr>
              <w:pStyle w:val="TableParagraph"/>
              <w:ind w:left="0"/>
            </w:pPr>
          </w:p>
        </w:tc>
      </w:tr>
      <w:tr w:rsidR="00841411">
        <w:trPr>
          <w:trHeight w:val="1462"/>
        </w:trPr>
        <w:tc>
          <w:tcPr>
            <w:tcW w:w="1686" w:type="dxa"/>
          </w:tcPr>
          <w:p w:rsidR="00841411" w:rsidRDefault="00CF16E9">
            <w:pPr>
              <w:pStyle w:val="TableParagraph"/>
              <w:ind w:left="110"/>
              <w:rPr>
                <w:sz w:val="20"/>
              </w:rPr>
            </w:pPr>
            <w:proofErr w:type="spellStart"/>
            <w:r>
              <w:rPr>
                <w:sz w:val="20"/>
              </w:rPr>
              <w:t>TraceTogether</w:t>
            </w:r>
            <w:proofErr w:type="spellEnd"/>
          </w:p>
        </w:tc>
        <w:tc>
          <w:tcPr>
            <w:tcW w:w="766" w:type="dxa"/>
          </w:tcPr>
          <w:p w:rsidR="00841411" w:rsidRDefault="00CF16E9">
            <w:pPr>
              <w:pStyle w:val="TableParagraph"/>
              <w:rPr>
                <w:sz w:val="20"/>
              </w:rPr>
            </w:pPr>
            <w:r>
              <w:rPr>
                <w:sz w:val="20"/>
              </w:rPr>
              <w:t>Singapore</w:t>
            </w:r>
          </w:p>
        </w:tc>
        <w:tc>
          <w:tcPr>
            <w:tcW w:w="3897" w:type="dxa"/>
          </w:tcPr>
          <w:p w:rsidR="00841411" w:rsidRDefault="00CF16E9">
            <w:pPr>
              <w:pStyle w:val="TableParagraph"/>
              <w:spacing w:line="229" w:lineRule="exact"/>
              <w:rPr>
                <w:sz w:val="20"/>
              </w:rPr>
            </w:pPr>
            <w:r>
              <w:rPr>
                <w:sz w:val="20"/>
              </w:rPr>
              <w:t xml:space="preserve">Allows exchange of short-range Bluetooth signals; So, everyone can trace other </w:t>
            </w:r>
            <w:proofErr w:type="spellStart"/>
            <w:r>
              <w:rPr>
                <w:sz w:val="20"/>
              </w:rPr>
              <w:t>TraceTogother</w:t>
            </w:r>
            <w:proofErr w:type="spellEnd"/>
            <w:r>
              <w:rPr>
                <w:sz w:val="20"/>
              </w:rPr>
              <w:t xml:space="preserve"> users and alert them whenever someone comes in contact with COVID-19</w:t>
            </w:r>
          </w:p>
          <w:p w:rsidR="00841411" w:rsidRDefault="00CF16E9">
            <w:pPr>
              <w:pStyle w:val="TableParagraph"/>
              <w:spacing w:line="229" w:lineRule="exact"/>
              <w:rPr>
                <w:sz w:val="20"/>
              </w:rPr>
            </w:pPr>
            <w:r>
              <w:rPr>
                <w:sz w:val="20"/>
              </w:rPr>
              <w:t>patient to take precautions</w:t>
            </w:r>
          </w:p>
        </w:tc>
        <w:tc>
          <w:tcPr>
            <w:tcW w:w="1164" w:type="dxa"/>
          </w:tcPr>
          <w:p w:rsidR="00841411" w:rsidRDefault="00841411">
            <w:pPr>
              <w:pStyle w:val="TableParagraph"/>
              <w:ind w:left="0"/>
            </w:pPr>
          </w:p>
        </w:tc>
        <w:tc>
          <w:tcPr>
            <w:tcW w:w="2425" w:type="dxa"/>
          </w:tcPr>
          <w:p w:rsidR="00841411" w:rsidRDefault="00CF16E9">
            <w:pPr>
              <w:pStyle w:val="TableParagraph"/>
              <w:spacing w:line="229" w:lineRule="exact"/>
              <w:rPr>
                <w:sz w:val="20"/>
              </w:rPr>
            </w:pPr>
            <w:r>
              <w:rPr>
                <w:sz w:val="20"/>
              </w:rPr>
              <w:t>Data is automatically deleted every three weeks if the user is not exposed to a positive</w:t>
            </w:r>
          </w:p>
          <w:p w:rsidR="00841411" w:rsidRDefault="00CF16E9">
            <w:pPr>
              <w:pStyle w:val="TableParagraph"/>
              <w:spacing w:line="229" w:lineRule="exact"/>
              <w:rPr>
                <w:sz w:val="20"/>
              </w:rPr>
            </w:pPr>
            <w:r>
              <w:rPr>
                <w:sz w:val="20"/>
              </w:rPr>
              <w:t>case during</w:t>
            </w:r>
          </w:p>
        </w:tc>
      </w:tr>
    </w:tbl>
    <w:p w:rsidR="00841411" w:rsidRDefault="00CF16E9">
      <w:pPr>
        <w:pStyle w:val="ListParagraph"/>
        <w:spacing w:before="54" w:after="0" w:line="276" w:lineRule="auto"/>
        <w:ind w:left="0"/>
        <w:jc w:val="both"/>
        <w:rPr>
          <w:rFonts w:ascii="Cambria" w:hAnsi="Cambria"/>
          <w:b/>
          <w:bCs/>
          <w:color w:val="000000" w:themeColor="text1"/>
          <w:sz w:val="20"/>
          <w:szCs w:val="20"/>
        </w:rPr>
      </w:pPr>
      <w:proofErr w:type="spellStart"/>
      <w:r>
        <w:rPr>
          <w:rFonts w:ascii="Cambria" w:hAnsi="Cambria"/>
          <w:b/>
          <w:bCs/>
          <w:color w:val="000000" w:themeColor="text1"/>
          <w:sz w:val="20"/>
          <w:szCs w:val="20"/>
        </w:rPr>
        <w:t>COVIDsafe</w:t>
      </w:r>
      <w:proofErr w:type="spellEnd"/>
    </w:p>
    <w:p w:rsidR="00841411" w:rsidRDefault="00CF16E9">
      <w:pPr>
        <w:pStyle w:val="ListParagraph"/>
        <w:spacing w:before="54" w:after="0" w:line="276" w:lineRule="auto"/>
        <w:ind w:left="0"/>
        <w:jc w:val="both"/>
        <w:rPr>
          <w:rFonts w:ascii="Cambria" w:hAnsi="Cambria"/>
          <w:color w:val="000000" w:themeColor="text1"/>
          <w:sz w:val="20"/>
          <w:szCs w:val="20"/>
        </w:rPr>
      </w:pPr>
      <w:proofErr w:type="gramStart"/>
      <w:r>
        <w:rPr>
          <w:rFonts w:ascii="Cambria" w:hAnsi="Cambria"/>
          <w:color w:val="000000" w:themeColor="text1"/>
          <w:sz w:val="20"/>
          <w:szCs w:val="20"/>
        </w:rPr>
        <w:t xml:space="preserve">Australia is one of the countries that have been impacted by the current COVID-19 pandemic and the negative impact of the crisis-hit sector in the country, such as health, trade, energy, finance, and </w:t>
      </w:r>
      <w:proofErr w:type="spellStart"/>
      <w:r>
        <w:rPr>
          <w:rFonts w:ascii="Cambria" w:hAnsi="Cambria"/>
          <w:color w:val="000000" w:themeColor="text1"/>
          <w:sz w:val="20"/>
          <w:szCs w:val="20"/>
        </w:rPr>
        <w:t>toerisme.De</w:t>
      </w:r>
      <w:proofErr w:type="spellEnd"/>
      <w:r>
        <w:rPr>
          <w:rFonts w:ascii="Cambria" w:hAnsi="Cambria"/>
          <w:color w:val="000000" w:themeColor="text1"/>
          <w:sz w:val="20"/>
          <w:szCs w:val="20"/>
        </w:rPr>
        <w:t xml:space="preserve"> at present, the reported cases, the (by June 30, 2020) is a 7,834 that the majority of them were between the ages of 20 and 29 years old.</w:t>
      </w:r>
      <w:proofErr w:type="gramEnd"/>
      <w:r>
        <w:rPr>
          <w:rFonts w:ascii="Cambria" w:hAnsi="Cambria"/>
          <w:color w:val="000000" w:themeColor="text1"/>
          <w:sz w:val="20"/>
          <w:szCs w:val="20"/>
        </w:rPr>
        <w:t xml:space="preserve"> A total of 104 of the virus, with the vast majority of (89-89) years of age, and the country is viewed as a major up-and-coming to the recovery of 7,037 .This app has been launched with effect from the 26th of April, 2020, and any personal information such as your name, phone number, zip code, and age). A unique, encrypted code </w:t>
      </w:r>
      <w:proofErr w:type="gramStart"/>
      <w:r>
        <w:rPr>
          <w:rFonts w:ascii="Cambria" w:hAnsi="Cambria"/>
          <w:color w:val="000000" w:themeColor="text1"/>
          <w:sz w:val="20"/>
          <w:szCs w:val="20"/>
        </w:rPr>
        <w:t>is generated</w:t>
      </w:r>
      <w:proofErr w:type="gramEnd"/>
      <w:r>
        <w:rPr>
          <w:rFonts w:ascii="Cambria" w:hAnsi="Cambria"/>
          <w:color w:val="000000" w:themeColor="text1"/>
          <w:sz w:val="20"/>
          <w:szCs w:val="20"/>
        </w:rPr>
        <w:t xml:space="preserve"> for it to be created, a confirmation message. It is very sophisticated, and works by using Bluetooth signals directly to the encoded data was in close contact with each other. The laws relating to the protection of personal data, it will still have the protection of this revolutionary new app from the Privacy Amendment to the </w:t>
      </w:r>
      <w:proofErr w:type="gramStart"/>
      <w:r>
        <w:rPr>
          <w:rFonts w:ascii="Cambria" w:hAnsi="Cambria"/>
          <w:color w:val="000000" w:themeColor="text1"/>
          <w:sz w:val="20"/>
          <w:szCs w:val="20"/>
        </w:rPr>
        <w:t>bill .</w:t>
      </w:r>
      <w:proofErr w:type="gramEnd"/>
      <w:r>
        <w:rPr>
          <w:rFonts w:ascii="Cambria" w:hAnsi="Cambria"/>
          <w:color w:val="000000" w:themeColor="text1"/>
          <w:sz w:val="20"/>
          <w:szCs w:val="20"/>
        </w:rPr>
        <w:t xml:space="preserve"> For the diagnosis of COVID-19, direct communication, </w:t>
      </w:r>
      <w:proofErr w:type="gramStart"/>
      <w:r>
        <w:rPr>
          <w:rFonts w:ascii="Cambria" w:hAnsi="Cambria"/>
          <w:color w:val="000000" w:themeColor="text1"/>
          <w:sz w:val="20"/>
          <w:szCs w:val="20"/>
        </w:rPr>
        <w:t>either verbally, are recorded and</w:t>
      </w:r>
      <w:proofErr w:type="gramEnd"/>
      <w:r>
        <w:rPr>
          <w:rFonts w:ascii="Cambria" w:hAnsi="Cambria"/>
          <w:color w:val="000000" w:themeColor="text1"/>
          <w:sz w:val="20"/>
          <w:szCs w:val="20"/>
        </w:rPr>
        <w:t xml:space="preserve"> then uploaded to the </w:t>
      </w:r>
      <w:proofErr w:type="spellStart"/>
      <w:r>
        <w:rPr>
          <w:rFonts w:ascii="Cambria" w:hAnsi="Cambria"/>
          <w:color w:val="000000" w:themeColor="text1"/>
          <w:sz w:val="20"/>
          <w:szCs w:val="20"/>
        </w:rPr>
        <w:t>COVIDSafe</w:t>
      </w:r>
      <w:proofErr w:type="spellEnd"/>
      <w:r>
        <w:rPr>
          <w:rFonts w:ascii="Cambria" w:hAnsi="Cambria"/>
          <w:color w:val="000000" w:themeColor="text1"/>
          <w:sz w:val="20"/>
          <w:szCs w:val="20"/>
        </w:rPr>
        <w:t xml:space="preserve"> app in the app store on the system. The officers of health, the analysis of the data collected to track and control the virus from spreading. If an element has the same level of data protection, the person who </w:t>
      </w:r>
      <w:proofErr w:type="gramStart"/>
      <w:r>
        <w:rPr>
          <w:rFonts w:ascii="Cambria" w:hAnsi="Cambria"/>
          <w:color w:val="000000" w:themeColor="text1"/>
          <w:sz w:val="20"/>
          <w:szCs w:val="20"/>
        </w:rPr>
        <w:t>is infected</w:t>
      </w:r>
      <w:proofErr w:type="gramEnd"/>
      <w:r>
        <w:rPr>
          <w:rFonts w:ascii="Cambria" w:hAnsi="Cambria"/>
          <w:color w:val="000000" w:themeColor="text1"/>
          <w:sz w:val="20"/>
          <w:szCs w:val="20"/>
        </w:rPr>
        <w:t xml:space="preserve"> with the information, it will not be published. The user </w:t>
      </w:r>
      <w:proofErr w:type="gramStart"/>
      <w:r>
        <w:rPr>
          <w:rFonts w:ascii="Cambria" w:hAnsi="Cambria"/>
          <w:color w:val="000000" w:themeColor="text1"/>
          <w:sz w:val="20"/>
          <w:szCs w:val="20"/>
        </w:rPr>
        <w:t>is suggested</w:t>
      </w:r>
      <w:proofErr w:type="gramEnd"/>
      <w:r>
        <w:rPr>
          <w:rFonts w:ascii="Cambria" w:hAnsi="Cambria"/>
          <w:color w:val="000000" w:themeColor="text1"/>
          <w:sz w:val="20"/>
          <w:szCs w:val="20"/>
        </w:rPr>
        <w:t xml:space="preserve"> that you simply uninstall this app, and every one the stored data are going to be destroyed only the pandemic will end. The Data of the patients and their contacts, which are stored in a secure </w:t>
      </w:r>
      <w:proofErr w:type="gramStart"/>
      <w:r>
        <w:rPr>
          <w:rFonts w:ascii="Cambria" w:hAnsi="Cambria"/>
          <w:color w:val="000000" w:themeColor="text1"/>
          <w:sz w:val="20"/>
          <w:szCs w:val="20"/>
        </w:rPr>
        <w:t>system,</w:t>
      </w:r>
      <w:proofErr w:type="gramEnd"/>
      <w:r>
        <w:rPr>
          <w:rFonts w:ascii="Cambria" w:hAnsi="Cambria"/>
          <w:color w:val="000000" w:themeColor="text1"/>
          <w:sz w:val="20"/>
          <w:szCs w:val="20"/>
        </w:rPr>
        <w:t xml:space="preserve"> and it will be removed at the end of the pandemic, which, unfortunately, is to take a look at from a distance, and therefore it is of great interest. However, the erasure of the personal data, the storage system </w:t>
      </w:r>
      <w:proofErr w:type="gramStart"/>
      <w:r>
        <w:rPr>
          <w:rFonts w:ascii="Cambria" w:hAnsi="Cambria"/>
          <w:color w:val="000000" w:themeColor="text1"/>
          <w:sz w:val="20"/>
          <w:szCs w:val="20"/>
        </w:rPr>
        <w:t>can be provided</w:t>
      </w:r>
      <w:proofErr w:type="gramEnd"/>
      <w:r>
        <w:rPr>
          <w:rFonts w:ascii="Cambria" w:hAnsi="Cambria"/>
          <w:color w:val="000000" w:themeColor="text1"/>
          <w:sz w:val="20"/>
          <w:szCs w:val="20"/>
        </w:rPr>
        <w:t xml:space="preserve"> on request</w:t>
      </w: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CF16E9">
      <w:pPr>
        <w:pStyle w:val="ListParagraph"/>
        <w:spacing w:before="54" w:after="0" w:line="276" w:lineRule="auto"/>
        <w:ind w:left="0"/>
        <w:jc w:val="both"/>
        <w:rPr>
          <w:rFonts w:ascii="Cambria" w:hAnsi="Cambria"/>
          <w:b/>
          <w:bCs/>
          <w:color w:val="000000" w:themeColor="text1"/>
          <w:sz w:val="20"/>
          <w:szCs w:val="20"/>
        </w:rPr>
      </w:pPr>
      <w:proofErr w:type="spellStart"/>
      <w:r>
        <w:rPr>
          <w:rFonts w:ascii="Cambria" w:hAnsi="Cambria"/>
          <w:b/>
          <w:bCs/>
          <w:color w:val="000000" w:themeColor="text1"/>
          <w:sz w:val="20"/>
          <w:szCs w:val="20"/>
        </w:rPr>
        <w:t>BeAware</w:t>
      </w:r>
      <w:proofErr w:type="spellEnd"/>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color w:val="000000" w:themeColor="text1"/>
          <w:sz w:val="20"/>
          <w:szCs w:val="20"/>
        </w:rPr>
        <w:lastRenderedPageBreak/>
        <w:t xml:space="preserve">Bahrain is a developing country, which is not as protected from epidemics as its neighbors in the Arabian </w:t>
      </w:r>
      <w:proofErr w:type="gramStart"/>
      <w:r>
        <w:rPr>
          <w:rFonts w:ascii="Cambria" w:hAnsi="Cambria"/>
          <w:color w:val="000000" w:themeColor="text1"/>
          <w:sz w:val="20"/>
          <w:szCs w:val="20"/>
        </w:rPr>
        <w:t>Peninsula .</w:t>
      </w:r>
      <w:proofErr w:type="gramEnd"/>
      <w:r>
        <w:rPr>
          <w:rFonts w:ascii="Cambria" w:hAnsi="Cambria"/>
          <w:color w:val="000000" w:themeColor="text1"/>
          <w:sz w:val="20"/>
          <w:szCs w:val="20"/>
        </w:rPr>
        <w:t xml:space="preserve"> The first two cases were registered on 24 February 2020 and the first death case on 16 March 2020. The curve continued to rise gradually and till 11 April the reported cases were low, and later, it started rising in a big way, and the peak of the evidence </w:t>
      </w:r>
      <w:proofErr w:type="gramStart"/>
      <w:r>
        <w:rPr>
          <w:rFonts w:ascii="Cambria" w:hAnsi="Cambria"/>
          <w:color w:val="000000" w:themeColor="text1"/>
          <w:sz w:val="20"/>
          <w:szCs w:val="20"/>
        </w:rPr>
        <w:t>was recorded</w:t>
      </w:r>
      <w:proofErr w:type="gramEnd"/>
      <w:r>
        <w:rPr>
          <w:rFonts w:ascii="Cambria" w:hAnsi="Cambria"/>
          <w:color w:val="000000" w:themeColor="text1"/>
          <w:sz w:val="20"/>
          <w:szCs w:val="20"/>
        </w:rPr>
        <w:t xml:space="preserve"> on 13 June. And up-to-date (30 June 2020), Bahrain has recorded 26,239 cases and 84 </w:t>
      </w:r>
      <w:proofErr w:type="gramStart"/>
      <w:r>
        <w:rPr>
          <w:rFonts w:ascii="Cambria" w:hAnsi="Cambria"/>
          <w:color w:val="000000" w:themeColor="text1"/>
          <w:sz w:val="20"/>
          <w:szCs w:val="20"/>
        </w:rPr>
        <w:t>deaths .</w:t>
      </w:r>
      <w:proofErr w:type="gramEnd"/>
      <w:r>
        <w:rPr>
          <w:rFonts w:ascii="Cambria" w:hAnsi="Cambria"/>
          <w:color w:val="000000" w:themeColor="text1"/>
          <w:sz w:val="20"/>
          <w:szCs w:val="20"/>
        </w:rPr>
        <w:t xml:space="preserve"> The Kingdom of Bahrain authorities have developed the </w:t>
      </w:r>
      <w:proofErr w:type="spellStart"/>
      <w:r>
        <w:rPr>
          <w:rFonts w:ascii="Cambria" w:hAnsi="Cambria"/>
          <w:color w:val="000000" w:themeColor="text1"/>
          <w:sz w:val="20"/>
          <w:szCs w:val="20"/>
        </w:rPr>
        <w:t>BeAware</w:t>
      </w:r>
      <w:proofErr w:type="spellEnd"/>
      <w:r>
        <w:rPr>
          <w:rFonts w:ascii="Cambria" w:hAnsi="Cambria"/>
          <w:color w:val="000000" w:themeColor="text1"/>
          <w:sz w:val="20"/>
          <w:szCs w:val="20"/>
        </w:rPr>
        <w:t xml:space="preserve"> app. It tracks COVID-19 patients using a wearable electronic bracelet and alerts the government of any suspicious activity, and tracks movement via Bluetooth with GPS. People in self-isolation </w:t>
      </w:r>
      <w:proofErr w:type="gramStart"/>
      <w:r>
        <w:rPr>
          <w:rFonts w:ascii="Cambria" w:hAnsi="Cambria"/>
          <w:color w:val="000000" w:themeColor="text1"/>
          <w:sz w:val="20"/>
          <w:szCs w:val="20"/>
        </w:rPr>
        <w:t>are advised</w:t>
      </w:r>
      <w:proofErr w:type="gramEnd"/>
      <w:r>
        <w:rPr>
          <w:rFonts w:ascii="Cambria" w:hAnsi="Cambria"/>
          <w:color w:val="000000" w:themeColor="text1"/>
          <w:sz w:val="20"/>
          <w:szCs w:val="20"/>
        </w:rPr>
        <w:t xml:space="preserve"> to set their location. For surveillance, the health ministry requests photographs that show users' faces and bracelets. The monitoring center </w:t>
      </w:r>
      <w:proofErr w:type="gramStart"/>
      <w:r>
        <w:rPr>
          <w:rFonts w:ascii="Cambria" w:hAnsi="Cambria"/>
          <w:color w:val="000000" w:themeColor="text1"/>
          <w:sz w:val="20"/>
          <w:szCs w:val="20"/>
        </w:rPr>
        <w:t>is alerted</w:t>
      </w:r>
      <w:proofErr w:type="gramEnd"/>
      <w:r>
        <w:rPr>
          <w:rFonts w:ascii="Cambria" w:hAnsi="Cambria"/>
          <w:color w:val="000000" w:themeColor="text1"/>
          <w:sz w:val="20"/>
          <w:szCs w:val="20"/>
        </w:rPr>
        <w:t xml:space="preserve"> if the wearer moves 15 meters away from their phone. Violations </w:t>
      </w:r>
      <w:proofErr w:type="gramStart"/>
      <w:r>
        <w:rPr>
          <w:rFonts w:ascii="Cambria" w:hAnsi="Cambria"/>
          <w:color w:val="000000" w:themeColor="text1"/>
          <w:sz w:val="20"/>
          <w:szCs w:val="20"/>
        </w:rPr>
        <w:t>are punished</w:t>
      </w:r>
      <w:proofErr w:type="gramEnd"/>
      <w:r>
        <w:rPr>
          <w:rFonts w:ascii="Cambria" w:hAnsi="Cambria"/>
          <w:color w:val="000000" w:themeColor="text1"/>
          <w:sz w:val="20"/>
          <w:szCs w:val="20"/>
        </w:rPr>
        <w:t xml:space="preserve"> with fines and/or jail terms. Removing or tampering with the bracelet </w:t>
      </w:r>
      <w:proofErr w:type="gramStart"/>
      <w:r>
        <w:rPr>
          <w:rFonts w:ascii="Cambria" w:hAnsi="Cambria"/>
          <w:color w:val="000000" w:themeColor="text1"/>
          <w:sz w:val="20"/>
          <w:szCs w:val="20"/>
        </w:rPr>
        <w:t>is considered</w:t>
      </w:r>
      <w:proofErr w:type="gramEnd"/>
      <w:r>
        <w:rPr>
          <w:rFonts w:ascii="Cambria" w:hAnsi="Cambria"/>
          <w:color w:val="000000" w:themeColor="text1"/>
          <w:sz w:val="20"/>
          <w:szCs w:val="20"/>
        </w:rPr>
        <w:t xml:space="preserve"> a violation. Users need to charge their devices and ensure that the location and internet connection is on.</w:t>
      </w: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CF16E9">
      <w:pPr>
        <w:pStyle w:val="ListParagraph"/>
        <w:spacing w:before="54" w:after="0" w:line="276" w:lineRule="auto"/>
        <w:ind w:left="0"/>
        <w:jc w:val="both"/>
        <w:rPr>
          <w:rFonts w:ascii="Cambria" w:hAnsi="Cambria"/>
          <w:b/>
          <w:bCs/>
          <w:color w:val="000000" w:themeColor="text1"/>
          <w:sz w:val="20"/>
          <w:szCs w:val="20"/>
        </w:rPr>
      </w:pPr>
      <w:r>
        <w:rPr>
          <w:rFonts w:ascii="Cambria" w:hAnsi="Cambria"/>
          <w:b/>
          <w:bCs/>
          <w:color w:val="000000" w:themeColor="text1"/>
          <w:sz w:val="20"/>
          <w:szCs w:val="20"/>
        </w:rPr>
        <w:t>Facial Recognition Technology</w:t>
      </w:r>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color w:val="000000" w:themeColor="text1"/>
          <w:sz w:val="20"/>
          <w:szCs w:val="20"/>
        </w:rPr>
        <w:t xml:space="preserve">China is the first country to report COVID-19 cases, the pandemic that has contributed to huge adverse effects globally. The first case in Wuhan was published in late December </w:t>
      </w:r>
      <w:proofErr w:type="gramStart"/>
      <w:r>
        <w:rPr>
          <w:rFonts w:ascii="Cambria" w:hAnsi="Cambria"/>
          <w:color w:val="000000" w:themeColor="text1"/>
          <w:sz w:val="20"/>
          <w:szCs w:val="20"/>
        </w:rPr>
        <w:t>2019 .</w:t>
      </w:r>
      <w:proofErr w:type="gramEnd"/>
      <w:r>
        <w:rPr>
          <w:rFonts w:ascii="Cambria" w:hAnsi="Cambria"/>
          <w:color w:val="000000" w:themeColor="text1"/>
          <w:sz w:val="20"/>
          <w:szCs w:val="20"/>
        </w:rPr>
        <w:t xml:space="preserve"> Later, the cases began to rise until they reached their peak by 3 February 2020, while the death rate continued to rise from 11 January </w:t>
      </w:r>
      <w:proofErr w:type="gramStart"/>
      <w:r>
        <w:rPr>
          <w:rFonts w:ascii="Cambria" w:hAnsi="Cambria"/>
          <w:color w:val="000000" w:themeColor="text1"/>
          <w:sz w:val="20"/>
          <w:szCs w:val="20"/>
        </w:rPr>
        <w:t>onwards .</w:t>
      </w:r>
      <w:proofErr w:type="gramEnd"/>
      <w:r>
        <w:rPr>
          <w:rFonts w:ascii="Cambria" w:hAnsi="Cambria"/>
          <w:color w:val="000000" w:themeColor="text1"/>
          <w:sz w:val="20"/>
          <w:szCs w:val="20"/>
        </w:rPr>
        <w:t xml:space="preserve"> The Chinese government imposed high measures of quarantine and social distancing in the affected </w:t>
      </w:r>
      <w:proofErr w:type="gramStart"/>
      <w:r>
        <w:rPr>
          <w:rFonts w:ascii="Cambria" w:hAnsi="Cambria"/>
          <w:color w:val="000000" w:themeColor="text1"/>
          <w:sz w:val="20"/>
          <w:szCs w:val="20"/>
        </w:rPr>
        <w:t>areas  resulting</w:t>
      </w:r>
      <w:proofErr w:type="gramEnd"/>
      <w:r>
        <w:rPr>
          <w:rFonts w:ascii="Cambria" w:hAnsi="Cambria"/>
          <w:color w:val="000000" w:themeColor="text1"/>
          <w:sz w:val="20"/>
          <w:szCs w:val="20"/>
        </w:rPr>
        <w:t xml:space="preserve"> in a significant reduction in both confirmed cases and deaths after April 17 and total confirmed cases and deaths as of June 30 at 85,227 and 4,648 , respectively . China has revamped existing digital surveillance systems to cover COVID-19 contact tracing. The system can detect fever with an accuracy of 0.3°C and can identify persons not wearing </w:t>
      </w:r>
      <w:proofErr w:type="gramStart"/>
      <w:r>
        <w:rPr>
          <w:rFonts w:ascii="Cambria" w:hAnsi="Cambria"/>
          <w:color w:val="000000" w:themeColor="text1"/>
          <w:sz w:val="20"/>
          <w:szCs w:val="20"/>
        </w:rPr>
        <w:t>face-masks</w:t>
      </w:r>
      <w:proofErr w:type="gramEnd"/>
      <w:r>
        <w:rPr>
          <w:rFonts w:ascii="Cambria" w:hAnsi="Cambria"/>
          <w:color w:val="000000" w:themeColor="text1"/>
          <w:sz w:val="20"/>
          <w:szCs w:val="20"/>
        </w:rPr>
        <w:t xml:space="preserve">. </w:t>
      </w:r>
      <w:proofErr w:type="gramStart"/>
      <w:r>
        <w:rPr>
          <w:rFonts w:ascii="Cambria" w:hAnsi="Cambria"/>
          <w:color w:val="000000" w:themeColor="text1"/>
          <w:sz w:val="20"/>
          <w:szCs w:val="20"/>
        </w:rPr>
        <w:t xml:space="preserve">The highly sophisticated facial recognition technology has been developed by Sense Time and </w:t>
      </w:r>
      <w:proofErr w:type="spellStart"/>
      <w:r>
        <w:rPr>
          <w:rFonts w:ascii="Cambria" w:hAnsi="Cambria"/>
          <w:color w:val="000000" w:themeColor="text1"/>
          <w:sz w:val="20"/>
          <w:szCs w:val="20"/>
        </w:rPr>
        <w:t>Megwi</w:t>
      </w:r>
      <w:proofErr w:type="spellEnd"/>
      <w:r>
        <w:rPr>
          <w:rFonts w:ascii="Cambria" w:hAnsi="Cambria"/>
          <w:color w:val="000000" w:themeColor="text1"/>
          <w:sz w:val="20"/>
          <w:szCs w:val="20"/>
        </w:rPr>
        <w:t>, high-tech Chinese firms specializing in this area</w:t>
      </w:r>
      <w:proofErr w:type="gramEnd"/>
      <w:r>
        <w:rPr>
          <w:rFonts w:ascii="Cambria" w:hAnsi="Cambria"/>
          <w:color w:val="000000" w:themeColor="text1"/>
          <w:sz w:val="20"/>
          <w:szCs w:val="20"/>
        </w:rPr>
        <w:t xml:space="preserve">. Sense Time has developed temperature detection software. The enforcement of these gadgets to control the spread of COVID-19 </w:t>
      </w:r>
      <w:proofErr w:type="gramStart"/>
      <w:r>
        <w:rPr>
          <w:rFonts w:ascii="Cambria" w:hAnsi="Cambria"/>
          <w:color w:val="000000" w:themeColor="text1"/>
          <w:sz w:val="20"/>
          <w:szCs w:val="20"/>
        </w:rPr>
        <w:t>has been promoted and supported by the Chinese government</w:t>
      </w:r>
      <w:proofErr w:type="gramEnd"/>
      <w:r>
        <w:rPr>
          <w:rFonts w:ascii="Cambria" w:hAnsi="Cambria"/>
          <w:color w:val="000000" w:themeColor="text1"/>
          <w:sz w:val="20"/>
          <w:szCs w:val="20"/>
        </w:rPr>
        <w:t xml:space="preserve">. The government considers this as an approach that will allow COVID-19 infected people to resume healthy life with complete </w:t>
      </w:r>
      <w:proofErr w:type="gramStart"/>
      <w:r>
        <w:rPr>
          <w:rFonts w:ascii="Cambria" w:hAnsi="Cambria"/>
          <w:color w:val="000000" w:themeColor="text1"/>
          <w:sz w:val="20"/>
          <w:szCs w:val="20"/>
        </w:rPr>
        <w:t>surveillance .</w:t>
      </w:r>
      <w:proofErr w:type="gramEnd"/>
      <w:r>
        <w:rPr>
          <w:rFonts w:ascii="Cambria" w:hAnsi="Cambria"/>
          <w:color w:val="000000" w:themeColor="text1"/>
          <w:sz w:val="20"/>
          <w:szCs w:val="20"/>
        </w:rPr>
        <w:t xml:space="preserve"> Mobile payment systems that include touchless money transfers and mobile wallets are popular digital payment apps in </w:t>
      </w:r>
      <w:proofErr w:type="gramStart"/>
      <w:r>
        <w:rPr>
          <w:rFonts w:ascii="Cambria" w:hAnsi="Cambria"/>
          <w:color w:val="000000" w:themeColor="text1"/>
          <w:sz w:val="20"/>
          <w:szCs w:val="20"/>
        </w:rPr>
        <w:t>China,</w:t>
      </w:r>
      <w:proofErr w:type="gramEnd"/>
      <w:r>
        <w:rPr>
          <w:rFonts w:ascii="Cambria" w:hAnsi="Cambria"/>
          <w:color w:val="000000" w:themeColor="text1"/>
          <w:sz w:val="20"/>
          <w:szCs w:val="20"/>
        </w:rPr>
        <w:t xml:space="preserve"> these apps combine users' data such as location, health and financial details and, then, create an individual personal infection risk situation. It operates in collaboration with government agencies, which then determine the conditions for users to access transportation, shops, and other public places. However, private technology companies involved in data collection and a reluctance to share information locally have hindered the government's ability to limit the spread of COVID-19 to earlier stages of the outbreak. Ant Financial, a sister concern of the technology giant, Alibaba. Ant Financial has leveraged the </w:t>
      </w:r>
      <w:proofErr w:type="spellStart"/>
      <w:r>
        <w:rPr>
          <w:rFonts w:ascii="Cambria" w:hAnsi="Cambria"/>
          <w:color w:val="000000" w:themeColor="text1"/>
          <w:sz w:val="20"/>
          <w:szCs w:val="20"/>
        </w:rPr>
        <w:t>Alipay</w:t>
      </w:r>
      <w:proofErr w:type="spellEnd"/>
      <w:r>
        <w:rPr>
          <w:rFonts w:ascii="Cambria" w:hAnsi="Cambria"/>
          <w:color w:val="000000" w:themeColor="text1"/>
          <w:sz w:val="20"/>
          <w:szCs w:val="20"/>
        </w:rPr>
        <w:t xml:space="preserve"> Health Code, which puts the public at risk for COVID-19 in color-coded categories based on aggregated and self-reported data. This then determines their freedom of movement, including the freedom to travel. The green band allows unrestricted travel, </w:t>
      </w:r>
      <w:proofErr w:type="gramStart"/>
      <w:r>
        <w:rPr>
          <w:rFonts w:ascii="Cambria" w:hAnsi="Cambria"/>
          <w:color w:val="000000" w:themeColor="text1"/>
          <w:sz w:val="20"/>
          <w:szCs w:val="20"/>
        </w:rPr>
        <w:t>and the</w:t>
      </w:r>
      <w:proofErr w:type="gramEnd"/>
      <w:r>
        <w:rPr>
          <w:rFonts w:ascii="Cambria" w:hAnsi="Cambria"/>
          <w:color w:val="000000" w:themeColor="text1"/>
          <w:sz w:val="20"/>
          <w:szCs w:val="20"/>
        </w:rPr>
        <w:t xml:space="preserve"> yellow recommends a one-week quarantine, and the red enforces a two-week quarantine </w:t>
      </w: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CF16E9">
      <w:pPr>
        <w:pStyle w:val="ListParagraph"/>
        <w:spacing w:before="54" w:after="0" w:line="276" w:lineRule="auto"/>
        <w:ind w:left="0"/>
        <w:jc w:val="both"/>
        <w:rPr>
          <w:rFonts w:ascii="Cambria" w:hAnsi="Cambria"/>
          <w:color w:val="000000" w:themeColor="text1"/>
          <w:sz w:val="20"/>
          <w:szCs w:val="20"/>
        </w:rPr>
      </w:pPr>
      <w:proofErr w:type="gramStart"/>
      <w:r>
        <w:rPr>
          <w:rFonts w:ascii="Cambria" w:hAnsi="Cambria"/>
          <w:b/>
          <w:bCs/>
          <w:color w:val="000000" w:themeColor="text1"/>
          <w:sz w:val="20"/>
          <w:szCs w:val="20"/>
        </w:rPr>
        <w:t>e-</w:t>
      </w:r>
      <w:proofErr w:type="spellStart"/>
      <w:r>
        <w:rPr>
          <w:rFonts w:ascii="Cambria" w:hAnsi="Cambria"/>
          <w:b/>
          <w:bCs/>
          <w:color w:val="000000" w:themeColor="text1"/>
          <w:sz w:val="20"/>
          <w:szCs w:val="20"/>
        </w:rPr>
        <w:t>Rouŝka</w:t>
      </w:r>
      <w:proofErr w:type="spellEnd"/>
      <w:proofErr w:type="gramEnd"/>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color w:val="000000" w:themeColor="text1"/>
          <w:sz w:val="20"/>
          <w:szCs w:val="20"/>
        </w:rPr>
        <w:t xml:space="preserve">The first three cases of COVID-19 in the Czech Republic </w:t>
      </w:r>
      <w:proofErr w:type="gramStart"/>
      <w:r>
        <w:rPr>
          <w:rFonts w:ascii="Cambria" w:hAnsi="Cambria"/>
          <w:color w:val="000000" w:themeColor="text1"/>
          <w:sz w:val="20"/>
          <w:szCs w:val="20"/>
        </w:rPr>
        <w:t>were recorded</w:t>
      </w:r>
      <w:proofErr w:type="gramEnd"/>
      <w:r>
        <w:rPr>
          <w:rFonts w:ascii="Cambria" w:hAnsi="Cambria"/>
          <w:color w:val="000000" w:themeColor="text1"/>
          <w:sz w:val="20"/>
          <w:szCs w:val="20"/>
        </w:rPr>
        <w:t xml:space="preserve"> on 1 March 2020, taking the number of cases since then to 9226, with 319 deaths. To slow the spread of the virus, a project within the COVID19CZ initiative (a joint venture of Czech technology companies and IT enthusiasts to fight COVID-19) was created and operates under the auspices of the Ministry of Health of the Czech </w:t>
      </w:r>
      <w:proofErr w:type="gramStart"/>
      <w:r>
        <w:rPr>
          <w:rFonts w:ascii="Cambria" w:hAnsi="Cambria"/>
          <w:color w:val="000000" w:themeColor="text1"/>
          <w:sz w:val="20"/>
          <w:szCs w:val="20"/>
        </w:rPr>
        <w:t>Republic .</w:t>
      </w:r>
      <w:proofErr w:type="gramEnd"/>
      <w:r>
        <w:rPr>
          <w:rFonts w:ascii="Cambria" w:hAnsi="Cambria"/>
          <w:color w:val="000000" w:themeColor="text1"/>
          <w:sz w:val="20"/>
          <w:szCs w:val="20"/>
        </w:rPr>
        <w:t xml:space="preserve"> The project was named "The e-</w:t>
      </w:r>
      <w:proofErr w:type="spellStart"/>
      <w:r>
        <w:rPr>
          <w:rFonts w:ascii="Cambria" w:hAnsi="Cambria"/>
          <w:color w:val="000000" w:themeColor="text1"/>
          <w:sz w:val="20"/>
          <w:szCs w:val="20"/>
        </w:rPr>
        <w:t>Rauska</w:t>
      </w:r>
      <w:proofErr w:type="spellEnd"/>
      <w:r>
        <w:rPr>
          <w:rFonts w:ascii="Cambria" w:hAnsi="Cambria"/>
          <w:color w:val="000000" w:themeColor="text1"/>
          <w:sz w:val="20"/>
          <w:szCs w:val="20"/>
        </w:rPr>
        <w:t xml:space="preserve">" (e-facemask) and aimed to help hygienists identify people at high risk of infection by easy and adequate identification. Archived data is available to hygienists only for epidemiological purposes. The app helps in distinguishing exposed people from healthy individuals and identifying negligible contact with infected people (more than 15 minutes for a distance of less than 2m. It </w:t>
      </w:r>
      <w:proofErr w:type="gramStart"/>
      <w:r>
        <w:rPr>
          <w:rFonts w:ascii="Cambria" w:hAnsi="Cambria"/>
          <w:color w:val="000000" w:themeColor="text1"/>
          <w:sz w:val="20"/>
          <w:szCs w:val="20"/>
        </w:rPr>
        <w:t>is believed</w:t>
      </w:r>
      <w:proofErr w:type="gramEnd"/>
      <w:r>
        <w:rPr>
          <w:rFonts w:ascii="Cambria" w:hAnsi="Cambria"/>
          <w:color w:val="000000" w:themeColor="text1"/>
          <w:sz w:val="20"/>
          <w:szCs w:val="20"/>
        </w:rPr>
        <w:t xml:space="preserve"> to facilitate the gradual release of national quarantines and reduce the impact of the pandemic on society and the economy.</w:t>
      </w: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CF16E9">
      <w:pPr>
        <w:pStyle w:val="ListParagraph"/>
        <w:spacing w:before="54" w:after="0" w:line="276" w:lineRule="auto"/>
        <w:ind w:left="0"/>
        <w:jc w:val="both"/>
        <w:rPr>
          <w:rFonts w:ascii="Cambria" w:hAnsi="Cambria"/>
          <w:b/>
          <w:bCs/>
          <w:color w:val="000000" w:themeColor="text1"/>
          <w:sz w:val="20"/>
          <w:szCs w:val="20"/>
        </w:rPr>
      </w:pPr>
      <w:proofErr w:type="spellStart"/>
      <w:r>
        <w:rPr>
          <w:rFonts w:ascii="Cambria" w:hAnsi="Cambria"/>
          <w:b/>
          <w:bCs/>
          <w:color w:val="000000" w:themeColor="text1"/>
          <w:sz w:val="20"/>
          <w:szCs w:val="20"/>
        </w:rPr>
        <w:t>Coronaapp</w:t>
      </w:r>
      <w:proofErr w:type="spellEnd"/>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color w:val="000000" w:themeColor="text1"/>
          <w:sz w:val="20"/>
          <w:szCs w:val="20"/>
        </w:rPr>
        <w:t xml:space="preserve">In Colombia, the epidemic followed an exponential trend as the first case </w:t>
      </w:r>
      <w:proofErr w:type="gramStart"/>
      <w:r>
        <w:rPr>
          <w:rFonts w:ascii="Cambria" w:hAnsi="Cambria"/>
          <w:color w:val="000000" w:themeColor="text1"/>
          <w:sz w:val="20"/>
          <w:szCs w:val="20"/>
        </w:rPr>
        <w:t>was reported</w:t>
      </w:r>
      <w:proofErr w:type="gramEnd"/>
      <w:r>
        <w:rPr>
          <w:rFonts w:ascii="Cambria" w:hAnsi="Cambria"/>
          <w:color w:val="000000" w:themeColor="text1"/>
          <w:sz w:val="20"/>
          <w:szCs w:val="20"/>
        </w:rPr>
        <w:t xml:space="preserve"> back on 6 March 2020, where the most affected age group is 60 years. Currently (30 June), total confirmed cases are 91,769, and deaths 3,106, and the peak of the pandemic has not yet been identified on the country's curve as cases continue to </w:t>
      </w:r>
      <w:proofErr w:type="gramStart"/>
      <w:r>
        <w:rPr>
          <w:rFonts w:ascii="Cambria" w:hAnsi="Cambria"/>
          <w:color w:val="000000" w:themeColor="text1"/>
          <w:sz w:val="20"/>
          <w:szCs w:val="20"/>
        </w:rPr>
        <w:t>rise .</w:t>
      </w:r>
      <w:proofErr w:type="gramEnd"/>
      <w:r>
        <w:rPr>
          <w:rFonts w:ascii="Cambria" w:hAnsi="Cambria"/>
          <w:color w:val="000000" w:themeColor="text1"/>
          <w:sz w:val="20"/>
          <w:szCs w:val="20"/>
        </w:rPr>
        <w:t xml:space="preserve"> The government-approved </w:t>
      </w:r>
      <w:proofErr w:type="spellStart"/>
      <w:r>
        <w:rPr>
          <w:rFonts w:ascii="Cambria" w:hAnsi="Cambria"/>
          <w:color w:val="000000" w:themeColor="text1"/>
          <w:sz w:val="20"/>
          <w:szCs w:val="20"/>
        </w:rPr>
        <w:t>CoronaApp</w:t>
      </w:r>
      <w:proofErr w:type="spellEnd"/>
      <w:r>
        <w:rPr>
          <w:rFonts w:ascii="Cambria" w:hAnsi="Cambria"/>
          <w:color w:val="000000" w:themeColor="text1"/>
          <w:sz w:val="20"/>
          <w:szCs w:val="20"/>
        </w:rPr>
        <w:t xml:space="preserve">-Colombia app allows users with provisions to register friends and family, </w:t>
      </w:r>
      <w:r>
        <w:rPr>
          <w:rFonts w:ascii="Cambria" w:hAnsi="Cambria"/>
          <w:color w:val="000000" w:themeColor="text1"/>
          <w:sz w:val="20"/>
          <w:szCs w:val="20"/>
        </w:rPr>
        <w:lastRenderedPageBreak/>
        <w:t xml:space="preserve">and may report health information, including symptoms, receive preventive advice, and obtain updated information about the virus. </w:t>
      </w:r>
      <w:proofErr w:type="gramStart"/>
      <w:r>
        <w:rPr>
          <w:rFonts w:ascii="Cambria" w:hAnsi="Cambria"/>
          <w:color w:val="000000" w:themeColor="text1"/>
          <w:sz w:val="20"/>
          <w:szCs w:val="20"/>
        </w:rPr>
        <w:t>is</w:t>
      </w:r>
      <w:proofErr w:type="gramEnd"/>
      <w:r>
        <w:rPr>
          <w:rFonts w:ascii="Cambria" w:hAnsi="Cambria"/>
          <w:color w:val="000000" w:themeColor="text1"/>
          <w:sz w:val="20"/>
          <w:szCs w:val="20"/>
        </w:rPr>
        <w:t xml:space="preserve"> also able to find where the cases are located in the map . Officials removed the </w:t>
      </w:r>
      <w:proofErr w:type="gramStart"/>
      <w:r>
        <w:rPr>
          <w:rFonts w:ascii="Cambria" w:hAnsi="Cambria"/>
          <w:color w:val="000000" w:themeColor="text1"/>
          <w:sz w:val="20"/>
          <w:szCs w:val="20"/>
        </w:rPr>
        <w:t>contact tracing</w:t>
      </w:r>
      <w:proofErr w:type="gramEnd"/>
      <w:r>
        <w:rPr>
          <w:rFonts w:ascii="Cambria" w:hAnsi="Cambria"/>
          <w:color w:val="000000" w:themeColor="text1"/>
          <w:sz w:val="20"/>
          <w:szCs w:val="20"/>
        </w:rPr>
        <w:t xml:space="preserve"> feature after experiencing glitches and adopted the contact tracing technology of Apple and Google.</w:t>
      </w: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CF16E9">
      <w:pPr>
        <w:pStyle w:val="ListParagraph"/>
        <w:spacing w:before="54" w:after="0" w:line="276" w:lineRule="auto"/>
        <w:ind w:left="0"/>
        <w:jc w:val="both"/>
        <w:rPr>
          <w:rFonts w:ascii="Cambria" w:hAnsi="Cambria"/>
          <w:b/>
          <w:bCs/>
          <w:color w:val="000000" w:themeColor="text1"/>
          <w:sz w:val="20"/>
          <w:szCs w:val="20"/>
        </w:rPr>
      </w:pPr>
      <w:r>
        <w:rPr>
          <w:rFonts w:ascii="Cambria" w:hAnsi="Cambria"/>
          <w:b/>
          <w:bCs/>
          <w:color w:val="000000" w:themeColor="text1"/>
          <w:sz w:val="20"/>
          <w:szCs w:val="20"/>
        </w:rPr>
        <w:t>GH covid-19</w:t>
      </w:r>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color w:val="000000" w:themeColor="text1"/>
          <w:sz w:val="20"/>
          <w:szCs w:val="20"/>
        </w:rPr>
        <w:t xml:space="preserve">Ghana recorded its first COVID-19 case on 12 March and as of 28 May 2020, Ghana has 7,768 positive cases with 35 deaths </w:t>
      </w:r>
      <w:proofErr w:type="gramStart"/>
      <w:r>
        <w:rPr>
          <w:rFonts w:ascii="Cambria" w:hAnsi="Cambria"/>
          <w:color w:val="000000" w:themeColor="text1"/>
          <w:sz w:val="20"/>
          <w:szCs w:val="20"/>
        </w:rPr>
        <w:t>On</w:t>
      </w:r>
      <w:proofErr w:type="gramEnd"/>
      <w:r>
        <w:rPr>
          <w:rFonts w:ascii="Cambria" w:hAnsi="Cambria"/>
          <w:color w:val="000000" w:themeColor="text1"/>
          <w:sz w:val="20"/>
          <w:szCs w:val="20"/>
        </w:rPr>
        <w:t xml:space="preserve"> 12th April 2020, Ministry of Communications and Health launched a mobile app for contact tracing, mentioned as "GH COVID-19 Tracker App". Ghana collected 4,786 with a test positivity rate of three .18 with enhanced contact tracing and get in touch with tracing </w:t>
      </w:r>
      <w:proofErr w:type="gramStart"/>
      <w:r>
        <w:rPr>
          <w:rFonts w:ascii="Cambria" w:hAnsi="Cambria"/>
          <w:color w:val="000000" w:themeColor="text1"/>
          <w:sz w:val="20"/>
          <w:szCs w:val="20"/>
        </w:rPr>
        <w:t>assistance .</w:t>
      </w:r>
      <w:proofErr w:type="gramEnd"/>
      <w:r>
        <w:rPr>
          <w:rFonts w:ascii="Cambria" w:hAnsi="Cambria"/>
          <w:color w:val="000000" w:themeColor="text1"/>
          <w:sz w:val="20"/>
          <w:szCs w:val="20"/>
        </w:rPr>
        <w:t xml:space="preserve"> The app works by identifying suspected cases alongside testing and tracking the contacts of confirmed positive cases of COVID-19. The app works through a mobile network platform and should detect the places a private has visited recently and inform if a private must self-quarantine after exposure. Collection and availability of knowledge through the App Ghana's COVID-</w:t>
      </w:r>
      <w:proofErr w:type="gramStart"/>
      <w:r>
        <w:rPr>
          <w:rFonts w:ascii="Cambria" w:hAnsi="Cambria"/>
          <w:color w:val="000000" w:themeColor="text1"/>
          <w:sz w:val="20"/>
          <w:szCs w:val="20"/>
        </w:rPr>
        <w:t>19 .</w:t>
      </w:r>
      <w:proofErr w:type="gramEnd"/>
      <w:r>
        <w:rPr>
          <w:rFonts w:ascii="Cambria" w:hAnsi="Cambria"/>
          <w:color w:val="000000" w:themeColor="text1"/>
          <w:sz w:val="20"/>
          <w:szCs w:val="20"/>
        </w:rPr>
        <w:t xml:space="preserve"> </w:t>
      </w:r>
      <w:proofErr w:type="gramStart"/>
      <w:r>
        <w:rPr>
          <w:rFonts w:ascii="Cambria" w:hAnsi="Cambria"/>
          <w:color w:val="000000" w:themeColor="text1"/>
          <w:sz w:val="20"/>
          <w:szCs w:val="20"/>
        </w:rPr>
        <w:t>has</w:t>
      </w:r>
      <w:proofErr w:type="gramEnd"/>
      <w:r>
        <w:rPr>
          <w:rFonts w:ascii="Cambria" w:hAnsi="Cambria"/>
          <w:color w:val="000000" w:themeColor="text1"/>
          <w:sz w:val="20"/>
          <w:szCs w:val="20"/>
        </w:rPr>
        <w:t xml:space="preserve"> been a crucial aid within the fight against</w:t>
      </w: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CF16E9">
      <w:pPr>
        <w:pStyle w:val="ListParagraph"/>
        <w:spacing w:before="54" w:after="0" w:line="276" w:lineRule="auto"/>
        <w:ind w:left="0"/>
        <w:jc w:val="both"/>
        <w:rPr>
          <w:rFonts w:ascii="Cambria" w:hAnsi="Cambria"/>
          <w:b/>
          <w:bCs/>
          <w:color w:val="000000" w:themeColor="text1"/>
          <w:sz w:val="20"/>
          <w:szCs w:val="20"/>
        </w:rPr>
      </w:pPr>
      <w:proofErr w:type="gramStart"/>
      <w:r>
        <w:rPr>
          <w:rFonts w:ascii="Cambria" w:hAnsi="Cambria"/>
          <w:b/>
          <w:bCs/>
          <w:color w:val="000000" w:themeColor="text1"/>
          <w:sz w:val="20"/>
          <w:szCs w:val="20"/>
        </w:rPr>
        <w:t>virus</w:t>
      </w:r>
      <w:proofErr w:type="gramEnd"/>
      <w:r>
        <w:rPr>
          <w:rFonts w:ascii="Cambria" w:hAnsi="Cambria"/>
          <w:b/>
          <w:bCs/>
          <w:color w:val="000000" w:themeColor="text1"/>
          <w:sz w:val="20"/>
          <w:szCs w:val="20"/>
        </w:rPr>
        <w:t xml:space="preserve"> radar</w:t>
      </w:r>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color w:val="000000" w:themeColor="text1"/>
          <w:sz w:val="20"/>
          <w:szCs w:val="20"/>
        </w:rPr>
        <w:t xml:space="preserve">The first case of COVID-19 was registered on </w:t>
      </w:r>
      <w:proofErr w:type="gramStart"/>
      <w:r>
        <w:rPr>
          <w:rFonts w:ascii="Cambria" w:hAnsi="Cambria"/>
          <w:color w:val="000000" w:themeColor="text1"/>
          <w:sz w:val="20"/>
          <w:szCs w:val="20"/>
        </w:rPr>
        <w:t>4th</w:t>
      </w:r>
      <w:proofErr w:type="gramEnd"/>
      <w:r>
        <w:rPr>
          <w:rFonts w:ascii="Cambria" w:hAnsi="Cambria"/>
          <w:color w:val="000000" w:themeColor="text1"/>
          <w:sz w:val="20"/>
          <w:szCs w:val="20"/>
        </w:rPr>
        <w:t xml:space="preserve"> March 2020. As of 29 May 2020, Hungary has recorded 3,841 confirmed cases of COVID-19 with 517 deaths. The Ministry of Innovation and Technology on May 13 announced a politician COVID-19 tracker app named "</w:t>
      </w:r>
      <w:proofErr w:type="spellStart"/>
      <w:r>
        <w:rPr>
          <w:rFonts w:ascii="Cambria" w:hAnsi="Cambria"/>
          <w:color w:val="000000" w:themeColor="text1"/>
          <w:sz w:val="20"/>
          <w:szCs w:val="20"/>
        </w:rPr>
        <w:t>VirusRadar</w:t>
      </w:r>
      <w:proofErr w:type="spellEnd"/>
      <w:r>
        <w:rPr>
          <w:rFonts w:ascii="Cambria" w:hAnsi="Cambria"/>
          <w:color w:val="000000" w:themeColor="text1"/>
          <w:sz w:val="20"/>
          <w:szCs w:val="20"/>
        </w:rPr>
        <w:t xml:space="preserve">". Developed by </w:t>
      </w:r>
      <w:proofErr w:type="spellStart"/>
      <w:r>
        <w:rPr>
          <w:rFonts w:ascii="Cambria" w:hAnsi="Cambria"/>
          <w:color w:val="000000" w:themeColor="text1"/>
          <w:sz w:val="20"/>
          <w:szCs w:val="20"/>
        </w:rPr>
        <w:t>NextSense</w:t>
      </w:r>
      <w:proofErr w:type="spellEnd"/>
      <w:r>
        <w:rPr>
          <w:rFonts w:ascii="Cambria" w:hAnsi="Cambria"/>
          <w:color w:val="000000" w:themeColor="text1"/>
          <w:sz w:val="20"/>
          <w:szCs w:val="20"/>
        </w:rPr>
        <w:t xml:space="preserve">, the app used the company's contact tracing technology and was donated to authorities as support against the COVID-19 </w:t>
      </w:r>
      <w:proofErr w:type="gramStart"/>
      <w:r>
        <w:rPr>
          <w:rFonts w:ascii="Cambria" w:hAnsi="Cambria"/>
          <w:color w:val="000000" w:themeColor="text1"/>
          <w:sz w:val="20"/>
          <w:szCs w:val="20"/>
        </w:rPr>
        <w:t>fight .</w:t>
      </w:r>
      <w:proofErr w:type="gramEnd"/>
      <w:r>
        <w:rPr>
          <w:rFonts w:ascii="Cambria" w:hAnsi="Cambria"/>
          <w:color w:val="000000" w:themeColor="text1"/>
          <w:sz w:val="20"/>
          <w:szCs w:val="20"/>
        </w:rPr>
        <w:t xml:space="preserve"> The app uses Bluetooth technology and measures the space between phones while exchanging encrypted, anonymize data with other app users. The collected information is stored on the device for 14 to 2 weeks. If a person is infected, the app user </w:t>
      </w:r>
      <w:proofErr w:type="gramStart"/>
      <w:r>
        <w:rPr>
          <w:rFonts w:ascii="Cambria" w:hAnsi="Cambria"/>
          <w:color w:val="000000" w:themeColor="text1"/>
          <w:sz w:val="20"/>
          <w:szCs w:val="20"/>
        </w:rPr>
        <w:t>will be asked</w:t>
      </w:r>
      <w:proofErr w:type="gramEnd"/>
      <w:r>
        <w:rPr>
          <w:rFonts w:ascii="Cambria" w:hAnsi="Cambria"/>
          <w:color w:val="000000" w:themeColor="text1"/>
          <w:sz w:val="20"/>
          <w:szCs w:val="20"/>
        </w:rPr>
        <w:t xml:space="preserve"> to share the knowledge with the health authorities. Collected data is stored on a secure server managed by health authorities and neither location is tracked nor </w:t>
      </w:r>
      <w:proofErr w:type="gramStart"/>
      <w:r>
        <w:rPr>
          <w:rFonts w:ascii="Cambria" w:hAnsi="Cambria"/>
          <w:color w:val="000000" w:themeColor="text1"/>
          <w:sz w:val="20"/>
          <w:szCs w:val="20"/>
        </w:rPr>
        <w:t>personal information is</w:t>
      </w:r>
      <w:proofErr w:type="gramEnd"/>
      <w:r>
        <w:rPr>
          <w:rFonts w:ascii="Cambria" w:hAnsi="Cambria"/>
          <w:color w:val="000000" w:themeColor="text1"/>
          <w:sz w:val="20"/>
          <w:szCs w:val="20"/>
        </w:rPr>
        <w:t xml:space="preserve"> disclosed</w:t>
      </w: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CF16E9">
      <w:pPr>
        <w:pStyle w:val="ListParagraph"/>
        <w:spacing w:before="54" w:after="0" w:line="276" w:lineRule="auto"/>
        <w:ind w:left="0"/>
        <w:jc w:val="both"/>
        <w:rPr>
          <w:rFonts w:ascii="Cambria" w:hAnsi="Cambria"/>
          <w:b/>
          <w:bCs/>
          <w:color w:val="000000" w:themeColor="text1"/>
          <w:sz w:val="20"/>
          <w:szCs w:val="20"/>
        </w:rPr>
      </w:pPr>
      <w:r>
        <w:rPr>
          <w:rFonts w:ascii="Cambria" w:hAnsi="Cambria"/>
          <w:b/>
          <w:bCs/>
          <w:color w:val="000000" w:themeColor="text1"/>
          <w:sz w:val="20"/>
          <w:szCs w:val="20"/>
        </w:rPr>
        <w:t>Ranking C-19</w:t>
      </w:r>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color w:val="000000" w:themeColor="text1"/>
          <w:sz w:val="20"/>
          <w:szCs w:val="20"/>
        </w:rPr>
        <w:t xml:space="preserve">Iceland began the corona virus fight on 28 February 2020 with its first reported case. As of May 27, a total of 1,315 COVID-19 positive cases and </w:t>
      </w:r>
      <w:proofErr w:type="gramStart"/>
      <w:r>
        <w:rPr>
          <w:rFonts w:ascii="Cambria" w:hAnsi="Cambria"/>
          <w:color w:val="000000" w:themeColor="text1"/>
          <w:sz w:val="20"/>
          <w:szCs w:val="20"/>
        </w:rPr>
        <w:t>ten</w:t>
      </w:r>
      <w:proofErr w:type="gramEnd"/>
      <w:r>
        <w:rPr>
          <w:rFonts w:ascii="Cambria" w:hAnsi="Cambria"/>
          <w:color w:val="000000" w:themeColor="text1"/>
          <w:sz w:val="20"/>
          <w:szCs w:val="20"/>
        </w:rPr>
        <w:t xml:space="preserve"> deaths have been reported. Racking C-19 </w:t>
      </w:r>
      <w:proofErr w:type="gramStart"/>
      <w:r>
        <w:rPr>
          <w:rFonts w:ascii="Cambria" w:hAnsi="Cambria"/>
          <w:color w:val="000000" w:themeColor="text1"/>
          <w:sz w:val="20"/>
          <w:szCs w:val="20"/>
        </w:rPr>
        <w:t>was launched</w:t>
      </w:r>
      <w:proofErr w:type="gramEnd"/>
      <w:r>
        <w:rPr>
          <w:rFonts w:ascii="Cambria" w:hAnsi="Cambria"/>
          <w:color w:val="000000" w:themeColor="text1"/>
          <w:sz w:val="20"/>
          <w:szCs w:val="20"/>
        </w:rPr>
        <w:t xml:space="preserve"> in early April and tracks users' GPS data to collect information about their encounters and allow investigators to locate exposed individuals. It has the most significant penetration rate of all contact trackers worldwide, with around 40% of citizens using the app. The country has managed to flatten the curve, and the numbers have been stagnant for several weeks. The last recorded COVID-19 end was on April 19, and the country has not taken drastic social measures like the rest of the world. It mostly focused on a mix of social distancing, the "bubble strategy" of dividing workplaces, and schools not interacting with each other in separate units. The success </w:t>
      </w:r>
      <w:proofErr w:type="gramStart"/>
      <w:r>
        <w:rPr>
          <w:rFonts w:ascii="Cambria" w:hAnsi="Cambria"/>
          <w:color w:val="000000" w:themeColor="text1"/>
          <w:sz w:val="20"/>
          <w:szCs w:val="20"/>
        </w:rPr>
        <w:t>has been attributed</w:t>
      </w:r>
      <w:proofErr w:type="gramEnd"/>
      <w:r>
        <w:rPr>
          <w:rFonts w:ascii="Cambria" w:hAnsi="Cambria"/>
          <w:color w:val="000000" w:themeColor="text1"/>
          <w:sz w:val="20"/>
          <w:szCs w:val="20"/>
        </w:rPr>
        <w:t xml:space="preserve"> to aggressive testing, tracing and isolation by the government. Once installed, the app runs in the background and saves the phone's location several times in an hour. The data is stored only on the phone and is accessible only to the user. This information is stored for two weeks and then deleted.</w:t>
      </w: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CF16E9">
      <w:pPr>
        <w:pStyle w:val="ListParagraph"/>
        <w:spacing w:before="54" w:after="0" w:line="276" w:lineRule="auto"/>
        <w:ind w:left="0"/>
        <w:jc w:val="both"/>
        <w:rPr>
          <w:rFonts w:ascii="Cambria" w:hAnsi="Cambria"/>
          <w:b/>
          <w:bCs/>
          <w:color w:val="000000" w:themeColor="text1"/>
          <w:sz w:val="20"/>
          <w:szCs w:val="20"/>
        </w:rPr>
      </w:pPr>
      <w:proofErr w:type="spellStart"/>
      <w:r>
        <w:rPr>
          <w:rFonts w:ascii="Cambria" w:hAnsi="Cambria"/>
          <w:b/>
          <w:bCs/>
          <w:color w:val="000000" w:themeColor="text1"/>
          <w:sz w:val="20"/>
          <w:szCs w:val="20"/>
        </w:rPr>
        <w:t>Arogya</w:t>
      </w:r>
      <w:proofErr w:type="spellEnd"/>
      <w:r>
        <w:rPr>
          <w:rFonts w:ascii="Cambria" w:hAnsi="Cambria"/>
          <w:b/>
          <w:bCs/>
          <w:color w:val="000000" w:themeColor="text1"/>
          <w:sz w:val="20"/>
          <w:szCs w:val="20"/>
        </w:rPr>
        <w:t xml:space="preserve"> </w:t>
      </w:r>
      <w:proofErr w:type="spellStart"/>
      <w:r>
        <w:rPr>
          <w:rFonts w:ascii="Cambria" w:hAnsi="Cambria"/>
          <w:b/>
          <w:bCs/>
          <w:color w:val="000000" w:themeColor="text1"/>
          <w:sz w:val="20"/>
          <w:szCs w:val="20"/>
        </w:rPr>
        <w:t>Setu</w:t>
      </w:r>
      <w:proofErr w:type="spellEnd"/>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color w:val="000000" w:themeColor="text1"/>
          <w:sz w:val="20"/>
          <w:szCs w:val="20"/>
        </w:rPr>
        <w:t xml:space="preserve">As of 31 May 2020, there have been 89,995 confirmed cases of COVID-19 and 5164 deaths in India. On 2 April 2020, India </w:t>
      </w:r>
      <w:proofErr w:type="spellStart"/>
      <w:r>
        <w:rPr>
          <w:rFonts w:ascii="Cambria" w:hAnsi="Cambria"/>
          <w:color w:val="000000" w:themeColor="text1"/>
          <w:sz w:val="20"/>
          <w:szCs w:val="20"/>
        </w:rPr>
        <w:t>relased</w:t>
      </w:r>
      <w:proofErr w:type="spellEnd"/>
      <w:r>
        <w:rPr>
          <w:rFonts w:ascii="Cambria" w:hAnsi="Cambria"/>
          <w:color w:val="000000" w:themeColor="text1"/>
          <w:sz w:val="20"/>
          <w:szCs w:val="20"/>
        </w:rPr>
        <w:t xml:space="preserve"> its mobile </w:t>
      </w:r>
      <w:proofErr w:type="spellStart"/>
      <w:r>
        <w:rPr>
          <w:rFonts w:ascii="Cambria" w:hAnsi="Cambria"/>
          <w:color w:val="000000" w:themeColor="text1"/>
          <w:sz w:val="20"/>
          <w:szCs w:val="20"/>
        </w:rPr>
        <w:t>traciking</w:t>
      </w:r>
      <w:proofErr w:type="spellEnd"/>
      <w:r>
        <w:rPr>
          <w:rFonts w:ascii="Cambria" w:hAnsi="Cambria"/>
          <w:color w:val="000000" w:themeColor="text1"/>
          <w:sz w:val="20"/>
          <w:szCs w:val="20"/>
        </w:rPr>
        <w:t xml:space="preserve"> app as "</w:t>
      </w:r>
      <w:proofErr w:type="spellStart"/>
      <w:r>
        <w:rPr>
          <w:rFonts w:ascii="Cambria" w:hAnsi="Cambria"/>
          <w:color w:val="000000" w:themeColor="text1"/>
          <w:sz w:val="20"/>
          <w:szCs w:val="20"/>
        </w:rPr>
        <w:t>Aarogya</w:t>
      </w:r>
      <w:proofErr w:type="spellEnd"/>
      <w:r>
        <w:rPr>
          <w:rFonts w:ascii="Cambria" w:hAnsi="Cambria"/>
          <w:color w:val="000000" w:themeColor="text1"/>
          <w:sz w:val="20"/>
          <w:szCs w:val="20"/>
        </w:rPr>
        <w:t xml:space="preserve"> </w:t>
      </w:r>
      <w:proofErr w:type="spellStart"/>
      <w:r>
        <w:rPr>
          <w:rFonts w:ascii="Cambria" w:hAnsi="Cambria"/>
          <w:color w:val="000000" w:themeColor="text1"/>
          <w:sz w:val="20"/>
          <w:szCs w:val="20"/>
        </w:rPr>
        <w:t>Setu</w:t>
      </w:r>
      <w:proofErr w:type="spellEnd"/>
      <w:r>
        <w:rPr>
          <w:rFonts w:ascii="Cambria" w:hAnsi="Cambria"/>
          <w:color w:val="000000" w:themeColor="text1"/>
          <w:sz w:val="20"/>
          <w:szCs w:val="20"/>
        </w:rPr>
        <w:t xml:space="preserve">", which aims to facilitate efforts to limit the spread of the virus in India. As of May 26, the app has over 114 million users, more than any other </w:t>
      </w:r>
      <w:proofErr w:type="gramStart"/>
      <w:r>
        <w:rPr>
          <w:rFonts w:ascii="Cambria" w:hAnsi="Cambria"/>
          <w:color w:val="000000" w:themeColor="text1"/>
          <w:sz w:val="20"/>
          <w:szCs w:val="20"/>
        </w:rPr>
        <w:t>contact tracing</w:t>
      </w:r>
      <w:proofErr w:type="gramEnd"/>
      <w:r>
        <w:rPr>
          <w:rFonts w:ascii="Cambria" w:hAnsi="Cambria"/>
          <w:color w:val="000000" w:themeColor="text1"/>
          <w:sz w:val="20"/>
          <w:szCs w:val="20"/>
        </w:rPr>
        <w:t xml:space="preserve"> app in the world and is available in 12 languages across Android, iOS and </w:t>
      </w:r>
      <w:proofErr w:type="spellStart"/>
      <w:r>
        <w:rPr>
          <w:rFonts w:ascii="Cambria" w:hAnsi="Cambria"/>
          <w:color w:val="000000" w:themeColor="text1"/>
          <w:sz w:val="20"/>
          <w:szCs w:val="20"/>
        </w:rPr>
        <w:t>KaiOS</w:t>
      </w:r>
      <w:proofErr w:type="spellEnd"/>
      <w:r>
        <w:rPr>
          <w:rFonts w:ascii="Cambria" w:hAnsi="Cambria"/>
          <w:color w:val="000000" w:themeColor="text1"/>
          <w:sz w:val="20"/>
          <w:szCs w:val="20"/>
        </w:rPr>
        <w:t xml:space="preserve"> platforms. </w:t>
      </w:r>
      <w:proofErr w:type="spellStart"/>
      <w:r>
        <w:rPr>
          <w:rFonts w:ascii="Cambria" w:hAnsi="Cambria"/>
          <w:color w:val="000000" w:themeColor="text1"/>
          <w:sz w:val="20"/>
          <w:szCs w:val="20"/>
        </w:rPr>
        <w:t>Aarogya</w:t>
      </w:r>
      <w:proofErr w:type="spellEnd"/>
      <w:r>
        <w:rPr>
          <w:rFonts w:ascii="Cambria" w:hAnsi="Cambria"/>
          <w:color w:val="000000" w:themeColor="text1"/>
          <w:sz w:val="20"/>
          <w:szCs w:val="20"/>
        </w:rPr>
        <w:t xml:space="preserve"> </w:t>
      </w:r>
      <w:proofErr w:type="spellStart"/>
      <w:r>
        <w:rPr>
          <w:rFonts w:ascii="Cambria" w:hAnsi="Cambria"/>
          <w:color w:val="000000" w:themeColor="text1"/>
          <w:sz w:val="20"/>
          <w:szCs w:val="20"/>
        </w:rPr>
        <w:t>Setu</w:t>
      </w:r>
      <w:proofErr w:type="spellEnd"/>
      <w:r>
        <w:rPr>
          <w:rFonts w:ascii="Cambria" w:hAnsi="Cambria"/>
          <w:color w:val="000000" w:themeColor="text1"/>
          <w:sz w:val="20"/>
          <w:szCs w:val="20"/>
        </w:rPr>
        <w:t xml:space="preserve">, unlike other similar apps, is a massive all-in-one undertaking that not only tracks location and Bluetooth connectivity but also offers </w:t>
      </w:r>
      <w:proofErr w:type="spellStart"/>
      <w:r>
        <w:rPr>
          <w:rFonts w:ascii="Cambria" w:hAnsi="Cambria"/>
          <w:color w:val="000000" w:themeColor="text1"/>
          <w:sz w:val="20"/>
          <w:szCs w:val="20"/>
        </w:rPr>
        <w:t>colour</w:t>
      </w:r>
      <w:proofErr w:type="spellEnd"/>
      <w:r>
        <w:rPr>
          <w:rFonts w:ascii="Cambria" w:hAnsi="Cambria"/>
          <w:color w:val="000000" w:themeColor="text1"/>
          <w:sz w:val="20"/>
          <w:szCs w:val="20"/>
        </w:rPr>
        <w:t>-coded badges indicating the risk of infection.</w:t>
      </w:r>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color w:val="000000" w:themeColor="text1"/>
          <w:sz w:val="20"/>
          <w:szCs w:val="20"/>
        </w:rPr>
        <w:t xml:space="preserve">India is that the only democratic country within the world which has made the covid-19 app mandatory for its citizens. However, the country lacks a national data privacy law, and thus there is ambiguity as to who can access the data from the app. There are concerns about blurring the line between </w:t>
      </w:r>
      <w:proofErr w:type="gramStart"/>
      <w:r>
        <w:rPr>
          <w:rFonts w:ascii="Cambria" w:hAnsi="Cambria"/>
          <w:color w:val="000000" w:themeColor="text1"/>
          <w:sz w:val="20"/>
          <w:szCs w:val="20"/>
        </w:rPr>
        <w:t>voluntary and mandatory, between preserving privacy</w:t>
      </w:r>
      <w:proofErr w:type="gramEnd"/>
      <w:r>
        <w:rPr>
          <w:rFonts w:ascii="Cambria" w:hAnsi="Cambria"/>
          <w:color w:val="000000" w:themeColor="text1"/>
          <w:sz w:val="20"/>
          <w:szCs w:val="20"/>
        </w:rPr>
        <w:t xml:space="preserve"> and moving forward. The app pioneers new data-driven flattening of curves using "syndromic </w:t>
      </w:r>
      <w:r>
        <w:rPr>
          <w:rFonts w:ascii="Cambria" w:hAnsi="Cambria"/>
          <w:color w:val="000000" w:themeColor="text1"/>
          <w:sz w:val="20"/>
          <w:szCs w:val="20"/>
        </w:rPr>
        <w:lastRenderedPageBreak/>
        <w:t xml:space="preserve">mapping". So far, the app has reached over 900,000 users and has been useful in advising quarantine, testing or precaution. The overall COVID-19 positive rate is around 4.65% and of those who were instructed to </w:t>
      </w:r>
      <w:proofErr w:type="gramStart"/>
      <w:r>
        <w:rPr>
          <w:rFonts w:ascii="Cambria" w:hAnsi="Cambria"/>
          <w:color w:val="000000" w:themeColor="text1"/>
          <w:sz w:val="20"/>
          <w:szCs w:val="20"/>
        </w:rPr>
        <w:t>get</w:t>
      </w:r>
      <w:proofErr w:type="gramEnd"/>
      <w:r>
        <w:rPr>
          <w:rFonts w:ascii="Cambria" w:hAnsi="Cambria"/>
          <w:color w:val="000000" w:themeColor="text1"/>
          <w:sz w:val="20"/>
          <w:szCs w:val="20"/>
        </w:rPr>
        <w:t xml:space="preserve"> tested, 24% have been found positive for the COVID-19 infection. The app has identified around 3,500 hotspots across India using a "syndromic mapping" approach and these estimated hotspots </w:t>
      </w:r>
      <w:proofErr w:type="gramStart"/>
      <w:r>
        <w:rPr>
          <w:rFonts w:ascii="Cambria" w:hAnsi="Cambria"/>
          <w:color w:val="000000" w:themeColor="text1"/>
          <w:sz w:val="20"/>
          <w:szCs w:val="20"/>
        </w:rPr>
        <w:t>were confirmed</w:t>
      </w:r>
      <w:proofErr w:type="gramEnd"/>
      <w:r>
        <w:rPr>
          <w:rFonts w:ascii="Cambria" w:hAnsi="Cambria"/>
          <w:color w:val="000000" w:themeColor="text1"/>
          <w:sz w:val="20"/>
          <w:szCs w:val="20"/>
        </w:rPr>
        <w:t xml:space="preserve"> as actual hotspots in 17-25 days.</w:t>
      </w: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CF16E9">
      <w:pPr>
        <w:pStyle w:val="ListParagraph"/>
        <w:spacing w:before="54" w:after="0" w:line="276" w:lineRule="auto"/>
        <w:ind w:left="0"/>
        <w:jc w:val="both"/>
        <w:rPr>
          <w:rFonts w:ascii="Cambria" w:hAnsi="Cambria"/>
          <w:b/>
          <w:bCs/>
          <w:color w:val="000000" w:themeColor="text1"/>
          <w:sz w:val="20"/>
          <w:szCs w:val="20"/>
        </w:rPr>
      </w:pPr>
      <w:proofErr w:type="spellStart"/>
      <w:proofErr w:type="gramStart"/>
      <w:r>
        <w:rPr>
          <w:rFonts w:ascii="Cambria" w:hAnsi="Cambria"/>
          <w:b/>
          <w:bCs/>
          <w:color w:val="000000" w:themeColor="text1"/>
          <w:sz w:val="20"/>
          <w:szCs w:val="20"/>
        </w:rPr>
        <w:t>hamgen</w:t>
      </w:r>
      <w:proofErr w:type="spellEnd"/>
      <w:proofErr w:type="gramEnd"/>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color w:val="000000" w:themeColor="text1"/>
          <w:sz w:val="20"/>
          <w:szCs w:val="20"/>
        </w:rPr>
        <w:t xml:space="preserve">As of 30 May 2020, Israel has 16,809 confirmed COVID-19 cases and 281 deaths. Developed by the Ministry of Health (MOH), the </w:t>
      </w:r>
      <w:proofErr w:type="gramStart"/>
      <w:r>
        <w:rPr>
          <w:rFonts w:ascii="Cambria" w:hAnsi="Cambria"/>
          <w:color w:val="000000" w:themeColor="text1"/>
          <w:sz w:val="20"/>
          <w:szCs w:val="20"/>
        </w:rPr>
        <w:t>contact tracing</w:t>
      </w:r>
      <w:proofErr w:type="gramEnd"/>
      <w:r>
        <w:rPr>
          <w:rFonts w:ascii="Cambria" w:hAnsi="Cambria"/>
          <w:color w:val="000000" w:themeColor="text1"/>
          <w:sz w:val="20"/>
          <w:szCs w:val="20"/>
        </w:rPr>
        <w:t xml:space="preserve"> app named "</w:t>
      </w:r>
      <w:proofErr w:type="spellStart"/>
      <w:r>
        <w:rPr>
          <w:rFonts w:ascii="Cambria" w:hAnsi="Cambria"/>
          <w:color w:val="000000" w:themeColor="text1"/>
          <w:sz w:val="20"/>
          <w:szCs w:val="20"/>
        </w:rPr>
        <w:t>HamGen</w:t>
      </w:r>
      <w:proofErr w:type="spellEnd"/>
      <w:r>
        <w:rPr>
          <w:rFonts w:ascii="Cambria" w:hAnsi="Cambria"/>
          <w:color w:val="000000" w:themeColor="text1"/>
          <w:sz w:val="20"/>
          <w:szCs w:val="20"/>
        </w:rPr>
        <w:t xml:space="preserve">" was launched on 22 March 2020. The app uses a phone's GPS location to inform the user if he/she has come across a COVID-19 positive person. </w:t>
      </w:r>
      <w:proofErr w:type="gramStart"/>
      <w:r>
        <w:rPr>
          <w:rFonts w:ascii="Cambria" w:hAnsi="Cambria"/>
          <w:color w:val="000000" w:themeColor="text1"/>
          <w:sz w:val="20"/>
          <w:szCs w:val="20"/>
        </w:rPr>
        <w:t>and</w:t>
      </w:r>
      <w:proofErr w:type="gramEnd"/>
      <w:r>
        <w:rPr>
          <w:rFonts w:ascii="Cambria" w:hAnsi="Cambria"/>
          <w:color w:val="000000" w:themeColor="text1"/>
          <w:sz w:val="20"/>
          <w:szCs w:val="20"/>
        </w:rPr>
        <w:t xml:space="preserve"> provides accurate time, and encounter location. The user is then able to review, confirm or reject the notification manually. Cross-referencing of GPS history is done with MOH's epidemiological </w:t>
      </w:r>
      <w:proofErr w:type="gramStart"/>
      <w:r>
        <w:rPr>
          <w:rFonts w:ascii="Cambria" w:hAnsi="Cambria"/>
          <w:color w:val="000000" w:themeColor="text1"/>
          <w:sz w:val="20"/>
          <w:szCs w:val="20"/>
        </w:rPr>
        <w:t>data and is stored only on the user's phone</w:t>
      </w:r>
      <w:proofErr w:type="gramEnd"/>
      <w:r>
        <w:rPr>
          <w:rFonts w:ascii="Cambria" w:hAnsi="Cambria"/>
          <w:color w:val="000000" w:themeColor="text1"/>
          <w:sz w:val="20"/>
          <w:szCs w:val="20"/>
        </w:rPr>
        <w:t xml:space="preserve"> and is not accessible to any third parties. The control system of the App is voluntary and provides absolute discretion to the user.</w:t>
      </w: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CF16E9">
      <w:pPr>
        <w:pStyle w:val="ListParagraph"/>
        <w:spacing w:before="54" w:after="0" w:line="276" w:lineRule="auto"/>
        <w:ind w:left="0"/>
        <w:jc w:val="both"/>
        <w:rPr>
          <w:rFonts w:ascii="Cambria" w:hAnsi="Cambria"/>
          <w:b/>
          <w:bCs/>
          <w:color w:val="000000" w:themeColor="text1"/>
          <w:sz w:val="20"/>
          <w:szCs w:val="20"/>
        </w:rPr>
      </w:pPr>
      <w:proofErr w:type="gramStart"/>
      <w:r>
        <w:rPr>
          <w:rFonts w:ascii="Cambria" w:hAnsi="Cambria"/>
          <w:b/>
          <w:bCs/>
          <w:color w:val="000000" w:themeColor="text1"/>
          <w:sz w:val="20"/>
          <w:szCs w:val="20"/>
        </w:rPr>
        <w:t>my</w:t>
      </w:r>
      <w:proofErr w:type="gramEnd"/>
      <w:r>
        <w:rPr>
          <w:rFonts w:ascii="Cambria" w:hAnsi="Cambria"/>
          <w:b/>
          <w:bCs/>
          <w:color w:val="000000" w:themeColor="text1"/>
          <w:sz w:val="20"/>
          <w:szCs w:val="20"/>
        </w:rPr>
        <w:t xml:space="preserve"> </w:t>
      </w:r>
      <w:proofErr w:type="spellStart"/>
      <w:r>
        <w:rPr>
          <w:rFonts w:ascii="Cambria" w:hAnsi="Cambria"/>
          <w:b/>
          <w:bCs/>
          <w:color w:val="000000" w:themeColor="text1"/>
          <w:sz w:val="20"/>
          <w:szCs w:val="20"/>
        </w:rPr>
        <w:t>sejhtera</w:t>
      </w:r>
      <w:proofErr w:type="spellEnd"/>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color w:val="000000" w:themeColor="text1"/>
          <w:sz w:val="20"/>
          <w:szCs w:val="20"/>
        </w:rPr>
        <w:t xml:space="preserve">As of the end of January 2020, the number of COVID-19 patients in Malaysia is increasing rapidly. As a result, Malaysia has the highest number of cases in Southeast Asia at the time. Three main tracing apps </w:t>
      </w:r>
      <w:proofErr w:type="gramStart"/>
      <w:r>
        <w:rPr>
          <w:rFonts w:ascii="Cambria" w:hAnsi="Cambria"/>
          <w:color w:val="000000" w:themeColor="text1"/>
          <w:sz w:val="20"/>
          <w:szCs w:val="20"/>
        </w:rPr>
        <w:t>were developed</w:t>
      </w:r>
      <w:proofErr w:type="gramEnd"/>
      <w:r>
        <w:rPr>
          <w:rFonts w:ascii="Cambria" w:hAnsi="Cambria"/>
          <w:color w:val="000000" w:themeColor="text1"/>
          <w:sz w:val="20"/>
          <w:szCs w:val="20"/>
        </w:rPr>
        <w:t xml:space="preserve"> by various government body to contain the spread of COVID-19. The first is </w:t>
      </w:r>
      <w:proofErr w:type="spellStart"/>
      <w:r>
        <w:rPr>
          <w:rFonts w:ascii="Cambria" w:hAnsi="Cambria"/>
          <w:color w:val="000000" w:themeColor="text1"/>
          <w:sz w:val="20"/>
          <w:szCs w:val="20"/>
        </w:rPr>
        <w:t>MyTrace</w:t>
      </w:r>
      <w:proofErr w:type="spellEnd"/>
      <w:r>
        <w:rPr>
          <w:rFonts w:ascii="Cambria" w:hAnsi="Cambria"/>
          <w:color w:val="000000" w:themeColor="text1"/>
          <w:sz w:val="20"/>
          <w:szCs w:val="20"/>
        </w:rPr>
        <w:t xml:space="preserve">, a community-driven application that helps users exchange proximity information between each other once the app detects another device with the app installed. Therefore, </w:t>
      </w:r>
      <w:proofErr w:type="spellStart"/>
      <w:r>
        <w:rPr>
          <w:rFonts w:ascii="Cambria" w:hAnsi="Cambria"/>
          <w:color w:val="000000" w:themeColor="text1"/>
          <w:sz w:val="20"/>
          <w:szCs w:val="20"/>
        </w:rPr>
        <w:t>MyTrace</w:t>
      </w:r>
      <w:proofErr w:type="spellEnd"/>
      <w:r>
        <w:rPr>
          <w:rFonts w:ascii="Cambria" w:hAnsi="Cambria"/>
          <w:color w:val="000000" w:themeColor="text1"/>
          <w:sz w:val="20"/>
          <w:szCs w:val="20"/>
        </w:rPr>
        <w:t xml:space="preserve"> is able to identify users who were close to infected individuals. It </w:t>
      </w:r>
      <w:proofErr w:type="gramStart"/>
      <w:r>
        <w:rPr>
          <w:rFonts w:ascii="Cambria" w:hAnsi="Cambria"/>
          <w:color w:val="000000" w:themeColor="text1"/>
          <w:sz w:val="20"/>
          <w:szCs w:val="20"/>
        </w:rPr>
        <w:t>was developed</w:t>
      </w:r>
      <w:proofErr w:type="gramEnd"/>
      <w:r>
        <w:rPr>
          <w:rFonts w:ascii="Cambria" w:hAnsi="Cambria"/>
          <w:color w:val="000000" w:themeColor="text1"/>
          <w:sz w:val="20"/>
          <w:szCs w:val="20"/>
        </w:rPr>
        <w:t xml:space="preserve"> through an internal collaboration between eight government agencies, the International Islamic University Malaysia and Google. The other is </w:t>
      </w:r>
      <w:proofErr w:type="spellStart"/>
      <w:r>
        <w:rPr>
          <w:rFonts w:ascii="Cambria" w:hAnsi="Cambria"/>
          <w:color w:val="000000" w:themeColor="text1"/>
          <w:sz w:val="20"/>
          <w:szCs w:val="20"/>
        </w:rPr>
        <w:t>MySejahtera</w:t>
      </w:r>
      <w:proofErr w:type="spellEnd"/>
      <w:r>
        <w:rPr>
          <w:rFonts w:ascii="Cambria" w:hAnsi="Cambria"/>
          <w:color w:val="000000" w:themeColor="text1"/>
          <w:sz w:val="20"/>
          <w:szCs w:val="20"/>
        </w:rPr>
        <w:t xml:space="preserve">, which allows users to conduct a self-assessment and monitor progress, as well as provide any immediate intervention to the MOH if required. The third one is </w:t>
      </w:r>
      <w:proofErr w:type="spellStart"/>
      <w:r>
        <w:rPr>
          <w:rFonts w:ascii="Cambria" w:hAnsi="Cambria"/>
          <w:color w:val="000000" w:themeColor="text1"/>
          <w:sz w:val="20"/>
          <w:szCs w:val="20"/>
        </w:rPr>
        <w:t>Gerak</w:t>
      </w:r>
      <w:proofErr w:type="spellEnd"/>
      <w:r>
        <w:rPr>
          <w:rFonts w:ascii="Cambria" w:hAnsi="Cambria"/>
          <w:color w:val="000000" w:themeColor="text1"/>
          <w:sz w:val="20"/>
          <w:szCs w:val="20"/>
        </w:rPr>
        <w:t xml:space="preserve"> Malaysia, which lets users obtain travel permission while on the move control command. Additionally, it allows the MOH to trace the movement of users and contacts of potential patients. However, this app collects </w:t>
      </w:r>
      <w:proofErr w:type="gramStart"/>
      <w:r>
        <w:rPr>
          <w:rFonts w:ascii="Cambria" w:hAnsi="Cambria"/>
          <w:color w:val="000000" w:themeColor="text1"/>
          <w:sz w:val="20"/>
          <w:szCs w:val="20"/>
        </w:rPr>
        <w:t>a lot of</w:t>
      </w:r>
      <w:proofErr w:type="gramEnd"/>
      <w:r>
        <w:rPr>
          <w:rFonts w:ascii="Cambria" w:hAnsi="Cambria"/>
          <w:color w:val="000000" w:themeColor="text1"/>
          <w:sz w:val="20"/>
          <w:szCs w:val="20"/>
        </w:rPr>
        <w:t xml:space="preserve"> personal data like name, ID number, postcode, which raises concerns regarding data privacy and usage.</w:t>
      </w: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CF16E9">
      <w:pPr>
        <w:pStyle w:val="ListParagraph"/>
        <w:spacing w:before="54" w:after="0" w:line="276" w:lineRule="auto"/>
        <w:ind w:left="0"/>
        <w:jc w:val="both"/>
        <w:rPr>
          <w:rFonts w:ascii="Cambria" w:hAnsi="Cambria"/>
          <w:b/>
          <w:bCs/>
          <w:color w:val="000000" w:themeColor="text1"/>
          <w:sz w:val="20"/>
          <w:szCs w:val="20"/>
        </w:rPr>
      </w:pPr>
      <w:r>
        <w:rPr>
          <w:rFonts w:ascii="Cambria" w:hAnsi="Cambria"/>
          <w:b/>
          <w:bCs/>
          <w:color w:val="000000" w:themeColor="text1"/>
          <w:sz w:val="20"/>
          <w:szCs w:val="20"/>
        </w:rPr>
        <w:t xml:space="preserve">NZ </w:t>
      </w:r>
      <w:proofErr w:type="spellStart"/>
      <w:r>
        <w:rPr>
          <w:rFonts w:ascii="Cambria" w:hAnsi="Cambria"/>
          <w:b/>
          <w:bCs/>
          <w:color w:val="000000" w:themeColor="text1"/>
          <w:sz w:val="20"/>
          <w:szCs w:val="20"/>
        </w:rPr>
        <w:t>covid</w:t>
      </w:r>
      <w:proofErr w:type="spellEnd"/>
      <w:r>
        <w:rPr>
          <w:rFonts w:ascii="Cambria" w:hAnsi="Cambria"/>
          <w:b/>
          <w:bCs/>
          <w:color w:val="000000" w:themeColor="text1"/>
          <w:sz w:val="20"/>
          <w:szCs w:val="20"/>
        </w:rPr>
        <w:t xml:space="preserve"> tracer app</w:t>
      </w:r>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color w:val="000000" w:themeColor="text1"/>
          <w:sz w:val="20"/>
          <w:szCs w:val="20"/>
        </w:rPr>
        <w:t xml:space="preserve">New Zealand is one of the countries that controlled the pandemic and is getting promising results so far. The country recorded the first COVID-19 case and death (28 February and 29 March 2020 respectively). Since the new COVID-19 pandemic, contact tracing is a top priority, aimed at identifying and isolating people who have been in contact with an infectious case, in order to prevent transmission from contact to others. </w:t>
      </w:r>
      <w:proofErr w:type="gramStart"/>
      <w:r>
        <w:rPr>
          <w:rFonts w:ascii="Cambria" w:hAnsi="Cambria"/>
          <w:color w:val="000000" w:themeColor="text1"/>
          <w:sz w:val="20"/>
          <w:szCs w:val="20"/>
        </w:rPr>
        <w:t>Tracing was mainly done by medical, health and public health workers who specialize in infectious disease control</w:t>
      </w:r>
      <w:proofErr w:type="gramEnd"/>
      <w:r>
        <w:rPr>
          <w:rFonts w:ascii="Cambria" w:hAnsi="Cambria"/>
          <w:color w:val="000000" w:themeColor="text1"/>
          <w:sz w:val="20"/>
          <w:szCs w:val="20"/>
        </w:rPr>
        <w:t xml:space="preserve">. In addition, the MOH in New Zealand has launched the NZ </w:t>
      </w:r>
      <w:proofErr w:type="spellStart"/>
      <w:r>
        <w:rPr>
          <w:rFonts w:ascii="Cambria" w:hAnsi="Cambria"/>
          <w:color w:val="000000" w:themeColor="text1"/>
          <w:sz w:val="20"/>
          <w:szCs w:val="20"/>
        </w:rPr>
        <w:t>Covid</w:t>
      </w:r>
      <w:proofErr w:type="spellEnd"/>
      <w:r>
        <w:rPr>
          <w:rFonts w:ascii="Cambria" w:hAnsi="Cambria"/>
          <w:color w:val="000000" w:themeColor="text1"/>
          <w:sz w:val="20"/>
          <w:szCs w:val="20"/>
        </w:rPr>
        <w:t xml:space="preserve"> Tracer App on 19 May 2020 as a part of its contact tracing strategy. The app requires setting up an account that includes personal data. During registration, the user is required to create a digital diary of the various places they have visited. If the User </w:t>
      </w:r>
      <w:proofErr w:type="gramStart"/>
      <w:r>
        <w:rPr>
          <w:rFonts w:ascii="Cambria" w:hAnsi="Cambria"/>
          <w:color w:val="000000" w:themeColor="text1"/>
          <w:sz w:val="20"/>
          <w:szCs w:val="20"/>
        </w:rPr>
        <w:t>is identified</w:t>
      </w:r>
      <w:proofErr w:type="gramEnd"/>
      <w:r>
        <w:rPr>
          <w:rFonts w:ascii="Cambria" w:hAnsi="Cambria"/>
          <w:color w:val="000000" w:themeColor="text1"/>
          <w:sz w:val="20"/>
          <w:szCs w:val="20"/>
        </w:rPr>
        <w:t xml:space="preserve"> as a close contact with a COVID-19 case, the National Close Contact Service will contact the User to provide necessary advice and arrangements. Additionally, they will collect further information about users' social circle to find out if anyone may be at risk of the virus.</w:t>
      </w: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CF16E9">
      <w:pPr>
        <w:pStyle w:val="ListParagraph"/>
        <w:spacing w:before="54" w:after="0" w:line="276" w:lineRule="auto"/>
        <w:ind w:left="0"/>
        <w:jc w:val="both"/>
        <w:rPr>
          <w:rFonts w:ascii="Cambria" w:hAnsi="Cambria"/>
          <w:b/>
          <w:bCs/>
          <w:color w:val="000000" w:themeColor="text1"/>
          <w:sz w:val="20"/>
          <w:szCs w:val="20"/>
        </w:rPr>
      </w:pPr>
      <w:proofErr w:type="spellStart"/>
      <w:proofErr w:type="gramStart"/>
      <w:r>
        <w:rPr>
          <w:rFonts w:ascii="Cambria" w:hAnsi="Cambria"/>
          <w:b/>
          <w:bCs/>
          <w:color w:val="000000" w:themeColor="text1"/>
          <w:sz w:val="20"/>
          <w:szCs w:val="20"/>
        </w:rPr>
        <w:t>smithestopp</w:t>
      </w:r>
      <w:proofErr w:type="spellEnd"/>
      <w:proofErr w:type="gramEnd"/>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color w:val="000000" w:themeColor="text1"/>
          <w:sz w:val="20"/>
          <w:szCs w:val="20"/>
        </w:rPr>
        <w:t xml:space="preserve">Since the first case of COVID-19 </w:t>
      </w:r>
      <w:proofErr w:type="gramStart"/>
      <w:r>
        <w:rPr>
          <w:rFonts w:ascii="Cambria" w:hAnsi="Cambria"/>
          <w:color w:val="000000" w:themeColor="text1"/>
          <w:sz w:val="20"/>
          <w:szCs w:val="20"/>
        </w:rPr>
        <w:t>was detected</w:t>
      </w:r>
      <w:proofErr w:type="gramEnd"/>
      <w:r>
        <w:rPr>
          <w:rFonts w:ascii="Cambria" w:hAnsi="Cambria"/>
          <w:color w:val="000000" w:themeColor="text1"/>
          <w:sz w:val="20"/>
          <w:szCs w:val="20"/>
        </w:rPr>
        <w:t xml:space="preserve"> in Norway in February 2020, public health officials have advised on well-known infection control measures, such as hand hygiene, sneezing and coughing habits, for those with COVID-19 symptoms. Isolating individuals </w:t>
      </w:r>
      <w:proofErr w:type="gramStart"/>
      <w:r>
        <w:rPr>
          <w:rFonts w:ascii="Cambria" w:hAnsi="Cambria"/>
          <w:color w:val="000000" w:themeColor="text1"/>
          <w:sz w:val="20"/>
          <w:szCs w:val="20"/>
        </w:rPr>
        <w:t>should be avoided</w:t>
      </w:r>
      <w:proofErr w:type="gramEnd"/>
      <w:r>
        <w:rPr>
          <w:rFonts w:ascii="Cambria" w:hAnsi="Cambria"/>
          <w:color w:val="000000" w:themeColor="text1"/>
          <w:sz w:val="20"/>
          <w:szCs w:val="20"/>
        </w:rPr>
        <w:t xml:space="preserve">. Unnecessary travel, work from home if possible and contact tracing of confirmed cases. To limit the </w:t>
      </w:r>
      <w:proofErr w:type="spellStart"/>
      <w:r>
        <w:rPr>
          <w:rFonts w:ascii="Cambria" w:hAnsi="Cambria"/>
          <w:color w:val="000000" w:themeColor="text1"/>
          <w:sz w:val="20"/>
          <w:szCs w:val="20"/>
        </w:rPr>
        <w:t>the</w:t>
      </w:r>
      <w:proofErr w:type="spellEnd"/>
      <w:r>
        <w:rPr>
          <w:rFonts w:ascii="Cambria" w:hAnsi="Cambria"/>
          <w:color w:val="000000" w:themeColor="text1"/>
          <w:sz w:val="20"/>
          <w:szCs w:val="20"/>
        </w:rPr>
        <w:t xml:space="preserve"> spread of the virus, health officials have developed </w:t>
      </w:r>
      <w:proofErr w:type="spellStart"/>
      <w:r>
        <w:rPr>
          <w:rFonts w:ascii="Cambria" w:hAnsi="Cambria"/>
          <w:color w:val="000000" w:themeColor="text1"/>
          <w:sz w:val="20"/>
          <w:szCs w:val="20"/>
        </w:rPr>
        <w:t>Smittestopp</w:t>
      </w:r>
      <w:proofErr w:type="spellEnd"/>
      <w:r>
        <w:rPr>
          <w:rFonts w:ascii="Cambria" w:hAnsi="Cambria"/>
          <w:color w:val="000000" w:themeColor="text1"/>
          <w:sz w:val="20"/>
          <w:szCs w:val="20"/>
        </w:rPr>
        <w:t xml:space="preserve">, an application supported on the Apple and Google Play stores. </w:t>
      </w:r>
      <w:proofErr w:type="spellStart"/>
      <w:r>
        <w:rPr>
          <w:rFonts w:ascii="Cambria" w:hAnsi="Cambria"/>
          <w:color w:val="000000" w:themeColor="text1"/>
          <w:sz w:val="20"/>
          <w:szCs w:val="20"/>
        </w:rPr>
        <w:t>Smittestopp</w:t>
      </w:r>
      <w:proofErr w:type="spellEnd"/>
      <w:r>
        <w:rPr>
          <w:rFonts w:ascii="Cambria" w:hAnsi="Cambria"/>
          <w:color w:val="000000" w:themeColor="text1"/>
          <w:sz w:val="20"/>
          <w:szCs w:val="20"/>
        </w:rPr>
        <w:t xml:space="preserve"> collects virtual data about users' movement patterns, and if one of them is in close contact with another user who </w:t>
      </w:r>
      <w:proofErr w:type="gramStart"/>
      <w:r>
        <w:rPr>
          <w:rFonts w:ascii="Cambria" w:hAnsi="Cambria"/>
          <w:color w:val="000000" w:themeColor="text1"/>
          <w:sz w:val="20"/>
          <w:szCs w:val="20"/>
        </w:rPr>
        <w:t>has been diagnosed</w:t>
      </w:r>
      <w:proofErr w:type="gramEnd"/>
      <w:r>
        <w:rPr>
          <w:rFonts w:ascii="Cambria" w:hAnsi="Cambria"/>
          <w:color w:val="000000" w:themeColor="text1"/>
          <w:sz w:val="20"/>
          <w:szCs w:val="20"/>
        </w:rPr>
        <w:t xml:space="preserve"> with COVID-19, the app provides advice on how to limit transmission. </w:t>
      </w:r>
      <w:proofErr w:type="gramStart"/>
      <w:r>
        <w:rPr>
          <w:rFonts w:ascii="Cambria" w:hAnsi="Cambria"/>
          <w:color w:val="000000" w:themeColor="text1"/>
          <w:sz w:val="20"/>
          <w:szCs w:val="20"/>
        </w:rPr>
        <w:t>does</w:t>
      </w:r>
      <w:proofErr w:type="gramEnd"/>
      <w:r>
        <w:rPr>
          <w:rFonts w:ascii="Cambria" w:hAnsi="Cambria"/>
          <w:color w:val="000000" w:themeColor="text1"/>
          <w:sz w:val="20"/>
          <w:szCs w:val="20"/>
        </w:rPr>
        <w:t xml:space="preserve">. </w:t>
      </w:r>
      <w:proofErr w:type="gramStart"/>
      <w:r>
        <w:rPr>
          <w:rFonts w:ascii="Cambria" w:hAnsi="Cambria"/>
          <w:color w:val="000000" w:themeColor="text1"/>
          <w:sz w:val="20"/>
          <w:szCs w:val="20"/>
        </w:rPr>
        <w:t>will</w:t>
      </w:r>
      <w:proofErr w:type="gramEnd"/>
      <w:r>
        <w:rPr>
          <w:rFonts w:ascii="Cambria" w:hAnsi="Cambria"/>
          <w:color w:val="000000" w:themeColor="text1"/>
          <w:sz w:val="20"/>
          <w:szCs w:val="20"/>
        </w:rPr>
        <w:t xml:space="preserve"> provide one piece. Users' data is anonymous and data that is more than a month old </w:t>
      </w:r>
      <w:proofErr w:type="gramStart"/>
      <w:r>
        <w:rPr>
          <w:rFonts w:ascii="Cambria" w:hAnsi="Cambria"/>
          <w:color w:val="000000" w:themeColor="text1"/>
          <w:sz w:val="20"/>
          <w:szCs w:val="20"/>
        </w:rPr>
        <w:t>is constantly deleted</w:t>
      </w:r>
      <w:proofErr w:type="gramEnd"/>
      <w:r>
        <w:rPr>
          <w:rFonts w:ascii="Cambria" w:hAnsi="Cambria"/>
          <w:color w:val="000000" w:themeColor="text1"/>
          <w:sz w:val="20"/>
          <w:szCs w:val="20"/>
        </w:rPr>
        <w:t>.</w:t>
      </w: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CF16E9">
      <w:pPr>
        <w:pStyle w:val="ListParagraph"/>
        <w:spacing w:before="54" w:after="0" w:line="276" w:lineRule="auto"/>
        <w:ind w:left="0"/>
        <w:jc w:val="both"/>
        <w:rPr>
          <w:rFonts w:ascii="Cambria" w:hAnsi="Cambria"/>
          <w:b/>
          <w:bCs/>
          <w:color w:val="000000" w:themeColor="text1"/>
          <w:sz w:val="20"/>
          <w:szCs w:val="20"/>
        </w:rPr>
      </w:pPr>
      <w:proofErr w:type="spellStart"/>
      <w:r>
        <w:rPr>
          <w:rFonts w:ascii="Cambria" w:hAnsi="Cambria"/>
          <w:b/>
          <w:bCs/>
          <w:color w:val="000000" w:themeColor="text1"/>
          <w:sz w:val="20"/>
          <w:szCs w:val="20"/>
        </w:rPr>
        <w:t>Tataman</w:t>
      </w:r>
      <w:proofErr w:type="spellEnd"/>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color w:val="000000" w:themeColor="text1"/>
          <w:sz w:val="20"/>
          <w:szCs w:val="20"/>
        </w:rPr>
        <w:lastRenderedPageBreak/>
        <w:t xml:space="preserve">In Saudi Arabia, the epidemic recorded a high rate so far, as the first case </w:t>
      </w:r>
      <w:proofErr w:type="gramStart"/>
      <w:r>
        <w:rPr>
          <w:rFonts w:ascii="Cambria" w:hAnsi="Cambria"/>
          <w:color w:val="000000" w:themeColor="text1"/>
          <w:sz w:val="20"/>
          <w:szCs w:val="20"/>
        </w:rPr>
        <w:t>was reported</w:t>
      </w:r>
      <w:proofErr w:type="gramEnd"/>
      <w:r>
        <w:rPr>
          <w:rFonts w:ascii="Cambria" w:hAnsi="Cambria"/>
          <w:color w:val="000000" w:themeColor="text1"/>
          <w:sz w:val="20"/>
          <w:szCs w:val="20"/>
        </w:rPr>
        <w:t xml:space="preserve"> on 2 March 2020, and the first death occurred on 24 March. Since these dates, the number of cases has been increasing, as the country is still going to peak, and the total cases recorded till 30 June 2020 are 186,436 and 1599 deaths. MOH has launched an app named "</w:t>
      </w:r>
      <w:proofErr w:type="spellStart"/>
      <w:r>
        <w:rPr>
          <w:rFonts w:ascii="Cambria" w:hAnsi="Cambria"/>
          <w:color w:val="000000" w:themeColor="text1"/>
          <w:sz w:val="20"/>
          <w:szCs w:val="20"/>
        </w:rPr>
        <w:t>Tatman</w:t>
      </w:r>
      <w:proofErr w:type="spellEnd"/>
      <w:r>
        <w:rPr>
          <w:rFonts w:ascii="Cambria" w:hAnsi="Cambria"/>
          <w:color w:val="000000" w:themeColor="text1"/>
          <w:sz w:val="20"/>
          <w:szCs w:val="20"/>
        </w:rPr>
        <w:t xml:space="preserve">" as part of its qualitative initiative to contain the spread of COVID-19. According to the MOH, the app </w:t>
      </w:r>
      <w:proofErr w:type="gramStart"/>
      <w:r>
        <w:rPr>
          <w:rFonts w:ascii="Cambria" w:hAnsi="Cambria"/>
          <w:color w:val="000000" w:themeColor="text1"/>
          <w:sz w:val="20"/>
          <w:szCs w:val="20"/>
        </w:rPr>
        <w:t>is aimed</w:t>
      </w:r>
      <w:proofErr w:type="gramEnd"/>
      <w:r>
        <w:rPr>
          <w:rFonts w:ascii="Cambria" w:hAnsi="Cambria"/>
          <w:color w:val="000000" w:themeColor="text1"/>
          <w:sz w:val="20"/>
          <w:szCs w:val="20"/>
        </w:rPr>
        <w:t xml:space="preserve"> at those in self-isolation or quarantine to provide containment and enhance their recovery processes </w:t>
      </w:r>
      <w:proofErr w:type="spellStart"/>
      <w:r>
        <w:rPr>
          <w:rFonts w:ascii="Cambria" w:hAnsi="Cambria"/>
          <w:color w:val="000000" w:themeColor="text1"/>
          <w:sz w:val="20"/>
          <w:szCs w:val="20"/>
        </w:rPr>
        <w:t>respectively.This</w:t>
      </w:r>
      <w:proofErr w:type="spellEnd"/>
      <w:r>
        <w:rPr>
          <w:rFonts w:ascii="Cambria" w:hAnsi="Cambria"/>
          <w:color w:val="000000" w:themeColor="text1"/>
          <w:sz w:val="20"/>
          <w:szCs w:val="20"/>
        </w:rPr>
        <w:t xml:space="preserve"> application provides solutions for follow-up and laboratory test results, as well as identification for users who have been in contact with confirmed cases. In addition, all citizens coming back from abroad must wear a bracelet linked to an equivalent app.</w:t>
      </w: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CF16E9">
      <w:pPr>
        <w:pStyle w:val="ListParagraph"/>
        <w:spacing w:before="54" w:after="0" w:line="276" w:lineRule="auto"/>
        <w:ind w:left="0"/>
        <w:jc w:val="both"/>
        <w:rPr>
          <w:rFonts w:ascii="Cambria" w:hAnsi="Cambria"/>
          <w:b/>
          <w:bCs/>
          <w:color w:val="000000" w:themeColor="text1"/>
          <w:sz w:val="20"/>
          <w:szCs w:val="20"/>
        </w:rPr>
      </w:pPr>
      <w:proofErr w:type="gramStart"/>
      <w:r>
        <w:rPr>
          <w:rFonts w:ascii="Cambria" w:hAnsi="Cambria"/>
          <w:b/>
          <w:bCs/>
          <w:color w:val="000000" w:themeColor="text1"/>
          <w:sz w:val="20"/>
          <w:szCs w:val="20"/>
        </w:rPr>
        <w:t>trace</w:t>
      </w:r>
      <w:proofErr w:type="gramEnd"/>
      <w:r>
        <w:rPr>
          <w:rFonts w:ascii="Cambria" w:hAnsi="Cambria"/>
          <w:b/>
          <w:bCs/>
          <w:color w:val="000000" w:themeColor="text1"/>
          <w:sz w:val="20"/>
          <w:szCs w:val="20"/>
        </w:rPr>
        <w:t xml:space="preserve"> together</w:t>
      </w:r>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color w:val="000000" w:themeColor="text1"/>
          <w:sz w:val="20"/>
          <w:szCs w:val="20"/>
        </w:rPr>
        <w:t xml:space="preserve">Singapore's first COVID-19 cases </w:t>
      </w:r>
      <w:proofErr w:type="gramStart"/>
      <w:r>
        <w:rPr>
          <w:rFonts w:ascii="Cambria" w:hAnsi="Cambria"/>
          <w:color w:val="000000" w:themeColor="text1"/>
          <w:sz w:val="20"/>
          <w:szCs w:val="20"/>
        </w:rPr>
        <w:t>were identified</w:t>
      </w:r>
      <w:proofErr w:type="gramEnd"/>
      <w:r>
        <w:rPr>
          <w:rFonts w:ascii="Cambria" w:hAnsi="Cambria"/>
          <w:color w:val="000000" w:themeColor="text1"/>
          <w:sz w:val="20"/>
          <w:szCs w:val="20"/>
        </w:rPr>
        <w:t xml:space="preserve"> in early March 2020. So the government began implementing public health measures to control the spread and flatten the </w:t>
      </w:r>
      <w:proofErr w:type="spellStart"/>
      <w:r>
        <w:rPr>
          <w:rFonts w:ascii="Cambria" w:hAnsi="Cambria"/>
          <w:color w:val="000000" w:themeColor="text1"/>
          <w:sz w:val="20"/>
          <w:szCs w:val="20"/>
        </w:rPr>
        <w:t>curve.The</w:t>
      </w:r>
      <w:proofErr w:type="spellEnd"/>
      <w:r>
        <w:rPr>
          <w:rFonts w:ascii="Cambria" w:hAnsi="Cambria"/>
          <w:color w:val="000000" w:themeColor="text1"/>
          <w:sz w:val="20"/>
          <w:szCs w:val="20"/>
        </w:rPr>
        <w:t xml:space="preserve"> Government on 20 March 2020 launched the Trace Together application in its efforts to combat and reduce the extent of COVID-19 through community-driven contact tracing. This mobile app </w:t>
      </w:r>
      <w:proofErr w:type="gramStart"/>
      <w:r>
        <w:rPr>
          <w:rFonts w:ascii="Cambria" w:hAnsi="Cambria"/>
          <w:color w:val="000000" w:themeColor="text1"/>
          <w:sz w:val="20"/>
          <w:szCs w:val="20"/>
        </w:rPr>
        <w:t>was developed</w:t>
      </w:r>
      <w:proofErr w:type="gramEnd"/>
      <w:r>
        <w:rPr>
          <w:rFonts w:ascii="Cambria" w:hAnsi="Cambria"/>
          <w:color w:val="000000" w:themeColor="text1"/>
          <w:sz w:val="20"/>
          <w:szCs w:val="20"/>
        </w:rPr>
        <w:t xml:space="preserve"> by Government Technology Agency in collaboration with MOH. The application allows the exchange of Bluetooth signals over short distances; </w:t>
      </w:r>
      <w:proofErr w:type="gramStart"/>
      <w:r>
        <w:rPr>
          <w:rFonts w:ascii="Cambria" w:hAnsi="Cambria"/>
          <w:color w:val="000000" w:themeColor="text1"/>
          <w:sz w:val="20"/>
          <w:szCs w:val="20"/>
        </w:rPr>
        <w:t>Hence</w:t>
      </w:r>
      <w:proofErr w:type="gramEnd"/>
      <w:r>
        <w:rPr>
          <w:rFonts w:ascii="Cambria" w:hAnsi="Cambria"/>
          <w:color w:val="000000" w:themeColor="text1"/>
          <w:sz w:val="20"/>
          <w:szCs w:val="20"/>
        </w:rPr>
        <w:t xml:space="preserve">, everyone can trace other </w:t>
      </w:r>
      <w:proofErr w:type="spellStart"/>
      <w:r>
        <w:rPr>
          <w:rFonts w:ascii="Cambria" w:hAnsi="Cambria"/>
          <w:color w:val="000000" w:themeColor="text1"/>
          <w:sz w:val="20"/>
          <w:szCs w:val="20"/>
        </w:rPr>
        <w:t>TraceTogother</w:t>
      </w:r>
      <w:proofErr w:type="spellEnd"/>
      <w:r>
        <w:rPr>
          <w:rFonts w:ascii="Cambria" w:hAnsi="Cambria"/>
          <w:color w:val="000000" w:themeColor="text1"/>
          <w:sz w:val="20"/>
          <w:szCs w:val="20"/>
        </w:rPr>
        <w:t xml:space="preserve"> users and alert them to take precautions whenever a person comes in contact with a COVID-19 patient. The application only requests a registered phone number, and no further information is collected. Additionally, if the user </w:t>
      </w:r>
      <w:proofErr w:type="gramStart"/>
      <w:r>
        <w:rPr>
          <w:rFonts w:ascii="Cambria" w:hAnsi="Cambria"/>
          <w:color w:val="000000" w:themeColor="text1"/>
          <w:sz w:val="20"/>
          <w:szCs w:val="20"/>
        </w:rPr>
        <w:t>does not come in contact with</w:t>
      </w:r>
      <w:proofErr w:type="gramEnd"/>
      <w:r>
        <w:rPr>
          <w:rFonts w:ascii="Cambria" w:hAnsi="Cambria"/>
          <w:color w:val="000000" w:themeColor="text1"/>
          <w:sz w:val="20"/>
          <w:szCs w:val="20"/>
        </w:rPr>
        <w:t xml:space="preserve"> any positive case during this period, the data is automatically deleted every 21 days.</w:t>
      </w: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CF16E9">
      <w:pPr>
        <w:pStyle w:val="ListParagraph"/>
        <w:numPr>
          <w:ilvl w:val="0"/>
          <w:numId w:val="2"/>
        </w:numPr>
        <w:spacing w:before="54" w:after="0" w:line="276" w:lineRule="auto"/>
        <w:jc w:val="center"/>
        <w:rPr>
          <w:rFonts w:ascii="Cambria" w:hAnsi="Cambria"/>
          <w:b/>
          <w:bCs/>
          <w:sz w:val="20"/>
          <w:szCs w:val="20"/>
        </w:rPr>
      </w:pPr>
      <w:r>
        <w:rPr>
          <w:rFonts w:ascii="Cambria" w:hAnsi="Cambria"/>
          <w:b/>
          <w:bCs/>
          <w:color w:val="1F497D"/>
          <w:sz w:val="24"/>
          <w:szCs w:val="24"/>
        </w:rPr>
        <w:t>MODELING AND ANALYSIS</w:t>
      </w:r>
    </w:p>
    <w:p w:rsidR="00841411" w:rsidRDefault="00CF16E9">
      <w:pPr>
        <w:spacing w:before="54" w:after="0" w:line="276" w:lineRule="auto"/>
        <w:rPr>
          <w:rFonts w:ascii="Cambria" w:hAnsi="Cambria"/>
          <w:b/>
          <w:bCs/>
          <w:sz w:val="20"/>
          <w:szCs w:val="20"/>
        </w:rPr>
      </w:pPr>
      <w:r>
        <w:rPr>
          <w:rFonts w:ascii="Cambria" w:hAnsi="Cambria"/>
          <w:b/>
          <w:bCs/>
          <w:sz w:val="20"/>
          <w:szCs w:val="20"/>
        </w:rPr>
        <w:t>Benefits of those apps</w:t>
      </w:r>
    </w:p>
    <w:p w:rsidR="00841411" w:rsidRDefault="00CF16E9">
      <w:pPr>
        <w:spacing w:before="54" w:after="0" w:line="276" w:lineRule="auto"/>
        <w:jc w:val="both"/>
        <w:rPr>
          <w:rFonts w:ascii="Cambria" w:hAnsi="Cambria"/>
          <w:sz w:val="20"/>
          <w:szCs w:val="20"/>
        </w:rPr>
      </w:pPr>
      <w:r>
        <w:rPr>
          <w:rFonts w:ascii="Cambria" w:hAnsi="Cambria"/>
          <w:sz w:val="20"/>
          <w:szCs w:val="20"/>
        </w:rPr>
        <w:t xml:space="preserve">Many countries of the world have so far developed and launched applications with the aim of controlling the spread of COVID-19. </w:t>
      </w:r>
      <w:proofErr w:type="gramStart"/>
      <w:r>
        <w:rPr>
          <w:rFonts w:ascii="Cambria" w:hAnsi="Cambria"/>
          <w:sz w:val="20"/>
          <w:szCs w:val="20"/>
        </w:rPr>
        <w:t>the</w:t>
      </w:r>
      <w:proofErr w:type="gramEnd"/>
      <w:r>
        <w:rPr>
          <w:rFonts w:ascii="Cambria" w:hAnsi="Cambria"/>
          <w:sz w:val="20"/>
          <w:szCs w:val="20"/>
        </w:rPr>
        <w:t xml:space="preserve"> most strength of the apps is its 'innovation-impact', which helps health officials to watch and diagnose infected persons. </w:t>
      </w:r>
      <w:proofErr w:type="gramStart"/>
      <w:r>
        <w:rPr>
          <w:rFonts w:ascii="Cambria" w:hAnsi="Cambria"/>
          <w:sz w:val="20"/>
          <w:szCs w:val="20"/>
        </w:rPr>
        <w:t>consistent</w:t>
      </w:r>
      <w:proofErr w:type="gramEnd"/>
      <w:r>
        <w:rPr>
          <w:rFonts w:ascii="Cambria" w:hAnsi="Cambria"/>
          <w:sz w:val="20"/>
          <w:szCs w:val="20"/>
        </w:rPr>
        <w:t xml:space="preserve"> with Amnesty International, Bahrain's 'Beware Bahrain', Kuwait's '</w:t>
      </w:r>
      <w:proofErr w:type="spellStart"/>
      <w:r>
        <w:rPr>
          <w:rFonts w:ascii="Cambria" w:hAnsi="Cambria"/>
          <w:sz w:val="20"/>
          <w:szCs w:val="20"/>
        </w:rPr>
        <w:t>Shlonik</w:t>
      </w:r>
      <w:proofErr w:type="spellEnd"/>
      <w:r>
        <w:rPr>
          <w:rFonts w:ascii="Cambria" w:hAnsi="Cambria"/>
          <w:sz w:val="20"/>
          <w:szCs w:val="20"/>
        </w:rPr>
        <w:t>' and Norway's '</w:t>
      </w:r>
      <w:proofErr w:type="spellStart"/>
      <w:r>
        <w:rPr>
          <w:rFonts w:ascii="Cambria" w:hAnsi="Cambria"/>
          <w:sz w:val="20"/>
          <w:szCs w:val="20"/>
        </w:rPr>
        <w:t>Smitstop</w:t>
      </w:r>
      <w:proofErr w:type="spellEnd"/>
      <w:r>
        <w:rPr>
          <w:rFonts w:ascii="Cambria" w:hAnsi="Cambria"/>
          <w:sz w:val="20"/>
          <w:szCs w:val="20"/>
        </w:rPr>
        <w:t>' apps are found to be the "most dangerous mass surveillance tools" and compromise users' privacy because the apps are "actively live or doing near-live tracking. Tracing users' locations by repeatedly uploading GPS coordinates to a central server. This recent coronavirus infection has affected an outsized population globally, hence a universal mobile application system are often developed which can include all critical facilities to detect, monitor and send alerts and connectivity with health authorities and officialdom in order that they will take immediate measures. Control the spread of infection. Apples available and epidemics this is often the primary review of its kind to match and contrast their applicability in controlling</w:t>
      </w:r>
    </w:p>
    <w:p w:rsidR="00841411" w:rsidRDefault="00841411">
      <w:pPr>
        <w:spacing w:before="54" w:after="0" w:line="276" w:lineRule="auto"/>
        <w:jc w:val="center"/>
        <w:rPr>
          <w:rFonts w:ascii="Cambria" w:hAnsi="Cambria"/>
          <w:sz w:val="20"/>
          <w:szCs w:val="20"/>
        </w:rPr>
      </w:pPr>
    </w:p>
    <w:p w:rsidR="00841411" w:rsidRDefault="00CF16E9">
      <w:pPr>
        <w:spacing w:before="54" w:after="0" w:line="276" w:lineRule="auto"/>
        <w:rPr>
          <w:rFonts w:ascii="Cambria" w:hAnsi="Cambria"/>
          <w:b/>
          <w:bCs/>
          <w:sz w:val="20"/>
          <w:szCs w:val="20"/>
        </w:rPr>
      </w:pPr>
      <w:r>
        <w:rPr>
          <w:rFonts w:ascii="Cambria" w:hAnsi="Cambria"/>
          <w:b/>
          <w:bCs/>
          <w:sz w:val="20"/>
          <w:szCs w:val="20"/>
        </w:rPr>
        <w:t>Privacy, security concerns and challenges</w:t>
      </w:r>
    </w:p>
    <w:p w:rsidR="00841411" w:rsidRDefault="00CF16E9">
      <w:pPr>
        <w:spacing w:before="54" w:after="0" w:line="276" w:lineRule="auto"/>
        <w:jc w:val="both"/>
        <w:rPr>
          <w:rFonts w:ascii="Cambria" w:hAnsi="Cambria"/>
          <w:sz w:val="20"/>
          <w:szCs w:val="20"/>
        </w:rPr>
      </w:pPr>
      <w:r>
        <w:rPr>
          <w:rFonts w:ascii="Cambria" w:hAnsi="Cambria"/>
          <w:sz w:val="20"/>
          <w:szCs w:val="20"/>
        </w:rPr>
        <w:t xml:space="preserve">The applications mostly supported Apple and Google Play stores and </w:t>
      </w:r>
      <w:proofErr w:type="gramStart"/>
      <w:r>
        <w:rPr>
          <w:rFonts w:ascii="Cambria" w:hAnsi="Cambria"/>
          <w:sz w:val="20"/>
          <w:szCs w:val="20"/>
        </w:rPr>
        <w:t>were created</w:t>
      </w:r>
      <w:proofErr w:type="gramEnd"/>
      <w:r>
        <w:rPr>
          <w:rFonts w:ascii="Cambria" w:hAnsi="Cambria"/>
          <w:sz w:val="20"/>
          <w:szCs w:val="20"/>
        </w:rPr>
        <w:t xml:space="preserve"> in the spoken languages in the countries as well as English. </w:t>
      </w:r>
      <w:proofErr w:type="gramStart"/>
      <w:r>
        <w:rPr>
          <w:rFonts w:ascii="Cambria" w:hAnsi="Cambria"/>
          <w:sz w:val="20"/>
          <w:szCs w:val="20"/>
        </w:rPr>
        <w:t xml:space="preserve">However, this strategy has raised concern regards the data anonymizing, data privacy and usage, particularly the involvement of Google and Apple who could have access to the database which imply the question whether are the data rights being safeguarded, as well as lacking policy that will give privacy considerations when designing contact tracing apps .The use of a mobile application for tracing </w:t>
      </w:r>
      <w:proofErr w:type="spellStart"/>
      <w:r>
        <w:rPr>
          <w:rFonts w:ascii="Cambria" w:hAnsi="Cambria"/>
          <w:sz w:val="20"/>
          <w:szCs w:val="20"/>
        </w:rPr>
        <w:t>CoronaVirus</w:t>
      </w:r>
      <w:proofErr w:type="spellEnd"/>
      <w:r>
        <w:rPr>
          <w:rFonts w:ascii="Cambria" w:hAnsi="Cambria"/>
          <w:sz w:val="20"/>
          <w:szCs w:val="20"/>
        </w:rPr>
        <w:t xml:space="preserve"> infected patients might provide false info and some instances using the app can be difficult.</w:t>
      </w:r>
      <w:proofErr w:type="gramEnd"/>
      <w:r>
        <w:rPr>
          <w:rFonts w:ascii="Cambria" w:hAnsi="Cambria"/>
          <w:sz w:val="20"/>
          <w:szCs w:val="20"/>
        </w:rPr>
        <w:t xml:space="preserve"> It </w:t>
      </w:r>
      <w:proofErr w:type="gramStart"/>
      <w:r>
        <w:rPr>
          <w:rFonts w:ascii="Cambria" w:hAnsi="Cambria"/>
          <w:sz w:val="20"/>
          <w:szCs w:val="20"/>
        </w:rPr>
        <w:t>should be noted</w:t>
      </w:r>
      <w:proofErr w:type="gramEnd"/>
      <w:r>
        <w:rPr>
          <w:rFonts w:ascii="Cambria" w:hAnsi="Cambria"/>
          <w:sz w:val="20"/>
          <w:szCs w:val="20"/>
        </w:rPr>
        <w:t xml:space="preserve"> that this form of the mobile app is not a substitute for treatment or necessary follow-up. Maintenance of this system can be </w:t>
      </w:r>
      <w:proofErr w:type="gramStart"/>
      <w:r>
        <w:rPr>
          <w:rFonts w:ascii="Cambria" w:hAnsi="Cambria"/>
          <w:sz w:val="20"/>
          <w:szCs w:val="20"/>
        </w:rPr>
        <w:t>difficult</w:t>
      </w:r>
      <w:proofErr w:type="gramEnd"/>
      <w:r>
        <w:rPr>
          <w:rFonts w:ascii="Cambria" w:hAnsi="Cambria"/>
          <w:sz w:val="20"/>
          <w:szCs w:val="20"/>
        </w:rPr>
        <w:t xml:space="preserve"> as it would require backup systems in case of problems with the transmission. </w:t>
      </w:r>
      <w:proofErr w:type="gramStart"/>
      <w:r>
        <w:rPr>
          <w:rFonts w:ascii="Cambria" w:hAnsi="Cambria"/>
          <w:sz w:val="20"/>
          <w:szCs w:val="20"/>
        </w:rPr>
        <w:t>It’s</w:t>
      </w:r>
      <w:proofErr w:type="gramEnd"/>
      <w:r>
        <w:rPr>
          <w:rFonts w:ascii="Cambria" w:hAnsi="Cambria"/>
          <w:sz w:val="20"/>
          <w:szCs w:val="20"/>
        </w:rPr>
        <w:t xml:space="preserve"> unlikely that the users are at risk even in case of transmission issues as senders are usually notified. The systems require </w:t>
      </w:r>
      <w:proofErr w:type="gramStart"/>
      <w:r>
        <w:rPr>
          <w:rFonts w:ascii="Cambria" w:hAnsi="Cambria"/>
          <w:sz w:val="20"/>
          <w:szCs w:val="20"/>
        </w:rPr>
        <w:t>to meet</w:t>
      </w:r>
      <w:proofErr w:type="gramEnd"/>
      <w:r>
        <w:rPr>
          <w:rFonts w:ascii="Cambria" w:hAnsi="Cambria"/>
          <w:sz w:val="20"/>
          <w:szCs w:val="20"/>
        </w:rPr>
        <w:t xml:space="preserve"> data protection guidelines and also privacy and confidentiality requirements.</w:t>
      </w:r>
    </w:p>
    <w:p w:rsidR="00841411" w:rsidRDefault="00CF16E9">
      <w:pPr>
        <w:spacing w:before="54" w:after="0" w:line="276" w:lineRule="auto"/>
        <w:jc w:val="both"/>
        <w:rPr>
          <w:rFonts w:ascii="Cambria" w:hAnsi="Cambria"/>
          <w:sz w:val="20"/>
          <w:szCs w:val="20"/>
        </w:rPr>
      </w:pPr>
      <w:r>
        <w:rPr>
          <w:rFonts w:ascii="Cambria" w:hAnsi="Cambria"/>
          <w:sz w:val="20"/>
          <w:szCs w:val="20"/>
        </w:rPr>
        <w:t xml:space="preserve">Moreover, the applications </w:t>
      </w:r>
      <w:proofErr w:type="gramStart"/>
      <w:r>
        <w:rPr>
          <w:rFonts w:ascii="Cambria" w:hAnsi="Cambria"/>
          <w:sz w:val="20"/>
          <w:szCs w:val="20"/>
        </w:rPr>
        <w:t>are installed</w:t>
      </w:r>
      <w:proofErr w:type="gramEnd"/>
      <w:r>
        <w:rPr>
          <w:rFonts w:ascii="Cambria" w:hAnsi="Cambria"/>
          <w:sz w:val="20"/>
          <w:szCs w:val="20"/>
        </w:rPr>
        <w:t xml:space="preserve"> voluntarily. </w:t>
      </w:r>
      <w:proofErr w:type="gramStart"/>
      <w:r>
        <w:rPr>
          <w:rFonts w:ascii="Cambria" w:hAnsi="Cambria"/>
          <w:sz w:val="20"/>
          <w:szCs w:val="20"/>
        </w:rPr>
        <w:t>Therefore</w:t>
      </w:r>
      <w:proofErr w:type="gramEnd"/>
      <w:r>
        <w:rPr>
          <w:rFonts w:ascii="Cambria" w:hAnsi="Cambria"/>
          <w:sz w:val="20"/>
          <w:szCs w:val="20"/>
        </w:rPr>
        <w:t xml:space="preserve"> it doesn’t ensure full public engagement. </w:t>
      </w:r>
      <w:proofErr w:type="gramStart"/>
      <w:r>
        <w:rPr>
          <w:rFonts w:ascii="Cambria" w:hAnsi="Cambria"/>
          <w:sz w:val="20"/>
          <w:szCs w:val="20"/>
        </w:rPr>
        <w:t>Till</w:t>
      </w:r>
      <w:proofErr w:type="gramEnd"/>
      <w:r>
        <w:rPr>
          <w:rFonts w:ascii="Cambria" w:hAnsi="Cambria"/>
          <w:sz w:val="20"/>
          <w:szCs w:val="20"/>
        </w:rPr>
        <w:t xml:space="preserve"> now, there's no scientific evidence that correlates the effectiveness of mobile applications and COVID-19 contact tracing. Moreover, there is no available data regards the number or percentage of people who have installed the app and are using it regularly. Additionally, the mobile applications are a continuous work that is in progress and </w:t>
      </w:r>
      <w:r>
        <w:rPr>
          <w:rFonts w:ascii="Cambria" w:hAnsi="Cambria"/>
          <w:sz w:val="20"/>
          <w:szCs w:val="20"/>
        </w:rPr>
        <w:lastRenderedPageBreak/>
        <w:t xml:space="preserve">updated periodically. Hence, the gathered knowledge might always change, which will affect data analysis. The search was not systematic. Not all databases </w:t>
      </w:r>
      <w:proofErr w:type="gramStart"/>
      <w:r>
        <w:rPr>
          <w:rFonts w:ascii="Cambria" w:hAnsi="Cambria"/>
          <w:sz w:val="20"/>
          <w:szCs w:val="20"/>
        </w:rPr>
        <w:t>have been searched</w:t>
      </w:r>
      <w:proofErr w:type="gramEnd"/>
      <w:r>
        <w:rPr>
          <w:rFonts w:ascii="Cambria" w:hAnsi="Cambria"/>
          <w:sz w:val="20"/>
          <w:szCs w:val="20"/>
        </w:rPr>
        <w:t xml:space="preserve">. No previously tested or valid instrument </w:t>
      </w:r>
      <w:proofErr w:type="gramStart"/>
      <w:r>
        <w:rPr>
          <w:rFonts w:ascii="Cambria" w:hAnsi="Cambria"/>
          <w:sz w:val="20"/>
          <w:szCs w:val="20"/>
        </w:rPr>
        <w:t>was used</w:t>
      </w:r>
      <w:proofErr w:type="gramEnd"/>
      <w:r>
        <w:rPr>
          <w:rFonts w:ascii="Cambria" w:hAnsi="Cambria"/>
          <w:sz w:val="20"/>
          <w:szCs w:val="20"/>
        </w:rPr>
        <w:t xml:space="preserve"> to evaluate the apps.</w:t>
      </w:r>
    </w:p>
    <w:p w:rsidR="00841411" w:rsidRDefault="00CF16E9">
      <w:pPr>
        <w:pStyle w:val="ListParagraph"/>
        <w:numPr>
          <w:ilvl w:val="0"/>
          <w:numId w:val="2"/>
        </w:numPr>
        <w:spacing w:before="54" w:after="0" w:line="276" w:lineRule="auto"/>
        <w:jc w:val="center"/>
        <w:rPr>
          <w:rFonts w:ascii="Cambria" w:hAnsi="Cambria" w:cs="Cambria"/>
          <w:b/>
          <w:bCs/>
          <w:color w:val="1F497D"/>
          <w:sz w:val="24"/>
          <w:szCs w:val="24"/>
        </w:rPr>
      </w:pPr>
      <w:r>
        <w:rPr>
          <w:rFonts w:ascii="Cambria" w:hAnsi="Cambria" w:cs="Cambria"/>
          <w:b/>
          <w:bCs/>
          <w:color w:val="1F497D"/>
          <w:sz w:val="24"/>
          <w:szCs w:val="24"/>
        </w:rPr>
        <w:t>CONCLUSION</w:t>
      </w:r>
    </w:p>
    <w:p w:rsidR="00841411" w:rsidRDefault="00CF16E9">
      <w:pPr>
        <w:pStyle w:val="ListParagraph"/>
        <w:spacing w:before="54" w:after="0" w:line="276" w:lineRule="auto"/>
        <w:ind w:left="0"/>
        <w:jc w:val="both"/>
        <w:rPr>
          <w:rFonts w:ascii="Cambria" w:hAnsi="Cambria" w:cs="Cambria"/>
          <w:color w:val="000000" w:themeColor="text1"/>
          <w:sz w:val="20"/>
          <w:szCs w:val="20"/>
        </w:rPr>
      </w:pPr>
      <w:r>
        <w:rPr>
          <w:rFonts w:ascii="Cambria" w:hAnsi="Cambria" w:cs="Cambria"/>
          <w:color w:val="000000" w:themeColor="text1"/>
          <w:sz w:val="20"/>
          <w:szCs w:val="20"/>
        </w:rPr>
        <w:t xml:space="preserve">The review reveals that the use of mobile technology is helping the health authorities to monitor and diagnose the infected individuals and thus controlling the infection to spread. The COVID-19 pandemic affected the health facilities’ responses even in developed countries with proven and state of the art modern healthcare </w:t>
      </w:r>
      <w:proofErr w:type="gramStart"/>
      <w:r>
        <w:rPr>
          <w:rFonts w:ascii="Cambria" w:hAnsi="Cambria" w:cs="Cambria"/>
          <w:color w:val="000000" w:themeColor="text1"/>
          <w:sz w:val="20"/>
          <w:szCs w:val="20"/>
        </w:rPr>
        <w:t>systems .</w:t>
      </w:r>
      <w:proofErr w:type="gramEnd"/>
      <w:r>
        <w:rPr>
          <w:rFonts w:ascii="Cambria" w:hAnsi="Cambria" w:cs="Cambria"/>
          <w:color w:val="000000" w:themeColor="text1"/>
          <w:sz w:val="20"/>
          <w:szCs w:val="20"/>
        </w:rPr>
        <w:t xml:space="preserve"> With proper utilization of these mobile </w:t>
      </w:r>
      <w:proofErr w:type="gramStart"/>
      <w:r>
        <w:rPr>
          <w:rFonts w:ascii="Cambria" w:hAnsi="Cambria" w:cs="Cambria"/>
          <w:color w:val="000000" w:themeColor="text1"/>
          <w:sz w:val="20"/>
          <w:szCs w:val="20"/>
        </w:rPr>
        <w:t>contract tracing</w:t>
      </w:r>
      <w:proofErr w:type="gramEnd"/>
      <w:r>
        <w:rPr>
          <w:rFonts w:ascii="Cambria" w:hAnsi="Cambria" w:cs="Cambria"/>
          <w:color w:val="000000" w:themeColor="text1"/>
          <w:sz w:val="20"/>
          <w:szCs w:val="20"/>
        </w:rPr>
        <w:t xml:space="preserve"> apps, it would be possible to control, detect the clusters and predict next waves during this current pandemic and future disease outbreaks. However, strong caution </w:t>
      </w:r>
      <w:proofErr w:type="gramStart"/>
      <w:r>
        <w:rPr>
          <w:rFonts w:ascii="Cambria" w:hAnsi="Cambria" w:cs="Cambria"/>
          <w:color w:val="000000" w:themeColor="text1"/>
          <w:sz w:val="20"/>
          <w:szCs w:val="20"/>
        </w:rPr>
        <w:t>is warranted</w:t>
      </w:r>
      <w:proofErr w:type="gramEnd"/>
      <w:r>
        <w:rPr>
          <w:rFonts w:ascii="Cambria" w:hAnsi="Cambria" w:cs="Cambria"/>
          <w:color w:val="000000" w:themeColor="text1"/>
          <w:sz w:val="20"/>
          <w:szCs w:val="20"/>
        </w:rPr>
        <w:t xml:space="preserve"> to generalize the usability of apps, especially in the LMICs, and to address the concerns regarding data anonymize, data privacy and usage, and data rights.</w:t>
      </w:r>
    </w:p>
    <w:p w:rsidR="00841411" w:rsidRDefault="00841411">
      <w:pPr>
        <w:pStyle w:val="ListParagraph"/>
        <w:spacing w:before="54" w:after="0" w:line="276" w:lineRule="auto"/>
        <w:ind w:left="360"/>
        <w:jc w:val="both"/>
        <w:rPr>
          <w:rFonts w:ascii="Cambria" w:hAnsi="Cambria" w:cs="Cambria"/>
          <w:color w:val="000000" w:themeColor="text1"/>
          <w:sz w:val="20"/>
          <w:szCs w:val="20"/>
        </w:rPr>
      </w:pPr>
    </w:p>
    <w:p w:rsidR="00841411" w:rsidRDefault="00CF16E9">
      <w:pPr>
        <w:pStyle w:val="ListParagraph"/>
        <w:numPr>
          <w:ilvl w:val="0"/>
          <w:numId w:val="2"/>
        </w:numPr>
        <w:spacing w:before="54" w:after="0" w:line="276" w:lineRule="auto"/>
        <w:jc w:val="center"/>
        <w:rPr>
          <w:rFonts w:ascii="Cambria" w:hAnsi="Cambria" w:cs="Cambria"/>
          <w:b/>
          <w:bCs/>
          <w:color w:val="1F497D"/>
          <w:sz w:val="24"/>
          <w:szCs w:val="24"/>
        </w:rPr>
      </w:pPr>
      <w:r>
        <w:rPr>
          <w:rFonts w:ascii="Cambria" w:hAnsi="Cambria" w:cs="Cambria"/>
          <w:b/>
          <w:bCs/>
          <w:color w:val="1F497D"/>
          <w:sz w:val="24"/>
          <w:szCs w:val="24"/>
        </w:rPr>
        <w:t>REFERENCES</w:t>
      </w:r>
    </w:p>
    <w:p w:rsidR="00886979" w:rsidRDefault="00F24458">
      <w:pPr>
        <w:shd w:val="clear" w:color="auto" w:fill="FFFFFF"/>
        <w:spacing w:before="145" w:after="145"/>
        <w:rPr>
          <w:rFonts w:ascii="Cambria" w:hAnsi="Cambria"/>
          <w:color w:val="000000" w:themeColor="text1"/>
          <w:sz w:val="20"/>
          <w:szCs w:val="20"/>
        </w:rPr>
      </w:pPr>
      <w:r>
        <w:rPr>
          <w:rFonts w:ascii="Cambria" w:hAnsi="Cambria"/>
          <w:color w:val="000000" w:themeColor="text1"/>
          <w:sz w:val="20"/>
          <w:szCs w:val="20"/>
        </w:rPr>
        <w:t>1</w:t>
      </w:r>
      <w:r w:rsidR="00F26839" w:rsidRPr="00F26839">
        <w:rPr>
          <w:rFonts w:ascii="Cambria" w:hAnsi="Cambria"/>
          <w:color w:val="000000" w:themeColor="text1"/>
          <w:sz w:val="20"/>
          <w:szCs w:val="20"/>
        </w:rPr>
        <w:t>.</w:t>
      </w:r>
      <w:r w:rsidR="00886979">
        <w:rPr>
          <w:rFonts w:ascii="Cambria" w:hAnsi="Cambria"/>
          <w:color w:val="000000" w:themeColor="text1"/>
          <w:sz w:val="20"/>
          <w:szCs w:val="20"/>
        </w:rPr>
        <w:t xml:space="preserve"> </w:t>
      </w:r>
      <w:r w:rsidR="00F1065A">
        <w:rPr>
          <w:rFonts w:ascii="Cambria" w:hAnsi="Cambria"/>
          <w:color w:val="000000" w:themeColor="text1"/>
          <w:sz w:val="20"/>
          <w:szCs w:val="20"/>
        </w:rPr>
        <w:t xml:space="preserve">WHO </w:t>
      </w:r>
      <w:r w:rsidR="00F26839" w:rsidRPr="00F26839">
        <w:rPr>
          <w:rFonts w:ascii="Cambria" w:hAnsi="Cambria"/>
          <w:color w:val="000000" w:themeColor="text1"/>
          <w:sz w:val="20"/>
          <w:szCs w:val="20"/>
        </w:rPr>
        <w:t>Global Surveillance for human infection with</w:t>
      </w:r>
      <w:r w:rsidR="00B7132A">
        <w:rPr>
          <w:rFonts w:ascii="Cambria" w:hAnsi="Cambria"/>
          <w:color w:val="000000" w:themeColor="text1"/>
          <w:sz w:val="20"/>
          <w:szCs w:val="20"/>
        </w:rPr>
        <w:t xml:space="preserve"> coronavirus disease (COVID-19)</w:t>
      </w:r>
      <w:r w:rsidR="00F26839" w:rsidRPr="00F26839">
        <w:rPr>
          <w:rFonts w:ascii="Cambria" w:hAnsi="Cambria"/>
          <w:color w:val="000000" w:themeColor="text1"/>
          <w:sz w:val="20"/>
          <w:szCs w:val="20"/>
        </w:rPr>
        <w:t xml:space="preserve"> </w:t>
      </w:r>
      <w:r w:rsidR="00B7132A">
        <w:rPr>
          <w:rFonts w:ascii="Cambria" w:hAnsi="Cambria"/>
          <w:color w:val="000000" w:themeColor="text1"/>
          <w:sz w:val="20"/>
          <w:szCs w:val="20"/>
        </w:rPr>
        <w:t>(</w:t>
      </w:r>
      <w:r w:rsidR="00F26839" w:rsidRPr="00F26839">
        <w:rPr>
          <w:rFonts w:ascii="Cambria" w:hAnsi="Cambria"/>
          <w:color w:val="000000" w:themeColor="text1"/>
          <w:sz w:val="20"/>
          <w:szCs w:val="20"/>
        </w:rPr>
        <w:t>2020</w:t>
      </w:r>
      <w:r w:rsidR="00B7132A">
        <w:rPr>
          <w:rFonts w:ascii="Cambria" w:hAnsi="Cambria"/>
          <w:color w:val="000000" w:themeColor="text1"/>
          <w:sz w:val="20"/>
          <w:szCs w:val="20"/>
        </w:rPr>
        <w:t>)</w:t>
      </w:r>
      <w:r w:rsidR="00F26839" w:rsidRPr="00F26839">
        <w:rPr>
          <w:rFonts w:ascii="Cambria" w:hAnsi="Cambria"/>
          <w:color w:val="000000" w:themeColor="text1"/>
          <w:sz w:val="20"/>
          <w:szCs w:val="20"/>
        </w:rPr>
        <w:t xml:space="preserve"> [cited 24.05.2020] Available at: </w:t>
      </w:r>
      <w:hyperlink r:id="rId9" w:history="1">
        <w:r w:rsidR="00F1065A" w:rsidRPr="00F1065A">
          <w:rPr>
            <w:rStyle w:val="Hyperlink"/>
            <w:rFonts w:ascii="Cambria" w:hAnsi="Cambria" w:cstheme="minorBidi"/>
            <w:sz w:val="20"/>
            <w:szCs w:val="20"/>
          </w:rPr>
          <w:t>https://www.who.int/publications/i/item/global-surveillance-for-human-infection-with-novel-coronavirus-(2019-ncov)</w:t>
        </w:r>
      </w:hyperlink>
    </w:p>
    <w:p w:rsidR="00886979" w:rsidRDefault="00F24458">
      <w:pPr>
        <w:shd w:val="clear" w:color="auto" w:fill="FFFFFF"/>
        <w:spacing w:before="145" w:after="145"/>
        <w:rPr>
          <w:rFonts w:ascii="Cambria" w:hAnsi="Cambria"/>
          <w:color w:val="000000" w:themeColor="text1"/>
          <w:sz w:val="20"/>
          <w:szCs w:val="20"/>
        </w:rPr>
      </w:pPr>
      <w:r>
        <w:rPr>
          <w:rFonts w:ascii="Cambria" w:hAnsi="Cambria"/>
          <w:color w:val="000000" w:themeColor="text1"/>
          <w:sz w:val="20"/>
          <w:szCs w:val="20"/>
        </w:rPr>
        <w:t>2</w:t>
      </w:r>
      <w:r w:rsidR="00F26839" w:rsidRPr="00F26839">
        <w:rPr>
          <w:rFonts w:ascii="Cambria" w:hAnsi="Cambria"/>
          <w:color w:val="000000" w:themeColor="text1"/>
          <w:sz w:val="20"/>
          <w:szCs w:val="20"/>
        </w:rPr>
        <w:t>.</w:t>
      </w:r>
      <w:r w:rsidR="001B07B1">
        <w:rPr>
          <w:rFonts w:ascii="Cambria" w:hAnsi="Cambria"/>
          <w:color w:val="000000" w:themeColor="text1"/>
          <w:sz w:val="20"/>
          <w:szCs w:val="20"/>
        </w:rPr>
        <w:t xml:space="preserve"> </w:t>
      </w:r>
      <w:r w:rsidR="00F26839" w:rsidRPr="00F26839">
        <w:rPr>
          <w:rFonts w:ascii="Cambria" w:hAnsi="Cambria"/>
          <w:color w:val="000000" w:themeColor="text1"/>
          <w:sz w:val="20"/>
          <w:szCs w:val="20"/>
        </w:rPr>
        <w:t xml:space="preserve">Lai CC, Shih TP, </w:t>
      </w:r>
      <w:proofErr w:type="spellStart"/>
      <w:r w:rsidR="00F26839" w:rsidRPr="00F26839">
        <w:rPr>
          <w:rFonts w:ascii="Cambria" w:hAnsi="Cambria"/>
          <w:color w:val="000000" w:themeColor="text1"/>
          <w:sz w:val="20"/>
          <w:szCs w:val="20"/>
        </w:rPr>
        <w:t>Ko</w:t>
      </w:r>
      <w:proofErr w:type="spellEnd"/>
      <w:r w:rsidR="00F26839" w:rsidRPr="00F26839">
        <w:rPr>
          <w:rFonts w:ascii="Cambria" w:hAnsi="Cambria"/>
          <w:color w:val="000000" w:themeColor="text1"/>
          <w:sz w:val="20"/>
          <w:szCs w:val="20"/>
        </w:rPr>
        <w:t xml:space="preserve"> WC, Tang HJ, Hsueh PR. Severe acute respiratory syndrome coronavirus 2 (SARS-CoV-2) and coronavirus disease-2019 (COVID-19): The epidemic and the challenges. </w:t>
      </w:r>
      <w:proofErr w:type="spellStart"/>
      <w:r w:rsidR="00F26839" w:rsidRPr="00F26839">
        <w:rPr>
          <w:rFonts w:ascii="Cambria" w:hAnsi="Cambria"/>
          <w:color w:val="000000" w:themeColor="text1"/>
          <w:sz w:val="20"/>
          <w:szCs w:val="20"/>
        </w:rPr>
        <w:t>Int</w:t>
      </w:r>
      <w:proofErr w:type="spellEnd"/>
      <w:r w:rsidR="00F26839" w:rsidRPr="00F26839">
        <w:rPr>
          <w:rFonts w:ascii="Cambria" w:hAnsi="Cambria"/>
          <w:color w:val="000000" w:themeColor="text1"/>
          <w:sz w:val="20"/>
          <w:szCs w:val="20"/>
        </w:rPr>
        <w:t xml:space="preserve"> J </w:t>
      </w:r>
      <w:proofErr w:type="spellStart"/>
      <w:r w:rsidR="00F26839" w:rsidRPr="00F26839">
        <w:rPr>
          <w:rFonts w:ascii="Cambria" w:hAnsi="Cambria"/>
          <w:color w:val="000000" w:themeColor="text1"/>
          <w:sz w:val="20"/>
          <w:szCs w:val="20"/>
        </w:rPr>
        <w:t>Antim</w:t>
      </w:r>
      <w:r w:rsidR="00C9037B">
        <w:rPr>
          <w:rFonts w:ascii="Cambria" w:hAnsi="Cambria"/>
          <w:color w:val="000000" w:themeColor="text1"/>
          <w:sz w:val="20"/>
          <w:szCs w:val="20"/>
        </w:rPr>
        <w:t>icrob</w:t>
      </w:r>
      <w:proofErr w:type="spellEnd"/>
      <w:r w:rsidR="00C9037B">
        <w:rPr>
          <w:rFonts w:ascii="Cambria" w:hAnsi="Cambria"/>
          <w:color w:val="000000" w:themeColor="text1"/>
          <w:sz w:val="20"/>
          <w:szCs w:val="20"/>
        </w:rPr>
        <w:t xml:space="preserve"> Agents (2020)</w:t>
      </w:r>
      <w:r w:rsidR="00F26839" w:rsidRPr="00F26839">
        <w:rPr>
          <w:rFonts w:ascii="Cambria" w:hAnsi="Cambria"/>
          <w:color w:val="000000" w:themeColor="text1"/>
          <w:sz w:val="20"/>
          <w:szCs w:val="20"/>
        </w:rPr>
        <w:t xml:space="preserve"> </w:t>
      </w:r>
    </w:p>
    <w:p w:rsidR="00886979" w:rsidRDefault="00F24458">
      <w:pPr>
        <w:shd w:val="clear" w:color="auto" w:fill="FFFFFF"/>
        <w:spacing w:before="145" w:after="145"/>
        <w:rPr>
          <w:rFonts w:ascii="Cambria" w:hAnsi="Cambria"/>
          <w:color w:val="000000" w:themeColor="text1"/>
          <w:sz w:val="20"/>
          <w:szCs w:val="20"/>
        </w:rPr>
      </w:pPr>
      <w:r>
        <w:rPr>
          <w:rFonts w:ascii="Cambria" w:hAnsi="Cambria"/>
          <w:color w:val="000000" w:themeColor="text1"/>
          <w:sz w:val="20"/>
          <w:szCs w:val="20"/>
        </w:rPr>
        <w:t>3</w:t>
      </w:r>
      <w:r w:rsidR="00F26839" w:rsidRPr="00F26839">
        <w:rPr>
          <w:rFonts w:ascii="Cambria" w:hAnsi="Cambria"/>
          <w:color w:val="000000" w:themeColor="text1"/>
          <w:sz w:val="20"/>
          <w:szCs w:val="20"/>
        </w:rPr>
        <w:t>.</w:t>
      </w:r>
      <w:r w:rsidR="001B07B1">
        <w:rPr>
          <w:rFonts w:ascii="Cambria" w:hAnsi="Cambria"/>
          <w:color w:val="000000" w:themeColor="text1"/>
          <w:sz w:val="20"/>
          <w:szCs w:val="20"/>
        </w:rPr>
        <w:t xml:space="preserve"> </w:t>
      </w:r>
      <w:proofErr w:type="spellStart"/>
      <w:r w:rsidR="00F26839" w:rsidRPr="00F26839">
        <w:rPr>
          <w:rFonts w:ascii="Cambria" w:hAnsi="Cambria"/>
          <w:color w:val="000000" w:themeColor="text1"/>
          <w:sz w:val="20"/>
          <w:szCs w:val="20"/>
        </w:rPr>
        <w:t>Abeler</w:t>
      </w:r>
      <w:proofErr w:type="spellEnd"/>
      <w:r w:rsidR="00F26839" w:rsidRPr="00F26839">
        <w:rPr>
          <w:rFonts w:ascii="Cambria" w:hAnsi="Cambria"/>
          <w:color w:val="000000" w:themeColor="text1"/>
          <w:sz w:val="20"/>
          <w:szCs w:val="20"/>
        </w:rPr>
        <w:t xml:space="preserve"> J, </w:t>
      </w:r>
      <w:proofErr w:type="spellStart"/>
      <w:r w:rsidR="00F26839" w:rsidRPr="00F26839">
        <w:rPr>
          <w:rFonts w:ascii="Cambria" w:hAnsi="Cambria"/>
          <w:color w:val="000000" w:themeColor="text1"/>
          <w:sz w:val="20"/>
          <w:szCs w:val="20"/>
        </w:rPr>
        <w:t>Bäcker</w:t>
      </w:r>
      <w:proofErr w:type="spellEnd"/>
      <w:r w:rsidR="00F26839" w:rsidRPr="00F26839">
        <w:rPr>
          <w:rFonts w:ascii="Cambria" w:hAnsi="Cambria"/>
          <w:color w:val="000000" w:themeColor="text1"/>
          <w:sz w:val="20"/>
          <w:szCs w:val="20"/>
        </w:rPr>
        <w:t xml:space="preserve"> M, </w:t>
      </w:r>
      <w:proofErr w:type="spellStart"/>
      <w:r w:rsidR="00F26839" w:rsidRPr="00F26839">
        <w:rPr>
          <w:rFonts w:ascii="Cambria" w:hAnsi="Cambria"/>
          <w:color w:val="000000" w:themeColor="text1"/>
          <w:sz w:val="20"/>
          <w:szCs w:val="20"/>
        </w:rPr>
        <w:t>Buermeyer</w:t>
      </w:r>
      <w:proofErr w:type="spellEnd"/>
      <w:r w:rsidR="00F26839" w:rsidRPr="00F26839">
        <w:rPr>
          <w:rFonts w:ascii="Cambria" w:hAnsi="Cambria"/>
          <w:color w:val="000000" w:themeColor="text1"/>
          <w:sz w:val="20"/>
          <w:szCs w:val="20"/>
        </w:rPr>
        <w:t xml:space="preserve"> U, </w:t>
      </w:r>
      <w:proofErr w:type="spellStart"/>
      <w:r w:rsidR="00F26839" w:rsidRPr="00F26839">
        <w:rPr>
          <w:rFonts w:ascii="Cambria" w:hAnsi="Cambria"/>
          <w:color w:val="000000" w:themeColor="text1"/>
          <w:sz w:val="20"/>
          <w:szCs w:val="20"/>
        </w:rPr>
        <w:t>Zillessen</w:t>
      </w:r>
      <w:proofErr w:type="spellEnd"/>
      <w:r w:rsidR="00F26839" w:rsidRPr="00F26839">
        <w:rPr>
          <w:rFonts w:ascii="Cambria" w:hAnsi="Cambria"/>
          <w:color w:val="000000" w:themeColor="text1"/>
          <w:sz w:val="20"/>
          <w:szCs w:val="20"/>
        </w:rPr>
        <w:t xml:space="preserve"> H. COVID-19 contact tracing and data protection can go together. JMIR </w:t>
      </w:r>
      <w:proofErr w:type="spellStart"/>
      <w:r w:rsidR="00F26839" w:rsidRPr="00F26839">
        <w:rPr>
          <w:rFonts w:ascii="Cambria" w:hAnsi="Cambria"/>
          <w:color w:val="000000" w:themeColor="text1"/>
          <w:sz w:val="20"/>
          <w:szCs w:val="20"/>
        </w:rPr>
        <w:t>mHealth</w:t>
      </w:r>
      <w:proofErr w:type="spellEnd"/>
      <w:r w:rsidR="00EC5F16">
        <w:rPr>
          <w:rFonts w:ascii="Cambria" w:hAnsi="Cambria"/>
          <w:color w:val="000000" w:themeColor="text1"/>
          <w:sz w:val="20"/>
          <w:szCs w:val="20"/>
        </w:rPr>
        <w:t xml:space="preserve"> and </w:t>
      </w:r>
      <w:proofErr w:type="spellStart"/>
      <w:r w:rsidR="00EC5F16">
        <w:rPr>
          <w:rFonts w:ascii="Cambria" w:hAnsi="Cambria"/>
          <w:color w:val="000000" w:themeColor="text1"/>
          <w:sz w:val="20"/>
          <w:szCs w:val="20"/>
        </w:rPr>
        <w:t>uHealth</w:t>
      </w:r>
      <w:proofErr w:type="spellEnd"/>
      <w:r w:rsidR="00EC5F16">
        <w:rPr>
          <w:rFonts w:ascii="Cambria" w:hAnsi="Cambria"/>
          <w:color w:val="000000" w:themeColor="text1"/>
          <w:sz w:val="20"/>
          <w:szCs w:val="20"/>
        </w:rPr>
        <w:t xml:space="preserve"> (2020)</w:t>
      </w:r>
    </w:p>
    <w:p w:rsidR="00886979" w:rsidRDefault="00F24458">
      <w:pPr>
        <w:shd w:val="clear" w:color="auto" w:fill="FFFFFF"/>
        <w:spacing w:before="145" w:after="145"/>
        <w:rPr>
          <w:rFonts w:ascii="Cambria" w:hAnsi="Cambria"/>
          <w:color w:val="000000" w:themeColor="text1"/>
          <w:sz w:val="20"/>
          <w:szCs w:val="20"/>
        </w:rPr>
      </w:pPr>
      <w:r>
        <w:rPr>
          <w:rFonts w:ascii="Cambria" w:hAnsi="Cambria"/>
          <w:color w:val="000000" w:themeColor="text1"/>
          <w:sz w:val="20"/>
          <w:szCs w:val="20"/>
        </w:rPr>
        <w:t>4</w:t>
      </w:r>
      <w:r w:rsidR="00F26839" w:rsidRPr="00F26839">
        <w:rPr>
          <w:rFonts w:ascii="Cambria" w:hAnsi="Cambria"/>
          <w:color w:val="000000" w:themeColor="text1"/>
          <w:sz w:val="20"/>
          <w:szCs w:val="20"/>
        </w:rPr>
        <w:t>.</w:t>
      </w:r>
      <w:r w:rsidR="001B07B1">
        <w:rPr>
          <w:rFonts w:ascii="Cambria" w:hAnsi="Cambria"/>
          <w:color w:val="000000" w:themeColor="text1"/>
          <w:sz w:val="20"/>
          <w:szCs w:val="20"/>
        </w:rPr>
        <w:t xml:space="preserve"> </w:t>
      </w:r>
      <w:r w:rsidR="00F26839" w:rsidRPr="00F26839">
        <w:rPr>
          <w:rFonts w:ascii="Cambria" w:hAnsi="Cambria"/>
          <w:color w:val="000000" w:themeColor="text1"/>
          <w:sz w:val="20"/>
          <w:szCs w:val="20"/>
        </w:rPr>
        <w:t xml:space="preserve">WHO. Guidelines on ethical issues in public health surveillance.2017. Geneva: World Health Organization. </w:t>
      </w:r>
    </w:p>
    <w:p w:rsidR="00886979" w:rsidRDefault="00F24458">
      <w:pPr>
        <w:shd w:val="clear" w:color="auto" w:fill="FFFFFF"/>
        <w:spacing w:before="145" w:after="145"/>
        <w:rPr>
          <w:rFonts w:ascii="Cambria" w:hAnsi="Cambria"/>
          <w:color w:val="000000" w:themeColor="text1"/>
          <w:sz w:val="20"/>
          <w:szCs w:val="20"/>
        </w:rPr>
      </w:pPr>
      <w:r>
        <w:rPr>
          <w:rFonts w:ascii="Cambria" w:hAnsi="Cambria"/>
          <w:color w:val="000000" w:themeColor="text1"/>
          <w:sz w:val="20"/>
          <w:szCs w:val="20"/>
        </w:rPr>
        <w:t>5</w:t>
      </w:r>
      <w:r w:rsidR="00F26839" w:rsidRPr="00F26839">
        <w:rPr>
          <w:rFonts w:ascii="Cambria" w:hAnsi="Cambria"/>
          <w:color w:val="000000" w:themeColor="text1"/>
          <w:sz w:val="20"/>
          <w:szCs w:val="20"/>
        </w:rPr>
        <w:t>.</w:t>
      </w:r>
      <w:r w:rsidR="001B07B1">
        <w:rPr>
          <w:rFonts w:ascii="Cambria" w:hAnsi="Cambria"/>
          <w:color w:val="000000" w:themeColor="text1"/>
          <w:sz w:val="20"/>
          <w:szCs w:val="20"/>
        </w:rPr>
        <w:t xml:space="preserve"> </w:t>
      </w:r>
      <w:r w:rsidR="00F26839" w:rsidRPr="00F26839">
        <w:rPr>
          <w:rFonts w:ascii="Cambria" w:hAnsi="Cambria"/>
          <w:color w:val="000000" w:themeColor="text1"/>
          <w:sz w:val="20"/>
          <w:szCs w:val="20"/>
        </w:rPr>
        <w:t>Wong ZS, Zhou J, Zhang Q. Artificial intelligence for infectious disease big data analytics. Infection, disea</w:t>
      </w:r>
      <w:r w:rsidR="00363CD8">
        <w:rPr>
          <w:rFonts w:ascii="Cambria" w:hAnsi="Cambria"/>
          <w:color w:val="000000" w:themeColor="text1"/>
          <w:sz w:val="20"/>
          <w:szCs w:val="20"/>
        </w:rPr>
        <w:t>se &amp; health (2019)</w:t>
      </w:r>
    </w:p>
    <w:p w:rsidR="00886979" w:rsidRDefault="00F24458">
      <w:pPr>
        <w:shd w:val="clear" w:color="auto" w:fill="FFFFFF"/>
        <w:spacing w:before="145" w:after="145"/>
        <w:rPr>
          <w:rFonts w:ascii="Cambria" w:hAnsi="Cambria"/>
          <w:color w:val="000000" w:themeColor="text1"/>
          <w:sz w:val="20"/>
          <w:szCs w:val="20"/>
        </w:rPr>
      </w:pPr>
      <w:r>
        <w:rPr>
          <w:rFonts w:ascii="Cambria" w:hAnsi="Cambria"/>
          <w:color w:val="000000" w:themeColor="text1"/>
          <w:sz w:val="20"/>
          <w:szCs w:val="20"/>
        </w:rPr>
        <w:t>6</w:t>
      </w:r>
      <w:r w:rsidR="00F26839" w:rsidRPr="00F26839">
        <w:rPr>
          <w:rFonts w:ascii="Cambria" w:hAnsi="Cambria"/>
          <w:color w:val="000000" w:themeColor="text1"/>
          <w:sz w:val="20"/>
          <w:szCs w:val="20"/>
        </w:rPr>
        <w:t>.</w:t>
      </w:r>
      <w:r w:rsidR="001B07B1">
        <w:rPr>
          <w:rFonts w:ascii="Cambria" w:hAnsi="Cambria"/>
          <w:color w:val="000000" w:themeColor="text1"/>
          <w:sz w:val="20"/>
          <w:szCs w:val="20"/>
        </w:rPr>
        <w:t xml:space="preserve"> </w:t>
      </w:r>
      <w:r w:rsidR="00F26839" w:rsidRPr="00F26839">
        <w:rPr>
          <w:rFonts w:ascii="Cambria" w:hAnsi="Cambria"/>
          <w:color w:val="000000" w:themeColor="text1"/>
          <w:sz w:val="20"/>
          <w:szCs w:val="20"/>
        </w:rPr>
        <w:t xml:space="preserve">Parker MJ, Fraser C, </w:t>
      </w:r>
      <w:proofErr w:type="spellStart"/>
      <w:r w:rsidR="00F26839" w:rsidRPr="00F26839">
        <w:rPr>
          <w:rFonts w:ascii="Cambria" w:hAnsi="Cambria"/>
          <w:color w:val="000000" w:themeColor="text1"/>
          <w:sz w:val="20"/>
          <w:szCs w:val="20"/>
        </w:rPr>
        <w:t>Abeler-Dörner</w:t>
      </w:r>
      <w:proofErr w:type="spellEnd"/>
      <w:r w:rsidR="00F26839" w:rsidRPr="00F26839">
        <w:rPr>
          <w:rFonts w:ascii="Cambria" w:hAnsi="Cambria"/>
          <w:color w:val="000000" w:themeColor="text1"/>
          <w:sz w:val="20"/>
          <w:szCs w:val="20"/>
        </w:rPr>
        <w:t xml:space="preserve"> L, </w:t>
      </w:r>
      <w:proofErr w:type="spellStart"/>
      <w:r w:rsidR="00F26839" w:rsidRPr="00F26839">
        <w:rPr>
          <w:rFonts w:ascii="Cambria" w:hAnsi="Cambria"/>
          <w:color w:val="000000" w:themeColor="text1"/>
          <w:sz w:val="20"/>
          <w:szCs w:val="20"/>
        </w:rPr>
        <w:t>Bonsall</w:t>
      </w:r>
      <w:proofErr w:type="spellEnd"/>
      <w:r w:rsidR="00F26839" w:rsidRPr="00F26839">
        <w:rPr>
          <w:rFonts w:ascii="Cambria" w:hAnsi="Cambria"/>
          <w:color w:val="000000" w:themeColor="text1"/>
          <w:sz w:val="20"/>
          <w:szCs w:val="20"/>
        </w:rPr>
        <w:t xml:space="preserve"> D. Ethics of instantaneous contact tracing using mobile phone apps in the control of the </w:t>
      </w:r>
      <w:r w:rsidR="00363CD8">
        <w:rPr>
          <w:rFonts w:ascii="Cambria" w:hAnsi="Cambria"/>
          <w:color w:val="000000" w:themeColor="text1"/>
          <w:sz w:val="20"/>
          <w:szCs w:val="20"/>
        </w:rPr>
        <w:t>COVID-19 pandemic. (</w:t>
      </w:r>
      <w:r w:rsidR="00F26839" w:rsidRPr="00F26839">
        <w:rPr>
          <w:rFonts w:ascii="Cambria" w:hAnsi="Cambria"/>
          <w:color w:val="000000" w:themeColor="text1"/>
          <w:sz w:val="20"/>
          <w:szCs w:val="20"/>
        </w:rPr>
        <w:t>2020</w:t>
      </w:r>
      <w:r w:rsidR="00363CD8">
        <w:rPr>
          <w:rFonts w:ascii="Cambria" w:hAnsi="Cambria"/>
          <w:color w:val="000000" w:themeColor="text1"/>
          <w:sz w:val="20"/>
          <w:szCs w:val="20"/>
        </w:rPr>
        <w:t>)</w:t>
      </w:r>
      <w:r w:rsidR="00F26839" w:rsidRPr="00F26839">
        <w:rPr>
          <w:rFonts w:ascii="Cambria" w:hAnsi="Cambria"/>
          <w:color w:val="000000" w:themeColor="text1"/>
          <w:sz w:val="20"/>
          <w:szCs w:val="20"/>
        </w:rPr>
        <w:t xml:space="preserve"> </w:t>
      </w:r>
    </w:p>
    <w:p w:rsidR="00886979" w:rsidRDefault="00F24458">
      <w:pPr>
        <w:shd w:val="clear" w:color="auto" w:fill="FFFFFF"/>
        <w:spacing w:before="145" w:after="145"/>
        <w:rPr>
          <w:rFonts w:ascii="Cambria" w:hAnsi="Cambria"/>
          <w:color w:val="000000" w:themeColor="text1"/>
          <w:sz w:val="20"/>
          <w:szCs w:val="20"/>
        </w:rPr>
      </w:pPr>
      <w:r>
        <w:rPr>
          <w:rFonts w:ascii="Cambria" w:hAnsi="Cambria"/>
          <w:color w:val="000000" w:themeColor="text1"/>
          <w:sz w:val="20"/>
          <w:szCs w:val="20"/>
        </w:rPr>
        <w:t>7</w:t>
      </w:r>
      <w:r w:rsidR="00F26839" w:rsidRPr="00F26839">
        <w:rPr>
          <w:rFonts w:ascii="Cambria" w:hAnsi="Cambria"/>
          <w:color w:val="000000" w:themeColor="text1"/>
          <w:sz w:val="20"/>
          <w:szCs w:val="20"/>
        </w:rPr>
        <w:t>.</w:t>
      </w:r>
      <w:r w:rsidR="001B07B1">
        <w:rPr>
          <w:rFonts w:ascii="Cambria" w:hAnsi="Cambria"/>
          <w:color w:val="000000" w:themeColor="text1"/>
          <w:sz w:val="20"/>
          <w:szCs w:val="20"/>
        </w:rPr>
        <w:t xml:space="preserve"> </w:t>
      </w:r>
      <w:r w:rsidR="00F26839" w:rsidRPr="00F26839">
        <w:rPr>
          <w:rFonts w:ascii="Cambria" w:hAnsi="Cambria"/>
          <w:color w:val="000000" w:themeColor="text1"/>
          <w:sz w:val="20"/>
          <w:szCs w:val="20"/>
        </w:rPr>
        <w:t xml:space="preserve">Crocker A, </w:t>
      </w:r>
      <w:proofErr w:type="spellStart"/>
      <w:r w:rsidR="00F26839" w:rsidRPr="00F26839">
        <w:rPr>
          <w:rFonts w:ascii="Cambria" w:hAnsi="Cambria"/>
          <w:color w:val="000000" w:themeColor="text1"/>
          <w:sz w:val="20"/>
          <w:szCs w:val="20"/>
        </w:rPr>
        <w:t>Opsahl</w:t>
      </w:r>
      <w:proofErr w:type="spellEnd"/>
      <w:r w:rsidR="00F26839" w:rsidRPr="00F26839">
        <w:rPr>
          <w:rFonts w:ascii="Cambria" w:hAnsi="Cambria"/>
          <w:color w:val="000000" w:themeColor="text1"/>
          <w:sz w:val="20"/>
          <w:szCs w:val="20"/>
        </w:rPr>
        <w:t xml:space="preserve"> K, Cyphers B. The challenge of proximity apps for COVID-19 contact tracing.</w:t>
      </w:r>
      <w:r w:rsidR="00363CD8">
        <w:rPr>
          <w:rFonts w:ascii="Cambria" w:hAnsi="Cambria"/>
          <w:color w:val="000000" w:themeColor="text1"/>
          <w:sz w:val="20"/>
          <w:szCs w:val="20"/>
        </w:rPr>
        <w:t xml:space="preserve"> Electronic Frontier Foundation</w:t>
      </w:r>
      <w:r w:rsidR="00F26839" w:rsidRPr="00F26839">
        <w:rPr>
          <w:rFonts w:ascii="Cambria" w:hAnsi="Cambria"/>
          <w:color w:val="000000" w:themeColor="text1"/>
          <w:sz w:val="20"/>
          <w:szCs w:val="20"/>
        </w:rPr>
        <w:t xml:space="preserve"> </w:t>
      </w:r>
      <w:r w:rsidR="00363CD8">
        <w:rPr>
          <w:rFonts w:ascii="Cambria" w:hAnsi="Cambria"/>
          <w:color w:val="000000" w:themeColor="text1"/>
          <w:sz w:val="20"/>
          <w:szCs w:val="20"/>
        </w:rPr>
        <w:t>(</w:t>
      </w:r>
      <w:r w:rsidR="00F26839" w:rsidRPr="00F26839">
        <w:rPr>
          <w:rFonts w:ascii="Cambria" w:hAnsi="Cambria"/>
          <w:color w:val="000000" w:themeColor="text1"/>
          <w:sz w:val="20"/>
          <w:szCs w:val="20"/>
        </w:rPr>
        <w:t>2020</w:t>
      </w:r>
      <w:r w:rsidR="00363CD8">
        <w:rPr>
          <w:rFonts w:ascii="Cambria" w:hAnsi="Cambria"/>
          <w:color w:val="000000" w:themeColor="text1"/>
          <w:sz w:val="20"/>
          <w:szCs w:val="20"/>
        </w:rPr>
        <w:t>)</w:t>
      </w:r>
      <w:r w:rsidR="00F26839" w:rsidRPr="00F26839">
        <w:rPr>
          <w:rFonts w:ascii="Cambria" w:hAnsi="Cambria"/>
          <w:color w:val="000000" w:themeColor="text1"/>
          <w:sz w:val="20"/>
          <w:szCs w:val="20"/>
        </w:rPr>
        <w:t xml:space="preserve"> </w:t>
      </w:r>
    </w:p>
    <w:p w:rsidR="00886979" w:rsidRDefault="00F24458">
      <w:pPr>
        <w:shd w:val="clear" w:color="auto" w:fill="FFFFFF"/>
        <w:spacing w:before="145" w:after="145"/>
        <w:rPr>
          <w:rFonts w:ascii="Cambria" w:hAnsi="Cambria"/>
          <w:color w:val="000000" w:themeColor="text1"/>
          <w:sz w:val="20"/>
          <w:szCs w:val="20"/>
        </w:rPr>
      </w:pPr>
      <w:r>
        <w:rPr>
          <w:rFonts w:ascii="Cambria" w:hAnsi="Cambria"/>
          <w:color w:val="000000" w:themeColor="text1"/>
          <w:sz w:val="20"/>
          <w:szCs w:val="20"/>
        </w:rPr>
        <w:t>8</w:t>
      </w:r>
      <w:r w:rsidR="00F26839" w:rsidRPr="00F26839">
        <w:rPr>
          <w:rFonts w:ascii="Cambria" w:hAnsi="Cambria"/>
          <w:color w:val="000000" w:themeColor="text1"/>
          <w:sz w:val="20"/>
          <w:szCs w:val="20"/>
        </w:rPr>
        <w:t>.</w:t>
      </w:r>
      <w:r w:rsidR="001B07B1">
        <w:rPr>
          <w:rFonts w:ascii="Cambria" w:hAnsi="Cambria"/>
          <w:color w:val="000000" w:themeColor="text1"/>
          <w:sz w:val="20"/>
          <w:szCs w:val="20"/>
        </w:rPr>
        <w:t xml:space="preserve"> </w:t>
      </w:r>
      <w:r w:rsidR="00F26839" w:rsidRPr="00F26839">
        <w:rPr>
          <w:rFonts w:ascii="Cambria" w:hAnsi="Cambria"/>
          <w:color w:val="000000" w:themeColor="text1"/>
          <w:sz w:val="20"/>
          <w:szCs w:val="20"/>
        </w:rPr>
        <w:t>Chang SL, Ha</w:t>
      </w:r>
      <w:bookmarkStart w:id="0" w:name="_GoBack"/>
      <w:bookmarkEnd w:id="0"/>
      <w:r w:rsidR="00F26839" w:rsidRPr="00F26839">
        <w:rPr>
          <w:rFonts w:ascii="Cambria" w:hAnsi="Cambria"/>
          <w:color w:val="000000" w:themeColor="text1"/>
          <w:sz w:val="20"/>
          <w:szCs w:val="20"/>
        </w:rPr>
        <w:t xml:space="preserve">rding N, </w:t>
      </w:r>
      <w:proofErr w:type="spellStart"/>
      <w:r w:rsidR="00F26839" w:rsidRPr="00F26839">
        <w:rPr>
          <w:rFonts w:ascii="Cambria" w:hAnsi="Cambria"/>
          <w:color w:val="000000" w:themeColor="text1"/>
          <w:sz w:val="20"/>
          <w:szCs w:val="20"/>
        </w:rPr>
        <w:t>Zachreson</w:t>
      </w:r>
      <w:proofErr w:type="spellEnd"/>
      <w:r w:rsidR="00F26839" w:rsidRPr="00F26839">
        <w:rPr>
          <w:rFonts w:ascii="Cambria" w:hAnsi="Cambria"/>
          <w:color w:val="000000" w:themeColor="text1"/>
          <w:sz w:val="20"/>
          <w:szCs w:val="20"/>
        </w:rPr>
        <w:t xml:space="preserve"> C, Cliff OM, </w:t>
      </w:r>
      <w:proofErr w:type="spellStart"/>
      <w:r w:rsidR="00F26839" w:rsidRPr="00F26839">
        <w:rPr>
          <w:rFonts w:ascii="Cambria" w:hAnsi="Cambria"/>
          <w:color w:val="000000" w:themeColor="text1"/>
          <w:sz w:val="20"/>
          <w:szCs w:val="20"/>
        </w:rPr>
        <w:t>Prokopenko</w:t>
      </w:r>
      <w:proofErr w:type="spellEnd"/>
      <w:r w:rsidR="00F26839" w:rsidRPr="00F26839">
        <w:rPr>
          <w:rFonts w:ascii="Cambria" w:hAnsi="Cambria"/>
          <w:color w:val="000000" w:themeColor="text1"/>
          <w:sz w:val="20"/>
          <w:szCs w:val="20"/>
        </w:rPr>
        <w:t xml:space="preserve"> M. Modelling transmission and control of the </w:t>
      </w:r>
      <w:r w:rsidR="005D0767">
        <w:rPr>
          <w:rFonts w:ascii="Cambria" w:hAnsi="Cambria"/>
          <w:color w:val="000000" w:themeColor="text1"/>
          <w:sz w:val="20"/>
          <w:szCs w:val="20"/>
        </w:rPr>
        <w:t>COVID-19 pandemic in Australia (2020)</w:t>
      </w:r>
      <w:r w:rsidR="00F26839" w:rsidRPr="00F26839">
        <w:rPr>
          <w:rFonts w:ascii="Cambria" w:hAnsi="Cambria"/>
          <w:color w:val="000000" w:themeColor="text1"/>
          <w:sz w:val="20"/>
          <w:szCs w:val="20"/>
        </w:rPr>
        <w:t xml:space="preserve"> </w:t>
      </w:r>
    </w:p>
    <w:p w:rsidR="00886979" w:rsidRDefault="00F24458">
      <w:pPr>
        <w:shd w:val="clear" w:color="auto" w:fill="FFFFFF"/>
        <w:spacing w:before="145" w:after="145"/>
        <w:rPr>
          <w:rFonts w:ascii="Cambria" w:hAnsi="Cambria"/>
          <w:color w:val="000000" w:themeColor="text1"/>
          <w:sz w:val="20"/>
          <w:szCs w:val="20"/>
        </w:rPr>
      </w:pPr>
      <w:r>
        <w:rPr>
          <w:rFonts w:ascii="Cambria" w:hAnsi="Cambria"/>
          <w:color w:val="000000" w:themeColor="text1"/>
          <w:sz w:val="20"/>
          <w:szCs w:val="20"/>
        </w:rPr>
        <w:t>9</w:t>
      </w:r>
      <w:r w:rsidR="00F26839" w:rsidRPr="00F26839">
        <w:rPr>
          <w:rFonts w:ascii="Cambria" w:hAnsi="Cambria"/>
          <w:color w:val="000000" w:themeColor="text1"/>
          <w:sz w:val="20"/>
          <w:szCs w:val="20"/>
        </w:rPr>
        <w:t>.</w:t>
      </w:r>
      <w:r w:rsidR="001B07B1">
        <w:rPr>
          <w:rFonts w:ascii="Cambria" w:hAnsi="Cambria"/>
          <w:color w:val="000000" w:themeColor="text1"/>
          <w:sz w:val="20"/>
          <w:szCs w:val="20"/>
        </w:rPr>
        <w:t xml:space="preserve"> </w:t>
      </w:r>
      <w:r w:rsidR="00F26839" w:rsidRPr="00F26839">
        <w:rPr>
          <w:rFonts w:ascii="Cambria" w:hAnsi="Cambria"/>
          <w:color w:val="000000" w:themeColor="text1"/>
          <w:sz w:val="20"/>
          <w:szCs w:val="20"/>
        </w:rPr>
        <w:t>Department of Health, Australia</w:t>
      </w:r>
      <w:r w:rsidR="00363CD8">
        <w:rPr>
          <w:rFonts w:ascii="Cambria" w:hAnsi="Cambria"/>
          <w:color w:val="000000" w:themeColor="text1"/>
          <w:sz w:val="20"/>
          <w:szCs w:val="20"/>
        </w:rPr>
        <w:t xml:space="preserve"> Government. </w:t>
      </w:r>
      <w:proofErr w:type="spellStart"/>
      <w:r w:rsidR="00363CD8">
        <w:rPr>
          <w:rFonts w:ascii="Cambria" w:hAnsi="Cambria"/>
          <w:color w:val="000000" w:themeColor="text1"/>
          <w:sz w:val="20"/>
          <w:szCs w:val="20"/>
        </w:rPr>
        <w:t>COVIDSafe</w:t>
      </w:r>
      <w:proofErr w:type="spellEnd"/>
      <w:r w:rsidR="00363CD8">
        <w:rPr>
          <w:rFonts w:ascii="Cambria" w:hAnsi="Cambria"/>
          <w:color w:val="000000" w:themeColor="text1"/>
          <w:sz w:val="20"/>
          <w:szCs w:val="20"/>
        </w:rPr>
        <w:t xml:space="preserve"> App (2020) </w:t>
      </w:r>
      <w:r w:rsidR="00F26839" w:rsidRPr="00F26839">
        <w:rPr>
          <w:rFonts w:ascii="Cambria" w:hAnsi="Cambria"/>
          <w:color w:val="000000" w:themeColor="text1"/>
          <w:sz w:val="20"/>
          <w:szCs w:val="20"/>
        </w:rPr>
        <w:t>[Cited 24.05.2020] Available at:</w:t>
      </w:r>
      <w:r w:rsidR="0081720F">
        <w:rPr>
          <w:rFonts w:ascii="Cambria" w:hAnsi="Cambria"/>
          <w:color w:val="000000" w:themeColor="text1"/>
          <w:sz w:val="20"/>
          <w:szCs w:val="20"/>
        </w:rPr>
        <w:t xml:space="preserve"> </w:t>
      </w:r>
      <w:hyperlink r:id="rId10" w:tgtFrame="_blank" w:tooltip="https://www.health.gov.au/resources/apps-and-tools/covidsafe-app" w:history="1">
        <w:r w:rsidR="00F26839" w:rsidRPr="00F26839">
          <w:rPr>
            <w:rStyle w:val="Hyperlink"/>
            <w:rFonts w:ascii="Cambria" w:hAnsi="Cambria" w:cstheme="minorBidi"/>
            <w:sz w:val="20"/>
            <w:szCs w:val="20"/>
          </w:rPr>
          <w:t>https://www.health.gov.au/resource</w:t>
        </w:r>
        <w:r w:rsidR="00F26839" w:rsidRPr="00F26839">
          <w:rPr>
            <w:rStyle w:val="Hyperlink"/>
            <w:rFonts w:ascii="Cambria" w:hAnsi="Cambria" w:cstheme="minorBidi"/>
            <w:sz w:val="20"/>
            <w:szCs w:val="20"/>
          </w:rPr>
          <w:t>s</w:t>
        </w:r>
        <w:r w:rsidR="00F26839" w:rsidRPr="00F26839">
          <w:rPr>
            <w:rStyle w:val="Hyperlink"/>
            <w:rFonts w:ascii="Cambria" w:hAnsi="Cambria" w:cstheme="minorBidi"/>
            <w:sz w:val="20"/>
            <w:szCs w:val="20"/>
          </w:rPr>
          <w:t>/apps-and-tools/covidsafe-app</w:t>
        </w:r>
      </w:hyperlink>
      <w:r w:rsidR="00F26839" w:rsidRPr="00F26839">
        <w:rPr>
          <w:rFonts w:ascii="Cambria" w:hAnsi="Cambria"/>
          <w:color w:val="000000" w:themeColor="text1"/>
          <w:sz w:val="20"/>
          <w:szCs w:val="20"/>
        </w:rPr>
        <w:t xml:space="preserve"> </w:t>
      </w:r>
    </w:p>
    <w:p w:rsidR="00886979" w:rsidRDefault="00F24458">
      <w:pPr>
        <w:shd w:val="clear" w:color="auto" w:fill="FFFFFF"/>
        <w:spacing w:before="145" w:after="145"/>
        <w:rPr>
          <w:rFonts w:ascii="Cambria" w:hAnsi="Cambria"/>
          <w:color w:val="000000" w:themeColor="text1"/>
          <w:sz w:val="20"/>
          <w:szCs w:val="20"/>
        </w:rPr>
      </w:pPr>
      <w:r>
        <w:rPr>
          <w:rFonts w:ascii="Cambria" w:hAnsi="Cambria"/>
          <w:color w:val="000000" w:themeColor="text1"/>
          <w:sz w:val="20"/>
          <w:szCs w:val="20"/>
        </w:rPr>
        <w:t>10</w:t>
      </w:r>
      <w:r w:rsidR="00F26839" w:rsidRPr="00F26839">
        <w:rPr>
          <w:rFonts w:ascii="Cambria" w:hAnsi="Cambria"/>
          <w:color w:val="000000" w:themeColor="text1"/>
          <w:sz w:val="20"/>
          <w:szCs w:val="20"/>
        </w:rPr>
        <w:t>.</w:t>
      </w:r>
      <w:r w:rsidR="001B07B1">
        <w:rPr>
          <w:rFonts w:ascii="Cambria" w:hAnsi="Cambria"/>
          <w:color w:val="000000" w:themeColor="text1"/>
          <w:sz w:val="20"/>
          <w:szCs w:val="20"/>
        </w:rPr>
        <w:t xml:space="preserve"> </w:t>
      </w:r>
      <w:r w:rsidR="00F26839" w:rsidRPr="00F26839">
        <w:rPr>
          <w:rFonts w:ascii="Cambria" w:hAnsi="Cambria"/>
          <w:color w:val="000000" w:themeColor="text1"/>
          <w:sz w:val="20"/>
          <w:szCs w:val="20"/>
        </w:rPr>
        <w:t xml:space="preserve">Australian </w:t>
      </w:r>
      <w:proofErr w:type="spellStart"/>
      <w:r w:rsidR="00F26839" w:rsidRPr="00F26839">
        <w:rPr>
          <w:rFonts w:ascii="Cambria" w:hAnsi="Cambria"/>
          <w:color w:val="000000" w:themeColor="text1"/>
          <w:sz w:val="20"/>
          <w:szCs w:val="20"/>
        </w:rPr>
        <w:t>Government.Privacy</w:t>
      </w:r>
      <w:proofErr w:type="spellEnd"/>
      <w:r w:rsidR="00F26839" w:rsidRPr="00F26839">
        <w:rPr>
          <w:rFonts w:ascii="Cambria" w:hAnsi="Cambria"/>
          <w:color w:val="000000" w:themeColor="text1"/>
          <w:sz w:val="20"/>
          <w:szCs w:val="20"/>
        </w:rPr>
        <w:t xml:space="preserve"> Amendment (Public Health Cont</w:t>
      </w:r>
      <w:r w:rsidR="00363CD8">
        <w:rPr>
          <w:rFonts w:ascii="Cambria" w:hAnsi="Cambria"/>
          <w:color w:val="000000" w:themeColor="text1"/>
          <w:sz w:val="20"/>
          <w:szCs w:val="20"/>
        </w:rPr>
        <w:t xml:space="preserve">act Information Act 2020) </w:t>
      </w:r>
      <w:r w:rsidR="00F26839" w:rsidRPr="00F26839">
        <w:rPr>
          <w:rFonts w:ascii="Cambria" w:hAnsi="Cambria"/>
          <w:color w:val="000000" w:themeColor="text1"/>
          <w:sz w:val="20"/>
          <w:szCs w:val="20"/>
        </w:rPr>
        <w:t>[Cited 24.05.2020] Available at:</w:t>
      </w:r>
      <w:r w:rsidR="0081720F">
        <w:rPr>
          <w:rFonts w:ascii="Cambria" w:hAnsi="Cambria"/>
          <w:color w:val="000000" w:themeColor="text1"/>
          <w:sz w:val="20"/>
          <w:szCs w:val="20"/>
        </w:rPr>
        <w:t xml:space="preserve"> </w:t>
      </w:r>
      <w:hyperlink r:id="rId11" w:tgtFrame="_blank" w:tooltip="https://www.legislation.gov.au/Details/C2020A00044" w:history="1">
        <w:r w:rsidR="00F26839" w:rsidRPr="00F26839">
          <w:rPr>
            <w:rStyle w:val="Hyperlink"/>
            <w:rFonts w:ascii="Cambria" w:hAnsi="Cambria" w:cstheme="minorBidi"/>
            <w:sz w:val="20"/>
            <w:szCs w:val="20"/>
          </w:rPr>
          <w:t>https://www.legislation.gov.au/Details/C2020A00044</w:t>
        </w:r>
      </w:hyperlink>
      <w:r w:rsidR="00F26839" w:rsidRPr="00F26839">
        <w:rPr>
          <w:rFonts w:ascii="Cambria" w:hAnsi="Cambria"/>
          <w:color w:val="000000" w:themeColor="text1"/>
          <w:sz w:val="20"/>
          <w:szCs w:val="20"/>
        </w:rPr>
        <w:t xml:space="preserve"> </w:t>
      </w:r>
    </w:p>
    <w:p w:rsidR="00886979" w:rsidRDefault="00F24458">
      <w:pPr>
        <w:shd w:val="clear" w:color="auto" w:fill="FFFFFF"/>
        <w:spacing w:before="145" w:after="145"/>
        <w:rPr>
          <w:rFonts w:ascii="Cambria" w:hAnsi="Cambria"/>
          <w:color w:val="000000" w:themeColor="text1"/>
          <w:sz w:val="20"/>
          <w:szCs w:val="20"/>
        </w:rPr>
      </w:pPr>
      <w:r>
        <w:rPr>
          <w:rFonts w:ascii="Cambria" w:hAnsi="Cambria"/>
          <w:color w:val="000000" w:themeColor="text1"/>
          <w:sz w:val="20"/>
          <w:szCs w:val="20"/>
        </w:rPr>
        <w:t>11</w:t>
      </w:r>
      <w:r w:rsidR="00F26839" w:rsidRPr="00F26839">
        <w:rPr>
          <w:rFonts w:ascii="Cambria" w:hAnsi="Cambria"/>
          <w:color w:val="000000" w:themeColor="text1"/>
          <w:sz w:val="20"/>
          <w:szCs w:val="20"/>
        </w:rPr>
        <w:t>.</w:t>
      </w:r>
      <w:r w:rsidR="001B07B1">
        <w:rPr>
          <w:rFonts w:ascii="Cambria" w:hAnsi="Cambria"/>
          <w:color w:val="000000" w:themeColor="text1"/>
          <w:sz w:val="20"/>
          <w:szCs w:val="20"/>
        </w:rPr>
        <w:t xml:space="preserve"> </w:t>
      </w:r>
      <w:r w:rsidR="00F26839" w:rsidRPr="00F26839">
        <w:rPr>
          <w:rFonts w:ascii="Cambria" w:hAnsi="Cambria"/>
          <w:color w:val="000000" w:themeColor="text1"/>
          <w:sz w:val="20"/>
          <w:szCs w:val="20"/>
        </w:rPr>
        <w:t xml:space="preserve">Ministry of Information </w:t>
      </w:r>
      <w:proofErr w:type="spellStart"/>
      <w:r w:rsidR="00F26839" w:rsidRPr="00F26839">
        <w:rPr>
          <w:rFonts w:ascii="Cambria" w:hAnsi="Cambria"/>
          <w:color w:val="000000" w:themeColor="text1"/>
          <w:sz w:val="20"/>
          <w:szCs w:val="20"/>
        </w:rPr>
        <w:t>Affairs.Population</w:t>
      </w:r>
      <w:proofErr w:type="spellEnd"/>
      <w:r w:rsidR="00F26839" w:rsidRPr="00F26839">
        <w:rPr>
          <w:rFonts w:ascii="Cambria" w:hAnsi="Cambria"/>
          <w:color w:val="000000" w:themeColor="text1"/>
          <w:sz w:val="20"/>
          <w:szCs w:val="20"/>
        </w:rPr>
        <w:t xml:space="preserve"> and Demographics.</w:t>
      </w:r>
      <w:r w:rsidR="009234C2">
        <w:rPr>
          <w:rFonts w:ascii="Cambria" w:hAnsi="Cambria"/>
          <w:color w:val="000000" w:themeColor="text1"/>
          <w:sz w:val="20"/>
          <w:szCs w:val="20"/>
        </w:rPr>
        <w:t xml:space="preserve"> (</w:t>
      </w:r>
      <w:r w:rsidR="00F26839" w:rsidRPr="00F26839">
        <w:rPr>
          <w:rFonts w:ascii="Cambria" w:hAnsi="Cambria"/>
          <w:color w:val="000000" w:themeColor="text1"/>
          <w:sz w:val="20"/>
          <w:szCs w:val="20"/>
        </w:rPr>
        <w:t>2020</w:t>
      </w:r>
      <w:r w:rsidR="009234C2">
        <w:rPr>
          <w:rFonts w:ascii="Cambria" w:hAnsi="Cambria"/>
          <w:color w:val="000000" w:themeColor="text1"/>
          <w:sz w:val="20"/>
          <w:szCs w:val="20"/>
        </w:rPr>
        <w:t>)</w:t>
      </w:r>
      <w:r w:rsidR="00F26839" w:rsidRPr="00F26839">
        <w:rPr>
          <w:rFonts w:ascii="Cambria" w:hAnsi="Cambria"/>
          <w:color w:val="000000" w:themeColor="text1"/>
          <w:sz w:val="20"/>
          <w:szCs w:val="20"/>
        </w:rPr>
        <w:t xml:space="preserve"> [Ci</w:t>
      </w:r>
      <w:r w:rsidR="0081720F">
        <w:rPr>
          <w:rFonts w:ascii="Cambria" w:hAnsi="Cambria"/>
          <w:color w:val="000000" w:themeColor="text1"/>
          <w:sz w:val="20"/>
          <w:szCs w:val="20"/>
        </w:rPr>
        <w:t xml:space="preserve">ted 30.06.2020]. Available at: </w:t>
      </w:r>
      <w:hyperlink r:id="rId12" w:tgtFrame="_blank" w:tooltip="https://www.mia.gov.bh/kingdom-of-bahrain/population-and-demographics/?lang=en" w:history="1">
        <w:r w:rsidR="00F26839" w:rsidRPr="00F26839">
          <w:rPr>
            <w:rStyle w:val="Hyperlink"/>
            <w:rFonts w:ascii="Cambria" w:hAnsi="Cambria" w:cstheme="minorBidi"/>
            <w:sz w:val="20"/>
            <w:szCs w:val="20"/>
          </w:rPr>
          <w:t>https://www.mia.gov.bh/kingdom-of-bahrain/population-and-demographics/?lang=en</w:t>
        </w:r>
      </w:hyperlink>
      <w:r w:rsidR="00F26839" w:rsidRPr="00F26839">
        <w:rPr>
          <w:rFonts w:ascii="Cambria" w:hAnsi="Cambria"/>
          <w:color w:val="000000" w:themeColor="text1"/>
          <w:sz w:val="20"/>
          <w:szCs w:val="20"/>
        </w:rPr>
        <w:t xml:space="preserve"> </w:t>
      </w:r>
    </w:p>
    <w:p w:rsidR="00886979" w:rsidRDefault="00F24458">
      <w:pPr>
        <w:shd w:val="clear" w:color="auto" w:fill="FFFFFF"/>
        <w:spacing w:before="145" w:after="145"/>
        <w:rPr>
          <w:rFonts w:ascii="Cambria" w:hAnsi="Cambria"/>
          <w:color w:val="000000" w:themeColor="text1"/>
          <w:sz w:val="20"/>
          <w:szCs w:val="20"/>
        </w:rPr>
      </w:pPr>
      <w:r>
        <w:rPr>
          <w:rFonts w:ascii="Cambria" w:hAnsi="Cambria"/>
          <w:color w:val="000000" w:themeColor="text1"/>
          <w:sz w:val="20"/>
          <w:szCs w:val="20"/>
        </w:rPr>
        <w:t>12</w:t>
      </w:r>
      <w:r w:rsidR="00F26839" w:rsidRPr="00F26839">
        <w:rPr>
          <w:rFonts w:ascii="Cambria" w:hAnsi="Cambria"/>
          <w:color w:val="000000" w:themeColor="text1"/>
          <w:sz w:val="20"/>
          <w:szCs w:val="20"/>
        </w:rPr>
        <w:t>.</w:t>
      </w:r>
      <w:r w:rsidR="001B07B1">
        <w:rPr>
          <w:rFonts w:ascii="Cambria" w:hAnsi="Cambria"/>
          <w:color w:val="000000" w:themeColor="text1"/>
          <w:sz w:val="20"/>
          <w:szCs w:val="20"/>
        </w:rPr>
        <w:t xml:space="preserve"> </w:t>
      </w:r>
      <w:r w:rsidR="00F26839" w:rsidRPr="00F26839">
        <w:rPr>
          <w:rFonts w:ascii="Cambria" w:hAnsi="Cambria"/>
          <w:color w:val="000000" w:themeColor="text1"/>
          <w:sz w:val="20"/>
          <w:szCs w:val="20"/>
        </w:rPr>
        <w:t>Ministry of Health Bahrain. Coronavirus (COVID 19) latest updates.</w:t>
      </w:r>
      <w:r w:rsidR="009234C2">
        <w:rPr>
          <w:rFonts w:ascii="Cambria" w:hAnsi="Cambria"/>
          <w:color w:val="000000" w:themeColor="text1"/>
          <w:sz w:val="20"/>
          <w:szCs w:val="20"/>
        </w:rPr>
        <w:t xml:space="preserve"> (</w:t>
      </w:r>
      <w:r w:rsidR="00F26839" w:rsidRPr="00F26839">
        <w:rPr>
          <w:rFonts w:ascii="Cambria" w:hAnsi="Cambria"/>
          <w:color w:val="000000" w:themeColor="text1"/>
          <w:sz w:val="20"/>
          <w:szCs w:val="20"/>
        </w:rPr>
        <w:t>2020</w:t>
      </w:r>
      <w:r w:rsidR="009234C2">
        <w:rPr>
          <w:rFonts w:ascii="Cambria" w:hAnsi="Cambria"/>
          <w:color w:val="000000" w:themeColor="text1"/>
          <w:sz w:val="20"/>
          <w:szCs w:val="20"/>
        </w:rPr>
        <w:t>)</w:t>
      </w:r>
      <w:r w:rsidR="00F26839" w:rsidRPr="00F26839">
        <w:rPr>
          <w:rFonts w:ascii="Cambria" w:hAnsi="Cambria"/>
          <w:color w:val="000000" w:themeColor="text1"/>
          <w:sz w:val="20"/>
          <w:szCs w:val="20"/>
        </w:rPr>
        <w:t xml:space="preserve"> [Ci</w:t>
      </w:r>
      <w:r w:rsidR="009234C2">
        <w:rPr>
          <w:rFonts w:ascii="Cambria" w:hAnsi="Cambria"/>
          <w:color w:val="000000" w:themeColor="text1"/>
          <w:sz w:val="20"/>
          <w:szCs w:val="20"/>
        </w:rPr>
        <w:t>ted 30.06.2020]</w:t>
      </w:r>
      <w:r w:rsidR="0081720F">
        <w:rPr>
          <w:rFonts w:ascii="Cambria" w:hAnsi="Cambria"/>
          <w:color w:val="000000" w:themeColor="text1"/>
          <w:sz w:val="20"/>
          <w:szCs w:val="20"/>
        </w:rPr>
        <w:t xml:space="preserve"> Available at: </w:t>
      </w:r>
      <w:hyperlink r:id="rId13" w:tgtFrame="_blank" w:tooltip="https://www.moh.gov.bh/?lang=en" w:history="1">
        <w:r w:rsidR="00F26839" w:rsidRPr="00F26839">
          <w:rPr>
            <w:rStyle w:val="Hyperlink"/>
            <w:rFonts w:ascii="Cambria" w:hAnsi="Cambria" w:cstheme="minorBidi"/>
            <w:sz w:val="20"/>
            <w:szCs w:val="20"/>
          </w:rPr>
          <w:t>https://www.moh.gov.bh/?lang=en</w:t>
        </w:r>
      </w:hyperlink>
      <w:r w:rsidR="00F26839" w:rsidRPr="00F26839">
        <w:rPr>
          <w:rFonts w:ascii="Cambria" w:hAnsi="Cambria"/>
          <w:color w:val="000000" w:themeColor="text1"/>
          <w:sz w:val="20"/>
          <w:szCs w:val="20"/>
        </w:rPr>
        <w:t xml:space="preserve"> </w:t>
      </w:r>
    </w:p>
    <w:p w:rsidR="00886979" w:rsidRDefault="00F24458">
      <w:pPr>
        <w:shd w:val="clear" w:color="auto" w:fill="FFFFFF"/>
        <w:spacing w:before="145" w:after="145"/>
        <w:rPr>
          <w:rFonts w:ascii="Cambria" w:hAnsi="Cambria"/>
          <w:color w:val="000000" w:themeColor="text1"/>
          <w:sz w:val="20"/>
          <w:szCs w:val="20"/>
        </w:rPr>
      </w:pPr>
      <w:r>
        <w:rPr>
          <w:rFonts w:ascii="Cambria" w:hAnsi="Cambria"/>
          <w:color w:val="000000" w:themeColor="text1"/>
          <w:sz w:val="20"/>
          <w:szCs w:val="20"/>
        </w:rPr>
        <w:t>13</w:t>
      </w:r>
      <w:r w:rsidR="00F26839" w:rsidRPr="00F26839">
        <w:rPr>
          <w:rFonts w:ascii="Cambria" w:hAnsi="Cambria"/>
          <w:color w:val="000000" w:themeColor="text1"/>
          <w:sz w:val="20"/>
          <w:szCs w:val="20"/>
        </w:rPr>
        <w:t>.</w:t>
      </w:r>
      <w:r w:rsidR="001B07B1">
        <w:rPr>
          <w:rFonts w:ascii="Cambria" w:hAnsi="Cambria"/>
          <w:color w:val="000000" w:themeColor="text1"/>
          <w:sz w:val="20"/>
          <w:szCs w:val="20"/>
        </w:rPr>
        <w:t xml:space="preserve"> </w:t>
      </w:r>
      <w:r w:rsidR="00F26839" w:rsidRPr="00F26839">
        <w:rPr>
          <w:rFonts w:ascii="Cambria" w:hAnsi="Cambria"/>
          <w:color w:val="000000" w:themeColor="text1"/>
          <w:sz w:val="20"/>
          <w:szCs w:val="20"/>
        </w:rPr>
        <w:t>World Health Organization (W</w:t>
      </w:r>
      <w:r w:rsidR="00FC33B4">
        <w:rPr>
          <w:rFonts w:ascii="Cambria" w:hAnsi="Cambria"/>
          <w:color w:val="000000" w:themeColor="text1"/>
          <w:sz w:val="20"/>
          <w:szCs w:val="20"/>
        </w:rPr>
        <w:t xml:space="preserve">HO) </w:t>
      </w:r>
      <w:r w:rsidR="009234C2">
        <w:rPr>
          <w:rFonts w:ascii="Cambria" w:hAnsi="Cambria"/>
          <w:color w:val="000000" w:themeColor="text1"/>
          <w:sz w:val="20"/>
          <w:szCs w:val="20"/>
        </w:rPr>
        <w:t>Bahrain Situation (</w:t>
      </w:r>
      <w:r w:rsidR="00F26839" w:rsidRPr="00F26839">
        <w:rPr>
          <w:rFonts w:ascii="Cambria" w:hAnsi="Cambria"/>
          <w:color w:val="000000" w:themeColor="text1"/>
          <w:sz w:val="20"/>
          <w:szCs w:val="20"/>
        </w:rPr>
        <w:t>2020</w:t>
      </w:r>
      <w:r w:rsidR="009234C2">
        <w:rPr>
          <w:rFonts w:ascii="Cambria" w:hAnsi="Cambria"/>
          <w:color w:val="000000" w:themeColor="text1"/>
          <w:sz w:val="20"/>
          <w:szCs w:val="20"/>
        </w:rPr>
        <w:t>)</w:t>
      </w:r>
      <w:r w:rsidR="00B91DBB">
        <w:rPr>
          <w:rFonts w:ascii="Cambria" w:hAnsi="Cambria"/>
          <w:color w:val="000000" w:themeColor="text1"/>
          <w:sz w:val="20"/>
          <w:szCs w:val="20"/>
        </w:rPr>
        <w:t xml:space="preserve"> </w:t>
      </w:r>
      <w:r w:rsidR="00F26839" w:rsidRPr="00F26839">
        <w:rPr>
          <w:rFonts w:ascii="Cambria" w:hAnsi="Cambria"/>
          <w:color w:val="000000" w:themeColor="text1"/>
          <w:sz w:val="20"/>
          <w:szCs w:val="20"/>
        </w:rPr>
        <w:t>[Ci</w:t>
      </w:r>
      <w:r w:rsidR="00B91DBB">
        <w:rPr>
          <w:rFonts w:ascii="Cambria" w:hAnsi="Cambria"/>
          <w:color w:val="000000" w:themeColor="text1"/>
          <w:sz w:val="20"/>
          <w:szCs w:val="20"/>
        </w:rPr>
        <w:t xml:space="preserve">ted 30.06.2020] </w:t>
      </w:r>
      <w:r w:rsidR="0081720F">
        <w:rPr>
          <w:rFonts w:ascii="Cambria" w:hAnsi="Cambria"/>
          <w:color w:val="000000" w:themeColor="text1"/>
          <w:sz w:val="20"/>
          <w:szCs w:val="20"/>
        </w:rPr>
        <w:t xml:space="preserve">Available at: </w:t>
      </w:r>
      <w:hyperlink r:id="rId14" w:tgtFrame="_blank" w:tooltip="https://covid19.who.int/region/emro/country/bh" w:history="1">
        <w:r w:rsidR="00F26839" w:rsidRPr="00F26839">
          <w:rPr>
            <w:rStyle w:val="Hyperlink"/>
            <w:rFonts w:ascii="Cambria" w:hAnsi="Cambria" w:cstheme="minorBidi"/>
            <w:sz w:val="20"/>
            <w:szCs w:val="20"/>
          </w:rPr>
          <w:t>https://covid19.who.int/region/emro/country/bh</w:t>
        </w:r>
      </w:hyperlink>
      <w:r w:rsidR="00F26839" w:rsidRPr="00F26839">
        <w:rPr>
          <w:rFonts w:ascii="Cambria" w:hAnsi="Cambria"/>
          <w:color w:val="000000" w:themeColor="text1"/>
          <w:sz w:val="20"/>
          <w:szCs w:val="20"/>
        </w:rPr>
        <w:t xml:space="preserve"> </w:t>
      </w:r>
    </w:p>
    <w:p w:rsidR="00886979" w:rsidRDefault="00F24458">
      <w:pPr>
        <w:shd w:val="clear" w:color="auto" w:fill="FFFFFF"/>
        <w:spacing w:before="145" w:after="145"/>
        <w:rPr>
          <w:rFonts w:ascii="Cambria" w:hAnsi="Cambria"/>
          <w:color w:val="000000" w:themeColor="text1"/>
          <w:sz w:val="20"/>
          <w:szCs w:val="20"/>
        </w:rPr>
      </w:pPr>
      <w:r>
        <w:rPr>
          <w:rFonts w:ascii="Cambria" w:hAnsi="Cambria"/>
          <w:color w:val="000000" w:themeColor="text1"/>
          <w:sz w:val="20"/>
          <w:szCs w:val="20"/>
        </w:rPr>
        <w:t>14</w:t>
      </w:r>
      <w:r w:rsidR="00F26839" w:rsidRPr="00F26839">
        <w:rPr>
          <w:rFonts w:ascii="Cambria" w:hAnsi="Cambria"/>
          <w:color w:val="000000" w:themeColor="text1"/>
          <w:sz w:val="20"/>
          <w:szCs w:val="20"/>
        </w:rPr>
        <w:t>.</w:t>
      </w:r>
      <w:r w:rsidR="001B07B1">
        <w:rPr>
          <w:rFonts w:ascii="Cambria" w:hAnsi="Cambria"/>
          <w:color w:val="000000" w:themeColor="text1"/>
          <w:sz w:val="20"/>
          <w:szCs w:val="20"/>
        </w:rPr>
        <w:t xml:space="preserve"> </w:t>
      </w:r>
      <w:r w:rsidR="00F26839" w:rsidRPr="00F26839">
        <w:rPr>
          <w:rFonts w:ascii="Cambria" w:hAnsi="Cambria"/>
          <w:color w:val="000000" w:themeColor="text1"/>
          <w:sz w:val="20"/>
          <w:szCs w:val="20"/>
        </w:rPr>
        <w:t xml:space="preserve">Kingdom of Bahrain. </w:t>
      </w:r>
      <w:proofErr w:type="spellStart"/>
      <w:proofErr w:type="gramStart"/>
      <w:r w:rsidR="00F26839" w:rsidRPr="00F26839">
        <w:rPr>
          <w:rFonts w:ascii="Cambria" w:hAnsi="Cambria"/>
          <w:color w:val="000000" w:themeColor="text1"/>
          <w:sz w:val="20"/>
          <w:szCs w:val="20"/>
        </w:rPr>
        <w:t>eGovernment</w:t>
      </w:r>
      <w:proofErr w:type="spellEnd"/>
      <w:proofErr w:type="gramEnd"/>
      <w:r w:rsidR="00F26839" w:rsidRPr="00F26839">
        <w:rPr>
          <w:rFonts w:ascii="Cambria" w:hAnsi="Cambria"/>
          <w:color w:val="000000" w:themeColor="text1"/>
          <w:sz w:val="20"/>
          <w:szCs w:val="20"/>
        </w:rPr>
        <w:t xml:space="preserve"> </w:t>
      </w:r>
      <w:proofErr w:type="spellStart"/>
      <w:r w:rsidR="00F26839" w:rsidRPr="00F26839">
        <w:rPr>
          <w:rFonts w:ascii="Cambria" w:hAnsi="Cambria"/>
          <w:color w:val="000000" w:themeColor="text1"/>
          <w:sz w:val="20"/>
          <w:szCs w:val="20"/>
        </w:rPr>
        <w:t>Appstore</w:t>
      </w:r>
      <w:proofErr w:type="spellEnd"/>
      <w:r w:rsidR="00F26839" w:rsidRPr="00F26839">
        <w:rPr>
          <w:rFonts w:ascii="Cambria" w:hAnsi="Cambria"/>
          <w:color w:val="000000" w:themeColor="text1"/>
          <w:sz w:val="20"/>
          <w:szCs w:val="20"/>
        </w:rPr>
        <w:t xml:space="preserve">. </w:t>
      </w:r>
      <w:r w:rsidR="009234C2">
        <w:rPr>
          <w:rFonts w:ascii="Cambria" w:hAnsi="Cambria"/>
          <w:color w:val="000000" w:themeColor="text1"/>
          <w:sz w:val="20"/>
          <w:szCs w:val="20"/>
        </w:rPr>
        <w:t>(</w:t>
      </w:r>
      <w:r w:rsidR="00F26839" w:rsidRPr="00F26839">
        <w:rPr>
          <w:rFonts w:ascii="Cambria" w:hAnsi="Cambria"/>
          <w:color w:val="000000" w:themeColor="text1"/>
          <w:sz w:val="20"/>
          <w:szCs w:val="20"/>
        </w:rPr>
        <w:t>2020</w:t>
      </w:r>
      <w:r w:rsidR="009234C2">
        <w:rPr>
          <w:rFonts w:ascii="Cambria" w:hAnsi="Cambria"/>
          <w:color w:val="000000" w:themeColor="text1"/>
          <w:sz w:val="20"/>
          <w:szCs w:val="20"/>
        </w:rPr>
        <w:t xml:space="preserve">) </w:t>
      </w:r>
      <w:r w:rsidR="00F26839" w:rsidRPr="00F26839">
        <w:rPr>
          <w:rFonts w:ascii="Cambria" w:hAnsi="Cambria"/>
          <w:color w:val="000000" w:themeColor="text1"/>
          <w:sz w:val="20"/>
          <w:szCs w:val="20"/>
        </w:rPr>
        <w:t>[</w:t>
      </w:r>
      <w:r w:rsidR="0081720F">
        <w:rPr>
          <w:rFonts w:ascii="Cambria" w:hAnsi="Cambria"/>
          <w:color w:val="000000" w:themeColor="text1"/>
          <w:sz w:val="20"/>
          <w:szCs w:val="20"/>
        </w:rPr>
        <w:t xml:space="preserve">Cited 22.05.2020] Available at: </w:t>
      </w:r>
      <w:hyperlink r:id="rId15" w:history="1">
        <w:r w:rsidR="002F5C15" w:rsidRPr="002F5C15">
          <w:rPr>
            <w:rStyle w:val="Hyperlink"/>
            <w:rFonts w:ascii="Cambria" w:hAnsi="Cambria" w:cstheme="minorBidi"/>
            <w:sz w:val="20"/>
            <w:szCs w:val="20"/>
          </w:rPr>
          <w:t xml:space="preserve">https://apps.bahrain.bh/CMSWebApplication/action/ShowAppDetailsAction?selectedAppID=321&amp; </w:t>
        </w:r>
        <w:proofErr w:type="spellStart"/>
        <w:r w:rsidR="002F5C15" w:rsidRPr="002F5C15">
          <w:rPr>
            <w:rStyle w:val="Hyperlink"/>
            <w:rFonts w:ascii="Cambria" w:hAnsi="Cambria" w:cstheme="minorBidi"/>
            <w:sz w:val="20"/>
            <w:szCs w:val="20"/>
          </w:rPr>
          <w:t>appLanguage</w:t>
        </w:r>
        <w:proofErr w:type="spellEnd"/>
        <w:r w:rsidR="002F5C15" w:rsidRPr="002F5C15">
          <w:rPr>
            <w:rStyle w:val="Hyperlink"/>
            <w:rFonts w:ascii="Cambria" w:hAnsi="Cambria" w:cstheme="minorBidi"/>
            <w:sz w:val="20"/>
            <w:szCs w:val="20"/>
          </w:rPr>
          <w:t>=</w:t>
        </w:r>
        <w:proofErr w:type="spellStart"/>
        <w:r w:rsidR="002F5C15" w:rsidRPr="002F5C15">
          <w:rPr>
            <w:rStyle w:val="Hyperlink"/>
            <w:rFonts w:ascii="Cambria" w:hAnsi="Cambria" w:cstheme="minorBidi"/>
            <w:sz w:val="20"/>
            <w:szCs w:val="20"/>
          </w:rPr>
          <w:t>en</w:t>
        </w:r>
        <w:proofErr w:type="spellEnd"/>
      </w:hyperlink>
      <w:r w:rsidR="002F5C15">
        <w:rPr>
          <w:rFonts w:ascii="Cambria" w:hAnsi="Cambria"/>
          <w:color w:val="000000" w:themeColor="text1"/>
          <w:sz w:val="20"/>
          <w:szCs w:val="20"/>
        </w:rPr>
        <w:t xml:space="preserve"> </w:t>
      </w:r>
    </w:p>
    <w:p w:rsidR="00841411" w:rsidRDefault="00F24458">
      <w:pPr>
        <w:shd w:val="clear" w:color="auto" w:fill="FFFFFF"/>
        <w:spacing w:before="145" w:after="145"/>
        <w:rPr>
          <w:rFonts w:ascii="Cambria" w:hAnsi="Cambria"/>
          <w:color w:val="000000" w:themeColor="text1"/>
          <w:sz w:val="20"/>
          <w:szCs w:val="20"/>
        </w:rPr>
      </w:pPr>
      <w:r>
        <w:rPr>
          <w:rFonts w:ascii="Cambria" w:hAnsi="Cambria"/>
          <w:color w:val="000000" w:themeColor="text1"/>
          <w:sz w:val="20"/>
          <w:szCs w:val="20"/>
        </w:rPr>
        <w:t>15</w:t>
      </w:r>
      <w:r w:rsidR="00F26839" w:rsidRPr="00F26839">
        <w:rPr>
          <w:rFonts w:ascii="Cambria" w:hAnsi="Cambria"/>
          <w:color w:val="000000" w:themeColor="text1"/>
          <w:sz w:val="20"/>
          <w:szCs w:val="20"/>
        </w:rPr>
        <w:t>.</w:t>
      </w:r>
      <w:r w:rsidR="001B07B1">
        <w:rPr>
          <w:rFonts w:ascii="Cambria" w:hAnsi="Cambria"/>
          <w:color w:val="000000" w:themeColor="text1"/>
          <w:sz w:val="20"/>
          <w:szCs w:val="20"/>
        </w:rPr>
        <w:t xml:space="preserve"> </w:t>
      </w:r>
      <w:proofErr w:type="spellStart"/>
      <w:r w:rsidR="00F26839" w:rsidRPr="00F26839">
        <w:rPr>
          <w:rFonts w:ascii="Cambria" w:hAnsi="Cambria"/>
          <w:color w:val="000000" w:themeColor="text1"/>
          <w:sz w:val="20"/>
          <w:szCs w:val="20"/>
        </w:rPr>
        <w:t>Zhi</w:t>
      </w:r>
      <w:proofErr w:type="gramStart"/>
      <w:r w:rsidR="00F26839" w:rsidRPr="00F26839">
        <w:rPr>
          <w:rFonts w:ascii="Cambria" w:hAnsi="Cambria"/>
          <w:color w:val="000000" w:themeColor="text1"/>
          <w:sz w:val="20"/>
          <w:szCs w:val="20"/>
        </w:rPr>
        <w:t>,Z</w:t>
      </w:r>
      <w:proofErr w:type="spellEnd"/>
      <w:proofErr w:type="gramEnd"/>
      <w:r w:rsidR="00F26839" w:rsidRPr="00F26839">
        <w:rPr>
          <w:rFonts w:ascii="Cambria" w:hAnsi="Cambria"/>
          <w:color w:val="000000" w:themeColor="text1"/>
          <w:sz w:val="20"/>
          <w:szCs w:val="20"/>
        </w:rPr>
        <w:t>. The Epidemiological Characteristics of an Outbreak of 2019 Novel Coronavirus Diseases (COVID-19) in China</w:t>
      </w:r>
      <w:r w:rsidR="00A00BA0">
        <w:rPr>
          <w:rFonts w:ascii="Cambria" w:hAnsi="Cambria"/>
          <w:color w:val="000000" w:themeColor="text1"/>
          <w:sz w:val="20"/>
          <w:szCs w:val="20"/>
        </w:rPr>
        <w:t xml:space="preserve"> (</w:t>
      </w:r>
      <w:r w:rsidR="00F26839" w:rsidRPr="00F26839">
        <w:rPr>
          <w:rFonts w:ascii="Cambria" w:hAnsi="Cambria"/>
          <w:color w:val="000000" w:themeColor="text1"/>
          <w:sz w:val="20"/>
          <w:szCs w:val="20"/>
        </w:rPr>
        <w:t>2020</w:t>
      </w:r>
      <w:r w:rsidR="00A00BA0">
        <w:rPr>
          <w:rFonts w:ascii="Cambria" w:hAnsi="Cambria"/>
          <w:color w:val="000000" w:themeColor="text1"/>
          <w:sz w:val="20"/>
          <w:szCs w:val="20"/>
        </w:rPr>
        <w:t>)</w:t>
      </w:r>
    </w:p>
    <w:sectPr w:rsidR="00841411">
      <w:headerReference w:type="default" r:id="rId16"/>
      <w:footerReference w:type="default" r:id="rId17"/>
      <w:type w:val="continuous"/>
      <w:pgSz w:w="11907" w:h="16839"/>
      <w:pgMar w:top="1843" w:right="1191" w:bottom="340" w:left="1191" w:header="113"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52AC" w:rsidRDefault="00C052AC">
      <w:pPr>
        <w:spacing w:line="240" w:lineRule="auto"/>
      </w:pPr>
      <w:r>
        <w:separator/>
      </w:r>
    </w:p>
  </w:endnote>
  <w:endnote w:type="continuationSeparator" w:id="0">
    <w:p w:rsidR="00C052AC" w:rsidRDefault="00C052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altName w:val="Opus Metronome Std"/>
    <w:panose1 w:val="00000400000000000000"/>
    <w:charset w:val="00"/>
    <w:family w:val="roman"/>
    <w:pitch w:val="default"/>
    <w:sig w:usb0="00000000" w:usb1="00000000" w:usb2="00000000" w:usb3="00000000" w:csb0="00000001" w:csb1="00000000"/>
  </w:font>
  <w:font w:name="PMingLiU">
    <w:altName w:val="新細明體"/>
    <w:panose1 w:val="02010601000101010101"/>
    <w:charset w:val="88"/>
    <w:family w:val="roman"/>
    <w:pitch w:val="default"/>
    <w:sig w:usb0="00000000" w:usb1="00000000" w:usb2="00000016" w:usb3="00000000" w:csb0="00100001" w:csb1="00000000"/>
  </w:font>
  <w:font w:name="Kartika">
    <w:altName w:val="Euphorigenic"/>
    <w:charset w:val="00"/>
    <w:family w:val="roman"/>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411" w:rsidRDefault="00C052AC">
    <w:pPr>
      <w:pBdr>
        <w:top w:val="single" w:sz="4" w:space="1" w:color="auto"/>
      </w:pBdr>
      <w:spacing w:after="0"/>
      <w:rPr>
        <w:rFonts w:ascii="Cambria Math" w:hAnsi="Cambria Math" w:cs="Mangal"/>
        <w:b/>
        <w:i/>
        <w:color w:val="00B050"/>
        <w:sz w:val="18"/>
        <w:szCs w:val="18"/>
      </w:rPr>
    </w:pPr>
    <w:hyperlink r:id="rId1" w:history="1">
      <w:r w:rsidR="00CF16E9">
        <w:rPr>
          <w:rFonts w:ascii="Cambria Math" w:hAnsi="Cambria Math"/>
          <w:iCs/>
          <w:color w:val="0000FF"/>
          <w:sz w:val="18"/>
          <w:szCs w:val="18"/>
          <w:u w:val="single"/>
        </w:rPr>
        <w:t>www.irjmets.com</w:t>
      </w:r>
    </w:hyperlink>
    <w:r w:rsidR="00CF16E9">
      <w:rPr>
        <w:rFonts w:ascii="Cambria Math" w:hAnsi="Cambria Math"/>
        <w:iCs/>
        <w:color w:val="00A84C"/>
        <w:sz w:val="18"/>
        <w:szCs w:val="18"/>
      </w:rPr>
      <w:t xml:space="preserve">                              </w:t>
    </w:r>
    <w:r w:rsidR="00CF16E9">
      <w:rPr>
        <w:rFonts w:ascii="Cambria Math" w:hAnsi="Cambria Math"/>
        <w:iCs/>
        <w:color w:val="00B050"/>
        <w:sz w:val="18"/>
        <w:szCs w:val="18"/>
      </w:rPr>
      <w:t>@International Research Journal of Modernization in Engineering, Technology and Science</w:t>
    </w:r>
  </w:p>
  <w:p w:rsidR="00841411" w:rsidRDefault="00CF16E9">
    <w:pPr>
      <w:tabs>
        <w:tab w:val="center" w:pos="4820"/>
        <w:tab w:val="right" w:pos="9360"/>
      </w:tabs>
      <w:spacing w:after="0" w:line="240" w:lineRule="auto"/>
      <w:jc w:val="center"/>
      <w:rPr>
        <w:rFonts w:asciiTheme="majorHAnsi" w:hAnsiTheme="majorHAnsi" w:cstheme="majorHAnsi"/>
        <w:color w:val="44546A"/>
        <w:sz w:val="20"/>
        <w:szCs w:val="20"/>
      </w:rPr>
    </w:pPr>
    <w:r>
      <w:rPr>
        <w:rFonts w:asciiTheme="majorHAnsi" w:hAnsiTheme="majorHAnsi" w:cstheme="majorHAnsi"/>
        <w:color w:val="44546A"/>
        <w:sz w:val="20"/>
        <w:szCs w:val="20"/>
      </w:rPr>
      <w:t xml:space="preserve"> [</w:t>
    </w:r>
    <w:sdt>
      <w:sdtPr>
        <w:rPr>
          <w:rFonts w:asciiTheme="majorHAnsi" w:hAnsiTheme="majorHAnsi" w:cstheme="majorHAnsi"/>
          <w:color w:val="44546A"/>
          <w:sz w:val="20"/>
          <w:szCs w:val="20"/>
        </w:rPr>
        <w:id w:val="201070037"/>
      </w:sdtPr>
      <w:sdtEndPr/>
      <w:sdtContent>
        <w:r>
          <w:rPr>
            <w:rFonts w:asciiTheme="majorHAnsi" w:hAnsiTheme="majorHAnsi" w:cstheme="majorHAnsi"/>
            <w:color w:val="44546A"/>
            <w:sz w:val="20"/>
            <w:szCs w:val="20"/>
          </w:rPr>
          <w:fldChar w:fldCharType="begin"/>
        </w:r>
        <w:r>
          <w:rPr>
            <w:rFonts w:asciiTheme="majorHAnsi" w:hAnsiTheme="majorHAnsi" w:cstheme="majorHAnsi"/>
            <w:color w:val="44546A"/>
            <w:sz w:val="20"/>
            <w:szCs w:val="20"/>
          </w:rPr>
          <w:instrText xml:space="preserve"> PAGE   \* MERGEFORMAT </w:instrText>
        </w:r>
        <w:r>
          <w:rPr>
            <w:rFonts w:asciiTheme="majorHAnsi" w:hAnsiTheme="majorHAnsi" w:cstheme="majorHAnsi"/>
            <w:color w:val="44546A"/>
            <w:sz w:val="20"/>
            <w:szCs w:val="20"/>
          </w:rPr>
          <w:fldChar w:fldCharType="separate"/>
        </w:r>
        <w:r w:rsidR="00A00BA0">
          <w:rPr>
            <w:rFonts w:asciiTheme="majorHAnsi" w:hAnsiTheme="majorHAnsi" w:cstheme="majorHAnsi"/>
            <w:noProof/>
            <w:color w:val="44546A"/>
            <w:sz w:val="20"/>
            <w:szCs w:val="20"/>
          </w:rPr>
          <w:t>8</w:t>
        </w:r>
        <w:r>
          <w:rPr>
            <w:rFonts w:asciiTheme="majorHAnsi" w:hAnsiTheme="majorHAnsi" w:cstheme="majorHAnsi"/>
            <w:color w:val="44546A"/>
            <w:sz w:val="20"/>
            <w:szCs w:val="20"/>
          </w:rPr>
          <w:fldChar w:fldCharType="end"/>
        </w:r>
        <w:r>
          <w:rPr>
            <w:rFonts w:asciiTheme="majorHAnsi" w:hAnsiTheme="majorHAnsi" w:cstheme="majorHAnsi"/>
            <w:color w:val="44546A"/>
            <w:sz w:val="20"/>
            <w:szCs w:val="20"/>
          </w:rP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52AC" w:rsidRDefault="00C052AC">
      <w:pPr>
        <w:spacing w:after="0" w:line="240" w:lineRule="auto"/>
      </w:pPr>
      <w:r>
        <w:separator/>
      </w:r>
    </w:p>
  </w:footnote>
  <w:footnote w:type="continuationSeparator" w:id="0">
    <w:p w:rsidR="00C052AC" w:rsidRDefault="00C052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411" w:rsidRDefault="00CF16E9">
    <w:pPr>
      <w:tabs>
        <w:tab w:val="left" w:pos="4820"/>
        <w:tab w:val="right" w:pos="9360"/>
      </w:tabs>
      <w:spacing w:after="0"/>
      <w:rPr>
        <w:rFonts w:ascii="Cambria Math" w:eastAsia="Calibri" w:hAnsi="Cambria Math" w:cs="Times New Roman"/>
        <w:b/>
        <w:color w:val="00B050"/>
        <w:sz w:val="28"/>
        <w:szCs w:val="28"/>
        <w:lang w:val="fr-FR"/>
      </w:rPr>
    </w:pPr>
    <w:bookmarkStart w:id="1" w:name="_Hlk45815790"/>
    <w:bookmarkStart w:id="2" w:name="_Hlk45815791"/>
    <w:bookmarkStart w:id="3" w:name="_Hlk45815792"/>
    <w:bookmarkStart w:id="4" w:name="_Hlk45815793"/>
    <w:r>
      <w:rPr>
        <w:rFonts w:ascii="Cambria Math" w:eastAsia="Calibri" w:hAnsi="Cambria Math" w:cs="Times New Roman"/>
        <w:b/>
        <w:color w:val="00B050"/>
        <w:sz w:val="24"/>
        <w:szCs w:val="24"/>
        <w:lang w:val="fr-FR"/>
      </w:rPr>
      <w:t xml:space="preserve">                                                                      </w:t>
    </w:r>
    <w:r>
      <w:rPr>
        <w:rFonts w:ascii="Cambria Math" w:eastAsia="Calibri" w:hAnsi="Cambria Math" w:cs="Times New Roman"/>
        <w:b/>
        <w:noProof/>
        <w:color w:val="00B050"/>
        <w:sz w:val="28"/>
        <w:szCs w:val="28"/>
        <w:lang w:val="en-IN" w:eastAsia="en-IN"/>
      </w:rPr>
      <w:drawing>
        <wp:inline distT="0" distB="0" distL="0" distR="0">
          <wp:extent cx="1376680" cy="6991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
                    <a:extLst>
                      <a:ext uri="{28A0092B-C50C-407E-A947-70E740481C1C}">
                        <a14:useLocalDpi xmlns:a14="http://schemas.microsoft.com/office/drawing/2010/main" val="0"/>
                      </a:ext>
                    </a:extLst>
                  </a:blip>
                  <a:srcRect l="8949" t="23158" r="14700"/>
                  <a:stretch>
                    <a:fillRect/>
                  </a:stretch>
                </pic:blipFill>
                <pic:spPr>
                  <a:xfrm>
                    <a:off x="0" y="0"/>
                    <a:ext cx="1376680" cy="699135"/>
                  </a:xfrm>
                  <a:prstGeom prst="rect">
                    <a:avLst/>
                  </a:prstGeom>
                  <a:noFill/>
                  <a:ln>
                    <a:noFill/>
                  </a:ln>
                </pic:spPr>
              </pic:pic>
            </a:graphicData>
          </a:graphic>
        </wp:inline>
      </w:drawing>
    </w:r>
    <w:r>
      <w:rPr>
        <w:rFonts w:ascii="Cambria Math" w:eastAsia="Calibri" w:hAnsi="Cambria Math" w:cs="Times New Roman"/>
        <w:b/>
        <w:color w:val="00B050"/>
        <w:sz w:val="24"/>
        <w:szCs w:val="24"/>
        <w:lang w:val="fr-FR"/>
      </w:rPr>
      <w:t xml:space="preserve">                               </w:t>
    </w:r>
    <w:proofErr w:type="gramStart"/>
    <w:r>
      <w:rPr>
        <w:rFonts w:ascii="Cambria Math" w:eastAsia="Calibri" w:hAnsi="Cambria Math" w:cs="Times New Roman"/>
        <w:b/>
        <w:color w:val="00B050"/>
        <w:sz w:val="24"/>
        <w:szCs w:val="24"/>
        <w:lang w:val="fr-FR"/>
      </w:rPr>
      <w:t>e</w:t>
    </w:r>
    <w:proofErr w:type="gramEnd"/>
    <w:r>
      <w:rPr>
        <w:rFonts w:ascii="Cambria Math" w:eastAsia="Calibri" w:hAnsi="Cambria Math" w:cs="Times New Roman"/>
        <w:b/>
        <w:color w:val="00B050"/>
        <w:sz w:val="24"/>
        <w:szCs w:val="24"/>
        <w:lang w:val="fr-FR"/>
      </w:rPr>
      <w:t>-ISSN: 2582-5208</w:t>
    </w:r>
  </w:p>
  <w:p w:rsidR="00841411" w:rsidRDefault="00CF16E9">
    <w:pPr>
      <w:tabs>
        <w:tab w:val="center" w:pos="4680"/>
        <w:tab w:val="right" w:pos="9360"/>
      </w:tabs>
      <w:spacing w:after="0" w:line="276" w:lineRule="auto"/>
      <w:jc w:val="center"/>
      <w:rPr>
        <w:rFonts w:ascii="Cambria Math" w:eastAsia="Calibri" w:hAnsi="Cambria Math" w:cs="Times New Roman"/>
        <w:b/>
        <w:color w:val="00B050"/>
        <w:sz w:val="25"/>
        <w:szCs w:val="25"/>
        <w:lang w:val="fr-FR"/>
      </w:rPr>
    </w:pPr>
    <w:r>
      <w:rPr>
        <w:rFonts w:ascii="Cambria Math" w:eastAsia="Calibri" w:hAnsi="Cambria Math" w:cs="Times New Roman"/>
        <w:b/>
        <w:color w:val="00B050"/>
        <w:sz w:val="25"/>
        <w:szCs w:val="25"/>
        <w:lang w:val="fr-FR"/>
      </w:rPr>
      <w:t xml:space="preserve">International </w:t>
    </w:r>
    <w:proofErr w:type="spellStart"/>
    <w:r>
      <w:rPr>
        <w:rFonts w:ascii="Cambria Math" w:eastAsia="Calibri" w:hAnsi="Cambria Math" w:cs="Times New Roman"/>
        <w:b/>
        <w:color w:val="00B050"/>
        <w:sz w:val="25"/>
        <w:szCs w:val="25"/>
        <w:lang w:val="fr-FR"/>
      </w:rPr>
      <w:t>Research</w:t>
    </w:r>
    <w:proofErr w:type="spellEnd"/>
    <w:r>
      <w:rPr>
        <w:rFonts w:ascii="Cambria Math" w:eastAsia="Calibri" w:hAnsi="Cambria Math" w:cs="Times New Roman"/>
        <w:b/>
        <w:color w:val="00B050"/>
        <w:sz w:val="25"/>
        <w:szCs w:val="25"/>
        <w:lang w:val="fr-FR"/>
      </w:rPr>
      <w:t xml:space="preserve"> Journal of </w:t>
    </w:r>
    <w:proofErr w:type="spellStart"/>
    <w:r>
      <w:rPr>
        <w:rFonts w:ascii="Cambria Math" w:eastAsia="Calibri" w:hAnsi="Cambria Math" w:cs="Times New Roman"/>
        <w:b/>
        <w:color w:val="00B050"/>
        <w:sz w:val="25"/>
        <w:szCs w:val="25"/>
        <w:lang w:val="fr-FR"/>
      </w:rPr>
      <w:t>Modernization</w:t>
    </w:r>
    <w:proofErr w:type="spellEnd"/>
    <w:r>
      <w:rPr>
        <w:rFonts w:ascii="Cambria Math" w:eastAsia="Calibri" w:hAnsi="Cambria Math" w:cs="Times New Roman"/>
        <w:b/>
        <w:color w:val="00B050"/>
        <w:sz w:val="25"/>
        <w:szCs w:val="25"/>
        <w:lang w:val="fr-FR"/>
      </w:rPr>
      <w:t xml:space="preserve"> in Engineering </w:t>
    </w:r>
    <w:proofErr w:type="spellStart"/>
    <w:r>
      <w:rPr>
        <w:rFonts w:ascii="Cambria Math" w:eastAsia="Calibri" w:hAnsi="Cambria Math" w:cs="Times New Roman"/>
        <w:b/>
        <w:color w:val="00B050"/>
        <w:sz w:val="25"/>
        <w:szCs w:val="25"/>
        <w:lang w:val="fr-FR"/>
      </w:rPr>
      <w:t>Technology</w:t>
    </w:r>
    <w:proofErr w:type="spellEnd"/>
    <w:r>
      <w:rPr>
        <w:rFonts w:ascii="Cambria Math" w:eastAsia="Calibri" w:hAnsi="Cambria Math" w:cs="Times New Roman"/>
        <w:b/>
        <w:color w:val="00B050"/>
        <w:sz w:val="25"/>
        <w:szCs w:val="25"/>
        <w:lang w:val="fr-FR"/>
      </w:rPr>
      <w:t xml:space="preserve"> and Science</w:t>
    </w:r>
  </w:p>
  <w:p w:rsidR="00841411" w:rsidRDefault="00CF16E9">
    <w:pPr>
      <w:pBdr>
        <w:bottom w:val="single" w:sz="4" w:space="1" w:color="auto"/>
      </w:pBdr>
      <w:tabs>
        <w:tab w:val="left" w:pos="3686"/>
        <w:tab w:val="left" w:pos="4536"/>
        <w:tab w:val="left" w:pos="4820"/>
        <w:tab w:val="right" w:pos="9360"/>
      </w:tabs>
      <w:spacing w:after="0" w:line="240" w:lineRule="auto"/>
      <w:rPr>
        <w:rFonts w:ascii="Times New Roman" w:eastAsia="Calibri" w:hAnsi="Times New Roman" w:cs="Times New Roman"/>
        <w:b/>
        <w:color w:val="1F497D"/>
        <w:lang w:val="fr-FR"/>
      </w:rPr>
    </w:pPr>
    <w:r>
      <w:rPr>
        <w:rFonts w:ascii="Times New Roman" w:eastAsia="Calibri" w:hAnsi="Times New Roman" w:cs="Times New Roman"/>
        <w:b/>
        <w:color w:val="1F497D"/>
        <w:lang w:val="fr-FR"/>
      </w:rPr>
      <w:t xml:space="preserve"> Volume:03/Issue:05/May-2021                Impact Factor- 5.354                                     www.irjmets.com</w:t>
    </w:r>
    <w:r>
      <w:rPr>
        <w:rFonts w:ascii="Times New Roman" w:eastAsia="Calibri" w:hAnsi="Times New Roman" w:cs="Mangal"/>
        <w:b/>
        <w:color w:val="44546A"/>
        <w:lang w:val="fr-FR"/>
      </w:rPr>
      <w:t xml:space="preserve">                                                                                                             </w:t>
    </w:r>
    <w:bookmarkEnd w:id="1"/>
    <w:bookmarkEnd w:id="2"/>
    <w:bookmarkEnd w:id="3"/>
    <w:bookmarkEnd w:id="4"/>
    <w:r>
      <w:rPr>
        <w:rFonts w:ascii="Times New Roman" w:eastAsia="Calibri" w:hAnsi="Times New Roman" w:cs="Times New Roman"/>
        <w:b/>
        <w:color w:val="1F497D"/>
        <w:lang w:val="fr-FR"/>
      </w:rPr>
      <w:t xml:space="preserve">                                                                                                       </w:t>
    </w:r>
    <w:r>
      <w:rPr>
        <w:rFonts w:ascii="Times New Roman" w:hAnsi="Times New Roman"/>
        <w:b/>
        <w:color w:val="44546A" w:themeColor="text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73E19"/>
    <w:multiLevelType w:val="multilevel"/>
    <w:tmpl w:val="0AB73E19"/>
    <w:lvl w:ilvl="0">
      <w:start w:val="1"/>
      <w:numFmt w:val="upperRoman"/>
      <w:lvlText w:val="%1."/>
      <w:lvlJc w:val="right"/>
      <w:pPr>
        <w:ind w:left="720" w:hanging="360"/>
      </w:pPr>
      <w:rPr>
        <w:color w:val="1F497D"/>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0232215"/>
    <w:multiLevelType w:val="multilevel"/>
    <w:tmpl w:val="50232215"/>
    <w:lvl w:ilvl="0">
      <w:start w:val="1"/>
      <w:numFmt w:val="upperLetter"/>
      <w:pStyle w:val="IEEEHeading2"/>
      <w:lvlText w:val="%1."/>
      <w:lvlJc w:val="left"/>
      <w:pPr>
        <w:tabs>
          <w:tab w:val="left" w:pos="288"/>
        </w:tabs>
        <w:ind w:left="288" w:hanging="288"/>
      </w:pPr>
      <w:rPr>
        <w:rFonts w:ascii="Times New Roman" w:eastAsia="Arial Unicode MS" w:hAnsi="Times New Roman" w:cs="Times New Roman" w:hint="default"/>
        <w:b w:val="0"/>
        <w:bCs/>
        <w:i w:val="0"/>
        <w:iCs w:val="0"/>
        <w:caps/>
        <w:strike w:val="0"/>
        <w:dstrike w:val="0"/>
        <w:vanish w:val="0"/>
        <w:color w:val="000000"/>
        <w:spacing w:val="0"/>
        <w:kern w:val="0"/>
        <w:position w:val="0"/>
        <w:sz w:val="20"/>
        <w:szCs w:val="24"/>
        <w:u w:val="none"/>
        <w:vertAlign w:val="baseline"/>
      </w:rPr>
    </w:lvl>
    <w:lvl w:ilvl="1">
      <w:start w:val="1"/>
      <w:numFmt w:val="upperLetter"/>
      <w:lvlText w:val="%2."/>
      <w:lvlJc w:val="left"/>
      <w:pPr>
        <w:tabs>
          <w:tab w:val="left" w:pos="288"/>
        </w:tabs>
        <w:ind w:left="288" w:hanging="288"/>
      </w:pPr>
      <w:rPr>
        <w:rFonts w:ascii="Times New Roman" w:hAnsi="Times New Roman" w:hint="default"/>
        <w:b w:val="0"/>
        <w:i w:val="0"/>
        <w:sz w:val="20"/>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E3B"/>
    <w:rsid w:val="000001D6"/>
    <w:rsid w:val="00002102"/>
    <w:rsid w:val="000056AE"/>
    <w:rsid w:val="0000775C"/>
    <w:rsid w:val="00062B06"/>
    <w:rsid w:val="00066A7A"/>
    <w:rsid w:val="000717AD"/>
    <w:rsid w:val="00081E20"/>
    <w:rsid w:val="000846F5"/>
    <w:rsid w:val="00091059"/>
    <w:rsid w:val="00095D77"/>
    <w:rsid w:val="000A3933"/>
    <w:rsid w:val="000A5BB0"/>
    <w:rsid w:val="000B1932"/>
    <w:rsid w:val="000B2931"/>
    <w:rsid w:val="000C2D11"/>
    <w:rsid w:val="000D7425"/>
    <w:rsid w:val="000D79A3"/>
    <w:rsid w:val="000E5718"/>
    <w:rsid w:val="000F2747"/>
    <w:rsid w:val="000F2DCD"/>
    <w:rsid w:val="0010160E"/>
    <w:rsid w:val="00115146"/>
    <w:rsid w:val="00127B8C"/>
    <w:rsid w:val="00130820"/>
    <w:rsid w:val="0013642C"/>
    <w:rsid w:val="00140E84"/>
    <w:rsid w:val="0014571A"/>
    <w:rsid w:val="00157BEC"/>
    <w:rsid w:val="001669B3"/>
    <w:rsid w:val="00167C79"/>
    <w:rsid w:val="0017211F"/>
    <w:rsid w:val="001814AA"/>
    <w:rsid w:val="00187922"/>
    <w:rsid w:val="001B07B1"/>
    <w:rsid w:val="001C0F2F"/>
    <w:rsid w:val="001C15A0"/>
    <w:rsid w:val="001C75F5"/>
    <w:rsid w:val="001D095B"/>
    <w:rsid w:val="001D1DD3"/>
    <w:rsid w:val="001D7B28"/>
    <w:rsid w:val="001E4A2E"/>
    <w:rsid w:val="001E7FF1"/>
    <w:rsid w:val="001F0BB1"/>
    <w:rsid w:val="00205839"/>
    <w:rsid w:val="00205A73"/>
    <w:rsid w:val="00206DE4"/>
    <w:rsid w:val="00227FA8"/>
    <w:rsid w:val="002426D5"/>
    <w:rsid w:val="002650CA"/>
    <w:rsid w:val="00273038"/>
    <w:rsid w:val="002E72CF"/>
    <w:rsid w:val="002F3187"/>
    <w:rsid w:val="002F43A5"/>
    <w:rsid w:val="002F5C15"/>
    <w:rsid w:val="003265E6"/>
    <w:rsid w:val="00350F8D"/>
    <w:rsid w:val="00361C3F"/>
    <w:rsid w:val="00363CD8"/>
    <w:rsid w:val="003656D1"/>
    <w:rsid w:val="00392E5A"/>
    <w:rsid w:val="003A3AED"/>
    <w:rsid w:val="003B13EB"/>
    <w:rsid w:val="003B2722"/>
    <w:rsid w:val="003B34DD"/>
    <w:rsid w:val="003C3221"/>
    <w:rsid w:val="003C4071"/>
    <w:rsid w:val="003D2120"/>
    <w:rsid w:val="003E2ECA"/>
    <w:rsid w:val="003E49D7"/>
    <w:rsid w:val="003E7930"/>
    <w:rsid w:val="003F6F2B"/>
    <w:rsid w:val="004161D7"/>
    <w:rsid w:val="0044570C"/>
    <w:rsid w:val="00446FEA"/>
    <w:rsid w:val="00450069"/>
    <w:rsid w:val="004623B5"/>
    <w:rsid w:val="0048549C"/>
    <w:rsid w:val="0048603E"/>
    <w:rsid w:val="004960D6"/>
    <w:rsid w:val="00496A8A"/>
    <w:rsid w:val="004A26D4"/>
    <w:rsid w:val="004A52B3"/>
    <w:rsid w:val="004B0E1D"/>
    <w:rsid w:val="004D5813"/>
    <w:rsid w:val="004D5DC8"/>
    <w:rsid w:val="004D5FF5"/>
    <w:rsid w:val="004F276D"/>
    <w:rsid w:val="00505045"/>
    <w:rsid w:val="005165E7"/>
    <w:rsid w:val="00524B78"/>
    <w:rsid w:val="005256A9"/>
    <w:rsid w:val="00526DDB"/>
    <w:rsid w:val="005338E6"/>
    <w:rsid w:val="00557B92"/>
    <w:rsid w:val="005A48C2"/>
    <w:rsid w:val="005B3887"/>
    <w:rsid w:val="005B73A4"/>
    <w:rsid w:val="005C1D19"/>
    <w:rsid w:val="005D0767"/>
    <w:rsid w:val="005D265F"/>
    <w:rsid w:val="006110CA"/>
    <w:rsid w:val="00617A82"/>
    <w:rsid w:val="00632466"/>
    <w:rsid w:val="00633CDF"/>
    <w:rsid w:val="006413AE"/>
    <w:rsid w:val="006533F1"/>
    <w:rsid w:val="00690A1B"/>
    <w:rsid w:val="006918DA"/>
    <w:rsid w:val="006962A4"/>
    <w:rsid w:val="006A5E5C"/>
    <w:rsid w:val="006C11CA"/>
    <w:rsid w:val="006D7E62"/>
    <w:rsid w:val="006E0919"/>
    <w:rsid w:val="006F21C7"/>
    <w:rsid w:val="006F465E"/>
    <w:rsid w:val="006F51F4"/>
    <w:rsid w:val="00732B32"/>
    <w:rsid w:val="00756E86"/>
    <w:rsid w:val="00767719"/>
    <w:rsid w:val="007B170D"/>
    <w:rsid w:val="007D5C9A"/>
    <w:rsid w:val="007E75BA"/>
    <w:rsid w:val="007E79D6"/>
    <w:rsid w:val="007F4C35"/>
    <w:rsid w:val="007F6CE4"/>
    <w:rsid w:val="00814B7E"/>
    <w:rsid w:val="0081720F"/>
    <w:rsid w:val="00837A71"/>
    <w:rsid w:val="00841411"/>
    <w:rsid w:val="00855648"/>
    <w:rsid w:val="00861EE8"/>
    <w:rsid w:val="008741D3"/>
    <w:rsid w:val="00880D03"/>
    <w:rsid w:val="00886979"/>
    <w:rsid w:val="008A72D8"/>
    <w:rsid w:val="008A74F7"/>
    <w:rsid w:val="008B5B88"/>
    <w:rsid w:val="008C7F5F"/>
    <w:rsid w:val="008D1F25"/>
    <w:rsid w:val="009039C1"/>
    <w:rsid w:val="0090504D"/>
    <w:rsid w:val="00905466"/>
    <w:rsid w:val="0091436C"/>
    <w:rsid w:val="009234C2"/>
    <w:rsid w:val="0093005F"/>
    <w:rsid w:val="0093478F"/>
    <w:rsid w:val="0094277C"/>
    <w:rsid w:val="009446C5"/>
    <w:rsid w:val="0094642D"/>
    <w:rsid w:val="00971033"/>
    <w:rsid w:val="009A49D4"/>
    <w:rsid w:val="009C06A4"/>
    <w:rsid w:val="009C713B"/>
    <w:rsid w:val="009E4D95"/>
    <w:rsid w:val="009E7E3D"/>
    <w:rsid w:val="009F6540"/>
    <w:rsid w:val="00A00BA0"/>
    <w:rsid w:val="00A0162A"/>
    <w:rsid w:val="00A043E5"/>
    <w:rsid w:val="00A4268C"/>
    <w:rsid w:val="00A42836"/>
    <w:rsid w:val="00A61FC8"/>
    <w:rsid w:val="00A66F99"/>
    <w:rsid w:val="00A71E07"/>
    <w:rsid w:val="00A730E3"/>
    <w:rsid w:val="00A846B7"/>
    <w:rsid w:val="00A921E2"/>
    <w:rsid w:val="00A95514"/>
    <w:rsid w:val="00AA1805"/>
    <w:rsid w:val="00AB1E91"/>
    <w:rsid w:val="00AC095F"/>
    <w:rsid w:val="00AD11A2"/>
    <w:rsid w:val="00AD52FF"/>
    <w:rsid w:val="00AD55FF"/>
    <w:rsid w:val="00B0156E"/>
    <w:rsid w:val="00B07F98"/>
    <w:rsid w:val="00B127F4"/>
    <w:rsid w:val="00B17F4E"/>
    <w:rsid w:val="00B21E66"/>
    <w:rsid w:val="00B60F30"/>
    <w:rsid w:val="00B7132A"/>
    <w:rsid w:val="00B71A47"/>
    <w:rsid w:val="00B76621"/>
    <w:rsid w:val="00B82E3B"/>
    <w:rsid w:val="00B91DBB"/>
    <w:rsid w:val="00BA6D24"/>
    <w:rsid w:val="00BC087A"/>
    <w:rsid w:val="00BD0DF3"/>
    <w:rsid w:val="00BD6479"/>
    <w:rsid w:val="00BE59A6"/>
    <w:rsid w:val="00BE5B25"/>
    <w:rsid w:val="00C052AC"/>
    <w:rsid w:val="00C13545"/>
    <w:rsid w:val="00C20B7A"/>
    <w:rsid w:val="00C35F1D"/>
    <w:rsid w:val="00C378A3"/>
    <w:rsid w:val="00C43197"/>
    <w:rsid w:val="00C556D7"/>
    <w:rsid w:val="00C56420"/>
    <w:rsid w:val="00C5653F"/>
    <w:rsid w:val="00C80495"/>
    <w:rsid w:val="00C8572B"/>
    <w:rsid w:val="00C87AD7"/>
    <w:rsid w:val="00C87DAA"/>
    <w:rsid w:val="00C9037B"/>
    <w:rsid w:val="00C9394F"/>
    <w:rsid w:val="00CA0B60"/>
    <w:rsid w:val="00CA1E8C"/>
    <w:rsid w:val="00CA6977"/>
    <w:rsid w:val="00CD7165"/>
    <w:rsid w:val="00CE4576"/>
    <w:rsid w:val="00CE4A54"/>
    <w:rsid w:val="00CE5A19"/>
    <w:rsid w:val="00CF16E9"/>
    <w:rsid w:val="00D15A1C"/>
    <w:rsid w:val="00D25854"/>
    <w:rsid w:val="00D3084A"/>
    <w:rsid w:val="00D5546A"/>
    <w:rsid w:val="00D74DDA"/>
    <w:rsid w:val="00DA2BC0"/>
    <w:rsid w:val="00DA52F4"/>
    <w:rsid w:val="00DC2BC3"/>
    <w:rsid w:val="00DD6B36"/>
    <w:rsid w:val="00DE69AC"/>
    <w:rsid w:val="00DF201E"/>
    <w:rsid w:val="00DF317B"/>
    <w:rsid w:val="00DF6FFA"/>
    <w:rsid w:val="00E03AB8"/>
    <w:rsid w:val="00E058D9"/>
    <w:rsid w:val="00E26448"/>
    <w:rsid w:val="00E26687"/>
    <w:rsid w:val="00E34078"/>
    <w:rsid w:val="00E35FB6"/>
    <w:rsid w:val="00E73492"/>
    <w:rsid w:val="00E769DD"/>
    <w:rsid w:val="00E81599"/>
    <w:rsid w:val="00E82016"/>
    <w:rsid w:val="00EA6189"/>
    <w:rsid w:val="00EB432A"/>
    <w:rsid w:val="00EB588E"/>
    <w:rsid w:val="00EB7A53"/>
    <w:rsid w:val="00EC5F16"/>
    <w:rsid w:val="00EE526E"/>
    <w:rsid w:val="00F01E52"/>
    <w:rsid w:val="00F057BF"/>
    <w:rsid w:val="00F05AB2"/>
    <w:rsid w:val="00F1065A"/>
    <w:rsid w:val="00F141A3"/>
    <w:rsid w:val="00F141E8"/>
    <w:rsid w:val="00F14345"/>
    <w:rsid w:val="00F14F23"/>
    <w:rsid w:val="00F21C38"/>
    <w:rsid w:val="00F24458"/>
    <w:rsid w:val="00F26839"/>
    <w:rsid w:val="00F42C71"/>
    <w:rsid w:val="00F43ABE"/>
    <w:rsid w:val="00F55B7B"/>
    <w:rsid w:val="00F62C11"/>
    <w:rsid w:val="00F65276"/>
    <w:rsid w:val="00FA6A59"/>
    <w:rsid w:val="00FC33B4"/>
    <w:rsid w:val="00FC7701"/>
    <w:rsid w:val="00FD543B"/>
    <w:rsid w:val="00FE3C38"/>
    <w:rsid w:val="00FF3465"/>
    <w:rsid w:val="03B431EB"/>
    <w:rsid w:val="05643B8B"/>
    <w:rsid w:val="085B7F73"/>
    <w:rsid w:val="0D3779B3"/>
    <w:rsid w:val="0E391709"/>
    <w:rsid w:val="11807284"/>
    <w:rsid w:val="12AF1A46"/>
    <w:rsid w:val="1E1F5AA8"/>
    <w:rsid w:val="22905F42"/>
    <w:rsid w:val="2377610A"/>
    <w:rsid w:val="245B06ED"/>
    <w:rsid w:val="2575169B"/>
    <w:rsid w:val="28FB33B0"/>
    <w:rsid w:val="29DF4E67"/>
    <w:rsid w:val="2A43669B"/>
    <w:rsid w:val="2BA3610B"/>
    <w:rsid w:val="2F5B0DF3"/>
    <w:rsid w:val="30FF01F4"/>
    <w:rsid w:val="34AB49E9"/>
    <w:rsid w:val="352F7F89"/>
    <w:rsid w:val="36481A43"/>
    <w:rsid w:val="37C81E31"/>
    <w:rsid w:val="38F531A9"/>
    <w:rsid w:val="39F023C1"/>
    <w:rsid w:val="3A1368FE"/>
    <w:rsid w:val="41447372"/>
    <w:rsid w:val="422E4A5D"/>
    <w:rsid w:val="45E05C83"/>
    <w:rsid w:val="479935B0"/>
    <w:rsid w:val="4EE46A83"/>
    <w:rsid w:val="54B05D62"/>
    <w:rsid w:val="593F78E0"/>
    <w:rsid w:val="59437CA3"/>
    <w:rsid w:val="59982A23"/>
    <w:rsid w:val="5DF44FB5"/>
    <w:rsid w:val="5EE76AB5"/>
    <w:rsid w:val="665A5521"/>
    <w:rsid w:val="67947A77"/>
    <w:rsid w:val="6A7E1082"/>
    <w:rsid w:val="6E754C15"/>
    <w:rsid w:val="6EA660FB"/>
    <w:rsid w:val="6F395EEB"/>
    <w:rsid w:val="722D4793"/>
    <w:rsid w:val="72E7190E"/>
    <w:rsid w:val="79C853F6"/>
    <w:rsid w:val="7A80491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3B406"/>
  <w15:docId w15:val="{CFEA3A4D-B499-48AF-AF97-008BF3237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uiPriority w:val="9"/>
    <w:qFormat/>
    <w:pPr>
      <w:spacing w:beforeAutospacing="1" w:after="0" w:afterAutospacing="1"/>
      <w:outlineLvl w:val="0"/>
    </w:pPr>
    <w:rPr>
      <w:rFonts w:ascii="SimSun" w:eastAsia="SimSun" w:hAnsi="SimSun" w:cs="Times New Roman" w:hint="eastAsia"/>
      <w:b/>
      <w:bCs/>
      <w:kern w:val="44"/>
      <w:sz w:val="48"/>
      <w:szCs w:val="48"/>
      <w:lang w:eastAsia="zh-CN"/>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val="en-US" w:eastAsia="zh-CN"/>
    </w:rPr>
  </w:style>
  <w:style w:type="paragraph" w:styleId="Heading5">
    <w:name w:val="heading 5"/>
    <w:basedOn w:val="Normal"/>
    <w:next w:val="Normal"/>
    <w:link w:val="Heading5Char"/>
    <w:qFormat/>
    <w:pPr>
      <w:autoSpaceDE w:val="0"/>
      <w:autoSpaceDN w:val="0"/>
      <w:spacing w:before="240" w:after="60" w:line="240" w:lineRule="auto"/>
      <w:ind w:left="1872" w:hanging="720"/>
      <w:outlineLvl w:val="4"/>
    </w:pPr>
    <w:rPr>
      <w:rFonts w:ascii="Times New Roman" w:eastAsia="PMingLiU" w:hAnsi="Times New Roman" w:cs="Times New Roman"/>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4"/>
      <w:szCs w:val="24"/>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uiPriority w:val="99"/>
    <w:qFormat/>
    <w:rPr>
      <w:rFonts w:cs="Times New Roman"/>
      <w:color w:val="0000FF"/>
      <w:u w:val="single"/>
    </w:rPr>
  </w:style>
  <w:style w:type="paragraph" w:styleId="NormalWeb">
    <w:name w:val="Normal (Web)"/>
    <w:uiPriority w:val="99"/>
    <w:semiHidden/>
    <w:unhideWhenUsed/>
    <w:qFormat/>
    <w:pPr>
      <w:spacing w:beforeAutospacing="1" w:afterAutospacing="1"/>
    </w:pPr>
    <w:rPr>
      <w:sz w:val="24"/>
      <w:szCs w:val="24"/>
      <w:lang w:val="en-US" w:eastAsia="zh-CN"/>
    </w:rPr>
  </w:style>
  <w:style w:type="table" w:styleId="TableGrid">
    <w:name w:val="Table Grid"/>
    <w:basedOn w:val="TableNormal"/>
    <w:uiPriority w:val="39"/>
    <w:qFormat/>
    <w:rPr>
      <w:rFonts w:ascii="Calibri" w:eastAsia="Calibri" w:hAnsi="Calibri" w:cs="Kartika"/>
      <w:lang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Heading5Char">
    <w:name w:val="Heading 5 Char"/>
    <w:basedOn w:val="DefaultParagraphFont"/>
    <w:link w:val="Heading5"/>
    <w:qFormat/>
    <w:rPr>
      <w:rFonts w:ascii="Times New Roman" w:eastAsia="PMingLiU" w:hAnsi="Times New Roman" w:cs="Times New Roman"/>
      <w:sz w:val="18"/>
      <w:szCs w:val="18"/>
    </w:rPr>
  </w:style>
  <w:style w:type="paragraph" w:customStyle="1" w:styleId="Affiliation">
    <w:name w:val="Affiliation"/>
    <w:qFormat/>
    <w:pPr>
      <w:jc w:val="center"/>
    </w:pPr>
    <w:rPr>
      <w:lang w:val="en-US" w:eastAsia="en-US"/>
    </w:rPr>
  </w:style>
  <w:style w:type="paragraph" w:customStyle="1" w:styleId="Abstract">
    <w:name w:val="Abstract"/>
    <w:pPr>
      <w:suppressAutoHyphens/>
      <w:spacing w:after="200"/>
      <w:ind w:firstLine="170"/>
      <w:jc w:val="both"/>
    </w:pPr>
    <w:rPr>
      <w:b/>
      <w:bCs/>
      <w:sz w:val="18"/>
      <w:szCs w:val="18"/>
      <w:lang w:val="en-US" w:eastAsia="zh-CN"/>
    </w:rPr>
  </w:style>
  <w:style w:type="paragraph" w:customStyle="1" w:styleId="keywords">
    <w:name w:val="key words"/>
    <w:qFormat/>
    <w:pPr>
      <w:suppressAutoHyphens/>
      <w:spacing w:after="120"/>
      <w:ind w:firstLine="288"/>
      <w:jc w:val="both"/>
    </w:pPr>
    <w:rPr>
      <w:b/>
      <w:bCs/>
      <w:iCs/>
      <w:sz w:val="18"/>
      <w:szCs w:val="18"/>
      <w:lang w:val="en-US" w:eastAsia="en-US"/>
    </w:rPr>
  </w:style>
  <w:style w:type="paragraph" w:customStyle="1" w:styleId="IEEEHeading2">
    <w:name w:val="IEEE Heading 2"/>
    <w:basedOn w:val="Normal"/>
    <w:next w:val="IEEEParagraph"/>
    <w:qFormat/>
    <w:pPr>
      <w:numPr>
        <w:numId w:val="1"/>
      </w:numPr>
      <w:adjustRightInd w:val="0"/>
      <w:snapToGrid w:val="0"/>
      <w:spacing w:before="150" w:after="60" w:line="240" w:lineRule="auto"/>
    </w:pPr>
    <w:rPr>
      <w:rFonts w:ascii="Times New Roman" w:eastAsia="SimSun" w:hAnsi="Times New Roman" w:cs="Times New Roman"/>
      <w:i/>
      <w:sz w:val="20"/>
      <w:szCs w:val="24"/>
      <w:lang w:val="en-AU" w:eastAsia="zh-CN"/>
    </w:rPr>
  </w:style>
  <w:style w:type="paragraph" w:customStyle="1" w:styleId="IEEEParagraph">
    <w:name w:val="IEEE Paragraph"/>
    <w:basedOn w:val="Normal"/>
    <w:link w:val="IEEEParagraphChar"/>
    <w:qFormat/>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link w:val="IEEEParagraph"/>
    <w:qFormat/>
    <w:rPr>
      <w:rFonts w:ascii="Times New Roman" w:eastAsia="SimSun" w:hAnsi="Times New Roman" w:cs="Times New Roman"/>
      <w:sz w:val="20"/>
      <w:szCs w:val="24"/>
      <w:lang w:val="en-AU" w:eastAsia="zh-CN"/>
    </w:rPr>
  </w:style>
  <w:style w:type="paragraph" w:styleId="NoSpacing">
    <w:name w:val="No Spacing"/>
    <w:uiPriority w:val="1"/>
    <w:qFormat/>
    <w:rPr>
      <w:rFonts w:ascii="Calibri" w:eastAsia="Calibri" w:hAnsi="Calibri"/>
      <w:sz w:val="22"/>
      <w:szCs w:val="22"/>
      <w:lang w:val="en-US" w:eastAsia="en-US"/>
    </w:rPr>
  </w:style>
  <w:style w:type="paragraph" w:customStyle="1" w:styleId="Bibliography1">
    <w:name w:val="Bibliography1"/>
    <w:basedOn w:val="Normal"/>
    <w:next w:val="Normal"/>
    <w:uiPriority w:val="37"/>
    <w:unhideWhenUsed/>
    <w:qFormat/>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Default">
    <w:name w:val="Default"/>
    <w:pPr>
      <w:autoSpaceDE w:val="0"/>
      <w:autoSpaceDN w:val="0"/>
      <w:adjustRightInd w:val="0"/>
    </w:pPr>
    <w:rPr>
      <w:rFonts w:eastAsiaTheme="minorHAnsi"/>
      <w:color w:val="000000"/>
      <w:sz w:val="24"/>
      <w:szCs w:val="24"/>
      <w:lang w:val="en-US" w:eastAsia="en-US" w:bidi="ml-IN"/>
    </w:rPr>
  </w:style>
  <w:style w:type="paragraph" w:customStyle="1" w:styleId="TableParagraph">
    <w:name w:val="Table Paragraph"/>
    <w:basedOn w:val="Normal"/>
    <w:uiPriority w:val="1"/>
    <w:qFormat/>
    <w:pPr>
      <w:ind w:left="105"/>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8869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oh.gov.bh/?lang=en"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mia.gov.bh/kingdom-of-bahrain/population-and-demographics/?lang=en"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egislation.gov.au/Details/C2020A00044" TargetMode="External"/><Relationship Id="rId5" Type="http://schemas.openxmlformats.org/officeDocument/2006/relationships/settings" Target="settings.xml"/><Relationship Id="rId15" Type="http://schemas.openxmlformats.org/officeDocument/2006/relationships/hyperlink" Target="https://apps.bahrain.bh/CMSWebApplication/action/ShowAppDetailsAction?selectedAppID=321&amp;%20appLanguage=en" TargetMode="External"/><Relationship Id="rId10" Type="http://schemas.openxmlformats.org/officeDocument/2006/relationships/hyperlink" Target="https://www.health.gov.au/resources/apps-and-tools/covidsafe-app"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who.int/publications/i/item/global-surveillance-for-human-infection-with-novel-coronavirus-(2019-ncov)" TargetMode="External"/><Relationship Id="rId14" Type="http://schemas.openxmlformats.org/officeDocument/2006/relationships/hyperlink" Target="https://covid19.who.int/region/emro/country/bh"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irjmet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311D50-86B5-40ED-B035-C432B59A1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9</Pages>
  <Words>5042</Words>
  <Characters>28743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Rampyari</dc:creator>
  <cp:lastModifiedBy>Meet</cp:lastModifiedBy>
  <cp:revision>46</cp:revision>
  <cp:lastPrinted>2020-08-02T14:25:00Z</cp:lastPrinted>
  <dcterms:created xsi:type="dcterms:W3CDTF">2020-08-02T14:25:00Z</dcterms:created>
  <dcterms:modified xsi:type="dcterms:W3CDTF">2021-06-12T13:05:00Z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