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C5C" w:rsidRDefault="004F04D8">
      <w:pPr>
        <w:jc w:val="center"/>
        <w:rPr>
          <w:rFonts w:ascii="Times New Roman" w:eastAsia="Verdana" w:hAnsi="Times New Roman" w:cs="Times New Roman"/>
          <w:b/>
          <w:bCs/>
          <w:color w:val="444444"/>
          <w:spacing w:val="-4"/>
          <w:sz w:val="28"/>
          <w:szCs w:val="28"/>
          <w:shd w:val="clear" w:color="auto" w:fill="FFFFFF"/>
        </w:rPr>
      </w:pPr>
      <w:proofErr w:type="spellStart"/>
      <w:r>
        <w:rPr>
          <w:rFonts w:ascii="Times New Roman" w:eastAsia="Verdana" w:hAnsi="Times New Roman" w:cs="Times New Roman"/>
          <w:b/>
          <w:bCs/>
          <w:color w:val="444444"/>
          <w:spacing w:val="-4"/>
          <w:sz w:val="28"/>
          <w:szCs w:val="28"/>
          <w:shd w:val="clear" w:color="auto" w:fill="FFFFFF"/>
        </w:rPr>
        <w:t>Chpt</w:t>
      </w:r>
      <w:proofErr w:type="spellEnd"/>
      <w:r>
        <w:rPr>
          <w:rFonts w:ascii="Times New Roman" w:eastAsia="Verdana" w:hAnsi="Times New Roman" w:cs="Times New Roman"/>
          <w:b/>
          <w:bCs/>
          <w:color w:val="444444"/>
          <w:spacing w:val="-4"/>
          <w:sz w:val="28"/>
          <w:szCs w:val="28"/>
          <w:shd w:val="clear" w:color="auto" w:fill="FFFFFF"/>
        </w:rPr>
        <w:t xml:space="preserve"> 1.Introduction</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When news of an epidemic began to spread in a Chinese city in early 2020, no one anticipated the scope of the epidemic for the entire world in a very short period. From Wuhan (China) to New York (USA) through Africa, South America, </w:t>
      </w:r>
      <w:r>
        <w:rPr>
          <w:color w:val="000000"/>
          <w:shd w:val="clear" w:color="auto" w:fill="FFFFFF"/>
        </w:rPr>
        <w:t>Asia, and Europe, the new coronavirus, coronavirus disease 2019 (COVID-19) or severe acute respiratory syndrome coronavirus 2 (SARS-CoV-2), has paralyzed, to a greater or lesser extent, the life in many countries, causing thousands of deaths and about 6 mi</w:t>
      </w:r>
      <w:r>
        <w:rPr>
          <w:color w:val="000000"/>
          <w:shd w:val="clear" w:color="auto" w:fill="FFFFFF"/>
        </w:rPr>
        <w:t>llion infections. For these reasons, the scientific community is on the alert by conducting studies on the virus, the disease it produces, the situation it creates, and the population it attacks, from different perspectives, including systematic reviews of</w:t>
      </w:r>
      <w:r>
        <w:rPr>
          <w:color w:val="000000"/>
          <w:shd w:val="clear" w:color="auto" w:fill="FFFFFF"/>
        </w:rPr>
        <w:t xml:space="preserve"> the literature, such as the one presented in this paper.</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However, researchers on this topic are not only biologists or physicians. </w:t>
      </w:r>
      <w:proofErr w:type="gramStart"/>
      <w:r>
        <w:rPr>
          <w:color w:val="000000"/>
          <w:shd w:val="clear" w:color="auto" w:fill="FFFFFF"/>
        </w:rPr>
        <w:t xml:space="preserve">It is worth noting the contribution of </w:t>
      </w:r>
      <w:proofErr w:type="spellStart"/>
      <w:r>
        <w:rPr>
          <w:color w:val="000000"/>
          <w:shd w:val="clear" w:color="auto" w:fill="FFFFFF"/>
        </w:rPr>
        <w:t>Maestre</w:t>
      </w:r>
      <w:proofErr w:type="spellEnd"/>
      <w:r>
        <w:rPr>
          <w:color w:val="000000"/>
          <w:shd w:val="clear" w:color="auto" w:fill="FFFFFF"/>
        </w:rPr>
        <w:t xml:space="preserve"> </w:t>
      </w:r>
      <w:proofErr w:type="spellStart"/>
      <w:r>
        <w:rPr>
          <w:color w:val="000000"/>
          <w:shd w:val="clear" w:color="auto" w:fill="FFFFFF"/>
        </w:rPr>
        <w:t>Maestre</w:t>
      </w:r>
      <w:proofErr w:type="spellEnd"/>
      <w:r>
        <w:rPr>
          <w:color w:val="000000"/>
          <w:shd w:val="clear" w:color="auto" w:fill="FFFFFF"/>
        </w:rPr>
        <w:t xml:space="preserve"> (</w:t>
      </w:r>
      <w:hyperlink r:id="rId6" w:anchor="B19" w:history="1">
        <w:r>
          <w:rPr>
            <w:rStyle w:val="Hyperlink"/>
            <w:color w:val="2F4A8B"/>
            <w:shd w:val="clear" w:color="auto" w:fill="FFFFFF"/>
          </w:rPr>
          <w:t>2020</w:t>
        </w:r>
      </w:hyperlink>
      <w:r>
        <w:rPr>
          <w:color w:val="000000"/>
          <w:shd w:val="clear" w:color="auto" w:fill="FFFFFF"/>
        </w:rPr>
        <w:t>), President of the Society for Latin Studies, in an article on the virus that has caused the pandemic, in which, playing with different related terms, he explains that the neutral noun “virus” means “poison” in Latin, so most current resear</w:t>
      </w:r>
      <w:r>
        <w:rPr>
          <w:color w:val="000000"/>
          <w:shd w:val="clear" w:color="auto" w:fill="FFFFFF"/>
        </w:rPr>
        <w:t>ch is trying to find a medicine that will kill the virus.</w:t>
      </w:r>
      <w:proofErr w:type="gramEnd"/>
      <w:r>
        <w:rPr>
          <w:color w:val="000000"/>
          <w:shd w:val="clear" w:color="auto" w:fill="FFFFFF"/>
        </w:rPr>
        <w:t xml:space="preserve"> Likewise, the Greek term </w:t>
      </w:r>
      <w:proofErr w:type="spellStart"/>
      <w:r>
        <w:rPr>
          <w:color w:val="000000"/>
          <w:shd w:val="clear" w:color="auto" w:fill="FFFFFF"/>
        </w:rPr>
        <w:t>ϕ</w:t>
      </w:r>
      <w:r>
        <w:rPr>
          <w:color w:val="000000"/>
          <w:shd w:val="clear" w:color="auto" w:fill="FFFFFF"/>
        </w:rPr>
        <w:t>άρμ</w:t>
      </w:r>
      <w:proofErr w:type="spellEnd"/>
      <w:r>
        <w:rPr>
          <w:color w:val="000000"/>
          <w:shd w:val="clear" w:color="auto" w:fill="FFFFFF"/>
        </w:rPr>
        <w:t xml:space="preserve">ακoν (in Latin </w:t>
      </w:r>
      <w:proofErr w:type="spellStart"/>
      <w:r>
        <w:rPr>
          <w:color w:val="000000"/>
          <w:shd w:val="clear" w:color="auto" w:fill="FFFFFF"/>
        </w:rPr>
        <w:t>pharmacum</w:t>
      </w:r>
      <w:proofErr w:type="spellEnd"/>
      <w:r>
        <w:rPr>
          <w:color w:val="000000"/>
          <w:shd w:val="clear" w:color="auto" w:fill="FFFFFF"/>
        </w:rPr>
        <w:t>) also means poison. The relationship between the two terms is that pharmacies are looking for poisons that will kill the “poisons” that undermin</w:t>
      </w:r>
      <w:r>
        <w:rPr>
          <w:color w:val="000000"/>
          <w:shd w:val="clear" w:color="auto" w:fill="FFFFFF"/>
        </w:rPr>
        <w:t xml:space="preserve">e people's health or their desire to be safe. Remember the symbol of the pharmacies, the “Bowl of </w:t>
      </w:r>
      <w:proofErr w:type="spellStart"/>
      <w:r>
        <w:rPr>
          <w:color w:val="000000"/>
          <w:shd w:val="clear" w:color="auto" w:fill="FFFFFF"/>
        </w:rPr>
        <w:t>Hygieia</w:t>
      </w:r>
      <w:proofErr w:type="spellEnd"/>
      <w:r>
        <w:rPr>
          <w:color w:val="000000"/>
          <w:shd w:val="clear" w:color="auto" w:fill="FFFFFF"/>
        </w:rPr>
        <w:t xml:space="preserve">” with the snake that pours a “poison” into it that stops being a poison to become an antidote. The name “coronavirus” </w:t>
      </w:r>
      <w:proofErr w:type="gramStart"/>
      <w:r>
        <w:rPr>
          <w:color w:val="000000"/>
          <w:shd w:val="clear" w:color="auto" w:fill="FFFFFF"/>
        </w:rPr>
        <w:t>is given</w:t>
      </w:r>
      <w:proofErr w:type="gramEnd"/>
      <w:r>
        <w:rPr>
          <w:color w:val="000000"/>
          <w:shd w:val="clear" w:color="auto" w:fill="FFFFFF"/>
        </w:rPr>
        <w:t xml:space="preserve"> to it because, through </w:t>
      </w:r>
      <w:r>
        <w:rPr>
          <w:color w:val="000000"/>
          <w:shd w:val="clear" w:color="auto" w:fill="FFFFFF"/>
        </w:rPr>
        <w:t>the microscope, the “virus-poison” is shaped like a “crown” that makes it king of poisons.</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However, in addition to scientists who study the pandemic, biologists, doctors, and humanists, educators are obliged to care for the psychological and emotional heal</w:t>
      </w:r>
      <w:r>
        <w:rPr>
          <w:color w:val="000000"/>
          <w:shd w:val="clear" w:color="auto" w:fill="FFFFFF"/>
        </w:rPr>
        <w:t xml:space="preserve">th, as well as cultivate the minds, of children. The consequences of the containment measures of COVID-19 are being detrimental to the mental health of people around the world. It is logical that the most vulnerable are children who do not understand </w:t>
      </w:r>
      <w:proofErr w:type="gramStart"/>
      <w:r>
        <w:rPr>
          <w:color w:val="000000"/>
          <w:shd w:val="clear" w:color="auto" w:fill="FFFFFF"/>
        </w:rPr>
        <w:t xml:space="preserve">what </w:t>
      </w:r>
      <w:r>
        <w:rPr>
          <w:color w:val="000000"/>
          <w:shd w:val="clear" w:color="auto" w:fill="FFFFFF"/>
        </w:rPr>
        <w:t>is happening and who, along with the concern and frustration of their elders,</w:t>
      </w:r>
      <w:proofErr w:type="gramEnd"/>
      <w:r>
        <w:rPr>
          <w:color w:val="000000"/>
          <w:shd w:val="clear" w:color="auto" w:fill="FFFFFF"/>
        </w:rPr>
        <w:t xml:space="preserve"> may present risk factors, such as anxiety and affective and post-traumatic stress disorders (</w:t>
      </w:r>
      <w:proofErr w:type="spellStart"/>
      <w:r>
        <w:rPr>
          <w:color w:val="000000"/>
          <w:shd w:val="clear" w:color="auto" w:fill="FFFFFF"/>
        </w:rPr>
        <w:t>Giallonardo</w:t>
      </w:r>
      <w:proofErr w:type="spellEnd"/>
      <w:r>
        <w:rPr>
          <w:color w:val="000000"/>
          <w:shd w:val="clear" w:color="auto" w:fill="FFFFFF"/>
        </w:rPr>
        <w:t xml:space="preserve"> et al., </w:t>
      </w:r>
      <w:hyperlink r:id="rId7" w:anchor="B11" w:history="1">
        <w:r>
          <w:rPr>
            <w:rStyle w:val="Hyperlink"/>
            <w:color w:val="2F4A8B"/>
            <w:shd w:val="clear" w:color="auto" w:fill="FFFFFF"/>
          </w:rPr>
          <w:t>2020</w:t>
        </w:r>
      </w:hyperlink>
      <w:r>
        <w:rPr>
          <w:color w:val="000000"/>
          <w:shd w:val="clear" w:color="auto" w:fill="FFFFFF"/>
        </w:rPr>
        <w:t>). However, not only minors are affected. According to Roy et al. (</w:t>
      </w:r>
      <w:hyperlink r:id="rId8" w:anchor="B22" w:history="1">
        <w:r>
          <w:rPr>
            <w:rStyle w:val="Hyperlink"/>
            <w:color w:val="2F4A8B"/>
            <w:shd w:val="clear" w:color="auto" w:fill="FFFFFF"/>
          </w:rPr>
          <w:t>2020</w:t>
        </w:r>
      </w:hyperlink>
      <w:r>
        <w:rPr>
          <w:color w:val="000000"/>
          <w:shd w:val="clear" w:color="auto" w:fill="FFFFFF"/>
        </w:rPr>
        <w:t>), more than 80% of people over 18 have shown the need for attention to their mental hea</w:t>
      </w:r>
      <w:r>
        <w:rPr>
          <w:color w:val="000000"/>
          <w:shd w:val="clear" w:color="auto" w:fill="FFFFFF"/>
        </w:rPr>
        <w:t xml:space="preserve">lth </w:t>
      </w:r>
      <w:proofErr w:type="gramStart"/>
      <w:r>
        <w:rPr>
          <w:color w:val="000000"/>
          <w:shd w:val="clear" w:color="auto" w:fill="FFFFFF"/>
        </w:rPr>
        <w:t>as a result</w:t>
      </w:r>
      <w:proofErr w:type="gramEnd"/>
      <w:r>
        <w:rPr>
          <w:color w:val="000000"/>
          <w:shd w:val="clear" w:color="auto" w:fill="FFFFFF"/>
        </w:rPr>
        <w:t xml:space="preserve"> of the anxiety and stress experienced during the pandemic. Forte et al. (</w:t>
      </w:r>
      <w:hyperlink r:id="rId9" w:anchor="B9" w:history="1">
        <w:r>
          <w:rPr>
            <w:rStyle w:val="Hyperlink"/>
            <w:color w:val="2F4A8B"/>
            <w:shd w:val="clear" w:color="auto" w:fill="FFFFFF"/>
          </w:rPr>
          <w:t>2020</w:t>
        </w:r>
      </w:hyperlink>
      <w:r>
        <w:rPr>
          <w:color w:val="000000"/>
          <w:shd w:val="clear" w:color="auto" w:fill="FFFFFF"/>
        </w:rPr>
        <w:t>) agree with this idea, stating that the pandemic has caused stress, psychological di</w:t>
      </w:r>
      <w:r>
        <w:rPr>
          <w:color w:val="000000"/>
          <w:shd w:val="clear" w:color="auto" w:fill="FFFFFF"/>
        </w:rPr>
        <w:t>scomfort, sleep disorders, and instability, among others, in a large part of the population.</w:t>
      </w:r>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In this sense, many questionnaires have been applied to obtain information in the educational context or related to it from research groups at different universiti</w:t>
      </w:r>
      <w:r>
        <w:rPr>
          <w:color w:val="000000"/>
          <w:shd w:val="clear" w:color="auto" w:fill="FFFFFF"/>
        </w:rPr>
        <w:t xml:space="preserve">es, including the one from the IDIBAPS research group at the Hospital </w:t>
      </w:r>
      <w:proofErr w:type="spellStart"/>
      <w:r>
        <w:rPr>
          <w:color w:val="000000"/>
          <w:shd w:val="clear" w:color="auto" w:fill="FFFFFF"/>
        </w:rPr>
        <w:t>Universitario</w:t>
      </w:r>
      <w:proofErr w:type="spellEnd"/>
      <w:r>
        <w:rPr>
          <w:color w:val="000000"/>
          <w:shd w:val="clear" w:color="auto" w:fill="FFFFFF"/>
        </w:rPr>
        <w:t xml:space="preserve"> de Barcelona, concerning behaviors to reduce emotional distress during the pandemic and confinement by COVID-19, Universidad de las Palmas de Gran </w:t>
      </w:r>
      <w:proofErr w:type="spellStart"/>
      <w:r>
        <w:rPr>
          <w:color w:val="000000"/>
          <w:shd w:val="clear" w:color="auto" w:fill="FFFFFF"/>
        </w:rPr>
        <w:t>Canaria</w:t>
      </w:r>
      <w:proofErr w:type="spellEnd"/>
      <w:r>
        <w:rPr>
          <w:color w:val="000000"/>
          <w:shd w:val="clear" w:color="auto" w:fill="FFFFFF"/>
        </w:rPr>
        <w:t xml:space="preserve"> on family relatio</w:t>
      </w:r>
      <w:r>
        <w:rPr>
          <w:color w:val="000000"/>
          <w:shd w:val="clear" w:color="auto" w:fill="FFFFFF"/>
        </w:rPr>
        <w:t xml:space="preserve">nships during confinement: Study of the effect of COVID-19 in the family context, Universidad de Oviedo, as a longitudinal study on how isolation and the practice of physical activity (PA) during confinement is affecting to offer effective strategies that </w:t>
      </w:r>
      <w:r>
        <w:rPr>
          <w:color w:val="000000"/>
          <w:shd w:val="clear" w:color="auto" w:fill="FFFFFF"/>
        </w:rPr>
        <w:t xml:space="preserve">it called “pills”: EDAFIDES Questionnaire COVID-19,  </w:t>
      </w:r>
      <w:proofErr w:type="spellStart"/>
      <w:r>
        <w:rPr>
          <w:color w:val="000000"/>
          <w:shd w:val="clear" w:color="auto" w:fill="FFFFFF"/>
        </w:rPr>
        <w:t>Euskal</w:t>
      </w:r>
      <w:proofErr w:type="spellEnd"/>
      <w:r>
        <w:rPr>
          <w:color w:val="000000"/>
          <w:shd w:val="clear" w:color="auto" w:fill="FFFFFF"/>
        </w:rPr>
        <w:t xml:space="preserve"> </w:t>
      </w:r>
      <w:proofErr w:type="spellStart"/>
      <w:r>
        <w:rPr>
          <w:color w:val="000000"/>
          <w:shd w:val="clear" w:color="auto" w:fill="FFFFFF"/>
        </w:rPr>
        <w:t>Herriko</w:t>
      </w:r>
      <w:proofErr w:type="spellEnd"/>
      <w:r>
        <w:rPr>
          <w:color w:val="000000"/>
          <w:shd w:val="clear" w:color="auto" w:fill="FFFFFF"/>
        </w:rPr>
        <w:t xml:space="preserve"> </w:t>
      </w:r>
      <w:proofErr w:type="spellStart"/>
      <w:r>
        <w:rPr>
          <w:color w:val="000000"/>
          <w:shd w:val="clear" w:color="auto" w:fill="FFFFFF"/>
        </w:rPr>
        <w:t>Unibertsitatea</w:t>
      </w:r>
      <w:proofErr w:type="spellEnd"/>
      <w:r>
        <w:rPr>
          <w:color w:val="000000"/>
          <w:shd w:val="clear" w:color="auto" w:fill="FFFFFF"/>
        </w:rPr>
        <w:t xml:space="preserve">, to find out about the situation of university students in confinement and to propose </w:t>
      </w:r>
      <w:proofErr w:type="spellStart"/>
      <w:r>
        <w:rPr>
          <w:color w:val="000000"/>
          <w:shd w:val="clear" w:color="auto" w:fill="FFFFFF"/>
        </w:rPr>
        <w:t>improvements</w:t>
      </w:r>
      <w:r>
        <w:rPr>
          <w:color w:val="000000"/>
          <w:shd w:val="clear" w:color="auto" w:fill="FFFFFF"/>
        </w:rPr>
        <w:t>.</w:t>
      </w:r>
      <w:r>
        <w:rPr>
          <w:color w:val="000000"/>
          <w:shd w:val="clear" w:color="auto" w:fill="FFFFFF"/>
        </w:rPr>
        <w:t>Universidad</w:t>
      </w:r>
      <w:proofErr w:type="spellEnd"/>
      <w:r>
        <w:rPr>
          <w:color w:val="000000"/>
          <w:shd w:val="clear" w:color="auto" w:fill="FFFFFF"/>
        </w:rPr>
        <w:t xml:space="preserve"> da </w:t>
      </w:r>
      <w:proofErr w:type="spellStart"/>
      <w:r>
        <w:rPr>
          <w:color w:val="000000"/>
          <w:shd w:val="clear" w:color="auto" w:fill="FFFFFF"/>
        </w:rPr>
        <w:t>Coruña</w:t>
      </w:r>
      <w:proofErr w:type="spellEnd"/>
      <w:r>
        <w:rPr>
          <w:color w:val="000000"/>
          <w:shd w:val="clear" w:color="auto" w:fill="FFFFFF"/>
        </w:rPr>
        <w:t xml:space="preserve"> y Universidad de </w:t>
      </w:r>
      <w:proofErr w:type="spellStart"/>
      <w:r>
        <w:rPr>
          <w:color w:val="000000"/>
          <w:shd w:val="clear" w:color="auto" w:fill="FFFFFF"/>
        </w:rPr>
        <w:lastRenderedPageBreak/>
        <w:t>Jaén</w:t>
      </w:r>
      <w:proofErr w:type="spellEnd"/>
      <w:r>
        <w:rPr>
          <w:color w:val="000000"/>
          <w:shd w:val="clear" w:color="auto" w:fill="FFFFFF"/>
        </w:rPr>
        <w:t>, on the activities of children</w:t>
      </w:r>
      <w:r>
        <w:rPr>
          <w:color w:val="000000"/>
          <w:shd w:val="clear" w:color="auto" w:fill="FFFFFF"/>
        </w:rPr>
        <w:t xml:space="preserve"> in Spanish homes in times of confinement.</w:t>
      </w:r>
      <w:proofErr w:type="gramEnd"/>
      <w:r>
        <w:rPr>
          <w:color w:val="000000"/>
          <w:shd w:val="clear" w:color="auto" w:fill="FFFFFF"/>
        </w:rPr>
        <w:t xml:space="preserve"> This last questionnaire </w:t>
      </w:r>
      <w:proofErr w:type="gramStart"/>
      <w:r>
        <w:rPr>
          <w:color w:val="000000"/>
          <w:shd w:val="clear" w:color="auto" w:fill="FFFFFF"/>
        </w:rPr>
        <w:t>was applied</w:t>
      </w:r>
      <w:proofErr w:type="gramEnd"/>
      <w:r>
        <w:rPr>
          <w:color w:val="000000"/>
          <w:shd w:val="clear" w:color="auto" w:fill="FFFFFF"/>
        </w:rPr>
        <w:t xml:space="preserve"> in Spain and in South America: </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Based on the above-mentioned questionnaires, there is a concern to analyze how confinement has affected children under 12 at the motor and psycho</w:t>
      </w:r>
      <w:r>
        <w:rPr>
          <w:color w:val="000000"/>
          <w:shd w:val="clear" w:color="auto" w:fill="FFFFFF"/>
        </w:rPr>
        <w:t xml:space="preserve">logical levels. This literature review </w:t>
      </w:r>
      <w:proofErr w:type="gramStart"/>
      <w:r>
        <w:rPr>
          <w:color w:val="000000"/>
          <w:shd w:val="clear" w:color="auto" w:fill="FFFFFF"/>
        </w:rPr>
        <w:t>is carried out and explained in detail in the procedure and search strategy of the methodology</w:t>
      </w:r>
      <w:proofErr w:type="gramEnd"/>
      <w:r>
        <w:rPr>
          <w:color w:val="000000"/>
          <w:shd w:val="clear" w:color="auto" w:fill="FFFFFF"/>
        </w:rPr>
        <w:t xml:space="preserve">. </w:t>
      </w:r>
      <w:proofErr w:type="gramStart"/>
      <w:r>
        <w:rPr>
          <w:color w:val="000000"/>
          <w:shd w:val="clear" w:color="auto" w:fill="FFFFFF"/>
        </w:rPr>
        <w:t>The impact of the pandemic is such that many national and international journals are offering special issues on COVID-19,</w:t>
      </w:r>
      <w:r>
        <w:rPr>
          <w:color w:val="000000"/>
          <w:shd w:val="clear" w:color="auto" w:fill="FFFFFF"/>
        </w:rPr>
        <w:t xml:space="preserve"> including Frontiers, which, being digital, contains 229 articles signed by many authors from various countries, which look at the subject from different perspectives: there are eight that refer to age and especially to children in some way, including: who</w:t>
      </w:r>
      <w:r>
        <w:rPr>
          <w:color w:val="000000"/>
          <w:shd w:val="clear" w:color="auto" w:fill="FFFFFF"/>
        </w:rPr>
        <w:t xml:space="preserve"> cares about the elderly (Fischer et al., </w:t>
      </w:r>
      <w:hyperlink r:id="rId10" w:anchor="B7" w:history="1">
        <w:r>
          <w:rPr>
            <w:rStyle w:val="Hyperlink"/>
            <w:color w:val="2F4A8B"/>
            <w:shd w:val="clear" w:color="auto" w:fill="FFFFFF"/>
          </w:rPr>
          <w:t>2020</w:t>
        </w:r>
      </w:hyperlink>
      <w:r>
        <w:rPr>
          <w:color w:val="000000"/>
          <w:shd w:val="clear" w:color="auto" w:fill="FFFFFF"/>
        </w:rPr>
        <w:t>), physical inactivity (Ricci et al., </w:t>
      </w:r>
      <w:hyperlink r:id="rId11" w:anchor="B21" w:history="1">
        <w:r>
          <w:rPr>
            <w:rStyle w:val="Hyperlink"/>
            <w:color w:val="2F4A8B"/>
            <w:shd w:val="clear" w:color="auto" w:fill="FFFFFF"/>
          </w:rPr>
          <w:t>2020</w:t>
        </w:r>
      </w:hyperlink>
      <w:r>
        <w:rPr>
          <w:color w:val="000000"/>
          <w:shd w:val="clear" w:color="auto" w:fill="FFFFFF"/>
        </w:rPr>
        <w:t>), age dist</w:t>
      </w:r>
      <w:r>
        <w:rPr>
          <w:color w:val="000000"/>
          <w:shd w:val="clear" w:color="auto" w:fill="FFFFFF"/>
        </w:rPr>
        <w:t>ribution (</w:t>
      </w:r>
      <w:proofErr w:type="spellStart"/>
      <w:r>
        <w:rPr>
          <w:color w:val="000000"/>
          <w:shd w:val="clear" w:color="auto" w:fill="FFFFFF"/>
        </w:rPr>
        <w:t>Cortis</w:t>
      </w:r>
      <w:proofErr w:type="spellEnd"/>
      <w:r>
        <w:rPr>
          <w:color w:val="000000"/>
          <w:shd w:val="clear" w:color="auto" w:fill="FFFFFF"/>
        </w:rPr>
        <w:t>, </w:t>
      </w:r>
      <w:hyperlink r:id="rId12" w:anchor="B4" w:history="1">
        <w:r>
          <w:rPr>
            <w:rStyle w:val="Hyperlink"/>
            <w:color w:val="2F4A8B"/>
            <w:shd w:val="clear" w:color="auto" w:fill="FFFFFF"/>
          </w:rPr>
          <w:t>2020</w:t>
        </w:r>
      </w:hyperlink>
      <w:r>
        <w:rPr>
          <w:color w:val="000000"/>
          <w:shd w:val="clear" w:color="auto" w:fill="FFFFFF"/>
        </w:rPr>
        <w:t>), and newborns (</w:t>
      </w:r>
      <w:proofErr w:type="spellStart"/>
      <w:r>
        <w:rPr>
          <w:color w:val="000000"/>
          <w:shd w:val="clear" w:color="auto" w:fill="FFFFFF"/>
        </w:rPr>
        <w:t>Ovali</w:t>
      </w:r>
      <w:proofErr w:type="spellEnd"/>
      <w:r>
        <w:rPr>
          <w:color w:val="000000"/>
          <w:shd w:val="clear" w:color="auto" w:fill="FFFFFF"/>
        </w:rPr>
        <w:t>, </w:t>
      </w:r>
      <w:hyperlink r:id="rId13" w:anchor="B20" w:history="1">
        <w:r>
          <w:rPr>
            <w:rStyle w:val="Hyperlink"/>
            <w:color w:val="2F4A8B"/>
            <w:shd w:val="clear" w:color="auto" w:fill="FFFFFF"/>
          </w:rPr>
          <w:t>2020</w:t>
        </w:r>
      </w:hyperlink>
      <w:r>
        <w:rPr>
          <w:color w:val="000000"/>
          <w:shd w:val="clear" w:color="auto" w:fill="FFFFFF"/>
        </w:rPr>
        <w:t>), but none discusses parents' views on the perio</w:t>
      </w:r>
      <w:r>
        <w:rPr>
          <w:color w:val="000000"/>
          <w:shd w:val="clear" w:color="auto" w:fill="FFFFFF"/>
        </w:rPr>
        <w:t>d of confinement from the psychological, educational, academic, physical, and emotional points of view of their children.</w:t>
      </w:r>
      <w:proofErr w:type="gramEnd"/>
      <w:r>
        <w:rPr>
          <w:color w:val="000000"/>
          <w:shd w:val="clear" w:color="auto" w:fill="FFFFFF"/>
        </w:rPr>
        <w:t xml:space="preserve"> Neither do they inquire into the opinion of the children themselves, understanding by these those who are in infant and primary educat</w:t>
      </w:r>
      <w:r>
        <w:rPr>
          <w:color w:val="000000"/>
          <w:shd w:val="clear" w:color="auto" w:fill="FFFFFF"/>
        </w:rPr>
        <w:t>ion, that is, up to the age of 12.</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Education must seek to provide the child with a comprehensive education, trying to help his or her physical, emotional, intellectual, family, social, and moral development. Active methods are crucial for early childhood e</w:t>
      </w:r>
      <w:r>
        <w:rPr>
          <w:color w:val="000000"/>
          <w:shd w:val="clear" w:color="auto" w:fill="FFFFFF"/>
        </w:rPr>
        <w:t>ducation, and teachers are needed to apply them in schools (Salvador, </w:t>
      </w:r>
      <w:hyperlink r:id="rId14" w:anchor="B24" w:history="1">
        <w:r>
          <w:rPr>
            <w:rStyle w:val="Hyperlink"/>
            <w:color w:val="2F4A8B"/>
            <w:shd w:val="clear" w:color="auto" w:fill="FFFFFF"/>
          </w:rPr>
          <w:t>2008</w:t>
        </w:r>
      </w:hyperlink>
      <w:r>
        <w:rPr>
          <w:color w:val="000000"/>
          <w:shd w:val="clear" w:color="auto" w:fill="FFFFFF"/>
        </w:rPr>
        <w:t>), now in the homes of their students, which they access through the Internet. The role of parents is a</w:t>
      </w:r>
      <w:r>
        <w:rPr>
          <w:color w:val="000000"/>
          <w:shd w:val="clear" w:color="auto" w:fill="FFFFFF"/>
        </w:rPr>
        <w:t>lso to educate, but from different perspectives, complementing those of teachers in the acquisition of children's learning. For these reasons, many families say that they do not know how to undertake these activities with their children for so long.</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Likewi</w:t>
      </w:r>
      <w:r>
        <w:rPr>
          <w:color w:val="000000"/>
          <w:shd w:val="clear" w:color="auto" w:fill="FFFFFF"/>
        </w:rPr>
        <w:t>se, the lack of other family members, such as grandparents, who had been playing a role in accompanying, especially with children in preschool, complicates the state of confinement and the lack of school attendance that is taking place, initially planned f</w:t>
      </w:r>
      <w:r>
        <w:rPr>
          <w:color w:val="000000"/>
          <w:shd w:val="clear" w:color="auto" w:fill="FFFFFF"/>
        </w:rPr>
        <w:t>or 6 months in a row. The study by Clemente-González (</w:t>
      </w:r>
      <w:hyperlink r:id="rId15" w:anchor="B3" w:history="1">
        <w:r>
          <w:rPr>
            <w:rStyle w:val="Hyperlink"/>
            <w:color w:val="2F4A8B"/>
            <w:shd w:val="clear" w:color="auto" w:fill="FFFFFF"/>
          </w:rPr>
          <w:t>2016</w:t>
        </w:r>
      </w:hyperlink>
      <w:r>
        <w:rPr>
          <w:color w:val="000000"/>
          <w:shd w:val="clear" w:color="auto" w:fill="FFFFFF"/>
        </w:rPr>
        <w:t>) of the University of Murcia highlights the relevance of grandparent–grandchild relationships and the role of the forme</w:t>
      </w:r>
      <w:r>
        <w:rPr>
          <w:color w:val="000000"/>
          <w:shd w:val="clear" w:color="auto" w:fill="FFFFFF"/>
        </w:rPr>
        <w:t xml:space="preserve">r in the social and emotional development of the child, which gives great significance to their grandparents for the appreciation observed in them, </w:t>
      </w:r>
      <w:proofErr w:type="gramStart"/>
      <w:r>
        <w:rPr>
          <w:color w:val="000000"/>
          <w:shd w:val="clear" w:color="auto" w:fill="FFFFFF"/>
        </w:rPr>
        <w:t>recognizing</w:t>
      </w:r>
      <w:proofErr w:type="gramEnd"/>
      <w:r>
        <w:rPr>
          <w:color w:val="000000"/>
          <w:shd w:val="clear" w:color="auto" w:fill="FFFFFF"/>
        </w:rPr>
        <w:t xml:space="preserve"> their importance in the family structure. At this point, it is also necessary to point out the l</w:t>
      </w:r>
      <w:r>
        <w:rPr>
          <w:color w:val="000000"/>
          <w:shd w:val="clear" w:color="auto" w:fill="FFFFFF"/>
        </w:rPr>
        <w:t>ack of relationships between equals, which is so important for the correct emotional development of children.</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Another important aspect that </w:t>
      </w:r>
      <w:proofErr w:type="gramStart"/>
      <w:r>
        <w:rPr>
          <w:color w:val="000000"/>
          <w:shd w:val="clear" w:color="auto" w:fill="FFFFFF"/>
        </w:rPr>
        <w:t>has been affected</w:t>
      </w:r>
      <w:proofErr w:type="gramEnd"/>
      <w:r>
        <w:rPr>
          <w:color w:val="000000"/>
          <w:shd w:val="clear" w:color="auto" w:fill="FFFFFF"/>
        </w:rPr>
        <w:t xml:space="preserve"> by the coronavirus pandemic is the practice of PA. Many schoolchildren practice physical exercise </w:t>
      </w:r>
      <w:r>
        <w:rPr>
          <w:color w:val="000000"/>
          <w:shd w:val="clear" w:color="auto" w:fill="FFFFFF"/>
        </w:rPr>
        <w:t xml:space="preserve">based solely on the subject of Physical Education. This subject is not only based on motor skills but is a practice that affects schoolchildren in a global way, influences many aspects of their daily lives, and helps teachers to better understand students </w:t>
      </w:r>
      <w:r>
        <w:rPr>
          <w:color w:val="000000"/>
          <w:shd w:val="clear" w:color="auto" w:fill="FFFFFF"/>
        </w:rPr>
        <w:t>in their different dimensions (</w:t>
      </w:r>
      <w:proofErr w:type="spellStart"/>
      <w:r>
        <w:rPr>
          <w:color w:val="000000"/>
          <w:shd w:val="clear" w:color="auto" w:fill="FFFFFF"/>
        </w:rPr>
        <w:t>Founaud</w:t>
      </w:r>
      <w:proofErr w:type="spellEnd"/>
      <w:r>
        <w:rPr>
          <w:color w:val="000000"/>
          <w:shd w:val="clear" w:color="auto" w:fill="FFFFFF"/>
        </w:rPr>
        <w:t xml:space="preserve"> and González-</w:t>
      </w:r>
      <w:proofErr w:type="spellStart"/>
      <w:r>
        <w:rPr>
          <w:color w:val="000000"/>
          <w:shd w:val="clear" w:color="auto" w:fill="FFFFFF"/>
        </w:rPr>
        <w:t>Audicana</w:t>
      </w:r>
      <w:proofErr w:type="spellEnd"/>
      <w:r>
        <w:rPr>
          <w:color w:val="000000"/>
          <w:shd w:val="clear" w:color="auto" w:fill="FFFFFF"/>
        </w:rPr>
        <w:t>, </w:t>
      </w:r>
      <w:hyperlink r:id="rId16" w:anchor="B10" w:history="1">
        <w:r>
          <w:rPr>
            <w:rStyle w:val="Hyperlink"/>
            <w:color w:val="2F4A8B"/>
            <w:shd w:val="clear" w:color="auto" w:fill="FFFFFF"/>
          </w:rPr>
          <w:t>2020</w:t>
        </w:r>
      </w:hyperlink>
      <w:r>
        <w:rPr>
          <w:color w:val="000000"/>
          <w:shd w:val="clear" w:color="auto" w:fill="FFFFFF"/>
        </w:rPr>
        <w:t>). Lack of PA is associated with obesity, as indicated by different studies that relate the regular practice of</w:t>
      </w:r>
      <w:r>
        <w:rPr>
          <w:color w:val="000000"/>
          <w:shd w:val="clear" w:color="auto" w:fill="FFFFFF"/>
        </w:rPr>
        <w:t xml:space="preserve"> physical exercise with the reduction of health problems (</w:t>
      </w:r>
      <w:proofErr w:type="spellStart"/>
      <w:r>
        <w:rPr>
          <w:color w:val="000000"/>
          <w:shd w:val="clear" w:color="auto" w:fill="FFFFFF"/>
        </w:rPr>
        <w:t>Castañeda</w:t>
      </w:r>
      <w:proofErr w:type="spellEnd"/>
      <w:r>
        <w:rPr>
          <w:color w:val="000000"/>
          <w:shd w:val="clear" w:color="auto" w:fill="FFFFFF"/>
        </w:rPr>
        <w:t>-Vázquez et al., </w:t>
      </w:r>
      <w:hyperlink r:id="rId17" w:anchor="B2" w:history="1">
        <w:r>
          <w:rPr>
            <w:rStyle w:val="Hyperlink"/>
            <w:color w:val="2F4A8B"/>
            <w:shd w:val="clear" w:color="auto" w:fill="FFFFFF"/>
          </w:rPr>
          <w:t>2020</w:t>
        </w:r>
      </w:hyperlink>
      <w:r>
        <w:rPr>
          <w:color w:val="000000"/>
          <w:shd w:val="clear" w:color="auto" w:fill="FFFFFF"/>
        </w:rPr>
        <w:t>).</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The opinion article written by the Spanish secondary school teacher, </w:t>
      </w:r>
      <w:proofErr w:type="spellStart"/>
      <w:r>
        <w:rPr>
          <w:color w:val="000000"/>
          <w:shd w:val="clear" w:color="auto" w:fill="FFFFFF"/>
        </w:rPr>
        <w:t>Fandino</w:t>
      </w:r>
      <w:proofErr w:type="spellEnd"/>
      <w:r>
        <w:rPr>
          <w:color w:val="000000"/>
          <w:shd w:val="clear" w:color="auto" w:fill="FFFFFF"/>
        </w:rPr>
        <w:t>-Pérez (</w:t>
      </w:r>
      <w:hyperlink r:id="rId18" w:anchor="B6" w:history="1">
        <w:r>
          <w:rPr>
            <w:rStyle w:val="Hyperlink"/>
            <w:color w:val="2F4A8B"/>
            <w:shd w:val="clear" w:color="auto" w:fill="FFFFFF"/>
          </w:rPr>
          <w:t>2020</w:t>
        </w:r>
      </w:hyperlink>
      <w:r>
        <w:rPr>
          <w:color w:val="000000"/>
          <w:shd w:val="clear" w:color="auto" w:fill="FFFFFF"/>
        </w:rPr>
        <w:t xml:space="preserve">), is significant in which he reflects on the </w:t>
      </w:r>
      <w:proofErr w:type="spellStart"/>
      <w:r>
        <w:rPr>
          <w:color w:val="000000"/>
          <w:shd w:val="clear" w:color="auto" w:fill="FFFFFF"/>
        </w:rPr>
        <w:t>virtuality</w:t>
      </w:r>
      <w:proofErr w:type="spellEnd"/>
      <w:r>
        <w:rPr>
          <w:color w:val="000000"/>
          <w:shd w:val="clear" w:color="auto" w:fill="FFFFFF"/>
        </w:rPr>
        <w:t xml:space="preserve"> of education and his position regarding personalized education, so demanded in times of normality, where teachers and</w:t>
      </w:r>
      <w:r>
        <w:rPr>
          <w:color w:val="000000"/>
          <w:shd w:val="clear" w:color="auto" w:fill="FFFFFF"/>
        </w:rPr>
        <w:t xml:space="preserve"> students know each other, interact, and socialize, precisely the attitude that has taken away the virus. </w:t>
      </w:r>
      <w:proofErr w:type="spellStart"/>
      <w:r>
        <w:rPr>
          <w:color w:val="000000"/>
          <w:shd w:val="clear" w:color="auto" w:fill="FFFFFF"/>
        </w:rPr>
        <w:t>Fandino</w:t>
      </w:r>
      <w:proofErr w:type="spellEnd"/>
      <w:r>
        <w:rPr>
          <w:color w:val="000000"/>
          <w:shd w:val="clear" w:color="auto" w:fill="FFFFFF"/>
        </w:rPr>
        <w:t xml:space="preserve">-Pérez says that the pandemic has put us in </w:t>
      </w:r>
      <w:r>
        <w:rPr>
          <w:color w:val="000000"/>
          <w:shd w:val="clear" w:color="auto" w:fill="FFFFFF"/>
        </w:rPr>
        <w:lastRenderedPageBreak/>
        <w:t>front of the mirror to see a distorted and absurd image of the work of teachers as producers of pro</w:t>
      </w:r>
      <w:r>
        <w:rPr>
          <w:color w:val="000000"/>
          <w:shd w:val="clear" w:color="auto" w:fill="FFFFFF"/>
        </w:rPr>
        <w:t>gramming and good results, which turns them and their students into a kind of machine. We have forgotten the main thing: to be human beings capable of creating a better world and of overcoming ignorance, fear, and demagogy.</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As a background to this study, w</w:t>
      </w:r>
      <w:r>
        <w:rPr>
          <w:color w:val="000000"/>
          <w:shd w:val="clear" w:color="auto" w:fill="FFFFFF"/>
        </w:rPr>
        <w:t>e refer to March 11, 2020 when the World Health Organization (World Health Organization, </w:t>
      </w:r>
      <w:hyperlink r:id="rId19" w:anchor="B31" w:history="1">
        <w:r>
          <w:rPr>
            <w:rStyle w:val="Hyperlink"/>
            <w:color w:val="2F4A8B"/>
            <w:shd w:val="clear" w:color="auto" w:fill="FFFFFF"/>
          </w:rPr>
          <w:t>2020a</w:t>
        </w:r>
      </w:hyperlink>
      <w:r>
        <w:rPr>
          <w:color w:val="000000"/>
          <w:shd w:val="clear" w:color="auto" w:fill="FFFFFF"/>
        </w:rPr>
        <w:t>) declared this disease produced by the coronavirus (COVID-19) to be a pandemic. It</w:t>
      </w:r>
      <w:r>
        <w:rPr>
          <w:color w:val="000000"/>
          <w:shd w:val="clear" w:color="auto" w:fill="FFFFFF"/>
        </w:rPr>
        <w:t xml:space="preserve"> </w:t>
      </w:r>
      <w:proofErr w:type="gramStart"/>
      <w:r>
        <w:rPr>
          <w:color w:val="000000"/>
          <w:shd w:val="clear" w:color="auto" w:fill="FFFFFF"/>
        </w:rPr>
        <w:t>was first reported</w:t>
      </w:r>
      <w:proofErr w:type="gramEnd"/>
      <w:r>
        <w:rPr>
          <w:color w:val="000000"/>
          <w:shd w:val="clear" w:color="auto" w:fill="FFFFFF"/>
        </w:rPr>
        <w:t xml:space="preserve"> in Wuhan (China) on December 31, 2019. According to World Health Organization (</w:t>
      </w:r>
      <w:hyperlink r:id="rId20" w:anchor="B27" w:history="1">
        <w:r>
          <w:rPr>
            <w:rStyle w:val="Hyperlink"/>
            <w:color w:val="2F4A8B"/>
            <w:shd w:val="clear" w:color="auto" w:fill="FFFFFF"/>
          </w:rPr>
          <w:t>2009</w:t>
        </w:r>
      </w:hyperlink>
      <w:r>
        <w:rPr>
          <w:color w:val="000000"/>
          <w:shd w:val="clear" w:color="auto" w:fill="FFFFFF"/>
        </w:rPr>
        <w:t>), the global public health community recognized the need for standardized</w:t>
      </w:r>
      <w:r>
        <w:rPr>
          <w:color w:val="000000"/>
          <w:shd w:val="clear" w:color="auto" w:fill="FFFFFF"/>
        </w:rPr>
        <w:t xml:space="preserve"> research and data collection after the 2009 flu epidemics, so the WHO Expert Working Group on Special Research and Studies has developed several standard protocols for pandemic flu. This has led World Health Organization (</w:t>
      </w:r>
      <w:hyperlink r:id="rId21" w:anchor="B29" w:history="1">
        <w:r>
          <w:rPr>
            <w:rStyle w:val="Hyperlink"/>
            <w:color w:val="2F4A8B"/>
            <w:shd w:val="clear" w:color="auto" w:fill="FFFFFF"/>
          </w:rPr>
          <w:t>2019a</w:t>
        </w:r>
      </w:hyperlink>
      <w:r>
        <w:rPr>
          <w:color w:val="000000"/>
          <w:shd w:val="clear" w:color="auto" w:fill="FFFFFF"/>
        </w:rPr>
        <w:t>, </w:t>
      </w:r>
      <w:hyperlink r:id="rId22" w:anchor="B32" w:history="1">
        <w:r>
          <w:rPr>
            <w:rStyle w:val="Hyperlink"/>
            <w:color w:val="2F4A8B"/>
            <w:shd w:val="clear" w:color="auto" w:fill="FFFFFF"/>
          </w:rPr>
          <w:t>2020b</w:t>
        </w:r>
      </w:hyperlink>
      <w:r>
        <w:rPr>
          <w:color w:val="000000"/>
          <w:shd w:val="clear" w:color="auto" w:fill="FFFFFF"/>
        </w:rPr>
        <w:t>) to develop similar protocols for the Middle East respiratory syndrome coronavirus (MERS-</w:t>
      </w:r>
      <w:proofErr w:type="spellStart"/>
      <w:r>
        <w:rPr>
          <w:color w:val="000000"/>
          <w:shd w:val="clear" w:color="auto" w:fill="FFFFFF"/>
        </w:rPr>
        <w:t>CoV</w:t>
      </w:r>
      <w:proofErr w:type="spellEnd"/>
      <w:r>
        <w:rPr>
          <w:color w:val="000000"/>
          <w:shd w:val="clear" w:color="auto" w:fill="FFFFFF"/>
        </w:rPr>
        <w:t>) and, with the support of</w:t>
      </w:r>
      <w:r>
        <w:rPr>
          <w:color w:val="000000"/>
          <w:shd w:val="clear" w:color="auto" w:fill="FFFFFF"/>
        </w:rPr>
        <w:t xml:space="preserve"> expert advisors, has adapted the protocols for influenza and MERS-</w:t>
      </w:r>
      <w:proofErr w:type="spellStart"/>
      <w:r>
        <w:rPr>
          <w:color w:val="000000"/>
          <w:shd w:val="clear" w:color="auto" w:fill="FFFFFF"/>
        </w:rPr>
        <w:t>CoV</w:t>
      </w:r>
      <w:proofErr w:type="spellEnd"/>
      <w:r>
        <w:rPr>
          <w:color w:val="000000"/>
          <w:shd w:val="clear" w:color="auto" w:fill="FFFFFF"/>
        </w:rPr>
        <w:t xml:space="preserve"> to help better understand the clinical, epidemiological, and </w:t>
      </w:r>
      <w:proofErr w:type="spellStart"/>
      <w:r>
        <w:rPr>
          <w:color w:val="000000"/>
          <w:shd w:val="clear" w:color="auto" w:fill="FFFFFF"/>
        </w:rPr>
        <w:t>virological</w:t>
      </w:r>
      <w:proofErr w:type="spellEnd"/>
      <w:r>
        <w:rPr>
          <w:color w:val="000000"/>
          <w:shd w:val="clear" w:color="auto" w:fill="FFFFFF"/>
        </w:rPr>
        <w:t xml:space="preserve"> characteristics of COVID-19.</w:t>
      </w:r>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 xml:space="preserve">Some months have passed, and most of the inhabitants of planet Earth, more or less </w:t>
      </w:r>
      <w:r>
        <w:rPr>
          <w:color w:val="000000"/>
          <w:shd w:val="clear" w:color="auto" w:fill="FFFFFF"/>
        </w:rPr>
        <w:t>surprised, have been confined to their homes for about 60 days, where they have carried out their work online and have had to attend to their younger children, also confined without attending school and without being able to go out into the street or use t</w:t>
      </w:r>
      <w:r>
        <w:rPr>
          <w:color w:val="000000"/>
          <w:shd w:val="clear" w:color="auto" w:fill="FFFFFF"/>
        </w:rPr>
        <w:t>he recreational facilities that some residential areas have.</w:t>
      </w:r>
      <w:proofErr w:type="gramEnd"/>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When we find ourselves at the moment of reincorporation into the daily life known before the appearance of the pandemic (May 2020), other illnesses arise as a consequence of the involuntary confi</w:t>
      </w:r>
      <w:r>
        <w:rPr>
          <w:color w:val="000000"/>
          <w:shd w:val="clear" w:color="auto" w:fill="FFFFFF"/>
        </w:rPr>
        <w:t xml:space="preserve">nement to which the population has been subjected; this is the cave syndrome or agoraphobia (fear of open spaces), and it is possible that with the passage of time, other psychological and affective disorders will arise in the adults who will be those who </w:t>
      </w:r>
      <w:r>
        <w:rPr>
          <w:color w:val="000000"/>
          <w:shd w:val="clear" w:color="auto" w:fill="FFFFFF"/>
        </w:rPr>
        <w:t>have suffered this confinement and this disaster as children.</w:t>
      </w:r>
      <w:proofErr w:type="gramEnd"/>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The disease mainly attacks people over 70 years old and only 0.3% of children in countries where there have been more deaths (for example, Spain). </w:t>
      </w:r>
      <w:proofErr w:type="gramStart"/>
      <w:r>
        <w:rPr>
          <w:color w:val="000000"/>
          <w:shd w:val="clear" w:color="auto" w:fill="FFFFFF"/>
        </w:rPr>
        <w:t xml:space="preserve">According to the </w:t>
      </w:r>
      <w:proofErr w:type="spellStart"/>
      <w:r>
        <w:rPr>
          <w:color w:val="000000"/>
          <w:shd w:val="clear" w:color="auto" w:fill="FFFFFF"/>
        </w:rPr>
        <w:t>Instituto</w:t>
      </w:r>
      <w:proofErr w:type="spellEnd"/>
      <w:r>
        <w:rPr>
          <w:color w:val="000000"/>
          <w:shd w:val="clear" w:color="auto" w:fill="FFFFFF"/>
        </w:rPr>
        <w:t xml:space="preserve"> de </w:t>
      </w:r>
      <w:proofErr w:type="spellStart"/>
      <w:r>
        <w:rPr>
          <w:color w:val="000000"/>
          <w:shd w:val="clear" w:color="auto" w:fill="FFFFFF"/>
        </w:rPr>
        <w:t>Salud</w:t>
      </w:r>
      <w:proofErr w:type="spellEnd"/>
      <w:r>
        <w:rPr>
          <w:color w:val="000000"/>
          <w:shd w:val="clear" w:color="auto" w:fill="FFFFFF"/>
        </w:rPr>
        <w:t xml:space="preserve"> Carlos, thi</w:t>
      </w:r>
      <w:r>
        <w:rPr>
          <w:color w:val="000000"/>
          <w:shd w:val="clear" w:color="auto" w:fill="FFFFFF"/>
        </w:rPr>
        <w:t>s may be the reason why medical research does not deal with children, but these subjects have special psychological, academic, and emotional characteristics at a stage of their lives when they are in full development, so from the educational point of view,</w:t>
      </w:r>
      <w:r>
        <w:rPr>
          <w:color w:val="000000"/>
          <w:shd w:val="clear" w:color="auto" w:fill="FFFFFF"/>
        </w:rPr>
        <w:t xml:space="preserve"> it is necessary to find out how children have developed in their homes, what their parents think, and what future expectations experts, teachers, and psychologists have for them.</w:t>
      </w:r>
      <w:proofErr w:type="gramEnd"/>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For all these reasons, the aim of this work is to find out about the researc</w:t>
      </w:r>
      <w:r>
        <w:rPr>
          <w:color w:val="000000"/>
          <w:shd w:val="clear" w:color="auto" w:fill="FFFFFF"/>
        </w:rPr>
        <w:t>h carried out on the child population in times of confinement, especially those that deal with the psychological and motor aspects of minors.</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Considering this objective and following the Population, Intervention, Comparison, and Outcome (PICO) strategy, th</w:t>
      </w:r>
      <w:r>
        <w:rPr>
          <w:color w:val="000000"/>
          <w:shd w:val="clear" w:color="auto" w:fill="FFFFFF"/>
        </w:rPr>
        <w:t>e following research question arises: what do the studies already published determine about how confinement has affected children under the age of 12 on a psychological and motor level?</w:t>
      </w: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F04D8">
      <w:pPr>
        <w:jc w:val="center"/>
        <w:rPr>
          <w:rFonts w:ascii="Times New Roman" w:eastAsia="Verdana" w:hAnsi="Times New Roman" w:cs="Times New Roman"/>
          <w:b/>
          <w:bCs/>
          <w:color w:val="444444"/>
          <w:spacing w:val="-4"/>
          <w:sz w:val="28"/>
          <w:szCs w:val="28"/>
          <w:shd w:val="clear" w:color="auto" w:fill="FFFFFF"/>
        </w:rPr>
      </w:pPr>
      <w:proofErr w:type="spellStart"/>
      <w:r>
        <w:rPr>
          <w:rFonts w:ascii="Times New Roman" w:eastAsia="Verdana" w:hAnsi="Times New Roman" w:cs="Times New Roman"/>
          <w:b/>
          <w:bCs/>
          <w:color w:val="444444"/>
          <w:spacing w:val="-4"/>
          <w:sz w:val="28"/>
          <w:szCs w:val="28"/>
          <w:shd w:val="clear" w:color="auto" w:fill="FFFFFF"/>
        </w:rPr>
        <w:lastRenderedPageBreak/>
        <w:t>Chpt</w:t>
      </w:r>
      <w:proofErr w:type="spellEnd"/>
      <w:r>
        <w:rPr>
          <w:rFonts w:ascii="Times New Roman" w:eastAsia="Verdana" w:hAnsi="Times New Roman" w:cs="Times New Roman"/>
          <w:b/>
          <w:bCs/>
          <w:color w:val="444444"/>
          <w:spacing w:val="-4"/>
          <w:sz w:val="28"/>
          <w:szCs w:val="28"/>
          <w:shd w:val="clear" w:color="auto" w:fill="FFFFFF"/>
        </w:rPr>
        <w:t xml:space="preserve"> 2.L</w:t>
      </w:r>
      <w:r>
        <w:rPr>
          <w:rFonts w:ascii="Times New Roman" w:eastAsia="Verdana" w:hAnsi="Times New Roman" w:cs="Times New Roman"/>
          <w:b/>
          <w:bCs/>
          <w:color w:val="444444"/>
          <w:spacing w:val="-4"/>
          <w:sz w:val="28"/>
          <w:szCs w:val="28"/>
          <w:shd w:val="clear" w:color="auto" w:fill="FFFFFF"/>
        </w:rPr>
        <w:t>iterature review</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51C5C">
      <w:pPr>
        <w:jc w:val="both"/>
        <w:rPr>
          <w:rFonts w:ascii="Times New Roman" w:eastAsia="Verdana" w:hAnsi="Times New Roman" w:cs="Times New Roman"/>
          <w:color w:val="444444"/>
          <w:spacing w:val="-4"/>
          <w:sz w:val="24"/>
          <w:szCs w:val="24"/>
          <w:shd w:val="clear" w:color="auto" w:fill="FFFFFF"/>
        </w:rPr>
      </w:pPr>
    </w:p>
    <w:p w:rsidR="00451C5C" w:rsidRDefault="004F04D8">
      <w:pPr>
        <w:jc w:val="center"/>
        <w:rPr>
          <w:rFonts w:ascii="Times New Roman" w:eastAsia="Verdana" w:hAnsi="Times New Roman" w:cs="Times New Roman"/>
          <w:b/>
          <w:bCs/>
          <w:color w:val="444444"/>
          <w:spacing w:val="-4"/>
          <w:sz w:val="28"/>
          <w:szCs w:val="28"/>
          <w:shd w:val="clear" w:color="auto" w:fill="FFFFFF"/>
        </w:rPr>
      </w:pPr>
      <w:r>
        <w:rPr>
          <w:rFonts w:ascii="Times New Roman" w:eastAsia="Verdana" w:hAnsi="Times New Roman" w:cs="Times New Roman"/>
          <w:b/>
          <w:bCs/>
          <w:color w:val="444444"/>
          <w:spacing w:val="-4"/>
          <w:sz w:val="28"/>
          <w:szCs w:val="28"/>
          <w:shd w:val="clear" w:color="auto" w:fill="FFFFFF"/>
        </w:rPr>
        <w:t xml:space="preserve">Systematic Review of the Literature </w:t>
      </w:r>
      <w:proofErr w:type="gramStart"/>
      <w:r>
        <w:rPr>
          <w:rFonts w:ascii="Times New Roman" w:eastAsia="Verdana" w:hAnsi="Times New Roman" w:cs="Times New Roman"/>
          <w:b/>
          <w:bCs/>
          <w:color w:val="444444"/>
          <w:spacing w:val="-4"/>
          <w:sz w:val="28"/>
          <w:szCs w:val="28"/>
          <w:shd w:val="clear" w:color="auto" w:fill="FFFFFF"/>
        </w:rPr>
        <w:t>About</w:t>
      </w:r>
      <w:proofErr w:type="gramEnd"/>
      <w:r>
        <w:rPr>
          <w:rFonts w:ascii="Times New Roman" w:eastAsia="Verdana" w:hAnsi="Times New Roman" w:cs="Times New Roman"/>
          <w:b/>
          <w:bCs/>
          <w:color w:val="444444"/>
          <w:spacing w:val="-4"/>
          <w:sz w:val="28"/>
          <w:szCs w:val="28"/>
          <w:shd w:val="clear" w:color="auto" w:fill="FFFFFF"/>
        </w:rPr>
        <w:t xml:space="preserve"> the Effects of the COVID-19 Pandemic on the Lives of School Children</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Abstract:</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color w:val="444444"/>
          <w:spacing w:val="-4"/>
          <w:sz w:val="24"/>
          <w:szCs w:val="24"/>
          <w:shd w:val="clear" w:color="auto" w:fill="FFFFFF"/>
        </w:rPr>
      </w:pPr>
      <w:r>
        <w:rPr>
          <w:rFonts w:ascii="Times New Roman" w:eastAsia="Verdana" w:hAnsi="Times New Roman" w:cs="Times New Roman"/>
          <w:color w:val="444444"/>
          <w:spacing w:val="-4"/>
          <w:sz w:val="24"/>
          <w:szCs w:val="24"/>
          <w:shd w:val="clear" w:color="auto" w:fill="FFFFFF"/>
        </w:rPr>
        <w:t xml:space="preserve">The COVID-19 pandemic has spread with increased fatalities around the world and has become an international public health crisis. Public health authorities in many </w:t>
      </w:r>
      <w:r>
        <w:rPr>
          <w:rFonts w:ascii="Times New Roman" w:eastAsia="Verdana" w:hAnsi="Times New Roman" w:cs="Times New Roman"/>
          <w:color w:val="444444"/>
          <w:spacing w:val="-4"/>
          <w:sz w:val="24"/>
          <w:szCs w:val="24"/>
          <w:shd w:val="clear" w:color="auto" w:fill="FFFFFF"/>
        </w:rPr>
        <w:t xml:space="preserve">countries have introduced </w:t>
      </w:r>
      <w:proofErr w:type="gramStart"/>
      <w:r>
        <w:rPr>
          <w:rFonts w:ascii="Times New Roman" w:eastAsia="Verdana" w:hAnsi="Times New Roman" w:cs="Times New Roman"/>
          <w:color w:val="444444"/>
          <w:spacing w:val="-4"/>
          <w:sz w:val="24"/>
          <w:szCs w:val="24"/>
          <w:shd w:val="clear" w:color="auto" w:fill="FFFFFF"/>
        </w:rPr>
        <w:t>contact tracing</w:t>
      </w:r>
      <w:proofErr w:type="gramEnd"/>
      <w:r>
        <w:rPr>
          <w:rFonts w:ascii="Times New Roman" w:eastAsia="Verdana" w:hAnsi="Times New Roman" w:cs="Times New Roman"/>
          <w:color w:val="444444"/>
          <w:spacing w:val="-4"/>
          <w:sz w:val="24"/>
          <w:szCs w:val="24"/>
          <w:shd w:val="clear" w:color="auto" w:fill="FFFFFF"/>
        </w:rPr>
        <w:t xml:space="preserve"> apps to track and trace infected persons as part of measures to contain the spread of the Severe Acute Respiratory Syndrome-Coronavirus 2. However, there are major concerns about its efficacy and </w:t>
      </w:r>
      <w:proofErr w:type="gramStart"/>
      <w:r>
        <w:rPr>
          <w:rFonts w:ascii="Times New Roman" w:eastAsia="Verdana" w:hAnsi="Times New Roman" w:cs="Times New Roman"/>
          <w:color w:val="444444"/>
          <w:spacing w:val="-4"/>
          <w:sz w:val="24"/>
          <w:szCs w:val="24"/>
          <w:shd w:val="clear" w:color="auto" w:fill="FFFFFF"/>
        </w:rPr>
        <w:t>privacy which</w:t>
      </w:r>
      <w:proofErr w:type="gramEnd"/>
      <w:r>
        <w:rPr>
          <w:rFonts w:ascii="Times New Roman" w:eastAsia="Verdana" w:hAnsi="Times New Roman" w:cs="Times New Roman"/>
          <w:color w:val="444444"/>
          <w:spacing w:val="-4"/>
          <w:sz w:val="24"/>
          <w:szCs w:val="24"/>
          <w:shd w:val="clear" w:color="auto" w:fill="FFFFFF"/>
        </w:rPr>
        <w:t xml:space="preserve"> affe</w:t>
      </w:r>
      <w:r>
        <w:rPr>
          <w:rFonts w:ascii="Times New Roman" w:eastAsia="Verdana" w:hAnsi="Times New Roman" w:cs="Times New Roman"/>
          <w:color w:val="444444"/>
          <w:spacing w:val="-4"/>
          <w:sz w:val="24"/>
          <w:szCs w:val="24"/>
          <w:shd w:val="clear" w:color="auto" w:fill="FFFFFF"/>
        </w:rPr>
        <w:t>cts mass acceptance amongst a population. This</w:t>
      </w:r>
      <w:r>
        <w:rPr>
          <w:rFonts w:ascii="Times New Roman" w:eastAsia="Verdana" w:hAnsi="Times New Roman" w:cs="Times New Roman"/>
          <w:b/>
          <w:bCs/>
          <w:color w:val="444444"/>
          <w:spacing w:val="-4"/>
          <w:sz w:val="24"/>
          <w:szCs w:val="24"/>
          <w:shd w:val="clear" w:color="auto" w:fill="FFFFFF"/>
        </w:rPr>
        <w:t xml:space="preserve"> systematic literature review</w:t>
      </w:r>
      <w:r>
        <w:rPr>
          <w:rFonts w:ascii="Times New Roman" w:eastAsia="Verdana" w:hAnsi="Times New Roman" w:cs="Times New Roman"/>
          <w:color w:val="444444"/>
          <w:spacing w:val="-4"/>
          <w:sz w:val="24"/>
          <w:szCs w:val="24"/>
          <w:shd w:val="clear" w:color="auto" w:fill="FFFFFF"/>
        </w:rPr>
        <w:t xml:space="preserve"> encompasses the current challenges facing this technology and recommendations to address such challenges in the fight against the COVID-19 pandemic in neo-liberal societies.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Background:</w:t>
      </w:r>
      <w:r>
        <w:rPr>
          <w:color w:val="000000"/>
          <w:shd w:val="clear" w:color="auto" w:fill="FFFFFF"/>
        </w:rPr>
        <w:t xml:space="preserve"> The year 2020 has been marked by the emergence of coronavirus disease 2019 (COVID-19). This virus has reached many countries and has paralyzed the lives of many people who </w:t>
      </w:r>
      <w:proofErr w:type="gramStart"/>
      <w:r>
        <w:rPr>
          <w:color w:val="000000"/>
          <w:shd w:val="clear" w:color="auto" w:fill="FFFFFF"/>
        </w:rPr>
        <w:t>have been forced</w:t>
      </w:r>
      <w:proofErr w:type="gramEnd"/>
      <w:r>
        <w:rPr>
          <w:color w:val="000000"/>
          <w:shd w:val="clear" w:color="auto" w:fill="FFFFFF"/>
        </w:rPr>
        <w:t xml:space="preserve"> to stay at home in confinement. There have been many st</w:t>
      </w:r>
      <w:r>
        <w:rPr>
          <w:color w:val="000000"/>
          <w:shd w:val="clear" w:color="auto" w:fill="FFFFFF"/>
        </w:rPr>
        <w:t>udies that have sought to analyze the impact of this pandemic from different perspectives; however, this study will pay attention to how it has affected and how it may affect children between 0 and 12 years in the future after the closure of schools for mo</w:t>
      </w:r>
      <w:r>
        <w:rPr>
          <w:color w:val="000000"/>
          <w:shd w:val="clear" w:color="auto" w:fill="FFFFFF"/>
        </w:rPr>
        <w:t>nths.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Objective:</w:t>
      </w:r>
      <w:r>
        <w:rPr>
          <w:color w:val="000000"/>
          <w:shd w:val="clear" w:color="auto" w:fill="FFFFFF"/>
        </w:rPr>
        <w:t> The objective of this article is to learn about the research carried out on the child population in times of confinement, especially those dealing with the psychological and motor aspects of minors.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Methods:</w:t>
      </w:r>
      <w:r>
        <w:rPr>
          <w:color w:val="000000"/>
          <w:shd w:val="clear" w:color="auto" w:fill="FFFFFF"/>
        </w:rPr>
        <w:t> To carry out this systematic re</w:t>
      </w:r>
      <w:r>
        <w:rPr>
          <w:color w:val="000000"/>
          <w:shd w:val="clear" w:color="auto" w:fill="FFFFFF"/>
        </w:rPr>
        <w:t xml:space="preserve">view, the PRISMA statement </w:t>
      </w:r>
      <w:proofErr w:type="gramStart"/>
      <w:r>
        <w:rPr>
          <w:color w:val="000000"/>
          <w:shd w:val="clear" w:color="auto" w:fill="FFFFFF"/>
        </w:rPr>
        <w:t>has been followed</w:t>
      </w:r>
      <w:proofErr w:type="gramEnd"/>
      <w:r>
        <w:rPr>
          <w:color w:val="000000"/>
          <w:shd w:val="clear" w:color="auto" w:fill="FFFFFF"/>
        </w:rPr>
        <w:t xml:space="preserve"> to achieve an adequate and organized structure of the manuscript. The bibliography </w:t>
      </w:r>
      <w:proofErr w:type="gramStart"/>
      <w:r>
        <w:rPr>
          <w:color w:val="000000"/>
          <w:shd w:val="clear" w:color="auto" w:fill="FFFFFF"/>
        </w:rPr>
        <w:t>has been searched</w:t>
      </w:r>
      <w:proofErr w:type="gramEnd"/>
      <w:r>
        <w:rPr>
          <w:color w:val="000000"/>
          <w:shd w:val="clear" w:color="auto" w:fill="FFFFFF"/>
        </w:rPr>
        <w:t xml:space="preserve"> in the Web of Science (WOS), Scopus, and </w:t>
      </w:r>
      <w:proofErr w:type="spellStart"/>
      <w:r>
        <w:rPr>
          <w:color w:val="000000"/>
          <w:shd w:val="clear" w:color="auto" w:fill="FFFFFF"/>
        </w:rPr>
        <w:t>Dialnet</w:t>
      </w:r>
      <w:proofErr w:type="spellEnd"/>
      <w:r>
        <w:rPr>
          <w:color w:val="000000"/>
          <w:shd w:val="clear" w:color="auto" w:fill="FFFFFF"/>
        </w:rPr>
        <w:t xml:space="preserve"> databases, using as keywords: “COVID-19” and “Children.” The </w:t>
      </w:r>
      <w:r>
        <w:rPr>
          <w:color w:val="000000"/>
          <w:shd w:val="clear" w:color="auto" w:fill="FFFFFF"/>
        </w:rPr>
        <w:t xml:space="preserve">criteria that </w:t>
      </w:r>
      <w:proofErr w:type="gramStart"/>
      <w:r>
        <w:rPr>
          <w:color w:val="000000"/>
          <w:shd w:val="clear" w:color="auto" w:fill="FFFFFF"/>
        </w:rPr>
        <w:t>were established</w:t>
      </w:r>
      <w:proofErr w:type="gramEnd"/>
      <w:r>
        <w:rPr>
          <w:color w:val="000000"/>
          <w:shd w:val="clear" w:color="auto" w:fill="FFFFFF"/>
        </w:rPr>
        <w:t xml:space="preserve"> for the selection of the articles were (1) articles focusing on an age of up to 12 years, (2) papers relating COVID-19 to children, and (3) studies analyzing the psychological and motor characteristics of children during conf</w:t>
      </w:r>
      <w:r>
        <w:rPr>
          <w:color w:val="000000"/>
          <w:shd w:val="clear" w:color="auto" w:fill="FFFFFF"/>
        </w:rPr>
        <w:t>inement.</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Results:</w:t>
      </w:r>
      <w:r>
        <w:rPr>
          <w:color w:val="000000"/>
          <w:shd w:val="clear" w:color="auto" w:fill="FFFFFF"/>
        </w:rPr>
        <w:t> </w:t>
      </w:r>
      <w:proofErr w:type="gramStart"/>
      <w:r>
        <w:rPr>
          <w:color w:val="000000"/>
          <w:shd w:val="clear" w:color="auto" w:fill="FFFFFF"/>
        </w:rPr>
        <w:t>A total of nine</w:t>
      </w:r>
      <w:proofErr w:type="gramEnd"/>
      <w:r>
        <w:rPr>
          <w:color w:val="000000"/>
          <w:shd w:val="clear" w:color="auto" w:fill="FFFFFF"/>
        </w:rPr>
        <w:t xml:space="preserve"> manuscripts related to the psychological and motor factors in children under 12 have been found. The table presenting the results includes the authors, title, place of publication, and key ideas of the selected manuscripts</w:t>
      </w:r>
      <w:r>
        <w:rPr>
          <w:color w:val="000000"/>
          <w:shd w:val="clear" w:color="auto" w:fill="FFFFFF"/>
        </w:rPr>
        <w:t>.</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Conclusion:</w:t>
      </w:r>
      <w:r>
        <w:rPr>
          <w:color w:val="000000"/>
          <w:shd w:val="clear" w:color="auto" w:fill="FFFFFF"/>
        </w:rPr>
        <w:t xml:space="preserve"> After concluding the systematic review, it </w:t>
      </w:r>
      <w:proofErr w:type="gramStart"/>
      <w:r>
        <w:rPr>
          <w:color w:val="000000"/>
          <w:shd w:val="clear" w:color="auto" w:fill="FFFFFF"/>
        </w:rPr>
        <w:t>has been detected</w:t>
      </w:r>
      <w:proofErr w:type="gramEnd"/>
      <w:r>
        <w:rPr>
          <w:color w:val="000000"/>
          <w:shd w:val="clear" w:color="auto" w:fill="FFFFFF"/>
        </w:rPr>
        <w:t xml:space="preserve"> that there are few studies that have focused their attention on the psychological, motor, or academic problems that can occur to minors after a situation of these characteristics. S</w:t>
      </w:r>
      <w:r>
        <w:rPr>
          <w:color w:val="000000"/>
          <w:shd w:val="clear" w:color="auto" w:fill="FFFFFF"/>
        </w:rPr>
        <w:t xml:space="preserve">imilarly, a small number of studies </w:t>
      </w:r>
      <w:proofErr w:type="gramStart"/>
      <w:r>
        <w:rPr>
          <w:color w:val="000000"/>
          <w:shd w:val="clear" w:color="auto" w:fill="FFFFFF"/>
        </w:rPr>
        <w:t>have been found</w:t>
      </w:r>
      <w:proofErr w:type="gramEnd"/>
      <w:r>
        <w:rPr>
          <w:color w:val="000000"/>
          <w:shd w:val="clear" w:color="auto" w:fill="FFFFFF"/>
        </w:rPr>
        <w:t xml:space="preserve"> that promote actions at the family and school level to reverse this situation when life returns to normal. These results may be useful for future studies that seek to expand the information according to t</w:t>
      </w:r>
      <w:r>
        <w:rPr>
          <w:color w:val="000000"/>
          <w:shd w:val="clear" w:color="auto" w:fill="FFFFFF"/>
        </w:rPr>
        <w:t>he evolution of the pandemic.</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Methodology:</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SimSun" w:hAnsi="Times New Roman" w:cs="Times New Roman"/>
          <w:color w:val="000000"/>
          <w:sz w:val="24"/>
          <w:szCs w:val="24"/>
          <w:shd w:val="clear" w:color="auto" w:fill="FFFFFF"/>
        </w:rPr>
        <w:t>For the elaboration of this systematic review, we have followed the items to publish systematic reviews and meta-analyses of the PRISMA statement (</w:t>
      </w:r>
      <w:proofErr w:type="spellStart"/>
      <w:r>
        <w:rPr>
          <w:rFonts w:ascii="Times New Roman" w:eastAsia="SimSun" w:hAnsi="Times New Roman" w:cs="Times New Roman"/>
          <w:color w:val="000000"/>
          <w:sz w:val="24"/>
          <w:szCs w:val="24"/>
          <w:shd w:val="clear" w:color="auto" w:fill="FFFFFF"/>
        </w:rPr>
        <w:t>Sotos</w:t>
      </w:r>
      <w:proofErr w:type="spellEnd"/>
      <w:r>
        <w:rPr>
          <w:rFonts w:ascii="Times New Roman" w:eastAsia="SimSun" w:hAnsi="Times New Roman" w:cs="Times New Roman"/>
          <w:color w:val="000000"/>
          <w:sz w:val="24"/>
          <w:szCs w:val="24"/>
          <w:shd w:val="clear" w:color="auto" w:fill="FFFFFF"/>
        </w:rPr>
        <w:t>-Prieto et al., </w:t>
      </w:r>
      <w:hyperlink r:id="rId23" w:anchor="B25" w:history="1">
        <w:r>
          <w:rPr>
            <w:rStyle w:val="Hyperlink"/>
            <w:rFonts w:ascii="Times New Roman" w:eastAsia="SimSun" w:hAnsi="Times New Roman" w:cs="Times New Roman"/>
            <w:color w:val="2F4A8B"/>
            <w:sz w:val="24"/>
            <w:szCs w:val="24"/>
            <w:shd w:val="clear" w:color="auto" w:fill="FFFFFF"/>
          </w:rPr>
          <w:t>2014</w:t>
        </w:r>
      </w:hyperlink>
      <w:r>
        <w:rPr>
          <w:rFonts w:ascii="Times New Roman" w:eastAsia="SimSun" w:hAnsi="Times New Roman" w:cs="Times New Roman"/>
          <w:color w:val="000000"/>
          <w:sz w:val="24"/>
          <w:szCs w:val="24"/>
          <w:shd w:val="clear" w:color="auto" w:fill="FFFFFF"/>
        </w:rPr>
        <w:t>; Hutton et al., </w:t>
      </w:r>
      <w:hyperlink r:id="rId24" w:anchor="B16" w:history="1">
        <w:r>
          <w:rPr>
            <w:rStyle w:val="Hyperlink"/>
            <w:rFonts w:ascii="Times New Roman" w:eastAsia="SimSun" w:hAnsi="Times New Roman" w:cs="Times New Roman"/>
            <w:color w:val="2F4A8B"/>
            <w:sz w:val="24"/>
            <w:szCs w:val="24"/>
            <w:shd w:val="clear" w:color="auto" w:fill="FFFFFF"/>
          </w:rPr>
          <w:t>2015</w:t>
        </w:r>
      </w:hyperlink>
      <w:r>
        <w:rPr>
          <w:rFonts w:ascii="Times New Roman" w:eastAsia="SimSun" w:hAnsi="Times New Roman" w:cs="Times New Roman"/>
          <w:color w:val="000000"/>
          <w:sz w:val="24"/>
          <w:szCs w:val="24"/>
          <w:shd w:val="clear" w:color="auto" w:fill="FFFFFF"/>
        </w:rPr>
        <w:t>), in order to achieve an adequate and organized structure of the manuscr</w:t>
      </w:r>
      <w:r>
        <w:rPr>
          <w:rFonts w:ascii="Times New Roman" w:eastAsia="SimSun" w:hAnsi="Times New Roman" w:cs="Times New Roman"/>
          <w:color w:val="000000"/>
          <w:sz w:val="24"/>
          <w:szCs w:val="24"/>
          <w:shd w:val="clear" w:color="auto" w:fill="FFFFFF"/>
        </w:rPr>
        <w:t>ipt. The guidelines of Cochrane Training (Higgins and Green, </w:t>
      </w:r>
      <w:hyperlink r:id="rId25" w:anchor="B15" w:history="1">
        <w:r>
          <w:rPr>
            <w:rStyle w:val="Hyperlink"/>
            <w:rFonts w:ascii="Times New Roman" w:eastAsia="SimSun" w:hAnsi="Times New Roman" w:cs="Times New Roman"/>
            <w:color w:val="2F4A8B"/>
            <w:sz w:val="24"/>
            <w:szCs w:val="24"/>
            <w:shd w:val="clear" w:color="auto" w:fill="FFFFFF"/>
          </w:rPr>
          <w:t>2011</w:t>
        </w:r>
      </w:hyperlink>
      <w:r>
        <w:rPr>
          <w:rFonts w:ascii="Times New Roman" w:eastAsia="SimSun" w:hAnsi="Times New Roman" w:cs="Times New Roman"/>
          <w:color w:val="000000"/>
          <w:sz w:val="24"/>
          <w:szCs w:val="24"/>
          <w:shd w:val="clear" w:color="auto" w:fill="FFFFFF"/>
        </w:rPr>
        <w:t xml:space="preserve">) </w:t>
      </w:r>
      <w:proofErr w:type="gramStart"/>
      <w:r>
        <w:rPr>
          <w:rFonts w:ascii="Times New Roman" w:eastAsia="SimSun" w:hAnsi="Times New Roman" w:cs="Times New Roman"/>
          <w:color w:val="000000"/>
          <w:sz w:val="24"/>
          <w:szCs w:val="24"/>
          <w:shd w:val="clear" w:color="auto" w:fill="FFFFFF"/>
        </w:rPr>
        <w:t>have also been used</w:t>
      </w:r>
      <w:proofErr w:type="gramEnd"/>
      <w:r>
        <w:rPr>
          <w:rFonts w:ascii="Times New Roman" w:eastAsia="SimSun" w:hAnsi="Times New Roman" w:cs="Times New Roman"/>
          <w:color w:val="000000"/>
          <w:sz w:val="24"/>
          <w:szCs w:val="24"/>
          <w:shd w:val="clear" w:color="auto" w:fill="FFFFFF"/>
        </w:rPr>
        <w:t>.</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 xml:space="preserve"> Statistical Analysis</w:t>
      </w:r>
    </w:p>
    <w:p w:rsidR="00451C5C" w:rsidRDefault="004F04D8">
      <w:pPr>
        <w:rPr>
          <w:rFonts w:ascii="Times New Roman" w:eastAsia="Verdana" w:hAnsi="Times New Roman" w:cs="Times New Roman"/>
          <w:color w:val="444444"/>
          <w:spacing w:val="-4"/>
          <w:sz w:val="24"/>
          <w:szCs w:val="24"/>
          <w:shd w:val="clear" w:color="auto" w:fill="FFFFFF"/>
        </w:rPr>
      </w:pPr>
      <w:r>
        <w:rPr>
          <w:rFonts w:ascii="Times New Roman" w:eastAsia="Verdana" w:hAnsi="Times New Roman" w:cs="Times New Roman"/>
          <w:color w:val="444444"/>
          <w:spacing w:val="-4"/>
          <w:sz w:val="24"/>
          <w:szCs w:val="24"/>
          <w:shd w:val="clear" w:color="auto" w:fill="FFFFFF"/>
        </w:rPr>
        <w:t xml:space="preserve"> Our last search in June 2020 returned 165 manuscripts from the PubMed database, 188 manuscripts from the Scopus database, and another 375 manuscripts from the WHO research database. All the retrieved records were imported in the </w:t>
      </w:r>
      <w:proofErr w:type="spellStart"/>
      <w:r>
        <w:rPr>
          <w:rFonts w:ascii="Times New Roman" w:eastAsia="Verdana" w:hAnsi="Times New Roman" w:cs="Times New Roman"/>
          <w:color w:val="444444"/>
          <w:spacing w:val="-4"/>
          <w:sz w:val="24"/>
          <w:szCs w:val="24"/>
          <w:shd w:val="clear" w:color="auto" w:fill="FFFFFF"/>
        </w:rPr>
        <w:t>Zotero</w:t>
      </w:r>
      <w:proofErr w:type="spellEnd"/>
      <w:r>
        <w:rPr>
          <w:rFonts w:ascii="Times New Roman" w:eastAsia="Verdana" w:hAnsi="Times New Roman" w:cs="Times New Roman"/>
          <w:color w:val="444444"/>
          <w:spacing w:val="-4"/>
          <w:sz w:val="24"/>
          <w:szCs w:val="24"/>
          <w:shd w:val="clear" w:color="auto" w:fill="FFFFFF"/>
        </w:rPr>
        <w:t xml:space="preserve"> bibliography manage</w:t>
      </w:r>
      <w:r>
        <w:rPr>
          <w:rFonts w:ascii="Times New Roman" w:eastAsia="Verdana" w:hAnsi="Times New Roman" w:cs="Times New Roman"/>
          <w:color w:val="444444"/>
          <w:spacing w:val="-4"/>
          <w:sz w:val="24"/>
          <w:szCs w:val="24"/>
          <w:shd w:val="clear" w:color="auto" w:fill="FFFFFF"/>
        </w:rPr>
        <w:t xml:space="preserve">ment software (Center for History and New Media at George Mason University), which identified 252 duplicates. We screened the abstracts of the remaining 476 papers according to our inclusion and exclusion criteria, and 22 papers </w:t>
      </w:r>
      <w:proofErr w:type="gramStart"/>
      <w:r>
        <w:rPr>
          <w:rFonts w:ascii="Times New Roman" w:eastAsia="Verdana" w:hAnsi="Times New Roman" w:cs="Times New Roman"/>
          <w:color w:val="444444"/>
          <w:spacing w:val="-4"/>
          <w:sz w:val="24"/>
          <w:szCs w:val="24"/>
          <w:shd w:val="clear" w:color="auto" w:fill="FFFFFF"/>
        </w:rPr>
        <w:t>were found</w:t>
      </w:r>
      <w:proofErr w:type="gramEnd"/>
      <w:r>
        <w:rPr>
          <w:rFonts w:ascii="Times New Roman" w:eastAsia="Verdana" w:hAnsi="Times New Roman" w:cs="Times New Roman"/>
          <w:color w:val="444444"/>
          <w:spacing w:val="-4"/>
          <w:sz w:val="24"/>
          <w:szCs w:val="24"/>
          <w:shd w:val="clear" w:color="auto" w:fill="FFFFFF"/>
        </w:rPr>
        <w:t xml:space="preserve"> to be eligible. </w:t>
      </w:r>
      <w:r>
        <w:rPr>
          <w:rFonts w:ascii="Times New Roman" w:eastAsia="Verdana" w:hAnsi="Times New Roman" w:cs="Times New Roman"/>
          <w:color w:val="444444"/>
          <w:spacing w:val="-4"/>
          <w:sz w:val="24"/>
          <w:szCs w:val="24"/>
          <w:shd w:val="clear" w:color="auto" w:fill="FFFFFF"/>
        </w:rPr>
        <w:t>After reading the full text of the papers, the authors agreed to include 12 papers. The screening procedure along with reasons for excluding papers are shown in the PRISMA flow diagram in Figure below</w:t>
      </w:r>
    </w:p>
    <w:p w:rsidR="00451C5C" w:rsidRDefault="00451C5C">
      <w:pPr>
        <w:rPr>
          <w:rFonts w:ascii="Times New Roman" w:eastAsia="Verdana" w:hAnsi="Times New Roman" w:cs="Times New Roman"/>
          <w:color w:val="444444"/>
          <w:spacing w:val="-4"/>
          <w:sz w:val="24"/>
          <w:szCs w:val="24"/>
          <w:shd w:val="clear" w:color="auto" w:fill="FFFFFF"/>
        </w:rPr>
      </w:pPr>
    </w:p>
    <w:p w:rsidR="00451C5C" w:rsidRDefault="004F04D8">
      <w:r>
        <w:rPr>
          <w:noProof/>
          <w:lang w:val="en-IN" w:eastAsia="en-IN"/>
        </w:rPr>
        <w:drawing>
          <wp:inline distT="0" distB="0" distL="114300" distR="114300">
            <wp:extent cx="5514340" cy="4500880"/>
            <wp:effectExtent l="0" t="0" r="1016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14340" cy="4500880"/>
                    </a:xfrm>
                    <a:prstGeom prst="rect">
                      <a:avLst/>
                    </a:prstGeom>
                    <a:noFill/>
                    <a:ln>
                      <a:noFill/>
                    </a:ln>
                  </pic:spPr>
                </pic:pic>
              </a:graphicData>
            </a:graphic>
          </wp:inline>
        </w:drawing>
      </w:r>
    </w:p>
    <w:p w:rsidR="00451C5C" w:rsidRDefault="00451C5C"/>
    <w:p w:rsidR="00451C5C" w:rsidRDefault="00451C5C"/>
    <w:p w:rsidR="00451C5C" w:rsidRDefault="004F04D8">
      <w:proofErr w:type="spellStart"/>
      <w:r>
        <w:t>Fig</w:t>
      </w:r>
      <w:proofErr w:type="gramStart"/>
      <w:r>
        <w:t>:The</w:t>
      </w:r>
      <w:proofErr w:type="spellEnd"/>
      <w:proofErr w:type="gramEnd"/>
      <w:r>
        <w:t xml:space="preserve"> PRISMA (Preferred Reporting Items for Syst</w:t>
      </w:r>
      <w:r>
        <w:t>ematic Reviews and Meta-Analyses) flow diagram. WHO: World Health Organization</w:t>
      </w:r>
    </w:p>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F04D8">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Chpt</w:t>
      </w:r>
      <w:proofErr w:type="spellEnd"/>
      <w:r>
        <w:rPr>
          <w:rFonts w:ascii="Times New Roman" w:hAnsi="Times New Roman" w:cs="Times New Roman"/>
          <w:b/>
          <w:bCs/>
          <w:sz w:val="28"/>
          <w:szCs w:val="28"/>
        </w:rPr>
        <w:t xml:space="preserve"> 3. Scope of the Project</w:t>
      </w:r>
    </w:p>
    <w:p w:rsidR="00451C5C" w:rsidRDefault="00451C5C">
      <w:pPr>
        <w:jc w:val="center"/>
        <w:rPr>
          <w:rFonts w:ascii="Times New Roman" w:hAnsi="Times New Roman" w:cs="Times New Roman"/>
          <w:b/>
          <w:bCs/>
          <w:sz w:val="28"/>
          <w:szCs w:val="28"/>
        </w:rPr>
      </w:pPr>
    </w:p>
    <w:p w:rsidR="00451C5C" w:rsidRDefault="004F04D8">
      <w:pPr>
        <w:rPr>
          <w:rFonts w:ascii="Arial" w:eastAsia="Arial" w:hAnsi="Arial" w:cs="Arial"/>
          <w:b/>
          <w:bCs/>
          <w:color w:val="333333"/>
          <w:sz w:val="21"/>
          <w:szCs w:val="21"/>
          <w:shd w:val="clear" w:color="auto" w:fill="FFFFFF"/>
        </w:rPr>
      </w:pPr>
      <w:r>
        <w:rPr>
          <w:rFonts w:ascii="Arial" w:eastAsia="Arial" w:hAnsi="Arial" w:cs="Arial"/>
          <w:b/>
          <w:bCs/>
          <w:color w:val="333333"/>
          <w:sz w:val="21"/>
          <w:szCs w:val="21"/>
          <w:shd w:val="clear" w:color="auto" w:fill="FFFFFF"/>
        </w:rPr>
        <w:t>Background:</w:t>
      </w:r>
    </w:p>
    <w:p w:rsidR="00451C5C" w:rsidRDefault="00451C5C">
      <w:pPr>
        <w:rPr>
          <w:rFonts w:ascii="Arial" w:eastAsia="Arial" w:hAnsi="Arial" w:cs="Arial"/>
          <w:b/>
          <w:bCs/>
          <w:color w:val="333333"/>
          <w:sz w:val="21"/>
          <w:szCs w:val="21"/>
          <w:shd w:val="clear" w:color="auto" w:fill="FFFFFF"/>
        </w:rPr>
      </w:pPr>
    </w:p>
    <w:p w:rsidR="00451C5C" w:rsidRDefault="004F04D8">
      <w:pPr>
        <w:rPr>
          <w:rFonts w:ascii="Times New Roman" w:eastAsia="SimSun" w:hAnsi="Times New Roman" w:cs="Times New Roman"/>
          <w:sz w:val="24"/>
          <w:szCs w:val="24"/>
        </w:rPr>
      </w:pPr>
      <w:r>
        <w:rPr>
          <w:rFonts w:ascii="Times New Roman" w:eastAsia="Arial" w:hAnsi="Times New Roman" w:cs="Times New Roman"/>
          <w:color w:val="333333"/>
          <w:sz w:val="24"/>
          <w:szCs w:val="24"/>
          <w:shd w:val="clear" w:color="auto" w:fill="FFFFFF"/>
        </w:rPr>
        <w:t xml:space="preserve">Contact tracing is a widely adopted surveillance system that </w:t>
      </w:r>
      <w:proofErr w:type="gramStart"/>
      <w:r>
        <w:rPr>
          <w:rFonts w:ascii="Times New Roman" w:eastAsia="Arial" w:hAnsi="Times New Roman" w:cs="Times New Roman"/>
          <w:color w:val="333333"/>
          <w:sz w:val="24"/>
          <w:szCs w:val="24"/>
          <w:shd w:val="clear" w:color="auto" w:fill="FFFFFF"/>
        </w:rPr>
        <w:t>is used</w:t>
      </w:r>
      <w:proofErr w:type="gramEnd"/>
      <w:r>
        <w:rPr>
          <w:rFonts w:ascii="Times New Roman" w:eastAsia="Arial" w:hAnsi="Times New Roman" w:cs="Times New Roman"/>
          <w:color w:val="333333"/>
          <w:sz w:val="24"/>
          <w:szCs w:val="24"/>
          <w:shd w:val="clear" w:color="auto" w:fill="FFFFFF"/>
        </w:rPr>
        <w:t xml:space="preserve"> to identify, evaluate, and handle people who have been</w:t>
      </w:r>
      <w:r>
        <w:rPr>
          <w:rFonts w:ascii="Times New Roman" w:eastAsia="Arial" w:hAnsi="Times New Roman" w:cs="Times New Roman"/>
          <w:color w:val="333333"/>
          <w:sz w:val="24"/>
          <w:szCs w:val="24"/>
          <w:shd w:val="clear" w:color="auto" w:fill="FFFFFF"/>
        </w:rPr>
        <w:t xml:space="preserve"> exposed to novel infectious diseases. The mobile phone apps using a digital technological system, called “proximity tracking,” </w:t>
      </w:r>
      <w:proofErr w:type="gramStart"/>
      <w:r>
        <w:rPr>
          <w:rFonts w:ascii="Times New Roman" w:eastAsia="Arial" w:hAnsi="Times New Roman" w:cs="Times New Roman"/>
          <w:color w:val="333333"/>
          <w:sz w:val="24"/>
          <w:szCs w:val="24"/>
          <w:shd w:val="clear" w:color="auto" w:fill="FFFFFF"/>
        </w:rPr>
        <w:t>is used</w:t>
      </w:r>
      <w:proofErr w:type="gramEnd"/>
      <w:r>
        <w:rPr>
          <w:rFonts w:ascii="Times New Roman" w:eastAsia="Arial" w:hAnsi="Times New Roman" w:cs="Times New Roman"/>
          <w:color w:val="333333"/>
          <w:sz w:val="24"/>
          <w:szCs w:val="24"/>
          <w:shd w:val="clear" w:color="auto" w:fill="FFFFFF"/>
        </w:rPr>
        <w:t xml:space="preserve"> as a surveillance system to control the COVID-19 pandemic. Objective: The aim of this review is to examine the use of mo</w:t>
      </w:r>
      <w:r>
        <w:rPr>
          <w:rFonts w:ascii="Times New Roman" w:eastAsia="Arial" w:hAnsi="Times New Roman" w:cs="Times New Roman"/>
          <w:color w:val="333333"/>
          <w:sz w:val="24"/>
          <w:szCs w:val="24"/>
          <w:shd w:val="clear" w:color="auto" w:fill="FFFFFF"/>
        </w:rPr>
        <w:t xml:space="preserve">bile phone apps for contact tracing to control the COVID-19 pandemic worldwide. Method: A search of different electronic databases, such as PubMed, PubMed Central, Google Scholar, and Google, was carried out using search items ‘mobile app,’ ‘tracing’, and </w:t>
      </w:r>
      <w:r>
        <w:rPr>
          <w:rFonts w:ascii="Times New Roman" w:eastAsia="Arial" w:hAnsi="Times New Roman" w:cs="Times New Roman"/>
          <w:color w:val="333333"/>
          <w:sz w:val="24"/>
          <w:szCs w:val="24"/>
          <w:shd w:val="clear" w:color="auto" w:fill="FFFFFF"/>
        </w:rPr>
        <w:t xml:space="preserve">‘COVID-19’. The search </w:t>
      </w:r>
      <w:proofErr w:type="gramStart"/>
      <w:r>
        <w:rPr>
          <w:rFonts w:ascii="Times New Roman" w:eastAsia="Arial" w:hAnsi="Times New Roman" w:cs="Times New Roman"/>
          <w:color w:val="333333"/>
          <w:sz w:val="24"/>
          <w:szCs w:val="24"/>
          <w:shd w:val="clear" w:color="auto" w:fill="FFFFFF"/>
        </w:rPr>
        <w:t>was conducted</w:t>
      </w:r>
      <w:proofErr w:type="gramEnd"/>
      <w:r>
        <w:rPr>
          <w:rFonts w:ascii="Times New Roman" w:eastAsia="Arial" w:hAnsi="Times New Roman" w:cs="Times New Roman"/>
          <w:color w:val="333333"/>
          <w:sz w:val="24"/>
          <w:szCs w:val="24"/>
          <w:shd w:val="clear" w:color="auto" w:fill="FFFFFF"/>
        </w:rPr>
        <w:t xml:space="preserve"> between 18 to 31 May 2020. Findings: The search revealed that a total of 15 countries in the world developed and actively using 17 mobile apps for contact tracing to control the COVID-19 pandemic during the selected tim</w:t>
      </w:r>
      <w:r>
        <w:rPr>
          <w:rFonts w:ascii="Times New Roman" w:eastAsia="Arial" w:hAnsi="Times New Roman" w:cs="Times New Roman"/>
          <w:color w:val="333333"/>
          <w:sz w:val="24"/>
          <w:szCs w:val="24"/>
          <w:shd w:val="clear" w:color="auto" w:fill="FFFFFF"/>
        </w:rPr>
        <w:t xml:space="preserve">e frame. China and Malaysia were only using two apps. Out of 17 apps, </w:t>
      </w:r>
      <w:proofErr w:type="gramStart"/>
      <w:r>
        <w:rPr>
          <w:rFonts w:ascii="Times New Roman" w:eastAsia="Arial" w:hAnsi="Times New Roman" w:cs="Times New Roman"/>
          <w:color w:val="333333"/>
          <w:sz w:val="24"/>
          <w:szCs w:val="24"/>
          <w:shd w:val="clear" w:color="auto" w:fill="FFFFFF"/>
        </w:rPr>
        <w:t>three were protected by the country’s data protection laws</w:t>
      </w:r>
      <w:proofErr w:type="gramEnd"/>
      <w:r>
        <w:rPr>
          <w:rFonts w:ascii="Times New Roman" w:eastAsia="Arial" w:hAnsi="Times New Roman" w:cs="Times New Roman"/>
          <w:color w:val="333333"/>
          <w:sz w:val="24"/>
          <w:szCs w:val="24"/>
          <w:shd w:val="clear" w:color="auto" w:fill="FFFFFF"/>
        </w:rPr>
        <w:t>. The results indicate that the mobile apps were used to monitor self-isolated individuals, identify individuals not wearing mas</w:t>
      </w:r>
      <w:r>
        <w:rPr>
          <w:rFonts w:ascii="Times New Roman" w:eastAsia="Arial" w:hAnsi="Times New Roman" w:cs="Times New Roman"/>
          <w:color w:val="333333"/>
          <w:sz w:val="24"/>
          <w:szCs w:val="24"/>
          <w:shd w:val="clear" w:color="auto" w:fill="FFFFFF"/>
        </w:rPr>
        <w:t xml:space="preserve">ks, whether they had close contact with an infected person, provides exact time and place of the encounter, and possible risk of infection. Conclusion: Contact tracing </w:t>
      </w:r>
      <w:proofErr w:type="gramStart"/>
      <w:r>
        <w:rPr>
          <w:rFonts w:ascii="Times New Roman" w:eastAsia="Arial" w:hAnsi="Times New Roman" w:cs="Times New Roman"/>
          <w:color w:val="333333"/>
          <w:sz w:val="24"/>
          <w:szCs w:val="24"/>
          <w:shd w:val="clear" w:color="auto" w:fill="FFFFFF"/>
        </w:rPr>
        <w:t>is found</w:t>
      </w:r>
      <w:proofErr w:type="gramEnd"/>
      <w:r>
        <w:rPr>
          <w:rFonts w:ascii="Times New Roman" w:eastAsia="Arial" w:hAnsi="Times New Roman" w:cs="Times New Roman"/>
          <w:color w:val="333333"/>
          <w:sz w:val="24"/>
          <w:szCs w:val="24"/>
          <w:shd w:val="clear" w:color="auto" w:fill="FFFFFF"/>
        </w:rPr>
        <w:t xml:space="preserve"> to be an essential public health approach to fight the spread of COVID-19 pande</w:t>
      </w:r>
      <w:r>
        <w:rPr>
          <w:rFonts w:ascii="Times New Roman" w:eastAsia="Arial" w:hAnsi="Times New Roman" w:cs="Times New Roman"/>
          <w:color w:val="333333"/>
          <w:sz w:val="24"/>
          <w:szCs w:val="24"/>
          <w:shd w:val="clear" w:color="auto" w:fill="FFFFFF"/>
        </w:rPr>
        <w:t xml:space="preserve">mic and other novel infectious diseases. However, caution </w:t>
      </w:r>
      <w:proofErr w:type="gramStart"/>
      <w:r>
        <w:rPr>
          <w:rFonts w:ascii="Times New Roman" w:eastAsia="Arial" w:hAnsi="Times New Roman" w:cs="Times New Roman"/>
          <w:color w:val="333333"/>
          <w:sz w:val="24"/>
          <w:szCs w:val="24"/>
          <w:shd w:val="clear" w:color="auto" w:fill="FFFFFF"/>
        </w:rPr>
        <w:t>is warranted</w:t>
      </w:r>
      <w:proofErr w:type="gramEnd"/>
      <w:r>
        <w:rPr>
          <w:rFonts w:ascii="Times New Roman" w:eastAsia="Arial" w:hAnsi="Times New Roman" w:cs="Times New Roman"/>
          <w:color w:val="333333"/>
          <w:sz w:val="24"/>
          <w:szCs w:val="24"/>
          <w:shd w:val="clear" w:color="auto" w:fill="FFFFFF"/>
        </w:rPr>
        <w:t xml:space="preserve"> to generalize the usability of apps, especially in the LMICs, and to address the concerns regarding data anonymizing, data privacy and usage, and data rights.</w:t>
      </w:r>
    </w:p>
    <w:p w:rsidR="00451C5C" w:rsidRDefault="00451C5C">
      <w:pPr>
        <w:jc w:val="center"/>
        <w:rPr>
          <w:rFonts w:ascii="Times New Roman" w:hAnsi="Times New Roman" w:cs="Times New Roman"/>
          <w:b/>
          <w:bCs/>
          <w:sz w:val="28"/>
          <w:szCs w:val="28"/>
        </w:rPr>
      </w:pPr>
    </w:p>
    <w:p w:rsidR="00451C5C" w:rsidRDefault="00451C5C">
      <w:pPr>
        <w:jc w:val="both"/>
        <w:rPr>
          <w:rFonts w:ascii="Times New Roma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COVID-19 outbreak, </w:t>
      </w:r>
      <w:r>
        <w:rPr>
          <w:rFonts w:ascii="Times New Roman" w:eastAsia="SimSun" w:hAnsi="Times New Roman" w:cs="Times New Roman"/>
          <w:sz w:val="24"/>
          <w:szCs w:val="24"/>
        </w:rPr>
        <w:t xml:space="preserve">which first emerged in China, has spread worldwide. On March 11, 2020, the World Health Organization (WHO) declared COVID-19 as a pandemic. The disease has disrupted global trade, employment, and travel, and many governments had to take strict measures to </w:t>
      </w:r>
      <w:r>
        <w:rPr>
          <w:rFonts w:ascii="Times New Roman" w:eastAsia="SimSun" w:hAnsi="Times New Roman" w:cs="Times New Roman"/>
          <w:sz w:val="24"/>
          <w:szCs w:val="24"/>
        </w:rPr>
        <w:t xml:space="preserve">control the spread of the virus and minimize the burden of morbidity and mortality so that health care systems remain </w:t>
      </w:r>
      <w:proofErr w:type="gramStart"/>
      <w:r>
        <w:rPr>
          <w:rFonts w:ascii="Times New Roman" w:eastAsia="SimSun" w:hAnsi="Times New Roman" w:cs="Times New Roman"/>
          <w:sz w:val="24"/>
          <w:szCs w:val="24"/>
        </w:rPr>
        <w:t>functional .</w:t>
      </w:r>
      <w:proofErr w:type="gramEnd"/>
      <w:r>
        <w:rPr>
          <w:rFonts w:ascii="Times New Roman" w:eastAsia="SimSun" w:hAnsi="Times New Roman" w:cs="Times New Roman"/>
          <w:sz w:val="24"/>
          <w:szCs w:val="24"/>
        </w:rPr>
        <w:t xml:space="preserve"> In many countries around the world, citizens have been recommended to stay at home and practice social distancing for as long</w:t>
      </w:r>
      <w:r>
        <w:rPr>
          <w:rFonts w:ascii="Times New Roman" w:eastAsia="SimSun" w:hAnsi="Times New Roman" w:cs="Times New Roman"/>
          <w:sz w:val="24"/>
          <w:szCs w:val="24"/>
        </w:rPr>
        <w:t xml:space="preserve"> as possible as a primary measure of preventing the spread of COVID-19. Although mobile apps </w:t>
      </w:r>
      <w:proofErr w:type="gramStart"/>
      <w:r>
        <w:rPr>
          <w:rFonts w:ascii="Times New Roman" w:eastAsia="SimSun" w:hAnsi="Times New Roman" w:cs="Times New Roman"/>
          <w:sz w:val="24"/>
          <w:szCs w:val="24"/>
        </w:rPr>
        <w:t>are successfully used</w:t>
      </w:r>
      <w:proofErr w:type="gramEnd"/>
      <w:r>
        <w:rPr>
          <w:rFonts w:ascii="Times New Roman" w:eastAsia="SimSun" w:hAnsi="Times New Roman" w:cs="Times New Roman"/>
          <w:sz w:val="24"/>
          <w:szCs w:val="24"/>
        </w:rPr>
        <w:t xml:space="preserve"> for managing chronic diseases, the ongoing COVID-19 pandemic has pushed the need for mobile app solutions at the forefront to reduce the risk</w:t>
      </w:r>
      <w:r>
        <w:rPr>
          <w:rFonts w:ascii="Times New Roman" w:eastAsia="SimSun" w:hAnsi="Times New Roman" w:cs="Times New Roman"/>
          <w:sz w:val="24"/>
          <w:szCs w:val="24"/>
        </w:rPr>
        <w:t xml:space="preserve"> of cross-contamination caused by close contact. Mobile technology </w:t>
      </w:r>
      <w:proofErr w:type="gramStart"/>
      <w:r>
        <w:rPr>
          <w:rFonts w:ascii="Times New Roman" w:eastAsia="SimSun" w:hAnsi="Times New Roman" w:cs="Times New Roman"/>
          <w:sz w:val="24"/>
          <w:szCs w:val="24"/>
        </w:rPr>
        <w:t>has been leveraged</w:t>
      </w:r>
      <w:proofErr w:type="gramEnd"/>
      <w:r>
        <w:rPr>
          <w:rFonts w:ascii="Times New Roman" w:eastAsia="SimSun" w:hAnsi="Times New Roman" w:cs="Times New Roman"/>
          <w:sz w:val="24"/>
          <w:szCs w:val="24"/>
        </w:rPr>
        <w:t xml:space="preserve"> in a number of ways to control the spread of COVID-19. Mobile apps are accessible, acceptable, and easily adopted, and have the ability to support social distancing effor</w:t>
      </w:r>
      <w:r>
        <w:rPr>
          <w:rFonts w:ascii="Times New Roman" w:eastAsia="SimSun" w:hAnsi="Times New Roman" w:cs="Times New Roman"/>
          <w:sz w:val="24"/>
          <w:szCs w:val="24"/>
        </w:rPr>
        <w:t>ts. As such, they have been widely developed and implemented during the previous months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I</w:t>
      </w:r>
      <w:r>
        <w:rPr>
          <w:rFonts w:ascii="Times New Roman" w:eastAsia="SimSun" w:hAnsi="Times New Roman" w:cs="Times New Roman"/>
          <w:sz w:val="24"/>
          <w:szCs w:val="24"/>
        </w:rPr>
        <w:t>n an attempt to “flatten the curve” of the increasing number of COVID-19 cases, providing knowledge and information to civilians while attempting to relieve the press</w:t>
      </w:r>
      <w:r>
        <w:rPr>
          <w:rFonts w:ascii="Times New Roman" w:eastAsia="SimSun" w:hAnsi="Times New Roman" w:cs="Times New Roman"/>
          <w:sz w:val="24"/>
          <w:szCs w:val="24"/>
        </w:rPr>
        <w:t>ure from health care systems. Despite increasing reliance on mobile health (</w:t>
      </w:r>
      <w:proofErr w:type="spellStart"/>
      <w:r>
        <w:rPr>
          <w:rFonts w:ascii="Times New Roman" w:eastAsia="SimSun" w:hAnsi="Times New Roman" w:cs="Times New Roman"/>
          <w:sz w:val="24"/>
          <w:szCs w:val="24"/>
        </w:rPr>
        <w:t>mHealth</w:t>
      </w:r>
      <w:proofErr w:type="spellEnd"/>
      <w:r>
        <w:rPr>
          <w:rFonts w:ascii="Times New Roman" w:eastAsia="SimSun" w:hAnsi="Times New Roman" w:cs="Times New Roman"/>
          <w:sz w:val="24"/>
          <w:szCs w:val="24"/>
        </w:rPr>
        <w:t>) solutions as part of COVID-19–related response plans, major knowledge gaps exist about their utility and efficacy during the current pandemic for both health professionals</w:t>
      </w:r>
      <w:r>
        <w:rPr>
          <w:rFonts w:ascii="Times New Roman" w:eastAsia="SimSun" w:hAnsi="Times New Roman" w:cs="Times New Roman"/>
          <w:sz w:val="24"/>
          <w:szCs w:val="24"/>
        </w:rPr>
        <w:t xml:space="preserve"> as well as for the general population. To this direction, this systematic review aims to shed light into studies found in the scientific literature on the use and evaluation of mobile apps for the prevention, management, treatment, or follow-up of COVID-1</w:t>
      </w:r>
      <w:r>
        <w:rPr>
          <w:rFonts w:ascii="Times New Roman" w:eastAsia="SimSun" w:hAnsi="Times New Roman" w:cs="Times New Roman"/>
          <w:sz w:val="24"/>
          <w:szCs w:val="24"/>
        </w:rPr>
        <w:t xml:space="preserve">9. Other recent reviews have focused merely on the exploration of COVID-19 mobile apps in app stores in general or were restricted to apps deployed in specified countries such as the United States, the United Kingdom, and </w:t>
      </w:r>
      <w:proofErr w:type="gramStart"/>
      <w:r>
        <w:rPr>
          <w:rFonts w:ascii="Times New Roman" w:eastAsia="SimSun" w:hAnsi="Times New Roman" w:cs="Times New Roman"/>
          <w:sz w:val="24"/>
          <w:szCs w:val="24"/>
        </w:rPr>
        <w:t>India .</w:t>
      </w:r>
      <w:proofErr w:type="gram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Although there are already</w:t>
      </w:r>
      <w:r>
        <w:rPr>
          <w:rFonts w:ascii="Times New Roman" w:eastAsia="SimSun" w:hAnsi="Times New Roman" w:cs="Times New Roman"/>
          <w:sz w:val="24"/>
          <w:szCs w:val="24"/>
        </w:rPr>
        <w:t xml:space="preserve"> related generic COVID-19 information and communication technology surveys  they focus on specific topics such as contact tracing  specialized health sectors like pediatric health care delivery, mental health [15], epilepsy  and palliative care  or countri</w:t>
      </w:r>
      <w:r>
        <w:rPr>
          <w:rFonts w:ascii="Times New Roman" w:eastAsia="SimSun" w:hAnsi="Times New Roman" w:cs="Times New Roman"/>
          <w:sz w:val="24"/>
          <w:szCs w:val="24"/>
        </w:rPr>
        <w:t>es like India  China  and the United Kingdom  To the best of our knowledge, there has been no other work dedicated to the systematic review of pragmatic studies that have demonstrated the real-life use and evaluation of COVID-19 mobile apps.</w:t>
      </w:r>
      <w:proofErr w:type="gramEnd"/>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Study Selecti</w:t>
      </w:r>
      <w:r>
        <w:rPr>
          <w:rFonts w:ascii="Times New Roman" w:eastAsia="SimSun" w:hAnsi="Times New Roman" w:cs="Times New Roman"/>
          <w:b/>
          <w:bCs/>
          <w:sz w:val="24"/>
          <w:szCs w:val="24"/>
        </w:rPr>
        <w:t>on</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 The string “(mobile health) OR (</w:t>
      </w:r>
      <w:proofErr w:type="spellStart"/>
      <w:r>
        <w:rPr>
          <w:rFonts w:ascii="Times New Roman" w:eastAsia="SimSun" w:hAnsi="Times New Roman" w:cs="Times New Roman"/>
          <w:sz w:val="24"/>
          <w:szCs w:val="24"/>
        </w:rPr>
        <w:t>mhealth</w:t>
      </w:r>
      <w:proofErr w:type="spellEnd"/>
      <w:r>
        <w:rPr>
          <w:rFonts w:ascii="Times New Roman" w:eastAsia="SimSun" w:hAnsi="Times New Roman" w:cs="Times New Roman"/>
          <w:sz w:val="24"/>
          <w:szCs w:val="24"/>
        </w:rPr>
        <w:t xml:space="preserve">) OR (smartphone) OR (mobile phone) OR (mobile application) OR (mobile app) OR (app) AND (COVID-19),” was used for a search within the title, abstract, and keywords of the manuscripts. </w:t>
      </w:r>
      <w:r>
        <w:rPr>
          <w:rFonts w:ascii="Times New Roman" w:eastAsia="SimSun" w:hAnsi="Times New Roman" w:cs="Times New Roman"/>
          <w:sz w:val="24"/>
          <w:szCs w:val="24"/>
        </w:rPr>
        <w:t>We</w:t>
      </w:r>
      <w:r>
        <w:rPr>
          <w:rFonts w:ascii="Times New Roman" w:eastAsia="SimSun" w:hAnsi="Times New Roman" w:cs="Times New Roman"/>
          <w:sz w:val="24"/>
          <w:szCs w:val="24"/>
        </w:rPr>
        <w:t xml:space="preserve"> independently screened t</w:t>
      </w:r>
      <w:r>
        <w:rPr>
          <w:rFonts w:ascii="Times New Roman" w:eastAsia="SimSun" w:hAnsi="Times New Roman" w:cs="Times New Roman"/>
          <w:sz w:val="24"/>
          <w:szCs w:val="24"/>
        </w:rPr>
        <w:t xml:space="preserve">he identified papers to minimize possible errors and bias in the selection process. Any disagreements </w:t>
      </w:r>
      <w:proofErr w:type="gramStart"/>
      <w:r>
        <w:rPr>
          <w:rFonts w:ascii="Times New Roman" w:eastAsia="SimSun" w:hAnsi="Times New Roman" w:cs="Times New Roman"/>
          <w:sz w:val="24"/>
          <w:szCs w:val="24"/>
        </w:rPr>
        <w:t>were resolved</w:t>
      </w:r>
      <w:proofErr w:type="gramEnd"/>
      <w:r>
        <w:rPr>
          <w:rFonts w:ascii="Times New Roman" w:eastAsia="SimSun" w:hAnsi="Times New Roman" w:cs="Times New Roman"/>
          <w:sz w:val="24"/>
          <w:szCs w:val="24"/>
        </w:rPr>
        <w:t xml:space="preserve"> by discussion between the authors to reach consensus. The authors first screened the abstracts of the candidate papers for inclusion and ass</w:t>
      </w:r>
      <w:r>
        <w:rPr>
          <w:rFonts w:ascii="Times New Roman" w:eastAsia="SimSun" w:hAnsi="Times New Roman" w:cs="Times New Roman"/>
          <w:sz w:val="24"/>
          <w:szCs w:val="24"/>
        </w:rPr>
        <w:t>essed their eligibility according to the defined inclusion and exclusion criteria. Moreover, the authors selected the final papers for inclusion after reading the full manuscripts of the eligible papers, as well as their references. The Effective Public He</w:t>
      </w:r>
      <w:r>
        <w:rPr>
          <w:rFonts w:ascii="Times New Roman" w:eastAsia="SimSun" w:hAnsi="Times New Roman" w:cs="Times New Roman"/>
          <w:sz w:val="24"/>
          <w:szCs w:val="24"/>
        </w:rPr>
        <w:t xml:space="preserve">alth Practice Project (EPHPP) tool </w:t>
      </w:r>
      <w:proofErr w:type="gramStart"/>
      <w:r>
        <w:rPr>
          <w:rFonts w:ascii="Times New Roman" w:eastAsia="SimSun" w:hAnsi="Times New Roman" w:cs="Times New Roman"/>
          <w:sz w:val="24"/>
          <w:szCs w:val="24"/>
        </w:rPr>
        <w:t>was adopted</w:t>
      </w:r>
      <w:proofErr w:type="gramEnd"/>
      <w:r>
        <w:rPr>
          <w:rFonts w:ascii="Times New Roman" w:eastAsia="SimSun" w:hAnsi="Times New Roman" w:cs="Times New Roman"/>
          <w:sz w:val="24"/>
          <w:szCs w:val="24"/>
        </w:rPr>
        <w:t xml:space="preserve"> to assess the methodological quality of the included studies. The EPHPP tool is suitable for evaluating quantitative studies in a wide range of health-related topics, and it has demonstrated reliability</w:t>
      </w:r>
      <w:r>
        <w:rPr>
          <w:rFonts w:ascii="Times New Roman" w:eastAsia="SimSun" w:hAnsi="Times New Roman" w:cs="Times New Roman"/>
          <w:sz w:val="24"/>
          <w:szCs w:val="24"/>
        </w:rPr>
        <w:t>.</w:t>
      </w:r>
      <w:r>
        <w:rPr>
          <w:rFonts w:ascii="Times New Roman" w:eastAsia="SimSun" w:hAnsi="Times New Roman" w:cs="Times New Roman"/>
          <w:sz w:val="24"/>
          <w:szCs w:val="24"/>
        </w:rPr>
        <w:t xml:space="preserve"> The i</w:t>
      </w:r>
      <w:r>
        <w:rPr>
          <w:rFonts w:ascii="Times New Roman" w:eastAsia="SimSun" w:hAnsi="Times New Roman" w:cs="Times New Roman"/>
          <w:sz w:val="24"/>
          <w:szCs w:val="24"/>
        </w:rPr>
        <w:t xml:space="preserve">ncluded studies </w:t>
      </w:r>
      <w:proofErr w:type="gramStart"/>
      <w:r>
        <w:rPr>
          <w:rFonts w:ascii="Times New Roman" w:eastAsia="SimSun" w:hAnsi="Times New Roman" w:cs="Times New Roman"/>
          <w:sz w:val="24"/>
          <w:szCs w:val="24"/>
        </w:rPr>
        <w:t>were synthesized</w:t>
      </w:r>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according to their target, mobile app main features, study design, number of enrolled participants and their age, follow-up duration, outcomes and whether these were positive or negative, and implications for clinical pract</w:t>
      </w:r>
      <w:r>
        <w:rPr>
          <w:rFonts w:ascii="Times New Roman" w:eastAsia="SimSun" w:hAnsi="Times New Roman" w:cs="Times New Roman"/>
          <w:sz w:val="24"/>
          <w:szCs w:val="24"/>
        </w:rPr>
        <w:t xml:space="preserve">ice. This systematic review was conducted following the PRISMA (Preferred Reporting Items for Systematic Reviews and Meta-Analyses) </w:t>
      </w:r>
      <w:proofErr w:type="gramStart"/>
      <w:r>
        <w:rPr>
          <w:rFonts w:ascii="Times New Roman" w:eastAsia="SimSun" w:hAnsi="Times New Roman" w:cs="Times New Roman"/>
          <w:sz w:val="24"/>
          <w:szCs w:val="24"/>
        </w:rPr>
        <w:t>guidelines  A</w:t>
      </w:r>
      <w:proofErr w:type="gramEnd"/>
      <w:r>
        <w:rPr>
          <w:rFonts w:ascii="Times New Roman" w:eastAsia="SimSun" w:hAnsi="Times New Roman" w:cs="Times New Roman"/>
          <w:sz w:val="24"/>
          <w:szCs w:val="24"/>
        </w:rPr>
        <w:t xml:space="preserve"> completed PRISMA checklist is shown i</w:t>
      </w:r>
      <w:r>
        <w:rPr>
          <w:rFonts w:ascii="Times New Roman" w:eastAsia="SimSun" w:hAnsi="Times New Roman" w:cs="Times New Roman"/>
          <w:sz w:val="24"/>
          <w:szCs w:val="24"/>
        </w:rPr>
        <w:t>n above figures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Mandatory application of contact tracing apps in East As</w:t>
      </w:r>
      <w:r>
        <w:rPr>
          <w:rFonts w:ascii="Times New Roman" w:eastAsia="SimSun" w:hAnsi="Times New Roman" w:cs="Times New Roman"/>
          <w:b/>
          <w:bCs/>
          <w:sz w:val="24"/>
          <w:szCs w:val="24"/>
        </w:rPr>
        <w:t>ia</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Contact tracing apps can greatly support testing, tracing, isolating, and quarantine measures in the attempt to mitigate and slow the spread of the SARS-Cov-2 virus by speeding up processes of reporting and contact tracing through improved digital data</w:t>
      </w:r>
      <w:r>
        <w:rPr>
          <w:rFonts w:ascii="Times New Roman" w:eastAsia="SimSun" w:hAnsi="Times New Roman" w:cs="Times New Roman"/>
          <w:sz w:val="24"/>
          <w:szCs w:val="24"/>
        </w:rPr>
        <w:t xml:space="preserve"> flow, proximity tracing and geolocation </w:t>
      </w:r>
      <w:proofErr w:type="gramStart"/>
      <w:r>
        <w:rPr>
          <w:rFonts w:ascii="Times New Roman" w:eastAsia="SimSun" w:hAnsi="Times New Roman" w:cs="Times New Roman"/>
          <w:sz w:val="24"/>
          <w:szCs w:val="24"/>
        </w:rPr>
        <w:t>tracking .</w:t>
      </w:r>
      <w:proofErr w:type="gramEnd"/>
      <w:r>
        <w:rPr>
          <w:rFonts w:ascii="Times New Roman" w:eastAsia="SimSun" w:hAnsi="Times New Roman" w:cs="Times New Roman"/>
          <w:sz w:val="24"/>
          <w:szCs w:val="24"/>
        </w:rPr>
        <w:t xml:space="preserve"> It could play a pivotal role given the ubiquity of internet-connected devices and increase the speed of surveillance of a large population of smartphone users in almost real-time to know where the infecti</w:t>
      </w:r>
      <w:r>
        <w:rPr>
          <w:rFonts w:ascii="Times New Roman" w:eastAsia="SimSun" w:hAnsi="Times New Roman" w:cs="Times New Roman"/>
          <w:sz w:val="24"/>
          <w:szCs w:val="24"/>
        </w:rPr>
        <w:t xml:space="preserve">on hotspots are. As lockdown measures are gradually being lifted in many countries, </w:t>
      </w:r>
      <w:r>
        <w:rPr>
          <w:rFonts w:ascii="Times New Roman" w:eastAsia="SimSun" w:hAnsi="Times New Roman" w:cs="Times New Roman"/>
          <w:sz w:val="24"/>
          <w:szCs w:val="24"/>
        </w:rPr>
        <w:lastRenderedPageBreak/>
        <w:t xml:space="preserve">contact tracing apps are central to control strategies during the de-escalation of social </w:t>
      </w:r>
      <w:proofErr w:type="gramStart"/>
      <w:r>
        <w:rPr>
          <w:rFonts w:ascii="Times New Roman" w:eastAsia="SimSun" w:hAnsi="Times New Roman" w:cs="Times New Roman"/>
          <w:sz w:val="24"/>
          <w:szCs w:val="24"/>
        </w:rPr>
        <w:t>distancing .</w:t>
      </w:r>
      <w:proofErr w:type="gramEnd"/>
      <w:r>
        <w:rPr>
          <w:rFonts w:ascii="Times New Roman" w:eastAsia="SimSun" w:hAnsi="Times New Roman" w:cs="Times New Roman"/>
          <w:sz w:val="24"/>
          <w:szCs w:val="24"/>
        </w:rPr>
        <w:t xml:space="preserve"> It can also be crucial in flagging more infections especially in scen</w:t>
      </w:r>
      <w:r>
        <w:rPr>
          <w:rFonts w:ascii="Times New Roman" w:eastAsia="SimSun" w:hAnsi="Times New Roman" w:cs="Times New Roman"/>
          <w:sz w:val="24"/>
          <w:szCs w:val="24"/>
        </w:rPr>
        <w:t>arios where manual contact tracing cannot. For example, a yet-to-be diagnosed person has the SARS-Cov-2 virus and takes a crowded bus to work; manual contact tracing is unlikely to identify everyone on the bus standing close to the infected person. Indeed,</w:t>
      </w:r>
      <w:r>
        <w:rPr>
          <w:rFonts w:ascii="Times New Roman" w:eastAsia="SimSun" w:hAnsi="Times New Roman" w:cs="Times New Roman"/>
          <w:sz w:val="24"/>
          <w:szCs w:val="24"/>
        </w:rPr>
        <w:t xml:space="preserve"> a study by </w:t>
      </w:r>
      <w:proofErr w:type="gramStart"/>
      <w:r>
        <w:rPr>
          <w:rFonts w:ascii="Times New Roman" w:eastAsia="SimSun" w:hAnsi="Times New Roman" w:cs="Times New Roman"/>
          <w:sz w:val="24"/>
          <w:szCs w:val="24"/>
        </w:rPr>
        <w:t>Kucharski  found</w:t>
      </w:r>
      <w:proofErr w:type="gramEnd"/>
      <w:r>
        <w:rPr>
          <w:rFonts w:ascii="Times New Roman" w:eastAsia="SimSun" w:hAnsi="Times New Roman" w:cs="Times New Roman"/>
          <w:sz w:val="24"/>
          <w:szCs w:val="24"/>
        </w:rPr>
        <w:t xml:space="preserve"> that combined testing and contact tracing strategies significantly reduced the reproductive number more than mass testing or self-isolation alone.</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In East Asian countries such as China and especially Taiwan, contact tracing app</w:t>
      </w:r>
      <w:r>
        <w:rPr>
          <w:rFonts w:ascii="Times New Roman" w:eastAsia="SimSun" w:hAnsi="Times New Roman" w:cs="Times New Roman"/>
          <w:sz w:val="24"/>
          <w:szCs w:val="24"/>
        </w:rPr>
        <w:t xml:space="preserve">s have been mandatory and proved effective alongside manual contact tracing methods in identifying new cases since the end of </w:t>
      </w:r>
      <w:proofErr w:type="gramStart"/>
      <w:r>
        <w:rPr>
          <w:rFonts w:ascii="Times New Roman" w:eastAsia="SimSun" w:hAnsi="Times New Roman" w:cs="Times New Roman"/>
          <w:sz w:val="24"/>
          <w:szCs w:val="24"/>
        </w:rPr>
        <w:t>lockdown .</w:t>
      </w:r>
      <w:proofErr w:type="gramEnd"/>
      <w:r>
        <w:rPr>
          <w:rFonts w:ascii="Times New Roman" w:eastAsia="SimSun" w:hAnsi="Times New Roman" w:cs="Times New Roman"/>
          <w:sz w:val="24"/>
          <w:szCs w:val="24"/>
        </w:rPr>
        <w:t xml:space="preserve"> The apps generally work by assigning a </w:t>
      </w:r>
      <w:proofErr w:type="spellStart"/>
      <w:r>
        <w:rPr>
          <w:rFonts w:ascii="Times New Roman" w:eastAsia="SimSun" w:hAnsi="Times New Roman" w:cs="Times New Roman"/>
          <w:sz w:val="24"/>
          <w:szCs w:val="24"/>
        </w:rPr>
        <w:t>colour</w:t>
      </w:r>
      <w:proofErr w:type="spellEnd"/>
      <w:r>
        <w:rPr>
          <w:rFonts w:ascii="Times New Roman" w:eastAsia="SimSun" w:hAnsi="Times New Roman" w:cs="Times New Roman"/>
          <w:sz w:val="24"/>
          <w:szCs w:val="24"/>
        </w:rPr>
        <w:t xml:space="preserve"> code (green, yellow, or red) using an algorithmic assessment of the user’</w:t>
      </w:r>
      <w:r>
        <w:rPr>
          <w:rFonts w:ascii="Times New Roman" w:eastAsia="SimSun" w:hAnsi="Times New Roman" w:cs="Times New Roman"/>
          <w:sz w:val="24"/>
          <w:szCs w:val="24"/>
        </w:rPr>
        <w:t>s travel history and health status. People who can show a green health code on their smartphones demonstrate they have not been in contact with a confirmed case of COVID-</w:t>
      </w:r>
      <w:proofErr w:type="gramStart"/>
      <w:r>
        <w:rPr>
          <w:rFonts w:ascii="Times New Roman" w:eastAsia="SimSun" w:hAnsi="Times New Roman" w:cs="Times New Roman"/>
          <w:sz w:val="24"/>
          <w:szCs w:val="24"/>
        </w:rPr>
        <w:t>19 .</w:t>
      </w:r>
      <w:proofErr w:type="gramEnd"/>
      <w:r>
        <w:rPr>
          <w:rFonts w:ascii="Times New Roman" w:eastAsia="SimSun" w:hAnsi="Times New Roman" w:cs="Times New Roman"/>
          <w:sz w:val="24"/>
          <w:szCs w:val="24"/>
        </w:rPr>
        <w:t xml:space="preserve"> In South Korea, contact tracing apps such as the ‘Corona 100’ seems to be popular</w:t>
      </w:r>
      <w:r>
        <w:rPr>
          <w:rFonts w:ascii="Times New Roman" w:eastAsia="SimSun" w:hAnsi="Times New Roman" w:cs="Times New Roman"/>
          <w:sz w:val="24"/>
          <w:szCs w:val="24"/>
        </w:rPr>
        <w:t xml:space="preserve"> and has enabled public health officials to reduce the time needed to trace a patient’s movements from around 24 h to approximately 10 min and thus, helped the general public avoid infectious areas.</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South Korea’s extensive contact tracing, testing, and iso</w:t>
      </w:r>
      <w:r>
        <w:rPr>
          <w:rFonts w:ascii="Times New Roman" w:eastAsia="SimSun" w:hAnsi="Times New Roman" w:cs="Times New Roman"/>
          <w:sz w:val="24"/>
          <w:szCs w:val="24"/>
        </w:rPr>
        <w:t xml:space="preserve">lation measures received overwhelming support from the population and have helped to reduce the virus’s </w:t>
      </w:r>
      <w:proofErr w:type="gramStart"/>
      <w:r>
        <w:rPr>
          <w:rFonts w:ascii="Times New Roman" w:eastAsia="SimSun" w:hAnsi="Times New Roman" w:cs="Times New Roman"/>
          <w:sz w:val="24"/>
          <w:szCs w:val="24"/>
        </w:rPr>
        <w:t>spread .</w:t>
      </w:r>
      <w:proofErr w:type="gramEnd"/>
      <w:r>
        <w:rPr>
          <w:rFonts w:ascii="Times New Roman" w:eastAsia="SimSun" w:hAnsi="Times New Roman" w:cs="Times New Roman"/>
          <w:sz w:val="24"/>
          <w:szCs w:val="24"/>
        </w:rPr>
        <w:t xml:space="preserve"> Laws passed and data transparency during the MERS outbreak in 2015 allows the South Korean government to collect and publish public data includ</w:t>
      </w:r>
      <w:r>
        <w:rPr>
          <w:rFonts w:ascii="Times New Roman" w:eastAsia="SimSun" w:hAnsi="Times New Roman" w:cs="Times New Roman"/>
          <w:sz w:val="24"/>
          <w:szCs w:val="24"/>
        </w:rPr>
        <w:t xml:space="preserve">ing travel histories of confirmed patients. Hence, the privacy of the population </w:t>
      </w:r>
      <w:proofErr w:type="gramStart"/>
      <w:r>
        <w:rPr>
          <w:rFonts w:ascii="Times New Roman" w:eastAsia="SimSun" w:hAnsi="Times New Roman" w:cs="Times New Roman"/>
          <w:sz w:val="24"/>
          <w:szCs w:val="24"/>
        </w:rPr>
        <w:t>has been given up</w:t>
      </w:r>
      <w:proofErr w:type="gramEnd"/>
      <w:r>
        <w:rPr>
          <w:rFonts w:ascii="Times New Roman" w:eastAsia="SimSun" w:hAnsi="Times New Roman" w:cs="Times New Roman"/>
          <w:sz w:val="24"/>
          <w:szCs w:val="24"/>
        </w:rPr>
        <w:t xml:space="preserve"> to the government especially in response to public health safety. To ensure people under compulsory home quarantines do not stray from the confines of their </w:t>
      </w:r>
      <w:r>
        <w:rPr>
          <w:rFonts w:ascii="Times New Roman" w:eastAsia="SimSun" w:hAnsi="Times New Roman" w:cs="Times New Roman"/>
          <w:sz w:val="24"/>
          <w:szCs w:val="24"/>
        </w:rPr>
        <w:t>apartments, the Hong Kong government required compulsory download of the ‘</w:t>
      </w:r>
      <w:proofErr w:type="spellStart"/>
      <w:r>
        <w:rPr>
          <w:rFonts w:ascii="Times New Roman" w:eastAsia="SimSun" w:hAnsi="Times New Roman" w:cs="Times New Roman"/>
          <w:sz w:val="24"/>
          <w:szCs w:val="24"/>
        </w:rPr>
        <w:t>StayHomeSafe</w:t>
      </w:r>
      <w:proofErr w:type="spellEnd"/>
      <w:r>
        <w:rPr>
          <w:rFonts w:ascii="Times New Roman" w:eastAsia="SimSun" w:hAnsi="Times New Roman" w:cs="Times New Roman"/>
          <w:sz w:val="24"/>
          <w:szCs w:val="24"/>
        </w:rPr>
        <w:t xml:space="preserve">’ app and provided </w:t>
      </w:r>
      <w:proofErr w:type="spellStart"/>
      <w:r>
        <w:rPr>
          <w:rFonts w:ascii="Times New Roman" w:eastAsia="SimSun" w:hAnsi="Times New Roman" w:cs="Times New Roman"/>
          <w:sz w:val="24"/>
          <w:szCs w:val="24"/>
        </w:rPr>
        <w:t>geofencing</w:t>
      </w:r>
      <w:proofErr w:type="spellEnd"/>
      <w:r>
        <w:rPr>
          <w:rFonts w:ascii="Times New Roman" w:eastAsia="SimSun" w:hAnsi="Times New Roman" w:cs="Times New Roman"/>
          <w:sz w:val="24"/>
          <w:szCs w:val="24"/>
        </w:rPr>
        <w:t xml:space="preserve"> electronic tracker wristbands that alert authorities if they violated quarantines. These approaches have significantly contributed to the ma</w:t>
      </w:r>
      <w:r>
        <w:rPr>
          <w:rFonts w:ascii="Times New Roman" w:eastAsia="SimSun" w:hAnsi="Times New Roman" w:cs="Times New Roman"/>
          <w:sz w:val="24"/>
          <w:szCs w:val="24"/>
        </w:rPr>
        <w:t>ss acceptance of contact tracing apps so far in the region.</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There is little evidence to suggest that the use of these types of approaches adopted in East Asian countries might be successfully transferable to neo-liberal societies such as the USA, UK, </w:t>
      </w:r>
      <w:proofErr w:type="gramStart"/>
      <w:r>
        <w:rPr>
          <w:rFonts w:ascii="Times New Roman" w:eastAsia="SimSun" w:hAnsi="Times New Roman" w:cs="Times New Roman"/>
          <w:sz w:val="24"/>
          <w:szCs w:val="24"/>
        </w:rPr>
        <w:t>Franc</w:t>
      </w:r>
      <w:r>
        <w:rPr>
          <w:rFonts w:ascii="Times New Roman" w:eastAsia="SimSun" w:hAnsi="Times New Roman" w:cs="Times New Roman"/>
          <w:sz w:val="24"/>
          <w:szCs w:val="24"/>
        </w:rPr>
        <w:t>e</w:t>
      </w:r>
      <w:proofErr w:type="gramEnd"/>
      <w:r>
        <w:rPr>
          <w:rFonts w:ascii="Times New Roman" w:eastAsia="SimSun" w:hAnsi="Times New Roman" w:cs="Times New Roman"/>
          <w:sz w:val="24"/>
          <w:szCs w:val="24"/>
        </w:rPr>
        <w:t>, Germany etc. with different political and cultural systems. Controversies about the legitimacy of these apps have largely focused on issues of privacy and surveillance as commentators emphasized the differences between populations in East Asia’s accepta</w:t>
      </w:r>
      <w:r>
        <w:rPr>
          <w:rFonts w:ascii="Times New Roman" w:eastAsia="SimSun" w:hAnsi="Times New Roman" w:cs="Times New Roman"/>
          <w:sz w:val="24"/>
          <w:szCs w:val="24"/>
        </w:rPr>
        <w:t xml:space="preserve">nce of state surveillance and a European </w:t>
      </w:r>
      <w:proofErr w:type="spellStart"/>
      <w:r>
        <w:rPr>
          <w:rFonts w:ascii="Times New Roman" w:eastAsia="SimSun" w:hAnsi="Times New Roman" w:cs="Times New Roman"/>
          <w:sz w:val="24"/>
          <w:szCs w:val="24"/>
        </w:rPr>
        <w:t>scepticism</w:t>
      </w:r>
      <w:proofErr w:type="spellEnd"/>
      <w:r>
        <w:rPr>
          <w:rFonts w:ascii="Times New Roman" w:eastAsia="SimSun" w:hAnsi="Times New Roman" w:cs="Times New Roman"/>
          <w:sz w:val="24"/>
          <w:szCs w:val="24"/>
        </w:rPr>
        <w:t xml:space="preserve"> towards this </w:t>
      </w:r>
      <w:proofErr w:type="gramStart"/>
      <w:r>
        <w:rPr>
          <w:rFonts w:ascii="Times New Roman" w:eastAsia="SimSun" w:hAnsi="Times New Roman" w:cs="Times New Roman"/>
          <w:sz w:val="24"/>
          <w:szCs w:val="24"/>
        </w:rPr>
        <w:t>practice . </w:t>
      </w:r>
      <w:proofErr w:type="gramEnd"/>
      <w:r>
        <w:rPr>
          <w:rFonts w:ascii="Times New Roman" w:eastAsia="SimSun" w:hAnsi="Times New Roman" w:cs="Times New Roman"/>
          <w:sz w:val="24"/>
          <w:szCs w:val="24"/>
        </w:rPr>
        <w:t>The barrier appears to be that many of these countries especially in Europe are very sensitive to privacy issues and privacy is protected by law like the General Data Protection Re</w:t>
      </w:r>
      <w:r>
        <w:rPr>
          <w:rFonts w:ascii="Times New Roman" w:eastAsia="SimSun" w:hAnsi="Times New Roman" w:cs="Times New Roman"/>
          <w:sz w:val="24"/>
          <w:szCs w:val="24"/>
        </w:rPr>
        <w:t>gulation (GDPR</w:t>
      </w:r>
      <w:proofErr w:type="gramStart"/>
      <w:r>
        <w:rPr>
          <w:rFonts w:ascii="Times New Roman" w:eastAsia="SimSun" w:hAnsi="Times New Roman" w:cs="Times New Roman"/>
          <w:sz w:val="24"/>
          <w:szCs w:val="24"/>
        </w:rPr>
        <w:t>) .</w:t>
      </w:r>
      <w:proofErr w:type="gramEnd"/>
      <w:r>
        <w:rPr>
          <w:rFonts w:ascii="Times New Roman" w:eastAsia="SimSun" w:hAnsi="Times New Roman" w:cs="Times New Roman"/>
          <w:sz w:val="24"/>
          <w:szCs w:val="24"/>
        </w:rPr>
        <w:t xml:space="preserve"> A study by Hernandez-</w:t>
      </w:r>
      <w:proofErr w:type="spellStart"/>
      <w:r>
        <w:rPr>
          <w:rFonts w:ascii="Times New Roman" w:eastAsia="SimSun" w:hAnsi="Times New Roman" w:cs="Times New Roman"/>
          <w:sz w:val="24"/>
          <w:szCs w:val="24"/>
        </w:rPr>
        <w:t>Orallo</w:t>
      </w:r>
      <w:proofErr w:type="spellEnd"/>
      <w:r>
        <w:rPr>
          <w:rFonts w:ascii="Times New Roman" w:eastAsia="SimSun" w:hAnsi="Times New Roman" w:cs="Times New Roman"/>
          <w:sz w:val="24"/>
          <w:szCs w:val="24"/>
        </w:rPr>
        <w:t xml:space="preserve"> shows that for possible second waves of infection, </w:t>
      </w:r>
      <w:proofErr w:type="gramStart"/>
      <w:r>
        <w:rPr>
          <w:rFonts w:ascii="Times New Roman" w:eastAsia="SimSun" w:hAnsi="Times New Roman" w:cs="Times New Roman"/>
          <w:sz w:val="24"/>
          <w:szCs w:val="24"/>
        </w:rPr>
        <w:t>contact tracing</w:t>
      </w:r>
      <w:proofErr w:type="gramEnd"/>
      <w:r>
        <w:rPr>
          <w:rFonts w:ascii="Times New Roman" w:eastAsia="SimSun" w:hAnsi="Times New Roman" w:cs="Times New Roman"/>
          <w:sz w:val="24"/>
          <w:szCs w:val="24"/>
        </w:rPr>
        <w:t xml:space="preserve"> apps can be effective in controlling the SARS-Cov-2 virus, assuming that a percentage of the population will have gained immunity, or implement</w:t>
      </w:r>
      <w:r>
        <w:rPr>
          <w:rFonts w:ascii="Times New Roman" w:eastAsia="SimSun" w:hAnsi="Times New Roman" w:cs="Times New Roman"/>
          <w:sz w:val="24"/>
          <w:szCs w:val="24"/>
        </w:rPr>
        <w:t xml:space="preserve">ed in combination with some other lenient measures, such as social distancing. </w:t>
      </w:r>
      <w:proofErr w:type="gramStart"/>
      <w:r>
        <w:rPr>
          <w:rFonts w:ascii="Times New Roman" w:eastAsia="SimSun" w:hAnsi="Times New Roman" w:cs="Times New Roman"/>
          <w:sz w:val="24"/>
          <w:szCs w:val="24"/>
        </w:rPr>
        <w:t>Moreover, for many of such countries that are resuming business operations and social activities, or where protests are happening and the number of social contacts increases, it</w:t>
      </w:r>
      <w:r>
        <w:rPr>
          <w:rFonts w:ascii="Times New Roman" w:eastAsia="SimSun" w:hAnsi="Times New Roman" w:cs="Times New Roman"/>
          <w:sz w:val="24"/>
          <w:szCs w:val="24"/>
        </w:rPr>
        <w:t xml:space="preserve"> will be worthwhile for them to invest in strategies to vastly improve the mass acceptance of contact-tracing apps to enable rapid response to a resurgence of the SARS-Cov-2 virus .However, the apparent dilemma faced by neo-liberal governments is making a </w:t>
      </w:r>
      <w:r>
        <w:rPr>
          <w:rFonts w:ascii="Times New Roman" w:eastAsia="SimSun" w:hAnsi="Times New Roman" w:cs="Times New Roman"/>
          <w:sz w:val="24"/>
          <w:szCs w:val="24"/>
        </w:rPr>
        <w:t>conscious choice between privacy and public health whilst showing the efficacy of such apps.</w:t>
      </w:r>
      <w:proofErr w:type="gramEnd"/>
    </w:p>
    <w:p w:rsidR="00451C5C" w:rsidRDefault="00451C5C">
      <w:pPr>
        <w:rPr>
          <w:rFonts w:ascii="Times New Roman" w:eastAsia="SimSun" w:hAnsi="Times New Roman" w:cs="Times New Roman"/>
          <w:sz w:val="24"/>
          <w:szCs w:val="24"/>
        </w:rPr>
      </w:pPr>
    </w:p>
    <w:p w:rsidR="00451C5C" w:rsidRDefault="004F04D8">
      <w:pPr>
        <w:jc w:val="center"/>
        <w:rPr>
          <w:rFonts w:ascii="Times New Roman" w:eastAsia="SimSun" w:hAnsi="Times New Roman" w:cs="Times New Roman"/>
          <w:b/>
          <w:bCs/>
          <w:sz w:val="28"/>
          <w:szCs w:val="28"/>
        </w:rPr>
      </w:pPr>
      <w:proofErr w:type="spellStart"/>
      <w:r>
        <w:rPr>
          <w:rFonts w:ascii="Times New Roman" w:eastAsia="SimSun" w:hAnsi="Times New Roman" w:cs="Times New Roman"/>
          <w:b/>
          <w:bCs/>
          <w:sz w:val="28"/>
          <w:szCs w:val="28"/>
        </w:rPr>
        <w:lastRenderedPageBreak/>
        <w:t>Chpt</w:t>
      </w:r>
      <w:proofErr w:type="spellEnd"/>
      <w:r>
        <w:rPr>
          <w:rFonts w:ascii="Times New Roman" w:eastAsia="SimSun" w:hAnsi="Times New Roman" w:cs="Times New Roman"/>
          <w:b/>
          <w:bCs/>
          <w:sz w:val="28"/>
          <w:szCs w:val="28"/>
        </w:rPr>
        <w:t xml:space="preserve"> 4.Methodology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Research methodology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systematic literature review (SLR) was conducted by searching databases of Google Scholar, Web of Science, PubMed, </w:t>
      </w:r>
      <w:r>
        <w:rPr>
          <w:rFonts w:ascii="Times New Roman" w:eastAsia="SimSun" w:hAnsi="Times New Roman" w:cs="Times New Roman"/>
          <w:sz w:val="24"/>
          <w:szCs w:val="24"/>
        </w:rPr>
        <w:t xml:space="preserve">IEEE </w:t>
      </w:r>
      <w:proofErr w:type="spellStart"/>
      <w:r>
        <w:rPr>
          <w:rFonts w:ascii="Times New Roman" w:eastAsia="SimSun" w:hAnsi="Times New Roman" w:cs="Times New Roman"/>
          <w:sz w:val="24"/>
          <w:szCs w:val="24"/>
        </w:rPr>
        <w:t>Xplore</w:t>
      </w:r>
      <w:proofErr w:type="spellEnd"/>
      <w:r>
        <w:rPr>
          <w:rFonts w:ascii="Times New Roman" w:eastAsia="SimSun" w:hAnsi="Times New Roman" w:cs="Times New Roman"/>
          <w:sz w:val="24"/>
          <w:szCs w:val="24"/>
        </w:rPr>
        <w:t xml:space="preserve"> Digital Library, </w:t>
      </w:r>
      <w:proofErr w:type="spellStart"/>
      <w:r>
        <w:rPr>
          <w:rFonts w:ascii="Times New Roman" w:eastAsia="SimSun" w:hAnsi="Times New Roman" w:cs="Times New Roman"/>
          <w:sz w:val="24"/>
          <w:szCs w:val="24"/>
        </w:rPr>
        <w:t>PsycInfo</w:t>
      </w:r>
      <w:proofErr w:type="spellEnd"/>
      <w:r>
        <w:rPr>
          <w:rFonts w:ascii="Times New Roman" w:eastAsia="SimSun" w:hAnsi="Times New Roman" w:cs="Times New Roman"/>
          <w:sz w:val="24"/>
          <w:szCs w:val="24"/>
        </w:rPr>
        <w:t xml:space="preserve"> and </w:t>
      </w:r>
      <w:proofErr w:type="spellStart"/>
      <w:r>
        <w:rPr>
          <w:rFonts w:ascii="Times New Roman" w:eastAsia="SimSun" w:hAnsi="Times New Roman" w:cs="Times New Roman"/>
          <w:sz w:val="24"/>
          <w:szCs w:val="24"/>
        </w:rPr>
        <w:t>ScienceDirect</w:t>
      </w:r>
      <w:proofErr w:type="spellEnd"/>
      <w:r>
        <w:rPr>
          <w:rFonts w:ascii="Times New Roman" w:eastAsia="SimSun" w:hAnsi="Times New Roman" w:cs="Times New Roman"/>
          <w:sz w:val="24"/>
          <w:szCs w:val="24"/>
        </w:rPr>
        <w:t xml:space="preserve"> using the search terms (“Contact Tracing” OR “Contact Tracing apps”) AND (“COVID-19” OR “Coronavirus”) to identify relevant literature. The search strings </w:t>
      </w:r>
      <w:proofErr w:type="gramStart"/>
      <w:r>
        <w:rPr>
          <w:rFonts w:ascii="Times New Roman" w:eastAsia="SimSun" w:hAnsi="Times New Roman" w:cs="Times New Roman"/>
          <w:sz w:val="24"/>
          <w:szCs w:val="24"/>
        </w:rPr>
        <w:t>were run</w:t>
      </w:r>
      <w:proofErr w:type="gramEnd"/>
      <w:r>
        <w:rPr>
          <w:rFonts w:ascii="Times New Roman" w:eastAsia="SimSun" w:hAnsi="Times New Roman" w:cs="Times New Roman"/>
          <w:sz w:val="24"/>
          <w:szCs w:val="24"/>
        </w:rPr>
        <w:t xml:space="preserve"> against the title, keywords, and abs</w:t>
      </w:r>
      <w:r>
        <w:rPr>
          <w:rFonts w:ascii="Times New Roman" w:eastAsia="SimSun" w:hAnsi="Times New Roman" w:cs="Times New Roman"/>
          <w:sz w:val="24"/>
          <w:szCs w:val="24"/>
        </w:rPr>
        <w:t xml:space="preserve">tract, depending on the search platforms. The searches </w:t>
      </w:r>
      <w:proofErr w:type="gramStart"/>
      <w:r>
        <w:rPr>
          <w:rFonts w:ascii="Times New Roman" w:eastAsia="SimSun" w:hAnsi="Times New Roman" w:cs="Times New Roman"/>
          <w:sz w:val="24"/>
          <w:szCs w:val="24"/>
        </w:rPr>
        <w:t>were conducted</w:t>
      </w:r>
      <w:proofErr w:type="gramEnd"/>
      <w:r>
        <w:rPr>
          <w:rFonts w:ascii="Times New Roman" w:eastAsia="SimSun" w:hAnsi="Times New Roman" w:cs="Times New Roman"/>
          <w:sz w:val="24"/>
          <w:szCs w:val="24"/>
        </w:rPr>
        <w:t xml:space="preserve"> between January 1, 2020, through January 31, 2021. Further inputs </w:t>
      </w:r>
      <w:proofErr w:type="gramStart"/>
      <w:r>
        <w:rPr>
          <w:rFonts w:ascii="Times New Roman" w:eastAsia="SimSun" w:hAnsi="Times New Roman" w:cs="Times New Roman"/>
          <w:sz w:val="24"/>
          <w:szCs w:val="24"/>
        </w:rPr>
        <w:t>were also taken</w:t>
      </w:r>
      <w:proofErr w:type="gramEnd"/>
      <w:r>
        <w:rPr>
          <w:rFonts w:ascii="Times New Roman" w:eastAsia="SimSun" w:hAnsi="Times New Roman" w:cs="Times New Roman"/>
          <w:sz w:val="24"/>
          <w:szCs w:val="24"/>
        </w:rPr>
        <w:t xml:space="preserve"> from relevant preprints, published government and technical reports. Previous studies have used similar </w:t>
      </w:r>
      <w:r>
        <w:rPr>
          <w:rFonts w:ascii="Times New Roman" w:eastAsia="SimSun" w:hAnsi="Times New Roman" w:cs="Times New Roman"/>
          <w:sz w:val="24"/>
          <w:szCs w:val="24"/>
        </w:rPr>
        <w:t xml:space="preserve">methods to conduct an SLR. To achieve the objectives of extensively reviewing the most relevant studies and answering the research questions. We conducted the SLR under the guidance published by </w:t>
      </w:r>
      <w:proofErr w:type="spellStart"/>
      <w:r>
        <w:rPr>
          <w:rFonts w:ascii="Times New Roman" w:eastAsia="SimSun" w:hAnsi="Times New Roman" w:cs="Times New Roman"/>
          <w:sz w:val="24"/>
          <w:szCs w:val="24"/>
        </w:rPr>
        <w:t>Kitchenham</w:t>
      </w:r>
      <w:proofErr w:type="spellEnd"/>
      <w:r>
        <w:rPr>
          <w:rFonts w:ascii="Times New Roman" w:eastAsia="SimSun" w:hAnsi="Times New Roman" w:cs="Times New Roman"/>
          <w:sz w:val="24"/>
          <w:szCs w:val="24"/>
        </w:rPr>
        <w:t xml:space="preserve"> and Charters. According to </w:t>
      </w:r>
      <w:proofErr w:type="spellStart"/>
      <w:r>
        <w:rPr>
          <w:rFonts w:ascii="Times New Roman" w:eastAsia="SimSun" w:hAnsi="Times New Roman" w:cs="Times New Roman"/>
          <w:sz w:val="24"/>
          <w:szCs w:val="24"/>
        </w:rPr>
        <w:t>Kitchenham</w:t>
      </w:r>
      <w:proofErr w:type="spellEnd"/>
      <w:r>
        <w:rPr>
          <w:rFonts w:ascii="Times New Roman" w:eastAsia="SimSun" w:hAnsi="Times New Roman" w:cs="Times New Roman"/>
          <w:sz w:val="24"/>
          <w:szCs w:val="24"/>
        </w:rPr>
        <w:t xml:space="preserve"> and Charters</w:t>
      </w:r>
      <w:r>
        <w:rPr>
          <w:rFonts w:ascii="Times New Roman" w:eastAsia="SimSun" w:hAnsi="Times New Roman" w:cs="Times New Roman"/>
          <w:sz w:val="24"/>
          <w:szCs w:val="24"/>
        </w:rPr>
        <w:t xml:space="preserve">, a Systematic Literature Review is “a form of secondary study that uses a well-defined methodology to identify, </w:t>
      </w:r>
      <w:proofErr w:type="spellStart"/>
      <w:r>
        <w:rPr>
          <w:rFonts w:ascii="Times New Roman" w:eastAsia="SimSun" w:hAnsi="Times New Roman" w:cs="Times New Roman"/>
          <w:sz w:val="24"/>
          <w:szCs w:val="24"/>
        </w:rPr>
        <w:t>analyse</w:t>
      </w:r>
      <w:proofErr w:type="spellEnd"/>
      <w:r>
        <w:rPr>
          <w:rFonts w:ascii="Times New Roman" w:eastAsia="SimSun" w:hAnsi="Times New Roman" w:cs="Times New Roman"/>
          <w:sz w:val="24"/>
          <w:szCs w:val="24"/>
        </w:rPr>
        <w:t xml:space="preserve"> and interpret all available evidence related to a specific research question in a way that is unbiased and repeatable</w:t>
      </w:r>
      <w:proofErr w:type="gramStart"/>
      <w:r>
        <w:rPr>
          <w:rFonts w:ascii="Times New Roman" w:eastAsia="SimSun" w:hAnsi="Times New Roman" w:cs="Times New Roman"/>
          <w:sz w:val="24"/>
          <w:szCs w:val="24"/>
        </w:rPr>
        <w:t>” .</w:t>
      </w:r>
      <w:proofErr w:type="gramEnd"/>
      <w:r>
        <w:rPr>
          <w:rFonts w:ascii="Times New Roman" w:eastAsia="SimSun" w:hAnsi="Times New Roman" w:cs="Times New Roman"/>
          <w:sz w:val="24"/>
          <w:szCs w:val="24"/>
        </w:rPr>
        <w:t xml:space="preserve"> The SLR allows</w:t>
      </w:r>
      <w:r>
        <w:rPr>
          <w:rFonts w:ascii="Times New Roman" w:eastAsia="SimSun" w:hAnsi="Times New Roman" w:cs="Times New Roman"/>
          <w:sz w:val="24"/>
          <w:szCs w:val="24"/>
        </w:rPr>
        <w:t xml:space="preserve"> us to implement the three phases of planning the review, conducting the review, and reporting or documenting the review. Each phase of the SLR </w:t>
      </w:r>
      <w:proofErr w:type="gramStart"/>
      <w:r>
        <w:rPr>
          <w:rFonts w:ascii="Times New Roman" w:eastAsia="SimSun" w:hAnsi="Times New Roman" w:cs="Times New Roman"/>
          <w:sz w:val="24"/>
          <w:szCs w:val="24"/>
        </w:rPr>
        <w:t>is outlined</w:t>
      </w:r>
      <w:proofErr w:type="gramEnd"/>
      <w:r>
        <w:rPr>
          <w:rFonts w:ascii="Times New Roman" w:eastAsia="SimSun" w:hAnsi="Times New Roman" w:cs="Times New Roman"/>
          <w:sz w:val="24"/>
          <w:szCs w:val="24"/>
        </w:rPr>
        <w:t xml:space="preserve"> below:</w:t>
      </w: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Planning the review involves the following steps:</w:t>
      </w: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Identification of the need for an extensiv</w:t>
      </w:r>
      <w:r>
        <w:rPr>
          <w:rFonts w:ascii="Times New Roman" w:eastAsia="SimSun" w:hAnsi="Times New Roman" w:cs="Times New Roman"/>
          <w:sz w:val="24"/>
          <w:szCs w:val="24"/>
        </w:rPr>
        <w:t>e literature review</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Formulating the research questions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Development of search strategy (this involves using search strings, sources selection, search processes and documenting search strategy).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Conducting the review involves the following steps:</w:t>
      </w: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Sele</w:t>
      </w:r>
      <w:r>
        <w:rPr>
          <w:rFonts w:ascii="Times New Roman" w:eastAsia="SimSun" w:hAnsi="Times New Roman" w:cs="Times New Roman"/>
          <w:sz w:val="24"/>
          <w:szCs w:val="24"/>
        </w:rPr>
        <w:t>ction of relevant publications (Inclusion and Exclusion Criteria)</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Evaluation and assessment of selected relevant publications</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 xml:space="preserve">Data extraction and synthesis-to address the research questions </w:t>
      </w:r>
    </w:p>
    <w:p w:rsidR="00451C5C" w:rsidRDefault="00451C5C">
      <w:pPr>
        <w:rPr>
          <w:rFonts w:ascii="Times New Roman" w:eastAsia="SimSun" w:hAnsi="Times New Roman" w:cs="Times New Roman"/>
          <w:sz w:val="24"/>
          <w:szCs w:val="24"/>
          <w:u w:val="single"/>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 xml:space="preserve">Reporting the review (Documentation) involves the following </w:t>
      </w:r>
      <w:r>
        <w:rPr>
          <w:rFonts w:ascii="Times New Roman" w:eastAsia="SimSun" w:hAnsi="Times New Roman" w:cs="Times New Roman"/>
          <w:b/>
          <w:bCs/>
          <w:sz w:val="24"/>
          <w:szCs w:val="24"/>
          <w:u w:val="single"/>
        </w:rPr>
        <w:t>steps: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Presentation of results</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 xml:space="preserve">Discussion of findings based on the research questions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The phases of the SLR adopted to conduct this research is presented in Fig below</w:t>
      </w:r>
    </w:p>
    <w:p w:rsidR="00451C5C" w:rsidRDefault="00451C5C">
      <w:pPr>
        <w:rPr>
          <w:rFonts w:ascii="Times New Roman" w:eastAsia="SimSun" w:hAnsi="Times New Roman" w:cs="Times New Roman"/>
          <w:sz w:val="24"/>
          <w:szCs w:val="24"/>
        </w:rPr>
      </w:pPr>
    </w:p>
    <w:p w:rsidR="00451C5C" w:rsidRDefault="004F04D8">
      <w:pPr>
        <w:rPr>
          <w:rFonts w:ascii="SimSun" w:eastAsia="SimSun" w:hAnsi="SimSun" w:cs="SimSun"/>
          <w:sz w:val="24"/>
          <w:szCs w:val="24"/>
        </w:rPr>
      </w:pPr>
      <w:r>
        <w:rPr>
          <w:noProof/>
          <w:lang w:val="en-IN" w:eastAsia="en-IN"/>
        </w:rPr>
        <w:drawing>
          <wp:inline distT="0" distB="0" distL="114300" distR="114300">
            <wp:extent cx="4889500" cy="5193030"/>
            <wp:effectExtent l="0" t="0" r="635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rcRect l="2143" t="838" r="2453" b="-207"/>
                    <a:stretch>
                      <a:fillRect/>
                    </a:stretch>
                  </pic:blipFill>
                  <pic:spPr>
                    <a:xfrm>
                      <a:off x="0" y="0"/>
                      <a:ext cx="4889500" cy="5193030"/>
                    </a:xfrm>
                    <a:prstGeom prst="rect">
                      <a:avLst/>
                    </a:prstGeom>
                    <a:noFill/>
                    <a:ln>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Planning the review</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purpose of this SLR is to </w:t>
      </w:r>
      <w:proofErr w:type="spellStart"/>
      <w:r>
        <w:rPr>
          <w:rFonts w:ascii="Times New Roman" w:eastAsia="SimSun" w:hAnsi="Times New Roman" w:cs="Times New Roman"/>
          <w:sz w:val="24"/>
          <w:szCs w:val="24"/>
        </w:rPr>
        <w:t>analyse</w:t>
      </w:r>
      <w:proofErr w:type="spellEnd"/>
      <w:r>
        <w:rPr>
          <w:rFonts w:ascii="Times New Roman" w:eastAsia="SimSun" w:hAnsi="Times New Roman" w:cs="Times New Roman"/>
          <w:sz w:val="24"/>
          <w:szCs w:val="24"/>
        </w:rPr>
        <w:t xml:space="preserve"> current and </w:t>
      </w:r>
      <w:r>
        <w:rPr>
          <w:rFonts w:ascii="Times New Roman" w:eastAsia="SimSun" w:hAnsi="Times New Roman" w:cs="Times New Roman"/>
          <w:sz w:val="24"/>
          <w:szCs w:val="24"/>
        </w:rPr>
        <w:t xml:space="preserve">existing studies and their findings and to summarize the current challenges in the application of contact tracing apps in the fight against the COVID-19 pandemic in neo-liberal societies. To make sure our study </w:t>
      </w:r>
      <w:proofErr w:type="gramStart"/>
      <w:r>
        <w:rPr>
          <w:rFonts w:ascii="Times New Roman" w:eastAsia="SimSun" w:hAnsi="Times New Roman" w:cs="Times New Roman"/>
          <w:sz w:val="24"/>
          <w:szCs w:val="24"/>
        </w:rPr>
        <w:t>is focused</w:t>
      </w:r>
      <w:proofErr w:type="gramEnd"/>
      <w:r>
        <w:rPr>
          <w:rFonts w:ascii="Times New Roman" w:eastAsia="SimSun" w:hAnsi="Times New Roman" w:cs="Times New Roman"/>
          <w:sz w:val="24"/>
          <w:szCs w:val="24"/>
        </w:rPr>
        <w:t>, we developed three research quest</w:t>
      </w:r>
      <w:r>
        <w:rPr>
          <w:rFonts w:ascii="Times New Roman" w:eastAsia="SimSun" w:hAnsi="Times New Roman" w:cs="Times New Roman"/>
          <w:sz w:val="24"/>
          <w:szCs w:val="24"/>
        </w:rPr>
        <w:t>ions as follows.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What are the current challenges facing the efficacy and mass acceptance of contact tracing apps for COVID-19 in neo-liberal societies?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 xml:space="preserve">What recommendations </w:t>
      </w:r>
      <w:proofErr w:type="gramStart"/>
      <w:r>
        <w:rPr>
          <w:rFonts w:ascii="Times New Roman" w:eastAsia="SimSun" w:hAnsi="Times New Roman" w:cs="Times New Roman"/>
          <w:sz w:val="24"/>
          <w:szCs w:val="24"/>
        </w:rPr>
        <w:t>can be implemented</w:t>
      </w:r>
      <w:proofErr w:type="gramEnd"/>
      <w:r>
        <w:rPr>
          <w:rFonts w:ascii="Times New Roman" w:eastAsia="SimSun" w:hAnsi="Times New Roman" w:cs="Times New Roman"/>
          <w:sz w:val="24"/>
          <w:szCs w:val="24"/>
        </w:rPr>
        <w:t xml:space="preserve"> to address these challenges and improve mass acceptance?</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What</w:t>
      </w:r>
      <w:r>
        <w:rPr>
          <w:rFonts w:ascii="Times New Roman" w:eastAsia="SimSun" w:hAnsi="Times New Roman" w:cs="Times New Roman"/>
          <w:sz w:val="24"/>
          <w:szCs w:val="24"/>
        </w:rPr>
        <w:t xml:space="preserve"> are the future directions and considerations in the use of digital contact tracing technologies in the fight against future pandemic outbreaks?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The study complements existing studies by conducting an SLR to identify the pressing challenges related to the</w:t>
      </w:r>
      <w:r>
        <w:rPr>
          <w:rFonts w:ascii="Times New Roman" w:eastAsia="SimSun" w:hAnsi="Times New Roman" w:cs="Times New Roman"/>
          <w:sz w:val="24"/>
          <w:szCs w:val="24"/>
        </w:rPr>
        <w:t xml:space="preserve"> adoption of contact tracing apps in the fight against COVID-19, a global pandemic that has claimed a significant number of human lives and caused major disruptions to business, led to social isolation and modified human relations in neo-liberal societies </w:t>
      </w:r>
      <w:r>
        <w:rPr>
          <w:rFonts w:ascii="Times New Roman" w:eastAsia="SimSun" w:hAnsi="Times New Roman" w:cs="Times New Roman"/>
          <w:sz w:val="24"/>
          <w:szCs w:val="24"/>
        </w:rPr>
        <w:t>up to January 2021. It provides an up to date study and the current state of contact tracing apps in containing the spread of this deadly infectious disease. The study aims to present governments and policymakers with the challenges they face and discuss s</w:t>
      </w:r>
      <w:r>
        <w:rPr>
          <w:rFonts w:ascii="Times New Roman" w:eastAsia="SimSun" w:hAnsi="Times New Roman" w:cs="Times New Roman"/>
          <w:sz w:val="24"/>
          <w:szCs w:val="24"/>
        </w:rPr>
        <w:t>trategies they need to consider if the population are to adopt the use of contact tracing apps now and similar contact tracing technologies in future pandemic outbreaks.</w:t>
      </w:r>
    </w:p>
    <w:p w:rsidR="00451C5C" w:rsidRDefault="00451C5C">
      <w:pPr>
        <w:rPr>
          <w:rFonts w:ascii="Times New Roman" w:eastAsia="SimSun" w:hAnsi="Times New Roman" w:cs="Times New Roman"/>
          <w:sz w:val="24"/>
          <w:szCs w:val="24"/>
        </w:rPr>
      </w:pPr>
    </w:p>
    <w:p w:rsidR="00451C5C" w:rsidRDefault="004F04D8">
      <w:pPr>
        <w:pStyle w:val="Heading3"/>
        <w:shd w:val="clear" w:color="auto" w:fill="FCFCFC"/>
        <w:spacing w:beforeAutospacing="0" w:after="120" w:afterAutospacing="0" w:line="19" w:lineRule="atLeast"/>
        <w:rPr>
          <w:rFonts w:ascii="Times New Roman" w:eastAsia="Segoe UI" w:hAnsi="Times New Roman" w:hint="default"/>
          <w:color w:val="222222"/>
          <w:sz w:val="24"/>
          <w:szCs w:val="24"/>
        </w:rPr>
      </w:pPr>
      <w:r>
        <w:rPr>
          <w:rFonts w:ascii="Times New Roman" w:eastAsia="Segoe UI" w:hAnsi="Times New Roman" w:hint="default"/>
          <w:color w:val="222222"/>
          <w:sz w:val="24"/>
          <w:szCs w:val="24"/>
          <w:shd w:val="clear" w:color="auto" w:fill="FCFCFC"/>
        </w:rPr>
        <w:t>Conducting the review</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These searched were conducted on </w:t>
      </w:r>
      <w:proofErr w:type="gramStart"/>
      <w:r>
        <w:rPr>
          <w:rFonts w:eastAsia="Georgia"/>
          <w:color w:val="333333"/>
          <w:shd w:val="clear" w:color="auto" w:fill="FCFCFC"/>
        </w:rPr>
        <w:t>the 31st of January</w:t>
      </w:r>
      <w:proofErr w:type="gramEnd"/>
      <w:r>
        <w:rPr>
          <w:rFonts w:eastAsia="Georgia"/>
          <w:color w:val="333333"/>
          <w:shd w:val="clear" w:color="auto" w:fill="FCFCFC"/>
        </w:rPr>
        <w:t xml:space="preserve"> 2021. </w:t>
      </w:r>
      <w:proofErr w:type="gramStart"/>
      <w:r>
        <w:rPr>
          <w:rFonts w:eastAsia="Georgia"/>
          <w:color w:val="333333"/>
          <w:shd w:val="clear" w:color="auto" w:fill="FCFCFC"/>
        </w:rPr>
        <w:t>A to</w:t>
      </w:r>
      <w:r>
        <w:rPr>
          <w:rFonts w:eastAsia="Georgia"/>
          <w:color w:val="333333"/>
          <w:shd w:val="clear" w:color="auto" w:fill="FCFCFC"/>
        </w:rPr>
        <w:t>tal of 18,566</w:t>
      </w:r>
      <w:proofErr w:type="gramEnd"/>
      <w:r>
        <w:rPr>
          <w:rFonts w:eastAsia="Georgia"/>
          <w:color w:val="333333"/>
          <w:shd w:val="clear" w:color="auto" w:fill="FCFCFC"/>
        </w:rPr>
        <w:t xml:space="preserve"> results were returned from the initial searches carried out using the search strings and keywords on the online digital databases. These results included a combination of peer-reviewed publications, preprints, and reports from credible source</w:t>
      </w:r>
      <w:r>
        <w:rPr>
          <w:rFonts w:eastAsia="Georgia"/>
          <w:color w:val="333333"/>
          <w:shd w:val="clear" w:color="auto" w:fill="FCFCFC"/>
        </w:rPr>
        <w:t xml:space="preserve">s. The results from these searches </w:t>
      </w:r>
      <w:proofErr w:type="gramStart"/>
      <w:r>
        <w:rPr>
          <w:rFonts w:eastAsia="Georgia"/>
          <w:color w:val="333333"/>
          <w:shd w:val="clear" w:color="auto" w:fill="FCFCFC"/>
        </w:rPr>
        <w:t>were filtered</w:t>
      </w:r>
      <w:proofErr w:type="gramEnd"/>
      <w:r>
        <w:rPr>
          <w:rFonts w:eastAsia="Georgia"/>
          <w:color w:val="333333"/>
          <w:shd w:val="clear" w:color="auto" w:fill="FCFCFC"/>
        </w:rPr>
        <w:t xml:space="preserve"> through the inclusion/exclusion criteria to remove irrelevant and duplicate publications. Moreover, we implemented forward and backward snowballing iterations to ensure that all the selected publications wer</w:t>
      </w:r>
      <w:r>
        <w:rPr>
          <w:rFonts w:eastAsia="Georgia"/>
          <w:color w:val="333333"/>
          <w:shd w:val="clear" w:color="auto" w:fill="FCFCFC"/>
        </w:rPr>
        <w:t xml:space="preserve">e relevant and met the inclusion criteria. </w:t>
      </w:r>
    </w:p>
    <w:p w:rsidR="00451C5C" w:rsidRDefault="004F04D8">
      <w:pPr>
        <w:pStyle w:val="NormalWeb"/>
        <w:shd w:val="clear" w:color="auto" w:fill="FCFCFC"/>
        <w:spacing w:beforeAutospacing="0" w:after="315" w:afterAutospacing="0" w:line="27" w:lineRule="atLeast"/>
        <w:rPr>
          <w:rFonts w:eastAsia="Georgia"/>
          <w:b/>
          <w:bCs/>
          <w:color w:val="333333"/>
          <w:u w:val="single"/>
          <w:shd w:val="clear" w:color="auto" w:fill="FCFCFC"/>
        </w:rPr>
      </w:pPr>
      <w:r>
        <w:rPr>
          <w:rFonts w:eastAsia="Georgia"/>
          <w:b/>
          <w:bCs/>
          <w:color w:val="333333"/>
          <w:u w:val="single"/>
          <w:shd w:val="clear" w:color="auto" w:fill="FCFCFC"/>
        </w:rPr>
        <w:t>These inclusion criteria were:</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Selected publications must be relevant to contact tracing technology and its application in the fight against the COVID-19 pandemic.</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Publications </w:t>
      </w:r>
      <w:proofErr w:type="gramStart"/>
      <w:r>
        <w:rPr>
          <w:rFonts w:eastAsia="Georgia"/>
          <w:color w:val="333333"/>
          <w:shd w:val="clear" w:color="auto" w:fill="FCFCFC"/>
        </w:rPr>
        <w:t>must be related</w:t>
      </w:r>
      <w:proofErr w:type="gramEnd"/>
      <w:r>
        <w:rPr>
          <w:rFonts w:eastAsia="Georgia"/>
          <w:color w:val="333333"/>
          <w:shd w:val="clear" w:color="auto" w:fill="FCFCFC"/>
        </w:rPr>
        <w:t xml:space="preserve"> to the research </w:t>
      </w:r>
      <w:r>
        <w:rPr>
          <w:rFonts w:eastAsia="Georgia"/>
          <w:color w:val="333333"/>
          <w:shd w:val="clear" w:color="auto" w:fill="FCFCFC"/>
        </w:rPr>
        <w:t>questions (RQ1 to RQ3).</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Publications </w:t>
      </w:r>
      <w:proofErr w:type="gramStart"/>
      <w:r>
        <w:rPr>
          <w:rFonts w:eastAsia="Georgia"/>
          <w:color w:val="333333"/>
          <w:shd w:val="clear" w:color="auto" w:fill="FCFCFC"/>
        </w:rPr>
        <w:t>must be written</w:t>
      </w:r>
      <w:proofErr w:type="gramEnd"/>
      <w:r>
        <w:rPr>
          <w:rFonts w:eastAsia="Georgia"/>
          <w:color w:val="333333"/>
          <w:shd w:val="clear" w:color="auto" w:fill="FCFCFC"/>
        </w:rPr>
        <w:t xml:space="preserve"> in English.</w:t>
      </w:r>
    </w:p>
    <w:p w:rsidR="00451C5C" w:rsidRDefault="00451C5C">
      <w:pPr>
        <w:pStyle w:val="NormalWeb"/>
        <w:shd w:val="clear" w:color="auto" w:fill="FCFCFC"/>
        <w:spacing w:beforeAutospacing="0" w:after="315" w:afterAutospacing="0" w:line="27" w:lineRule="atLeast"/>
        <w:rPr>
          <w:rFonts w:eastAsia="Georgia"/>
          <w:b/>
          <w:bCs/>
          <w:color w:val="333333"/>
          <w:u w:val="single"/>
          <w:shd w:val="clear" w:color="auto" w:fill="FCFCFC"/>
        </w:rPr>
      </w:pP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b/>
          <w:bCs/>
          <w:color w:val="333333"/>
          <w:u w:val="single"/>
          <w:shd w:val="clear" w:color="auto" w:fill="FCFCFC"/>
        </w:rPr>
        <w:t>The exclusion criteria, on the other hand, were:</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Publications not relevant to contact tracing technology and its application in the fight against the COVID-19 pandemic.</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Duplication of publis</w:t>
      </w:r>
      <w:r>
        <w:rPr>
          <w:rFonts w:eastAsia="Georgia"/>
          <w:color w:val="333333"/>
          <w:shd w:val="clear" w:color="auto" w:fill="FCFCFC"/>
        </w:rPr>
        <w:t>hed sources, news articles and literature not written in English.</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Since an SLR is about conducting a comprehensive search of all relevant sources related to the research topic, further checks using a quality assessment </w:t>
      </w:r>
      <w:proofErr w:type="gramStart"/>
      <w:r>
        <w:rPr>
          <w:rFonts w:eastAsia="Georgia"/>
          <w:color w:val="333333"/>
          <w:shd w:val="clear" w:color="auto" w:fill="FCFCFC"/>
        </w:rPr>
        <w:t>was applied</w:t>
      </w:r>
      <w:proofErr w:type="gramEnd"/>
      <w:r>
        <w:rPr>
          <w:rFonts w:eastAsia="Georgia"/>
          <w:color w:val="333333"/>
          <w:shd w:val="clear" w:color="auto" w:fill="FCFCFC"/>
        </w:rPr>
        <w:t xml:space="preserve"> for a more rigorous resul</w:t>
      </w:r>
      <w:r>
        <w:rPr>
          <w:rFonts w:eastAsia="Georgia"/>
          <w:color w:val="333333"/>
          <w:shd w:val="clear" w:color="auto" w:fill="FCFCFC"/>
        </w:rPr>
        <w:t xml:space="preserve">t. </w:t>
      </w:r>
      <w:proofErr w:type="gramStart"/>
      <w:r>
        <w:rPr>
          <w:rFonts w:eastAsia="Georgia"/>
          <w:color w:val="333333"/>
          <w:shd w:val="clear" w:color="auto" w:fill="FCFCFC"/>
        </w:rPr>
        <w:t xml:space="preserve">A detailed assessment of the selected publications was done based on the checklist as set by </w:t>
      </w:r>
      <w:proofErr w:type="spellStart"/>
      <w:r>
        <w:rPr>
          <w:rFonts w:eastAsia="Georgia"/>
          <w:color w:val="333333"/>
          <w:shd w:val="clear" w:color="auto" w:fill="FCFCFC"/>
        </w:rPr>
        <w:t>Kitchenham</w:t>
      </w:r>
      <w:proofErr w:type="spellEnd"/>
      <w:r>
        <w:rPr>
          <w:rFonts w:eastAsia="Georgia"/>
          <w:color w:val="333333"/>
          <w:shd w:val="clear" w:color="auto" w:fill="FCFCFC"/>
        </w:rPr>
        <w:t xml:space="preserve"> and Charters to determine their relevance and suitability for addition to the SLR</w:t>
      </w:r>
      <w:proofErr w:type="gramEnd"/>
      <w:r>
        <w:rPr>
          <w:rFonts w:eastAsia="Georgia"/>
          <w:color w:val="333333"/>
          <w:shd w:val="clear" w:color="auto" w:fill="FCFCFC"/>
        </w:rPr>
        <w:t xml:space="preserve">. The quality assessment </w:t>
      </w:r>
      <w:proofErr w:type="gramStart"/>
      <w:r>
        <w:rPr>
          <w:rFonts w:eastAsia="Georgia"/>
          <w:color w:val="333333"/>
          <w:shd w:val="clear" w:color="auto" w:fill="FCFCFC"/>
        </w:rPr>
        <w:t>was based</w:t>
      </w:r>
      <w:proofErr w:type="gramEnd"/>
      <w:r>
        <w:rPr>
          <w:rFonts w:eastAsia="Georgia"/>
          <w:color w:val="333333"/>
          <w:shd w:val="clear" w:color="auto" w:fill="FCFCFC"/>
        </w:rPr>
        <w:t xml:space="preserve"> on the primary goal of the select</w:t>
      </w:r>
      <w:r>
        <w:rPr>
          <w:rFonts w:eastAsia="Georgia"/>
          <w:color w:val="333333"/>
          <w:shd w:val="clear" w:color="auto" w:fill="FCFCFC"/>
        </w:rPr>
        <w:t xml:space="preserve">ed publication, context, and relevance to the stated research questions RQ1 to RQ3. We selected </w:t>
      </w:r>
      <w:proofErr w:type="gramStart"/>
      <w:r>
        <w:rPr>
          <w:rFonts w:eastAsia="Georgia"/>
          <w:color w:val="333333"/>
          <w:shd w:val="clear" w:color="auto" w:fill="FCFCFC"/>
        </w:rPr>
        <w:t>5</w:t>
      </w:r>
      <w:proofErr w:type="gramEnd"/>
      <w:r>
        <w:rPr>
          <w:rFonts w:eastAsia="Georgia"/>
          <w:color w:val="333333"/>
          <w:shd w:val="clear" w:color="auto" w:fill="FCFCFC"/>
        </w:rPr>
        <w:t xml:space="preserve"> publications at random and used the following </w:t>
      </w:r>
      <w:r>
        <w:rPr>
          <w:rFonts w:eastAsia="Georgia"/>
          <w:color w:val="333333"/>
          <w:shd w:val="clear" w:color="auto" w:fill="FCFCFC"/>
        </w:rPr>
        <w:lastRenderedPageBreak/>
        <w:t>quality assessment check for the final selection of publications. The publication must meet at least one or more</w:t>
      </w:r>
      <w:r>
        <w:rPr>
          <w:rFonts w:eastAsia="Georgia"/>
          <w:color w:val="333333"/>
          <w:shd w:val="clear" w:color="auto" w:fill="FCFCFC"/>
        </w:rPr>
        <w:t xml:space="preserve"> following.</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Contact Tracing Apps.</w:t>
      </w:r>
      <w:r>
        <w:rPr>
          <w:rFonts w:eastAsia="Georgia"/>
          <w:color w:val="333333"/>
          <w:shd w:val="clear" w:color="auto" w:fill="FCFCFC"/>
        </w:rPr>
        <w:t> The publication must include discussion and application of contact tracing apps in the fight against COVID-19.</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w:t>
      </w:r>
      <w:r>
        <w:rPr>
          <w:rFonts w:eastAsia="Georgia"/>
          <w:color w:val="333333"/>
          <w:shd w:val="clear" w:color="auto" w:fill="FCFCFC"/>
        </w:rPr>
        <w:t xml:space="preserve"> The content of the publication consists of relevant </w:t>
      </w:r>
      <w:proofErr w:type="gramStart"/>
      <w:r>
        <w:rPr>
          <w:rFonts w:eastAsia="Georgia"/>
          <w:color w:val="333333"/>
          <w:shd w:val="clear" w:color="auto" w:fill="FCFCFC"/>
        </w:rPr>
        <w:t>details which</w:t>
      </w:r>
      <w:proofErr w:type="gramEnd"/>
      <w:r>
        <w:rPr>
          <w:rFonts w:eastAsia="Georgia"/>
          <w:color w:val="333333"/>
          <w:shd w:val="clear" w:color="auto" w:fill="FCFCFC"/>
        </w:rPr>
        <w:t xml:space="preserve"> explain the objectives and findings.</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 xml:space="preserve">Challenges of Contact Tracing Apps. </w:t>
      </w:r>
      <w:r>
        <w:rPr>
          <w:rFonts w:eastAsia="Georgia"/>
          <w:color w:val="333333"/>
          <w:shd w:val="clear" w:color="auto" w:fill="FCFCFC"/>
        </w:rPr>
        <w:t>The publication consists of some significant details on the challenges of digital contact tracing apps in the fight against COVID-19 to address RQ1.</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Recommendations.</w:t>
      </w:r>
      <w:r>
        <w:rPr>
          <w:rFonts w:eastAsia="Georgia"/>
          <w:color w:val="333333"/>
          <w:shd w:val="clear" w:color="auto" w:fill="FCFCFC"/>
        </w:rPr>
        <w:t> The publication includes some recommendations to addr</w:t>
      </w:r>
      <w:r>
        <w:rPr>
          <w:rFonts w:eastAsia="Georgia"/>
          <w:color w:val="333333"/>
          <w:shd w:val="clear" w:color="auto" w:fill="FCFCFC"/>
        </w:rPr>
        <w:t>ess challenges of digital contact tracing or the use of contact tracing apps in the fight against COVID-19 to address RQ2.</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Future Considerations. </w:t>
      </w:r>
      <w:r>
        <w:rPr>
          <w:rFonts w:eastAsia="Georgia"/>
          <w:color w:val="333333"/>
          <w:shd w:val="clear" w:color="auto" w:fill="FCFCFC"/>
        </w:rPr>
        <w:t>The publication discusses future considerations in the implication or use of digital contact tracing technolog</w:t>
      </w:r>
      <w:r>
        <w:rPr>
          <w:rFonts w:eastAsia="Georgia"/>
          <w:color w:val="333333"/>
          <w:shd w:val="clear" w:color="auto" w:fill="FCFCFC"/>
        </w:rPr>
        <w:t>y in the fight against future pandemics to address RQ3.</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With this process, 17,959 publications </w:t>
      </w:r>
      <w:proofErr w:type="gramStart"/>
      <w:r>
        <w:rPr>
          <w:rFonts w:eastAsia="Georgia"/>
          <w:color w:val="333333"/>
          <w:shd w:val="clear" w:color="auto" w:fill="FCFCFC"/>
        </w:rPr>
        <w:t>were excluded</w:t>
      </w:r>
      <w:proofErr w:type="gramEnd"/>
      <w:r>
        <w:rPr>
          <w:rFonts w:eastAsia="Georgia"/>
          <w:color w:val="333333"/>
          <w:shd w:val="clear" w:color="auto" w:fill="FCFCFC"/>
        </w:rPr>
        <w:t xml:space="preserve"> from the initial search results, bringing the total number down to 610 publications. Following that, the exclusion criteria based on titles, abstra</w:t>
      </w:r>
      <w:r>
        <w:rPr>
          <w:rFonts w:eastAsia="Georgia"/>
          <w:color w:val="333333"/>
          <w:shd w:val="clear" w:color="auto" w:fill="FCFCFC"/>
        </w:rPr>
        <w:t xml:space="preserve">ct and content was implemented; and as a result, 538 publications </w:t>
      </w:r>
      <w:proofErr w:type="gramStart"/>
      <w:r>
        <w:rPr>
          <w:rFonts w:eastAsia="Georgia"/>
          <w:color w:val="333333"/>
          <w:shd w:val="clear" w:color="auto" w:fill="FCFCFC"/>
        </w:rPr>
        <w:t>were also</w:t>
      </w:r>
      <w:proofErr w:type="gramEnd"/>
      <w:r>
        <w:rPr>
          <w:rFonts w:eastAsia="Georgia"/>
          <w:color w:val="333333"/>
          <w:shd w:val="clear" w:color="auto" w:fill="FCFCFC"/>
        </w:rPr>
        <w:t xml:space="preserve"> excluded altogether, bringing the number down to 72 relevant publications. Finally, 61 publications </w:t>
      </w:r>
      <w:proofErr w:type="gramStart"/>
      <w:r>
        <w:rPr>
          <w:rFonts w:eastAsia="Georgia"/>
          <w:color w:val="333333"/>
          <w:shd w:val="clear" w:color="auto" w:fill="FCFCFC"/>
        </w:rPr>
        <w:t>were identified</w:t>
      </w:r>
      <w:proofErr w:type="gramEnd"/>
      <w:r>
        <w:rPr>
          <w:rFonts w:eastAsia="Georgia"/>
          <w:color w:val="333333"/>
          <w:shd w:val="clear" w:color="auto" w:fill="FCFCFC"/>
        </w:rPr>
        <w:t xml:space="preserve"> as the final set of primary studies for this SLR after the quali</w:t>
      </w:r>
      <w:r>
        <w:rPr>
          <w:rFonts w:eastAsia="Georgia"/>
          <w:color w:val="333333"/>
          <w:shd w:val="clear" w:color="auto" w:fill="FCFCFC"/>
        </w:rPr>
        <w:t>ty assessment selection. Figure </w:t>
      </w:r>
      <w:hyperlink r:id="rId29" w:anchor="Fig2" w:history="1">
        <w:r>
          <w:rPr>
            <w:rFonts w:eastAsia="Georgia"/>
            <w:color w:val="333333"/>
            <w:shd w:val="clear" w:color="auto" w:fill="FCFCFC"/>
          </w:rPr>
          <w:t>2</w:t>
        </w:r>
      </w:hyperlink>
      <w:r>
        <w:rPr>
          <w:rFonts w:eastAsia="Georgia"/>
          <w:color w:val="333333"/>
          <w:shd w:val="clear" w:color="auto" w:fill="FCFCFC"/>
        </w:rPr>
        <w:t> shows the number of publications selected and excluded at each stage of the process. The data extracted from the collection of relevant</w:t>
      </w:r>
      <w:r>
        <w:rPr>
          <w:rFonts w:eastAsia="Georgia"/>
          <w:color w:val="333333"/>
          <w:shd w:val="clear" w:color="auto" w:fill="FCFCFC"/>
        </w:rPr>
        <w:t xml:space="preserve"> publications </w:t>
      </w:r>
      <w:proofErr w:type="gramStart"/>
      <w:r>
        <w:rPr>
          <w:rFonts w:eastAsia="Georgia"/>
          <w:color w:val="333333"/>
          <w:shd w:val="clear" w:color="auto" w:fill="FCFCFC"/>
        </w:rPr>
        <w:t>were used</w:t>
      </w:r>
      <w:proofErr w:type="gramEnd"/>
      <w:r>
        <w:rPr>
          <w:rFonts w:eastAsia="Georgia"/>
          <w:color w:val="333333"/>
          <w:shd w:val="clear" w:color="auto" w:fill="FCFCFC"/>
        </w:rPr>
        <w:t xml:space="preserve"> to provide answers to the research questions RQ1 to RQ3 in line with the objectives of this study. The data extraction and synthesis for the final publications </w:t>
      </w:r>
      <w:proofErr w:type="gramStart"/>
      <w:r>
        <w:rPr>
          <w:rFonts w:eastAsia="Georgia"/>
          <w:color w:val="333333"/>
          <w:shd w:val="clear" w:color="auto" w:fill="FCFCFC"/>
        </w:rPr>
        <w:t xml:space="preserve">are described and </w:t>
      </w:r>
      <w:r>
        <w:rPr>
          <w:rFonts w:eastAsia="Georgia"/>
          <w:color w:val="333333"/>
          <w:shd w:val="clear" w:color="auto" w:fill="FCFCFC"/>
        </w:rPr>
        <w:t>categorized</w:t>
      </w:r>
      <w:proofErr w:type="gramEnd"/>
      <w:r>
        <w:rPr>
          <w:rFonts w:eastAsia="Georgia"/>
          <w:color w:val="333333"/>
          <w:shd w:val="clear" w:color="auto" w:fill="FCFCFC"/>
        </w:rPr>
        <w:t xml:space="preserve"> based on the following categories:</w:t>
      </w: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 Data:</w:t>
      </w:r>
      <w:r>
        <w:rPr>
          <w:rFonts w:eastAsia="Georgia"/>
          <w:color w:val="333333"/>
          <w:shd w:val="clear" w:color="auto" w:fill="FCFCFC"/>
        </w:rPr>
        <w:t> Details about the aim and purpose of the study.</w:t>
      </w: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Qualitative data:</w:t>
      </w:r>
      <w:r>
        <w:rPr>
          <w:rFonts w:eastAsia="Georgia"/>
          <w:color w:val="333333"/>
          <w:shd w:val="clear" w:color="auto" w:fill="FCFCFC"/>
        </w:rPr>
        <w:t> Findings and conclusions from the relevant study.</w:t>
      </w: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Quantitative data</w:t>
      </w:r>
      <w:r>
        <w:rPr>
          <w:rFonts w:eastAsia="Georgia"/>
          <w:color w:val="333333"/>
          <w:shd w:val="clear" w:color="auto" w:fill="FCFCFC"/>
        </w:rPr>
        <w:t>: Results from extracted data, discussions, and findings from the relevant study.</w:t>
      </w: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F04D8">
      <w:r>
        <w:rPr>
          <w:noProof/>
          <w:lang w:val="en-IN" w:eastAsia="en-IN"/>
        </w:rPr>
        <w:lastRenderedPageBreak/>
        <w:drawing>
          <wp:inline distT="0" distB="0" distL="114300" distR="114300">
            <wp:extent cx="5191125" cy="4683760"/>
            <wp:effectExtent l="0" t="0" r="952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srcRect t="1236" r="1506" b="744"/>
                    <a:stretch>
                      <a:fillRect/>
                    </a:stretch>
                  </pic:blipFill>
                  <pic:spPr>
                    <a:xfrm>
                      <a:off x="0" y="0"/>
                      <a:ext cx="5191125" cy="4683760"/>
                    </a:xfrm>
                    <a:prstGeom prst="rect">
                      <a:avLst/>
                    </a:prstGeom>
                    <a:noFill/>
                    <a:ln>
                      <a:noFill/>
                    </a:ln>
                  </pic:spPr>
                </pic:pic>
              </a:graphicData>
            </a:graphic>
          </wp:inline>
        </w:drawing>
      </w:r>
    </w:p>
    <w:p w:rsidR="00451C5C" w:rsidRDefault="00451C5C"/>
    <w:p w:rsidR="00451C5C" w:rsidRDefault="00451C5C"/>
    <w:p w:rsidR="00451C5C" w:rsidRDefault="004F04D8">
      <w:pPr>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lastRenderedPageBreak/>
        <w:t>Chpt</w:t>
      </w:r>
      <w:proofErr w:type="spellEnd"/>
      <w:r>
        <w:rPr>
          <w:rFonts w:ascii="Times New Roman" w:eastAsia="SimSun" w:hAnsi="Times New Roman" w:cs="Times New Roman"/>
          <w:b/>
          <w:bCs/>
          <w:sz w:val="24"/>
          <w:szCs w:val="24"/>
        </w:rPr>
        <w:t xml:space="preserve"> 5.Design</w:t>
      </w:r>
      <w:proofErr w:type="gramStart"/>
      <w:r>
        <w:rPr>
          <w:rFonts w:ascii="Times New Roman" w:eastAsia="SimSun" w:hAnsi="Times New Roman" w:cs="Times New Roman"/>
          <w:b/>
          <w:bCs/>
          <w:sz w:val="24"/>
          <w:szCs w:val="24"/>
        </w:rPr>
        <w:t>,Working</w:t>
      </w:r>
      <w:proofErr w:type="gramEnd"/>
      <w:r>
        <w:rPr>
          <w:rFonts w:ascii="Times New Roman" w:eastAsia="SimSun" w:hAnsi="Times New Roman" w:cs="Times New Roman"/>
          <w:b/>
          <w:bCs/>
          <w:sz w:val="24"/>
          <w:szCs w:val="24"/>
        </w:rPr>
        <w:t xml:space="preserve"> &amp; Process</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color w:val="0000FF"/>
          <w:sz w:val="24"/>
          <w:szCs w:val="24"/>
          <w:u w:val="single"/>
        </w:rPr>
      </w:pPr>
      <w:r>
        <w:rPr>
          <w:rFonts w:ascii="Times New Roman" w:eastAsia="SimSun" w:hAnsi="Times New Roman" w:cs="Times New Roman"/>
          <w:b/>
          <w:bCs/>
          <w:color w:val="0000FF"/>
          <w:sz w:val="24"/>
          <w:szCs w:val="24"/>
          <w:u w:val="single"/>
        </w:rPr>
        <w:t>COVID-19 Tracker:</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COVID-19 Tracker visualizes Global COVID-19 data.</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It provides real-time tally of COVID-19 patients in India (Global data added in v1.1). It covers global level, nation level and state level (only for </w:t>
      </w:r>
      <w:r>
        <w:rPr>
          <w:rFonts w:ascii="Times New Roman" w:eastAsia="SimSun" w:hAnsi="Times New Roman" w:cs="Times New Roman"/>
          <w:sz w:val="24"/>
          <w:szCs w:val="24"/>
        </w:rPr>
        <w:t xml:space="preserve">India) </w:t>
      </w:r>
      <w:proofErr w:type="spellStart"/>
      <w:r>
        <w:rPr>
          <w:rFonts w:ascii="Times New Roman" w:eastAsia="SimSun" w:hAnsi="Times New Roman" w:cs="Times New Roman"/>
          <w:sz w:val="24"/>
          <w:szCs w:val="24"/>
        </w:rPr>
        <w:t>cases.A</w:t>
      </w:r>
      <w:proofErr w:type="spellEnd"/>
      <w:r>
        <w:rPr>
          <w:rFonts w:ascii="Times New Roman" w:eastAsia="SimSun" w:hAnsi="Times New Roman" w:cs="Times New Roman"/>
          <w:sz w:val="24"/>
          <w:szCs w:val="24"/>
        </w:rPr>
        <w:t xml:space="preserve"> Mobile application to track the COVID-19 cases made using </w:t>
      </w: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 xml:space="preserve">. Complete </w:t>
      </w:r>
      <w:proofErr w:type="spellStart"/>
      <w:r>
        <w:rPr>
          <w:rFonts w:ascii="Times New Roman" w:eastAsia="SimSun" w:hAnsi="Times New Roman" w:cs="Times New Roman"/>
          <w:sz w:val="24"/>
          <w:szCs w:val="24"/>
        </w:rPr>
        <w:t>applicaion</w:t>
      </w:r>
      <w:proofErr w:type="spellEnd"/>
      <w:r>
        <w:rPr>
          <w:rFonts w:ascii="Times New Roman" w:eastAsia="SimSun" w:hAnsi="Times New Roman" w:cs="Times New Roman"/>
          <w:sz w:val="24"/>
          <w:szCs w:val="24"/>
        </w:rPr>
        <w:t xml:space="preserve"> with neat UI and full API Integration Thanks to COVID19India.org for open-source API.</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Features</w:t>
      </w:r>
    </w:p>
    <w:p w:rsidR="00451C5C" w:rsidRDefault="00451C5C">
      <w:pPr>
        <w:rPr>
          <w:rFonts w:ascii="Times New Roman" w:eastAsia="SimSun" w:hAnsi="Times New Roman" w:cs="Times New Roman"/>
          <w:b/>
          <w:bCs/>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Real-time updates of global COVID-19 patients.</w:t>
      </w:r>
    </w:p>
    <w:p w:rsidR="00451C5C" w:rsidRDefault="004F04D8">
      <w:pPr>
        <w:numPr>
          <w:ilvl w:val="0"/>
          <w:numId w:val="5"/>
        </w:numPr>
        <w:rPr>
          <w:rFonts w:ascii="Times New Roman" w:eastAsia="SimSun" w:hAnsi="Times New Roman" w:cs="Times New Roman"/>
          <w:sz w:val="24"/>
          <w:szCs w:val="24"/>
        </w:rPr>
      </w:pPr>
      <w:proofErr w:type="gramStart"/>
      <w:r>
        <w:rPr>
          <w:rFonts w:ascii="Times New Roman" w:eastAsia="SimSun" w:hAnsi="Times New Roman" w:cs="Times New Roman"/>
          <w:sz w:val="24"/>
          <w:szCs w:val="24"/>
        </w:rPr>
        <w:t>State-wise</w:t>
      </w:r>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and district-wise data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Total number of tested people available (Source ICMR).</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Sorting of data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Can check data for any previous date (India Dashboard Only).</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Graphical representation of total confirmed, recovered and deceased cases and </w:t>
      </w:r>
      <w:proofErr w:type="gramStart"/>
      <w:r>
        <w:rPr>
          <w:rFonts w:ascii="Times New Roman" w:eastAsia="SimSun" w:hAnsi="Times New Roman" w:cs="Times New Roman"/>
          <w:sz w:val="24"/>
          <w:szCs w:val="24"/>
        </w:rPr>
        <w:t>s</w:t>
      </w:r>
      <w:r>
        <w:rPr>
          <w:rFonts w:ascii="Times New Roman" w:eastAsia="SimSun" w:hAnsi="Times New Roman" w:cs="Times New Roman"/>
          <w:sz w:val="24"/>
          <w:szCs w:val="24"/>
        </w:rPr>
        <w:t>tate-wise</w:t>
      </w:r>
      <w:proofErr w:type="gramEnd"/>
      <w:r>
        <w:rPr>
          <w:rFonts w:ascii="Times New Roman" w:eastAsia="SimSun" w:hAnsi="Times New Roman" w:cs="Times New Roman"/>
          <w:sz w:val="24"/>
          <w:szCs w:val="24"/>
        </w:rPr>
        <w:t xml:space="preserve"> graphical representation also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Data represented through pie charts line charts and bar graphs for 14 days, 30 days and since the beginning.</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State-wise information of COVID-19 testing labs, Helpline numbers, Fundraisers and other public </w:t>
      </w:r>
      <w:r>
        <w:rPr>
          <w:rFonts w:ascii="Times New Roman" w:eastAsia="SimSun" w:hAnsi="Times New Roman" w:cs="Times New Roman"/>
          <w:sz w:val="24"/>
          <w:szCs w:val="24"/>
        </w:rPr>
        <w:t xml:space="preserve">welfare </w:t>
      </w:r>
      <w:proofErr w:type="spellStart"/>
      <w:r>
        <w:rPr>
          <w:rFonts w:ascii="Times New Roman" w:eastAsia="SimSun" w:hAnsi="Times New Roman" w:cs="Times New Roman"/>
          <w:sz w:val="24"/>
          <w:szCs w:val="24"/>
        </w:rPr>
        <w:t>organisations</w:t>
      </w:r>
      <w:proofErr w:type="spellEnd"/>
      <w:r>
        <w:rPr>
          <w:rFonts w:ascii="Times New Roman" w:eastAsia="SimSun" w:hAnsi="Times New Roman" w:cs="Times New Roman"/>
          <w:sz w:val="24"/>
          <w:szCs w:val="24"/>
        </w:rPr>
        <w:t xml:space="preserve"> such as </w:t>
      </w:r>
      <w:proofErr w:type="gramStart"/>
      <w:r>
        <w:rPr>
          <w:rFonts w:ascii="Times New Roman" w:eastAsia="SimSun" w:hAnsi="Times New Roman" w:cs="Times New Roman"/>
          <w:sz w:val="24"/>
          <w:szCs w:val="24"/>
        </w:rPr>
        <w:t>door-step</w:t>
      </w:r>
      <w:proofErr w:type="gramEnd"/>
      <w:r>
        <w:rPr>
          <w:rFonts w:ascii="Times New Roman" w:eastAsia="SimSun" w:hAnsi="Times New Roman" w:cs="Times New Roman"/>
          <w:sz w:val="24"/>
          <w:szCs w:val="24"/>
        </w:rPr>
        <w:t xml:space="preserve"> delivery of essentials etc. available with their contact information.</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Growth Rate, Growth Factor, </w:t>
      </w:r>
      <w:proofErr w:type="gramStart"/>
      <w:r>
        <w:rPr>
          <w:rFonts w:ascii="Times New Roman" w:eastAsia="SimSun" w:hAnsi="Times New Roman" w:cs="Times New Roman"/>
          <w:sz w:val="24"/>
          <w:szCs w:val="24"/>
        </w:rPr>
        <w:t>State-wise</w:t>
      </w:r>
      <w:proofErr w:type="gramEnd"/>
      <w:r>
        <w:rPr>
          <w:rFonts w:ascii="Times New Roman" w:eastAsia="SimSun" w:hAnsi="Times New Roman" w:cs="Times New Roman"/>
          <w:sz w:val="24"/>
          <w:szCs w:val="24"/>
        </w:rPr>
        <w:t xml:space="preserve"> different statistics' graphical comparisons.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Can compare spread trends of any two countries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Zones </w:t>
      </w:r>
      <w:r>
        <w:rPr>
          <w:rFonts w:ascii="Times New Roman" w:eastAsia="SimSun" w:hAnsi="Times New Roman" w:cs="Times New Roman"/>
          <w:sz w:val="24"/>
          <w:szCs w:val="24"/>
        </w:rPr>
        <w:t xml:space="preserve">information is provided for India, denoted by </w:t>
      </w:r>
      <w:proofErr w:type="spellStart"/>
      <w:r>
        <w:rPr>
          <w:rFonts w:ascii="Times New Roman" w:eastAsia="SimSun" w:hAnsi="Times New Roman" w:cs="Times New Roman"/>
          <w:sz w:val="24"/>
          <w:szCs w:val="24"/>
        </w:rPr>
        <w:t>coloured</w:t>
      </w:r>
      <w:proofErr w:type="spellEnd"/>
      <w:r>
        <w:rPr>
          <w:rFonts w:ascii="Times New Roman" w:eastAsia="SimSun" w:hAnsi="Times New Roman" w:cs="Times New Roman"/>
          <w:sz w:val="24"/>
          <w:szCs w:val="24"/>
        </w:rPr>
        <w:t xml:space="preserve"> dots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Predictions using SIRD model of epidemiology</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Light and Dark theme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Available languages: English(for now)</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Offline caching using Room </w:t>
      </w:r>
      <w:proofErr w:type="spellStart"/>
      <w:r>
        <w:rPr>
          <w:rFonts w:ascii="Times New Roman" w:eastAsia="SimSun" w:hAnsi="Times New Roman" w:cs="Times New Roman"/>
          <w:sz w:val="24"/>
          <w:szCs w:val="24"/>
        </w:rPr>
        <w:t>persistance</w:t>
      </w:r>
      <w:proofErr w:type="spellEnd"/>
      <w:r>
        <w:rPr>
          <w:rFonts w:ascii="Times New Roman" w:eastAsia="SimSun" w:hAnsi="Times New Roman" w:cs="Times New Roman"/>
          <w:sz w:val="24"/>
          <w:szCs w:val="24"/>
        </w:rPr>
        <w:t xml:space="preserve"> library (injected with Dagger2)</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Ability to</w:t>
      </w:r>
      <w:r>
        <w:rPr>
          <w:rFonts w:ascii="Times New Roman" w:eastAsia="SimSun" w:hAnsi="Times New Roman" w:cs="Times New Roman"/>
          <w:sz w:val="24"/>
          <w:szCs w:val="24"/>
        </w:rPr>
        <w:t xml:space="preserve"> pin specific countries (also using Room)</w:t>
      </w: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Statewise</w:t>
      </w:r>
      <w:proofErr w:type="spellEnd"/>
      <w:r>
        <w:rPr>
          <w:rFonts w:ascii="Times New Roman" w:eastAsia="SimSun" w:hAnsi="Times New Roman" w:cs="Times New Roman"/>
          <w:sz w:val="24"/>
          <w:szCs w:val="24"/>
        </w:rPr>
        <w:t xml:space="preserve"> data of Indian States (with sorting options)</w:t>
      </w:r>
    </w:p>
    <w:p w:rsidR="00451C5C" w:rsidRDefault="00451C5C">
      <w:pPr>
        <w:rPr>
          <w:rFonts w:ascii="Times New Roman" w:eastAsia="SimSun" w:hAnsi="Times New Roman" w:cs="Times New Roma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color w:val="C00000"/>
          <w:sz w:val="24"/>
          <w:szCs w:val="24"/>
          <w:u w:val="single"/>
        </w:rPr>
      </w:pPr>
      <w:r>
        <w:rPr>
          <w:rFonts w:ascii="Times New Roman" w:eastAsia="SimSun" w:hAnsi="Times New Roman" w:cs="Times New Roman"/>
          <w:b/>
          <w:bCs/>
          <w:color w:val="C00000"/>
          <w:sz w:val="24"/>
          <w:szCs w:val="24"/>
          <w:u w:val="single"/>
        </w:rPr>
        <w:t>Disclaimer</w:t>
      </w:r>
    </w:p>
    <w:p w:rsidR="00451C5C" w:rsidRDefault="00451C5C">
      <w:pPr>
        <w:rPr>
          <w:rFonts w:ascii="Times New Roman" w:eastAsia="SimSun" w:hAnsi="Times New Roman" w:cs="Times New Roman"/>
          <w:b/>
          <w:bCs/>
          <w:color w:val="C00000"/>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COVID-19 Tracker does not collect any personal data, nor does it require access to Bluetooth, and is in no way meant to be an alternative to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launched by Govt. of India.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provides government guidelines to fight the pandemic and makes it easier to backtrack potential COVID-19 cases. It </w:t>
      </w:r>
      <w:proofErr w:type="gramStart"/>
      <w:r>
        <w:rPr>
          <w:rFonts w:ascii="Times New Roman" w:eastAsia="SimSun" w:hAnsi="Times New Roman" w:cs="Times New Roman"/>
          <w:sz w:val="24"/>
          <w:szCs w:val="24"/>
        </w:rPr>
        <w:t>is strongly recommended</w:t>
      </w:r>
      <w:proofErr w:type="gramEnd"/>
      <w:r>
        <w:rPr>
          <w:rFonts w:ascii="Times New Roman" w:eastAsia="SimSun" w:hAnsi="Times New Roman" w:cs="Times New Roman"/>
          <w:sz w:val="24"/>
          <w:szCs w:val="24"/>
        </w:rPr>
        <w:t xml:space="preserve"> that you download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too.</w:t>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lastRenderedPageBreak/>
        <w:t>COVID-19 Tracker Andro</w:t>
      </w:r>
      <w:r>
        <w:rPr>
          <w:rFonts w:ascii="Times New Roman" w:eastAsia="SimSun" w:hAnsi="Times New Roman" w:cs="Times New Roman"/>
          <w:b/>
          <w:bCs/>
          <w:sz w:val="24"/>
          <w:szCs w:val="24"/>
          <w:u w:val="single"/>
        </w:rPr>
        <w:t>id Application</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This application displays the latest updates based on numbers from </w:t>
      </w:r>
      <w:hyperlink r:id="rId31" w:history="1">
        <w:r>
          <w:rPr>
            <w:rFonts w:ascii="Times New Roman" w:eastAsia="SimSun" w:hAnsi="Times New Roman" w:cs="Times New Roman"/>
            <w:sz w:val="24"/>
            <w:szCs w:val="24"/>
          </w:rPr>
          <w:t>https://www.covid19india.org/</w:t>
        </w:r>
      </w:hyperlink>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Libraries used </w:t>
      </w:r>
    </w:p>
    <w:p w:rsidR="00451C5C" w:rsidRDefault="00451C5C">
      <w:pPr>
        <w:rPr>
          <w:rFonts w:ascii="Times New Roman" w:eastAsia="SimSun" w:hAnsi="Times New Roman" w:cs="Times New Roman"/>
          <w:b/>
          <w:bCs/>
          <w:sz w:val="24"/>
          <w:szCs w:val="24"/>
        </w:rPr>
      </w:pPr>
    </w:p>
    <w:p w:rsidR="00451C5C" w:rsidRDefault="004F04D8">
      <w:pPr>
        <w:numPr>
          <w:ilvl w:val="0"/>
          <w:numId w:val="5"/>
        </w:numPr>
        <w:rPr>
          <w:rFonts w:ascii="Times New Roman" w:eastAsia="SimSun" w:hAnsi="Times New Roman"/>
          <w:sz w:val="24"/>
          <w:szCs w:val="24"/>
        </w:rPr>
      </w:pP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https://kotlinlang.org/docs/native-libraries.html</w:t>
      </w:r>
      <w:r>
        <w:rPr>
          <w:rFonts w:ascii="Times New Roman" w:eastAsia="SimSun" w:hAnsi="Times New Roman"/>
          <w:sz w:val="24"/>
          <w:szCs w:val="24"/>
        </w:rPr>
        <w:t>)</w:t>
      </w:r>
    </w:p>
    <w:p w:rsidR="00451C5C" w:rsidRDefault="00451C5C">
      <w:pPr>
        <w:rPr>
          <w:rFonts w:ascii="Times New Roman" w:eastAsia="SimSun" w:hAnsi="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Koin</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https://insert-koin.io/</w:t>
      </w:r>
      <w:r>
        <w:rPr>
          <w:rFonts w:ascii="Times New Roman" w:eastAsia="SimSun" w:hAnsi="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MVVM Architecture(</w:t>
      </w:r>
      <w:r>
        <w:rPr>
          <w:rFonts w:ascii="Times New Roman" w:eastAsia="SimSun" w:hAnsi="Times New Roman"/>
          <w:color w:val="C00000"/>
          <w:sz w:val="24"/>
          <w:szCs w:val="24"/>
        </w:rPr>
        <w:t>https://github.com/MindorksOpenSource/android-mvvm-architecture</w:t>
      </w:r>
      <w:r>
        <w:rPr>
          <w:rFonts w:ascii="Times New Roman" w:eastAsia="SimSun" w:hAnsi="Times New Roman"/>
          <w:sz w:val="24"/>
          <w:szCs w:val="24"/>
        </w:rPr>
        <w:t>)</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Material Design (</w:t>
      </w:r>
      <w:r>
        <w:rPr>
          <w:rFonts w:ascii="Times New Roman" w:eastAsia="SimSun" w:hAnsi="Times New Roman"/>
          <w:color w:val="C00000"/>
          <w:sz w:val="24"/>
          <w:szCs w:val="24"/>
        </w:rPr>
        <w:t>https://material.io/develop/android/docs/getting-started</w:t>
      </w:r>
      <w:r>
        <w:rPr>
          <w:rFonts w:ascii="Times New Roman" w:eastAsia="SimSun" w:hAnsi="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AndroidX</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https://developer.android.com/jetpack/androidx</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Corout</w:t>
      </w:r>
      <w:r>
        <w:rPr>
          <w:rFonts w:ascii="Times New Roman" w:eastAsia="SimSun" w:hAnsi="Times New Roman" w:cs="Times New Roman"/>
          <w:sz w:val="24"/>
          <w:szCs w:val="24"/>
        </w:rPr>
        <w:t>ines</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https://kotlinlang.org/docs/coroutines-overview.html</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Retrofit 2(</w:t>
      </w:r>
      <w:r>
        <w:rPr>
          <w:rFonts w:ascii="Times New Roman" w:eastAsia="SimSun" w:hAnsi="Times New Roman"/>
          <w:color w:val="C00000"/>
          <w:sz w:val="24"/>
          <w:szCs w:val="24"/>
        </w:rPr>
        <w:t>https://square.github.io/retrofit/</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Moshi JSON Parser (</w:t>
      </w:r>
      <w:r>
        <w:rPr>
          <w:rFonts w:ascii="Times New Roman" w:eastAsia="SimSun" w:hAnsi="Times New Roman"/>
          <w:color w:val="C00000"/>
          <w:sz w:val="24"/>
          <w:szCs w:val="24"/>
        </w:rPr>
        <w:t>https://github.com/square/moshi</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Android Architecture </w:t>
      </w:r>
      <w:proofErr w:type="gramStart"/>
      <w:r>
        <w:rPr>
          <w:rFonts w:ascii="Times New Roman" w:eastAsia="SimSun" w:hAnsi="Times New Roman" w:cs="Times New Roman"/>
          <w:sz w:val="24"/>
          <w:szCs w:val="24"/>
        </w:rPr>
        <w:t>Component(</w:t>
      </w:r>
      <w:proofErr w:type="gramEnd"/>
      <w:r>
        <w:rPr>
          <w:rFonts w:ascii="Times New Roman" w:eastAsia="SimSun" w:hAnsi="Times New Roman"/>
          <w:color w:val="C00000"/>
          <w:sz w:val="24"/>
          <w:szCs w:val="24"/>
        </w:rPr>
        <w:t>https://developer.android.com/topic/libraries/architecture#:~:text=Android%20architecture%20components%20are%20a,the%20Guide%20to%20app%20architecture</w:t>
      </w:r>
      <w:r>
        <w:rPr>
          <w:rFonts w:ascii="Times New Roman" w:eastAsia="SimSun" w:hAnsi="Times New Roman"/>
          <w:sz w:val="24"/>
          <w:szCs w:val="24"/>
        </w:rPr>
        <w:t>.</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Design:</w:t>
      </w:r>
    </w:p>
    <w:p w:rsidR="00451C5C" w:rsidRDefault="00451C5C">
      <w:pPr>
        <w:rPr>
          <w:rFonts w:ascii="Times New Roman" w:eastAsia="SimSun" w:hAnsi="Times New Roman" w:cs="Times New Roman"/>
          <w:b/>
          <w:bCs/>
          <w:sz w:val="24"/>
          <w:szCs w:val="24"/>
          <w:u w:val="single"/>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Last year, software designers took on an unprecedented challenge by facing </w:t>
      </w:r>
      <w:hyperlink r:id="rId32" w:history="1">
        <w:r>
          <w:rPr>
            <w:rFonts w:ascii="Times New Roman" w:eastAsia="SimSun" w:hAnsi="Times New Roman" w:cs="Times New Roman"/>
            <w:sz w:val="24"/>
            <w:szCs w:val="24"/>
          </w:rPr>
          <w:t>COVID-19</w:t>
        </w:r>
      </w:hyperlink>
      <w:r>
        <w:rPr>
          <w:rFonts w:ascii="Times New Roman" w:eastAsia="SimSun" w:hAnsi="Times New Roman" w:cs="Times New Roman"/>
          <w:sz w:val="24"/>
          <w:szCs w:val="24"/>
        </w:rPr>
        <w:t> head on with the creation of the </w:t>
      </w:r>
      <w:hyperlink r:id="rId33" w:history="1">
        <w:r>
          <w:rPr>
            <w:rFonts w:ascii="Times New Roman" w:eastAsia="SimSun" w:hAnsi="Times New Roman" w:cs="Times New Roman"/>
            <w:sz w:val="24"/>
            <w:szCs w:val="24"/>
          </w:rPr>
          <w:t>Corona-Warn-App</w:t>
        </w:r>
      </w:hyperlink>
      <w:r>
        <w:rPr>
          <w:rFonts w:ascii="Times New Roman" w:eastAsia="SimSun" w:hAnsi="Times New Roman" w:cs="Times New Roman"/>
          <w:sz w:val="24"/>
          <w:szCs w:val="24"/>
        </w:rPr>
        <w:t>, a consumer-based application that supports contact tracing for one of the b</w:t>
      </w:r>
      <w:r>
        <w:rPr>
          <w:rFonts w:ascii="Times New Roman" w:eastAsia="SimSun" w:hAnsi="Times New Roman" w:cs="Times New Roman"/>
          <w:sz w:val="24"/>
          <w:szCs w:val="24"/>
        </w:rPr>
        <w:t>iggest health crises of the 21st century.</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team learned </w:t>
      </w:r>
      <w:proofErr w:type="gramStart"/>
      <w:r>
        <w:rPr>
          <w:rFonts w:ascii="Times New Roman" w:eastAsia="SimSun" w:hAnsi="Times New Roman" w:cs="Times New Roman"/>
          <w:sz w:val="24"/>
          <w:szCs w:val="24"/>
        </w:rPr>
        <w:t>to quickly juggle</w:t>
      </w:r>
      <w:proofErr w:type="gramEnd"/>
      <w:r>
        <w:rPr>
          <w:rFonts w:ascii="Times New Roman" w:eastAsia="SimSun" w:hAnsi="Times New Roman" w:cs="Times New Roman"/>
          <w:sz w:val="24"/>
          <w:szCs w:val="24"/>
        </w:rPr>
        <w:t xml:space="preserve"> multiple expectations and requirements, drown out unnecessary noise, and focus on the “critical few” in order to create something highly usable and impactful.</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With six weeks from</w:t>
      </w:r>
      <w:r>
        <w:rPr>
          <w:rFonts w:ascii="Times New Roman" w:eastAsia="SimSun" w:hAnsi="Times New Roman" w:cs="Times New Roman"/>
          <w:sz w:val="24"/>
          <w:szCs w:val="24"/>
        </w:rPr>
        <w:t xml:space="preserve"> design to delivery, here are their stories.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From Design Idea to User Testing</w:t>
      </w:r>
    </w:p>
    <w:p w:rsidR="00451C5C" w:rsidRDefault="00451C5C">
      <w:pPr>
        <w:rPr>
          <w:rFonts w:ascii="Times New Roman" w:eastAsia="SimSun" w:hAnsi="Times New Roman" w:cs="Times New Roman"/>
          <w:b/>
          <w:bCs/>
          <w:sz w:val="24"/>
          <w:szCs w:val="24"/>
          <w:u w:val="single"/>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The initial design idea featured a simplified user experience with a very clear information architecture. It also imagined using elegant and modern illustrations along with des</w:t>
      </w:r>
      <w:r>
        <w:rPr>
          <w:rFonts w:ascii="Times New Roman" w:eastAsia="SimSun" w:hAnsi="Times New Roman" w:cs="Times New Roman"/>
          <w:sz w:val="24"/>
          <w:szCs w:val="24"/>
        </w:rPr>
        <w:t>criptive text to facilitate onboarding and to provide users with end-to-end guidance throughout the application.</w:t>
      </w:r>
    </w:p>
    <w:p w:rsidR="00451C5C" w:rsidRDefault="00451C5C">
      <w:pPr>
        <w:rPr>
          <w:rFonts w:ascii="Times New Roman" w:eastAsia="SimSun" w:hAnsi="Times New Roman" w:cs="Times New Roman"/>
          <w:sz w:val="24"/>
          <w:szCs w:val="24"/>
        </w:rPr>
      </w:pPr>
    </w:p>
    <w:p w:rsidR="00451C5C" w:rsidRDefault="00451C5C">
      <w:pPr>
        <w:rPr>
          <w:rFonts w:ascii="SimSun" w:eastAsia="SimSun" w:hAnsi="SimSun" w:cs="SimSun"/>
          <w:sz w:val="24"/>
          <w:szCs w:val="24"/>
        </w:rPr>
      </w:pPr>
    </w:p>
    <w:p w:rsidR="00451C5C" w:rsidRDefault="004F04D8">
      <w:pPr>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lastRenderedPageBreak/>
        <w:t xml:space="preserve">The goal was to find a design that was as usable and inclusive as </w:t>
      </w:r>
      <w:proofErr w:type="spellStart"/>
      <w:r>
        <w:rPr>
          <w:rFonts w:ascii="Times New Roman" w:eastAsia="Arial" w:hAnsi="Times New Roman" w:cs="Times New Roman"/>
          <w:color w:val="333333"/>
          <w:sz w:val="24"/>
          <w:szCs w:val="24"/>
          <w:shd w:val="clear" w:color="auto" w:fill="FFFFFF"/>
        </w:rPr>
        <w:t>possible.We’ve</w:t>
      </w:r>
      <w:proofErr w:type="spellEnd"/>
      <w:r>
        <w:rPr>
          <w:rFonts w:ascii="Times New Roman" w:eastAsia="Arial" w:hAnsi="Times New Roman" w:cs="Times New Roman"/>
          <w:color w:val="333333"/>
          <w:sz w:val="24"/>
          <w:szCs w:val="24"/>
          <w:shd w:val="clear" w:color="auto" w:fill="FFFFFF"/>
        </w:rPr>
        <w:t xml:space="preserve"> </w:t>
      </w:r>
      <w:r>
        <w:rPr>
          <w:rFonts w:ascii="Times New Roman" w:eastAsia="Arial" w:hAnsi="Times New Roman" w:cs="Times New Roman"/>
          <w:color w:val="333333"/>
          <w:sz w:val="24"/>
          <w:szCs w:val="24"/>
          <w:shd w:val="clear" w:color="auto" w:fill="FFFFFF"/>
        </w:rPr>
        <w:t>focused</w:t>
      </w:r>
      <w:r>
        <w:rPr>
          <w:rFonts w:ascii="Times New Roman" w:eastAsia="Arial" w:hAnsi="Times New Roman" w:cs="Times New Roman"/>
          <w:color w:val="333333"/>
          <w:sz w:val="24"/>
          <w:szCs w:val="24"/>
          <w:shd w:val="clear" w:color="auto" w:fill="FFFFFF"/>
        </w:rPr>
        <w:t xml:space="preserve"> on the user experience as you interact with the app at a time full of uncertainty, emotions and anxiety. We wanted to provide helpful suggestions to help nudge the app to make it more</w:t>
      </w:r>
      <w:proofErr w:type="gramStart"/>
      <w:r>
        <w:rPr>
          <w:rFonts w:ascii="Times New Roman" w:eastAsia="Arial" w:hAnsi="Times New Roman" w:cs="Times New Roman"/>
          <w:color w:val="333333"/>
          <w:sz w:val="24"/>
          <w:szCs w:val="24"/>
          <w:shd w:val="clear" w:color="auto" w:fill="FFFFFF"/>
        </w:rPr>
        <w:t>:</w:t>
      </w:r>
      <w:proofErr w:type="gramEnd"/>
      <w:r>
        <w:rPr>
          <w:rFonts w:ascii="Times New Roman" w:eastAsia="Arial" w:hAnsi="Times New Roman" w:cs="Times New Roman"/>
          <w:color w:val="333333"/>
          <w:sz w:val="24"/>
          <w:szCs w:val="24"/>
          <w:shd w:val="clear" w:color="auto" w:fill="FFFFFF"/>
        </w:rPr>
        <w:br/>
      </w:r>
      <w:r>
        <w:rPr>
          <w:rFonts w:ascii="Times New Roman" w:eastAsia="Arial" w:hAnsi="Times New Roman" w:cs="Times New Roman"/>
          <w:color w:val="333333"/>
          <w:sz w:val="24"/>
          <w:szCs w:val="24"/>
          <w:shd w:val="clear" w:color="auto" w:fill="FFFFFF"/>
        </w:rPr>
        <w:br/>
        <w:t>- Calm</w:t>
      </w:r>
      <w:r>
        <w:rPr>
          <w:rFonts w:ascii="Times New Roman" w:eastAsia="Arial" w:hAnsi="Times New Roman" w:cs="Times New Roman"/>
          <w:color w:val="333333"/>
          <w:sz w:val="24"/>
          <w:szCs w:val="24"/>
          <w:shd w:val="clear" w:color="auto" w:fill="FFFFFF"/>
        </w:rPr>
        <w:br/>
        <w:t>- Human</w:t>
      </w:r>
      <w:r>
        <w:rPr>
          <w:rFonts w:ascii="Times New Roman" w:eastAsia="Arial" w:hAnsi="Times New Roman" w:cs="Times New Roman"/>
          <w:color w:val="333333"/>
          <w:sz w:val="24"/>
          <w:szCs w:val="24"/>
          <w:shd w:val="clear" w:color="auto" w:fill="FFFFFF"/>
        </w:rPr>
        <w:br/>
        <w:t>- Empathetic</w:t>
      </w:r>
      <w:r>
        <w:rPr>
          <w:rFonts w:ascii="Times New Roman" w:eastAsia="Arial" w:hAnsi="Times New Roman" w:cs="Times New Roman"/>
          <w:color w:val="333333"/>
          <w:sz w:val="24"/>
          <w:szCs w:val="24"/>
          <w:shd w:val="clear" w:color="auto" w:fill="FFFFFF"/>
        </w:rPr>
        <w:br/>
        <w:t>- Delightful</w:t>
      </w:r>
      <w:r>
        <w:rPr>
          <w:rFonts w:ascii="Times New Roman" w:eastAsia="Arial" w:hAnsi="Times New Roman" w:cs="Times New Roman"/>
          <w:color w:val="333333"/>
          <w:sz w:val="24"/>
          <w:szCs w:val="24"/>
          <w:shd w:val="clear" w:color="auto" w:fill="FFFFFF"/>
        </w:rPr>
        <w:br/>
        <w:t xml:space="preserve">- Community </w:t>
      </w:r>
      <w:r>
        <w:rPr>
          <w:rFonts w:ascii="Times New Roman" w:eastAsia="Arial" w:hAnsi="Times New Roman" w:cs="Times New Roman"/>
          <w:color w:val="333333"/>
          <w:sz w:val="24"/>
          <w:szCs w:val="24"/>
          <w:shd w:val="clear" w:color="auto" w:fill="FFFFFF"/>
        </w:rPr>
        <w:t>focused</w:t>
      </w:r>
      <w:r>
        <w:rPr>
          <w:rFonts w:ascii="Times New Roman" w:eastAsia="Arial" w:hAnsi="Times New Roman" w:cs="Times New Roman"/>
          <w:color w:val="333333"/>
          <w:sz w:val="24"/>
          <w:szCs w:val="24"/>
          <w:shd w:val="clear" w:color="auto" w:fill="FFFFFF"/>
        </w:rPr>
        <w:t> </w:t>
      </w:r>
    </w:p>
    <w:p w:rsidR="00451C5C" w:rsidRDefault="00451C5C">
      <w:pPr>
        <w:rPr>
          <w:rFonts w:ascii="Times New Roman" w:eastAsia="Arial" w:hAnsi="Times New Roman" w:cs="Times New Roman"/>
          <w:color w:val="333333"/>
          <w:sz w:val="24"/>
          <w:szCs w:val="24"/>
          <w:shd w:val="clear" w:color="auto" w:fill="FFFFFF"/>
        </w:rPr>
      </w:pPr>
    </w:p>
    <w:p w:rsidR="00451C5C" w:rsidRDefault="004F04D8">
      <w:pPr>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t>Thanks</w:t>
      </w:r>
      <w:r>
        <w:rPr>
          <w:rFonts w:ascii="Times New Roman" w:eastAsia="Arial" w:hAnsi="Times New Roman" w:cs="Times New Roman"/>
          <w:color w:val="333333"/>
          <w:sz w:val="24"/>
          <w:szCs w:val="24"/>
          <w:shd w:val="clear" w:color="auto" w:fill="FFFFFF"/>
        </w:rPr>
        <w:t xml:space="preserve"> to The Ministry of Health &amp; welfare for the </w:t>
      </w:r>
      <w:proofErr w:type="gramStart"/>
      <w:r>
        <w:rPr>
          <w:rFonts w:ascii="Times New Roman" w:eastAsia="Arial" w:hAnsi="Times New Roman" w:cs="Times New Roman"/>
          <w:color w:val="333333"/>
          <w:sz w:val="24"/>
          <w:szCs w:val="24"/>
          <w:shd w:val="clear" w:color="auto" w:fill="FFFFFF"/>
        </w:rPr>
        <w:t>Data(</w:t>
      </w:r>
      <w:proofErr w:type="spellStart"/>
      <w:proofErr w:type="gramEnd"/>
      <w:r>
        <w:rPr>
          <w:rFonts w:ascii="Times New Roman" w:eastAsia="Arial" w:hAnsi="Times New Roman" w:cs="Times New Roman"/>
          <w:color w:val="333333"/>
          <w:sz w:val="24"/>
          <w:szCs w:val="24"/>
          <w:shd w:val="clear" w:color="auto" w:fill="FFFFFF"/>
        </w:rPr>
        <w:t>mohfw</w:t>
      </w:r>
      <w:proofErr w:type="spellEnd"/>
      <w:r>
        <w:rPr>
          <w:rFonts w:ascii="Times New Roman" w:eastAsia="Arial" w:hAnsi="Times New Roman" w:cs="Times New Roman"/>
          <w:color w:val="333333"/>
          <w:sz w:val="24"/>
          <w:szCs w:val="24"/>
          <w:shd w:val="clear" w:color="auto" w:fill="FFFFFF"/>
        </w:rPr>
        <w:t>):</w:t>
      </w:r>
    </w:p>
    <w:p w:rsidR="00451C5C" w:rsidRDefault="00451C5C">
      <w:pPr>
        <w:rPr>
          <w:rFonts w:ascii="Times New Roman" w:eastAsia="Arial" w:hAnsi="Times New Roman" w:cs="Times New Roman"/>
          <w:color w:val="333333"/>
          <w:sz w:val="24"/>
          <w:szCs w:val="24"/>
          <w:shd w:val="clear" w:color="auto" w:fill="FFFFFF"/>
        </w:rPr>
      </w:pPr>
    </w:p>
    <w:p w:rsidR="00451C5C" w:rsidRDefault="00451C5C">
      <w:pPr>
        <w:rPr>
          <w:rFonts w:ascii="Times New Roman" w:eastAsia="Arial" w:hAnsi="Times New Roman" w:cs="Times New Roman"/>
          <w:color w:val="333333"/>
          <w:sz w:val="24"/>
          <w:szCs w:val="24"/>
          <w:shd w:val="clear" w:color="auto" w:fill="FFFFFF"/>
        </w:rPr>
      </w:pPr>
    </w:p>
    <w:p w:rsidR="00451C5C" w:rsidRDefault="00451C5C">
      <w:pPr>
        <w:rPr>
          <w:rFonts w:ascii="SimSun" w:eastAsia="SimSun" w:hAnsi="SimSun" w:cs="SimSun"/>
          <w:sz w:val="24"/>
          <w:szCs w:val="24"/>
        </w:rPr>
      </w:pPr>
    </w:p>
    <w:p w:rsidR="00451C5C" w:rsidRDefault="004F04D8">
      <w:pPr>
        <w:rPr>
          <w:rFonts w:ascii="SimSun" w:eastAsia="SimSun" w:hAnsi="SimSun" w:cs="SimSun"/>
          <w:sz w:val="24"/>
          <w:szCs w:val="24"/>
        </w:rPr>
      </w:pPr>
      <w:r>
        <w:rPr>
          <w:noProof/>
          <w:lang w:val="en-IN" w:eastAsia="en-IN"/>
        </w:rPr>
        <w:drawing>
          <wp:inline distT="0" distB="0" distL="114300" distR="114300">
            <wp:extent cx="6229350" cy="2442845"/>
            <wp:effectExtent l="0" t="0" r="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stretch>
                      <a:fillRect/>
                    </a:stretch>
                  </pic:blipFill>
                  <pic:spPr>
                    <a:xfrm>
                      <a:off x="0" y="0"/>
                      <a:ext cx="6229350" cy="2442845"/>
                    </a:xfrm>
                    <a:prstGeom prst="rect">
                      <a:avLst/>
                    </a:prstGeom>
                    <a:noFill/>
                    <a:ln>
                      <a:noFill/>
                    </a:ln>
                  </pic:spPr>
                </pic:pic>
              </a:graphicData>
            </a:graphic>
          </wp:inline>
        </w:drawing>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Thanks to [COVID19India.org] (</w:t>
      </w:r>
      <w:hyperlink r:id="rId35" w:history="1">
        <w:r>
          <w:rPr>
            <w:rFonts w:ascii="Times New Roman" w:eastAsia="SimSun" w:hAnsi="Times New Roman" w:cs="Times New Roman"/>
            <w:sz w:val="24"/>
            <w:szCs w:val="24"/>
          </w:rPr>
          <w:t>https://github.com/covid19india/api</w:t>
        </w:r>
      </w:hyperlink>
      <w:r>
        <w:rPr>
          <w:rFonts w:ascii="Times New Roman" w:eastAsia="SimSun" w:hAnsi="Times New Roman" w:cs="Times New Roman"/>
          <w:sz w:val="24"/>
          <w:szCs w:val="24"/>
        </w:rPr>
        <w:t>) for open-source API.</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Thanks to </w:t>
      </w:r>
      <w:hyperlink r:id="rId36" w:history="1">
        <w:r>
          <w:rPr>
            <w:rStyle w:val="Hyperlink"/>
            <w:rFonts w:ascii="Times New Roman" w:eastAsia="SimSun" w:hAnsi="Times New Roman"/>
            <w:sz w:val="24"/>
            <w:szCs w:val="24"/>
          </w:rPr>
          <w:t>https://www.covid19india.org/</w:t>
        </w:r>
      </w:hyperlink>
      <w:r>
        <w:rPr>
          <w:rFonts w:ascii="Times New Roman" w:eastAsia="SimSun" w:hAnsi="Times New Roman"/>
          <w:sz w:val="24"/>
          <w:szCs w:val="24"/>
        </w:rPr>
        <w:t xml:space="preserve"> for Real Time Data collection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r>
        <w:rPr>
          <w:noProof/>
          <w:lang w:val="en-IN" w:eastAsia="en-IN"/>
        </w:rPr>
        <w:drawing>
          <wp:inline distT="0" distB="0" distL="114300" distR="114300">
            <wp:extent cx="5908675" cy="3564255"/>
            <wp:effectExtent l="0" t="0" r="15875" b="171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7"/>
                    <a:stretch>
                      <a:fillRect/>
                    </a:stretch>
                  </pic:blipFill>
                  <pic:spPr>
                    <a:xfrm>
                      <a:off x="0" y="0"/>
                      <a:ext cx="5908675" cy="3564255"/>
                    </a:xfrm>
                    <a:prstGeom prst="rect">
                      <a:avLst/>
                    </a:prstGeom>
                    <a:noFill/>
                    <a:ln>
                      <a:noFill/>
                    </a:ln>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b/>
          <w:bCs/>
          <w:sz w:val="24"/>
          <w:szCs w:val="24"/>
          <w:u w:val="single"/>
        </w:rPr>
      </w:pP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pPr>
      <w:r>
        <w:rPr>
          <w:rFonts w:ascii="Times New Roman" w:hAnsi="Times New Roman" w:cs="Times New Roman"/>
          <w:b/>
          <w:bCs/>
          <w:sz w:val="24"/>
          <w:szCs w:val="24"/>
          <w:u w:val="single"/>
        </w:rPr>
        <w:t>New Features</w:t>
      </w:r>
    </w:p>
    <w:p w:rsidR="00451C5C" w:rsidRDefault="00451C5C">
      <w:pPr>
        <w:rPr>
          <w:rFonts w:ascii="Times New Roman" w:hAnsi="Times New Roman" w:cs="Times New Roman"/>
          <w:b/>
          <w:bCs/>
          <w:sz w:val="24"/>
          <w:szCs w:val="24"/>
          <w:u w:val="single"/>
        </w:rPr>
      </w:pP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 xml:space="preserve">Offline caching using Room </w:t>
      </w:r>
      <w:proofErr w:type="spellStart"/>
      <w:r>
        <w:rPr>
          <w:rFonts w:ascii="Times New Roman" w:hAnsi="Times New Roman" w:cs="Times New Roman"/>
          <w:sz w:val="24"/>
          <w:szCs w:val="24"/>
        </w:rPr>
        <w:t>persistance</w:t>
      </w:r>
      <w:proofErr w:type="spellEnd"/>
      <w:r>
        <w:rPr>
          <w:rFonts w:ascii="Times New Roman" w:hAnsi="Times New Roman" w:cs="Times New Roman"/>
          <w:sz w:val="24"/>
          <w:szCs w:val="24"/>
        </w:rPr>
        <w:t xml:space="preserve"> library (injected with Dagger2)</w:t>
      </w: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Ability to pin specific countries (also using Room)</w:t>
      </w:r>
    </w:p>
    <w:p w:rsidR="00451C5C" w:rsidRDefault="004F04D8">
      <w:pPr>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State</w:t>
      </w:r>
      <w:r>
        <w:rPr>
          <w:rFonts w:ascii="Times New Roman" w:hAnsi="Times New Roman" w:cs="Times New Roman"/>
          <w:sz w:val="24"/>
          <w:szCs w:val="24"/>
        </w:rPr>
        <w:t>wise</w:t>
      </w:r>
      <w:proofErr w:type="spellEnd"/>
      <w:r>
        <w:rPr>
          <w:rFonts w:ascii="Times New Roman" w:hAnsi="Times New Roman" w:cs="Times New Roman"/>
          <w:sz w:val="24"/>
          <w:szCs w:val="24"/>
        </w:rPr>
        <w:t xml:space="preserve"> data of Indian States (with sorting options)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 Requirements:</w:t>
      </w:r>
    </w:p>
    <w:p w:rsidR="00451C5C" w:rsidRDefault="00451C5C">
      <w:pPr>
        <w:rPr>
          <w:rFonts w:ascii="Times New Roman" w:hAnsi="Times New Roman" w:cs="Times New Roman"/>
          <w:b/>
          <w:bCs/>
          <w:sz w:val="24"/>
          <w:szCs w:val="24"/>
        </w:rPr>
      </w:pP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Any Operating System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Linux, Windows)</w:t>
      </w: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Android Studio</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jc w:val="center"/>
        <w:rPr>
          <w:rFonts w:ascii="Times New Roman" w:hAnsi="Times New Roman" w:cs="Times New Roman"/>
          <w:b/>
          <w:bCs/>
          <w:color w:val="5B9BD5" w:themeColor="accent1"/>
          <w:sz w:val="24"/>
          <w:szCs w:val="24"/>
          <w:u w:val="single"/>
        </w:rPr>
      </w:pPr>
      <w:r>
        <w:rPr>
          <w:rFonts w:ascii="Times New Roman" w:hAnsi="Times New Roman" w:cs="Times New Roman"/>
          <w:b/>
          <w:bCs/>
          <w:color w:val="5B9BD5" w:themeColor="accent1"/>
          <w:sz w:val="24"/>
          <w:szCs w:val="24"/>
          <w:u w:val="single"/>
        </w:rPr>
        <w:t>Process and Function of Covid-19 Tracker Application</w:t>
      </w:r>
    </w:p>
    <w:p w:rsidR="00451C5C" w:rsidRDefault="00451C5C">
      <w:pPr>
        <w:jc w:val="center"/>
        <w:rPr>
          <w:rFonts w:ascii="Times New Roman" w:hAnsi="Times New Roman" w:cs="Times New Roman"/>
          <w:b/>
          <w:bCs/>
          <w:sz w:val="24"/>
          <w:szCs w:val="24"/>
          <w:u w:val="single"/>
        </w:rPr>
      </w:pPr>
    </w:p>
    <w:p w:rsidR="00451C5C" w:rsidRDefault="00451C5C">
      <w:pPr>
        <w:rPr>
          <w:rFonts w:ascii="Times New Roman" w:hAnsi="Times New Roman" w:cs="Times New Roman"/>
          <w:b/>
          <w:bCs/>
          <w:sz w:val="24"/>
          <w:szCs w:val="24"/>
          <w:u w:val="single"/>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6"/>
        </w:numPr>
        <w:tabs>
          <w:tab w:val="clear" w:pos="420"/>
        </w:tabs>
        <w:rPr>
          <w:rFonts w:ascii="Times New Roman" w:hAnsi="Times New Roman" w:cs="Times New Roman"/>
          <w:sz w:val="24"/>
          <w:szCs w:val="24"/>
          <w:u w:val="single"/>
        </w:rPr>
      </w:pPr>
      <w:r>
        <w:rPr>
          <w:noProof/>
          <w:lang w:val="en-IN" w:eastAsia="en-IN"/>
        </w:rPr>
        <w:drawing>
          <wp:anchor distT="0" distB="0" distL="114300" distR="114300" simplePos="0" relativeHeight="251659264" behindDoc="0" locked="0" layoutInCell="1" allowOverlap="1">
            <wp:simplePos x="0" y="0"/>
            <wp:positionH relativeFrom="column">
              <wp:posOffset>255905</wp:posOffset>
            </wp:positionH>
            <wp:positionV relativeFrom="paragraph">
              <wp:posOffset>417830</wp:posOffset>
            </wp:positionV>
            <wp:extent cx="2007235" cy="4237990"/>
            <wp:effectExtent l="0" t="0" r="12065" b="10160"/>
            <wp:wrapTopAndBottom/>
            <wp:docPr id="13" name="Picture 13" descr="Screenshot_16214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21495852"/>
                    <pic:cNvPicPr>
                      <a:picLocks noChangeAspect="1"/>
                    </pic:cNvPicPr>
                  </pic:nvPicPr>
                  <pic:blipFill>
                    <a:blip r:embed="rId38"/>
                    <a:stretch>
                      <a:fillRect/>
                    </a:stretch>
                  </pic:blipFill>
                  <pic:spPr>
                    <a:xfrm>
                      <a:off x="0" y="0"/>
                      <a:ext cx="2007235" cy="4237990"/>
                    </a:xfrm>
                    <a:prstGeom prst="rect">
                      <a:avLst/>
                    </a:prstGeom>
                  </pic:spPr>
                </pic:pic>
              </a:graphicData>
            </a:graphic>
          </wp:anchor>
        </w:drawing>
      </w:r>
      <w:r>
        <w:rPr>
          <w:rFonts w:ascii="Times New Roman" w:hAnsi="Times New Roman" w:cs="Times New Roman"/>
          <w:b/>
          <w:bCs/>
          <w:sz w:val="24"/>
          <w:szCs w:val="24"/>
          <w:u w:val="single"/>
        </w:rPr>
        <w:t>Home Screen</w:t>
      </w:r>
      <w:r>
        <w:rPr>
          <w:rFonts w:ascii="Times New Roman" w:hAnsi="Times New Roman" w:cs="Times New Roman"/>
          <w:sz w:val="24"/>
          <w:szCs w:val="24"/>
          <w:u w:val="single"/>
        </w:rPr>
        <w:t xml:space="preserve">: </w:t>
      </w:r>
      <w:r>
        <w:rPr>
          <w:rFonts w:ascii="Times New Roman" w:hAnsi="Times New Roman" w:cs="Times New Roman"/>
          <w:sz w:val="24"/>
          <w:szCs w:val="24"/>
        </w:rPr>
        <w:t>The home screen Displays data in Real-time fetched from</w:t>
      </w:r>
      <w:r w:rsidR="00164035">
        <w:rPr>
          <w:rFonts w:ascii="Times New Roman" w:hAnsi="Times New Roman" w:cs="Times New Roman"/>
          <w:sz w:val="24"/>
          <w:szCs w:val="24"/>
        </w:rPr>
        <w:t xml:space="preserve"> an open source API of </w:t>
      </w:r>
      <w:hyperlink r:id="rId39" w:history="1">
        <w:r w:rsidR="00164035">
          <w:rPr>
            <w:rStyle w:val="Hyperlink"/>
            <w:rFonts w:ascii="Times New Roman" w:eastAsia="SimSun" w:hAnsi="Times New Roman"/>
            <w:sz w:val="24"/>
            <w:szCs w:val="24"/>
          </w:rPr>
          <w:t>https://www.covid19india.org/</w:t>
        </w:r>
      </w:hyperlink>
      <w:r w:rsidR="00164035">
        <w:rPr>
          <w:rFonts w:ascii="Times New Roman" w:eastAsia="SimSun" w:hAnsi="Times New Roman"/>
          <w:sz w:val="24"/>
          <w:szCs w:val="24"/>
        </w:rPr>
        <w:t xml:space="preserve"> </w:t>
      </w:r>
    </w:p>
    <w:p w:rsidR="00451C5C" w:rsidRDefault="00451C5C">
      <w:pPr>
        <w:rPr>
          <w:rFonts w:ascii="Times New Roman" w:hAnsi="Times New Roman" w:cs="Times New Roman"/>
          <w:sz w:val="24"/>
          <w:szCs w:val="24"/>
          <w:u w:val="single"/>
        </w:rPr>
      </w:pPr>
    </w:p>
    <w:p w:rsidR="00451C5C" w:rsidRDefault="004F04D8">
      <w:pPr>
        <w:numPr>
          <w:ilvl w:val="0"/>
          <w:numId w:val="6"/>
        </w:numPr>
        <w:tabs>
          <w:tab w:val="clear" w:pos="420"/>
        </w:tabs>
        <w:rPr>
          <w:rFonts w:ascii="Times New Roman" w:hAnsi="Times New Roman" w:cs="Times New Roman"/>
          <w:sz w:val="24"/>
          <w:szCs w:val="24"/>
          <w:u w:val="single"/>
        </w:rPr>
      </w:pPr>
      <w:r>
        <w:rPr>
          <w:rFonts w:ascii="Times New Roman" w:hAnsi="Times New Roman" w:cs="Times New Roman"/>
          <w:sz w:val="24"/>
          <w:szCs w:val="24"/>
        </w:rPr>
        <w:t>(</w:t>
      </w:r>
      <w:hyperlink r:id="rId40" w:history="1">
        <w:r>
          <w:rPr>
            <w:rFonts w:ascii="Times New Roman" w:eastAsia="SimSun" w:hAnsi="Times New Roman" w:cs="Times New Roman"/>
            <w:sz w:val="24"/>
            <w:szCs w:val="24"/>
          </w:rPr>
          <w:t>https://github.com/covid19india/api</w:t>
        </w:r>
      </w:hyperlink>
      <w:r>
        <w:rPr>
          <w:rFonts w:ascii="Times New Roman" w:eastAsia="SimSun" w:hAnsi="Times New Roman" w:cs="Times New Roman"/>
          <w:sz w:val="24"/>
          <w:szCs w:val="24"/>
        </w:rPr>
        <w:t xml:space="preserve">).In the screenshot above we can visualize Total no. of Confirmed cases, </w:t>
      </w:r>
      <w:r>
        <w:rPr>
          <w:rFonts w:ascii="Times New Roman" w:eastAsia="SimSun" w:hAnsi="Times New Roman" w:cs="Times New Roman"/>
          <w:sz w:val="24"/>
          <w:szCs w:val="24"/>
        </w:rPr>
        <w:t xml:space="preserve">Deaths and recovered in the last 22 </w:t>
      </w:r>
      <w:r>
        <w:rPr>
          <w:rFonts w:ascii="Times New Roman" w:eastAsia="SimSun" w:hAnsi="Times New Roman" w:cs="Times New Roman"/>
          <w:sz w:val="24"/>
          <w:szCs w:val="24"/>
        </w:rPr>
        <w:t>minutes(Since we last refreshed our app).The Pie dia</w:t>
      </w:r>
      <w:r>
        <w:rPr>
          <w:rFonts w:ascii="Times New Roman" w:eastAsia="SimSun" w:hAnsi="Times New Roman" w:cs="Times New Roman"/>
          <w:sz w:val="24"/>
          <w:szCs w:val="24"/>
        </w:rPr>
        <w:t>gram below displays Total no cases throughout the pandemic</w:t>
      </w:r>
    </w:p>
    <w:p w:rsidR="00451C5C" w:rsidRDefault="00451C5C">
      <w:pPr>
        <w:rPr>
          <w:rFonts w:ascii="Times New Roman" w:hAnsi="Times New Roman" w:cs="Times New Roman"/>
          <w:sz w:val="24"/>
          <w:szCs w:val="24"/>
          <w:u w:val="single"/>
        </w:rPr>
      </w:pPr>
      <w:bookmarkStart w:id="0" w:name="_GoBack"/>
      <w:bookmarkEnd w:id="0"/>
    </w:p>
    <w:p w:rsidR="00451C5C" w:rsidRDefault="00451C5C">
      <w:pPr>
        <w:rPr>
          <w:rFonts w:ascii="Times New Roman" w:hAnsi="Times New Roman" w:cs="Times New Roman"/>
          <w:sz w:val="24"/>
          <w:szCs w:val="24"/>
          <w:u w:val="single"/>
        </w:rPr>
      </w:pPr>
    </w:p>
    <w:p w:rsidR="00451C5C" w:rsidRDefault="004F04D8">
      <w:pPr>
        <w:numPr>
          <w:ilvl w:val="0"/>
          <w:numId w:val="6"/>
        </w:numPr>
        <w:tabs>
          <w:tab w:val="clear" w:pos="420"/>
        </w:tabs>
        <w:rPr>
          <w:rFonts w:ascii="Times New Roman" w:hAnsi="Times New Roman" w:cs="Times New Roman"/>
          <w:sz w:val="24"/>
          <w:szCs w:val="24"/>
          <w:u w:val="single"/>
        </w:rPr>
      </w:pPr>
      <w:r>
        <w:rPr>
          <w:rFonts w:ascii="Times New Roman" w:hAnsi="Times New Roman" w:cs="Times New Roman"/>
          <w:sz w:val="24"/>
          <w:szCs w:val="24"/>
        </w:rPr>
        <w:t xml:space="preserve">Given below is a graph representation of the above stated pie chart displaying the same data but in graph </w:t>
      </w:r>
      <w:proofErr w:type="spellStart"/>
      <w:r>
        <w:rPr>
          <w:rFonts w:ascii="Times New Roman" w:hAnsi="Times New Roman" w:cs="Times New Roman"/>
          <w:sz w:val="24"/>
          <w:szCs w:val="24"/>
        </w:rPr>
        <w:t>format.We</w:t>
      </w:r>
      <w:proofErr w:type="spellEnd"/>
      <w:r>
        <w:rPr>
          <w:rFonts w:ascii="Times New Roman" w:hAnsi="Times New Roman" w:cs="Times New Roman"/>
          <w:sz w:val="24"/>
          <w:szCs w:val="24"/>
        </w:rPr>
        <w:t xml:space="preserve"> can switch from </w:t>
      </w:r>
      <w:proofErr w:type="spellStart"/>
      <w:r>
        <w:rPr>
          <w:rFonts w:ascii="Times New Roman" w:hAnsi="Times New Roman" w:cs="Times New Roman"/>
          <w:sz w:val="24"/>
          <w:szCs w:val="24"/>
        </w:rPr>
        <w:t>no.of</w:t>
      </w:r>
      <w:proofErr w:type="spellEnd"/>
      <w:r>
        <w:rPr>
          <w:rFonts w:ascii="Times New Roman" w:hAnsi="Times New Roman" w:cs="Times New Roman"/>
          <w:sz w:val="24"/>
          <w:szCs w:val="24"/>
        </w:rPr>
        <w:t xml:space="preserve"> days t</w:t>
      </w:r>
      <w:r>
        <w:rPr>
          <w:rFonts w:ascii="Times New Roman" w:hAnsi="Times New Roman" w:cs="Times New Roman"/>
          <w:sz w:val="24"/>
          <w:szCs w:val="24"/>
        </w:rPr>
        <w:t xml:space="preserve">o all by simply clicking the (ALL )UI component </w:t>
      </w:r>
    </w:p>
    <w:p w:rsidR="00451C5C" w:rsidRDefault="00451C5C"/>
    <w:p w:rsidR="00451C5C" w:rsidRDefault="00451C5C"/>
    <w:p w:rsidR="00451C5C" w:rsidRDefault="00451C5C"/>
    <w:p w:rsidR="00451C5C" w:rsidRDefault="00451C5C"/>
    <w:p w:rsidR="00451C5C" w:rsidRDefault="00451C5C"/>
    <w:p w:rsidR="00451C5C" w:rsidRDefault="004F04D8">
      <w:r>
        <w:rPr>
          <w:noProof/>
          <w:lang w:val="en-IN" w:eastAsia="en-IN"/>
        </w:rPr>
        <w:drawing>
          <wp:anchor distT="0" distB="0" distL="114300" distR="114300" simplePos="0" relativeHeight="251660288" behindDoc="0" locked="0" layoutInCell="1" allowOverlap="1">
            <wp:simplePos x="0" y="0"/>
            <wp:positionH relativeFrom="column">
              <wp:posOffset>295910</wp:posOffset>
            </wp:positionH>
            <wp:positionV relativeFrom="paragraph">
              <wp:posOffset>8890</wp:posOffset>
            </wp:positionV>
            <wp:extent cx="1878965" cy="3967480"/>
            <wp:effectExtent l="0" t="0" r="6985" b="13970"/>
            <wp:wrapTopAndBottom/>
            <wp:docPr id="14" name="Picture 14" descr="Screenshot_16214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21495864"/>
                    <pic:cNvPicPr>
                      <a:picLocks noChangeAspect="1"/>
                    </pic:cNvPicPr>
                  </pic:nvPicPr>
                  <pic:blipFill>
                    <a:blip r:embed="rId41"/>
                    <a:stretch>
                      <a:fillRect/>
                    </a:stretch>
                  </pic:blipFill>
                  <pic:spPr>
                    <a:xfrm>
                      <a:off x="0" y="0"/>
                      <a:ext cx="1878965" cy="3967480"/>
                    </a:xfrm>
                    <a:prstGeom prst="rect">
                      <a:avLst/>
                    </a:prstGeom>
                  </pic:spPr>
                </pic:pic>
              </a:graphicData>
            </a:graphic>
          </wp:anchor>
        </w:drawing>
      </w:r>
    </w:p>
    <w:p w:rsidR="00451C5C" w:rsidRDefault="00451C5C"/>
    <w:p w:rsidR="00451C5C" w:rsidRDefault="004F04D8">
      <w:pPr>
        <w:numPr>
          <w:ilvl w:val="0"/>
          <w:numId w:val="6"/>
        </w:numPr>
        <w:sectPr w:rsidR="00451C5C">
          <w:pgSz w:w="11906" w:h="16838"/>
          <w:pgMar w:top="1440" w:right="1800" w:bottom="1440" w:left="1800" w:header="720" w:footer="720" w:gutter="0"/>
          <w:cols w:space="720"/>
          <w:docGrid w:linePitch="360"/>
        </w:sectPr>
      </w:pPr>
      <w:r>
        <w:rPr>
          <w:noProof/>
          <w:lang w:val="en-IN" w:eastAsia="en-IN"/>
        </w:rPr>
        <w:drawing>
          <wp:anchor distT="0" distB="0" distL="114300" distR="114300" simplePos="0" relativeHeight="251662336" behindDoc="1" locked="0" layoutInCell="1" allowOverlap="1">
            <wp:simplePos x="0" y="0"/>
            <wp:positionH relativeFrom="column">
              <wp:posOffset>2604135</wp:posOffset>
            </wp:positionH>
            <wp:positionV relativeFrom="paragraph">
              <wp:posOffset>1154430</wp:posOffset>
            </wp:positionV>
            <wp:extent cx="2242820" cy="2921000"/>
            <wp:effectExtent l="0" t="0" r="5080" b="12700"/>
            <wp:wrapTight wrapText="bothSides">
              <wp:wrapPolygon edited="0">
                <wp:start x="0" y="0"/>
                <wp:lineTo x="0" y="21412"/>
                <wp:lineTo x="21465" y="21412"/>
                <wp:lineTo x="21465" y="0"/>
                <wp:lineTo x="0"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42"/>
                    <a:stretch>
                      <a:fillRect/>
                    </a:stretch>
                  </pic:blipFill>
                  <pic:spPr>
                    <a:xfrm>
                      <a:off x="0" y="0"/>
                      <a:ext cx="2242820" cy="2921000"/>
                    </a:xfrm>
                    <a:prstGeom prst="rect">
                      <a:avLst/>
                    </a:prstGeom>
                    <a:noFill/>
                    <a:ln>
                      <a:noFill/>
                    </a:ln>
                  </pic:spPr>
                </pic:pic>
              </a:graphicData>
            </a:graphic>
          </wp:anchor>
        </w:drawing>
      </w:r>
      <w:r>
        <w:rPr>
          <w:noProof/>
          <w:lang w:val="en-IN" w:eastAsia="en-IN"/>
        </w:rPr>
        <w:drawing>
          <wp:anchor distT="0" distB="0" distL="114300" distR="114300" simplePos="0" relativeHeight="251661312" behindDoc="1" locked="0" layoutInCell="1" allowOverlap="1">
            <wp:simplePos x="0" y="0"/>
            <wp:positionH relativeFrom="column">
              <wp:posOffset>220345</wp:posOffset>
            </wp:positionH>
            <wp:positionV relativeFrom="paragraph">
              <wp:posOffset>739140</wp:posOffset>
            </wp:positionV>
            <wp:extent cx="1625600" cy="3432175"/>
            <wp:effectExtent l="0" t="0" r="12700" b="15875"/>
            <wp:wrapTight wrapText="bothSides">
              <wp:wrapPolygon edited="0">
                <wp:start x="0" y="0"/>
                <wp:lineTo x="0" y="21460"/>
                <wp:lineTo x="21263" y="21460"/>
                <wp:lineTo x="21263" y="0"/>
                <wp:lineTo x="0" y="0"/>
              </wp:wrapPolygon>
            </wp:wrapTight>
            <wp:docPr id="15" name="Picture 15" descr="Screenshot_16214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21495875"/>
                    <pic:cNvPicPr>
                      <a:picLocks noChangeAspect="1"/>
                    </pic:cNvPicPr>
                  </pic:nvPicPr>
                  <pic:blipFill>
                    <a:blip r:embed="rId43"/>
                    <a:stretch>
                      <a:fillRect/>
                    </a:stretch>
                  </pic:blipFill>
                  <pic:spPr>
                    <a:xfrm>
                      <a:off x="0" y="0"/>
                      <a:ext cx="1625600" cy="3432175"/>
                    </a:xfrm>
                    <a:prstGeom prst="rect">
                      <a:avLst/>
                    </a:prstGeom>
                  </pic:spPr>
                </pic:pic>
              </a:graphicData>
            </a:graphic>
          </wp:anchor>
        </w:drawing>
      </w:r>
      <w:r>
        <w:t xml:space="preserve">The pie diagram below displays data from all over India with a percentage-pie </w:t>
      </w:r>
      <w:proofErr w:type="spellStart"/>
      <w:r>
        <w:t>diagram.Every</w:t>
      </w:r>
      <w:proofErr w:type="spellEnd"/>
      <w:r>
        <w:t xml:space="preserve"> state is indicated with a different color for identification </w:t>
      </w:r>
      <w:proofErr w:type="spellStart"/>
      <w:r>
        <w:t>purpose.The</w:t>
      </w:r>
      <w:proofErr w:type="spellEnd"/>
      <w:r>
        <w:t xml:space="preserve"> status bar below the </w:t>
      </w:r>
      <w:r>
        <w:t xml:space="preserve">Donut Diagram Displays daily data of selected </w:t>
      </w:r>
      <w:proofErr w:type="gramStart"/>
      <w:r>
        <w:t>state(</w:t>
      </w:r>
      <w:proofErr w:type="gramEnd"/>
      <w:r>
        <w:t xml:space="preserve">Which refreshes daily). </w:t>
      </w: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IN" w:eastAsia="en-IN"/>
        </w:rPr>
        <w:drawing>
          <wp:anchor distT="0" distB="0" distL="114300" distR="114300" simplePos="0" relativeHeight="251663360" behindDoc="0" locked="0" layoutInCell="1" allowOverlap="1">
            <wp:simplePos x="0" y="0"/>
            <wp:positionH relativeFrom="column">
              <wp:posOffset>163830</wp:posOffset>
            </wp:positionH>
            <wp:positionV relativeFrom="page">
              <wp:posOffset>906780</wp:posOffset>
            </wp:positionV>
            <wp:extent cx="2169795" cy="4582795"/>
            <wp:effectExtent l="0" t="0" r="0" b="0"/>
            <wp:wrapTopAndBottom/>
            <wp:docPr id="17" name="Picture 17" descr="Screenshot_162150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21502546"/>
                    <pic:cNvPicPr>
                      <a:picLocks noChangeAspect="1"/>
                    </pic:cNvPicPr>
                  </pic:nvPicPr>
                  <pic:blipFill>
                    <a:blip r:embed="rId44"/>
                    <a:stretch>
                      <a:fillRect/>
                    </a:stretch>
                  </pic:blipFill>
                  <pic:spPr>
                    <a:xfrm>
                      <a:off x="0" y="0"/>
                      <a:ext cx="2169795" cy="4582795"/>
                    </a:xfrm>
                    <a:prstGeom prst="rect">
                      <a:avLst/>
                    </a:prstGeom>
                  </pic:spPr>
                </pic:pic>
              </a:graphicData>
            </a:graphic>
          </wp:anchor>
        </w:drawing>
      </w: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Update </w:t>
      </w:r>
      <w:proofErr w:type="spellStart"/>
      <w:r>
        <w:rPr>
          <w:rFonts w:ascii="Times New Roman" w:hAnsi="Times New Roman" w:cs="Times New Roman"/>
          <w:b/>
          <w:bCs/>
          <w:sz w:val="24"/>
          <w:szCs w:val="24"/>
          <w:u w:val="single"/>
        </w:rPr>
        <w:t>Section:</w:t>
      </w:r>
      <w:r>
        <w:rPr>
          <w:rFonts w:ascii="Times New Roman" w:hAnsi="Times New Roman" w:cs="Times New Roman"/>
          <w:sz w:val="24"/>
          <w:szCs w:val="24"/>
        </w:rPr>
        <w:t>The</w:t>
      </w:r>
      <w:proofErr w:type="spellEnd"/>
      <w:r>
        <w:rPr>
          <w:rFonts w:ascii="Times New Roman" w:hAnsi="Times New Roman" w:cs="Times New Roman"/>
          <w:sz w:val="24"/>
          <w:szCs w:val="24"/>
        </w:rPr>
        <w:t xml:space="preserve"> update section(above) in this App contains recent news and recovery rates from all over </w:t>
      </w:r>
      <w:proofErr w:type="spellStart"/>
      <w:r>
        <w:rPr>
          <w:rFonts w:ascii="Times New Roman" w:hAnsi="Times New Roman" w:cs="Times New Roman"/>
          <w:sz w:val="24"/>
          <w:szCs w:val="24"/>
        </w:rPr>
        <w:t>India.Just</w:t>
      </w:r>
      <w:proofErr w:type="spellEnd"/>
      <w:r>
        <w:rPr>
          <w:rFonts w:ascii="Times New Roman" w:hAnsi="Times New Roman" w:cs="Times New Roman"/>
          <w:sz w:val="24"/>
          <w:szCs w:val="24"/>
        </w:rPr>
        <w:t xml:space="preserve"> a small filler section displaying news and info in differe</w:t>
      </w:r>
      <w:r>
        <w:rPr>
          <w:rFonts w:ascii="Times New Roman" w:hAnsi="Times New Roman" w:cs="Times New Roman"/>
          <w:sz w:val="24"/>
          <w:szCs w:val="24"/>
        </w:rPr>
        <w:t>nt state</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t>Covid-19 Info Page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The Covid-19 info page contains data from all over the world and states within it.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Further classifying them into different states and city</w:t>
      </w: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4384" behindDoc="0" locked="0" layoutInCell="1" allowOverlap="1">
            <wp:simplePos x="0" y="0"/>
            <wp:positionH relativeFrom="column">
              <wp:posOffset>3201670</wp:posOffset>
            </wp:positionH>
            <wp:positionV relativeFrom="paragraph">
              <wp:posOffset>172720</wp:posOffset>
            </wp:positionV>
            <wp:extent cx="2546350" cy="5377815"/>
            <wp:effectExtent l="0" t="0" r="6350" b="13335"/>
            <wp:wrapSquare wrapText="bothSides"/>
            <wp:docPr id="18" name="Picture 18" descr="Screenshot_1621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21495923"/>
                    <pic:cNvPicPr>
                      <a:picLocks noChangeAspect="1"/>
                    </pic:cNvPicPr>
                  </pic:nvPicPr>
                  <pic:blipFill>
                    <a:blip r:embed="rId45"/>
                    <a:stretch>
                      <a:fillRect/>
                    </a:stretch>
                  </pic:blipFill>
                  <pic:spPr>
                    <a:xfrm>
                      <a:off x="0" y="0"/>
                      <a:ext cx="2546350" cy="5377815"/>
                    </a:xfrm>
                    <a:prstGeom prst="rect">
                      <a:avLst/>
                    </a:prstGeom>
                  </pic:spPr>
                </pic:pic>
              </a:graphicData>
            </a:graphic>
          </wp:anchor>
        </w:drawing>
      </w:r>
      <w:r>
        <w:rPr>
          <w:rFonts w:ascii="Times New Roman" w:hAnsi="Times New Roman" w:cs="Times New Roman"/>
          <w:noProof/>
          <w:sz w:val="24"/>
          <w:szCs w:val="24"/>
          <w:lang w:val="en-IN" w:eastAsia="en-IN"/>
        </w:rPr>
        <w:drawing>
          <wp:inline distT="0" distB="0" distL="114300" distR="114300">
            <wp:extent cx="2639695" cy="5572760"/>
            <wp:effectExtent l="0" t="0" r="8255" b="8890"/>
            <wp:docPr id="21" name="Picture 21" descr="Screenshot_1621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621495929"/>
                    <pic:cNvPicPr>
                      <a:picLocks noChangeAspect="1"/>
                    </pic:cNvPicPr>
                  </pic:nvPicPr>
                  <pic:blipFill>
                    <a:blip r:embed="rId46"/>
                    <a:stretch>
                      <a:fillRect/>
                    </a:stretch>
                  </pic:blipFill>
                  <pic:spPr>
                    <a:xfrm>
                      <a:off x="0" y="0"/>
                      <a:ext cx="2639695" cy="5572760"/>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above data states all active cases in different regions of the </w:t>
      </w:r>
      <w:proofErr w:type="spellStart"/>
      <w:r>
        <w:rPr>
          <w:rFonts w:ascii="Times New Roman" w:hAnsi="Times New Roman" w:cs="Times New Roman"/>
          <w:sz w:val="24"/>
          <w:szCs w:val="24"/>
        </w:rPr>
        <w:t>world.Global</w:t>
      </w:r>
      <w:proofErr w:type="spellEnd"/>
      <w:r>
        <w:rPr>
          <w:rFonts w:ascii="Times New Roman" w:hAnsi="Times New Roman" w:cs="Times New Roman"/>
          <w:sz w:val="24"/>
          <w:szCs w:val="24"/>
        </w:rPr>
        <w:t xml:space="preserve"> data displays all over the </w:t>
      </w:r>
      <w:proofErr w:type="spellStart"/>
      <w:r>
        <w:rPr>
          <w:rFonts w:ascii="Times New Roman" w:hAnsi="Times New Roman" w:cs="Times New Roman"/>
          <w:sz w:val="24"/>
          <w:szCs w:val="24"/>
        </w:rPr>
        <w:t>world.Below</w:t>
      </w:r>
      <w:proofErr w:type="spellEnd"/>
      <w:r>
        <w:rPr>
          <w:rFonts w:ascii="Times New Roman" w:hAnsi="Times New Roman" w:cs="Times New Roman"/>
          <w:sz w:val="24"/>
          <w:szCs w:val="24"/>
        </w:rPr>
        <w:t xml:space="preserve"> data displays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cases inside Andhra Pradesh</w:t>
      </w: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114300" distR="114300">
            <wp:extent cx="2245360" cy="3843655"/>
            <wp:effectExtent l="0" t="0" r="2540" b="4445"/>
            <wp:docPr id="23" name="Picture 23" descr="Screenshot_16214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621495942"/>
                    <pic:cNvPicPr>
                      <a:picLocks noChangeAspect="1"/>
                    </pic:cNvPicPr>
                  </pic:nvPicPr>
                  <pic:blipFill>
                    <a:blip r:embed="rId47"/>
                    <a:srcRect t="7769" b="6724"/>
                    <a:stretch>
                      <a:fillRect/>
                    </a:stretch>
                  </pic:blipFill>
                  <pic:spPr>
                    <a:xfrm>
                      <a:off x="0" y="0"/>
                      <a:ext cx="2245360" cy="3843655"/>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sz w:val="24"/>
          <w:szCs w:val="24"/>
        </w:rPr>
      </w:pPr>
      <w:r>
        <w:rPr>
          <w:rFonts w:ascii="Times New Roman" w:hAnsi="Times New Roman" w:cs="Times New Roman"/>
          <w:sz w:val="24"/>
          <w:szCs w:val="24"/>
        </w:rPr>
        <w:t>Data above displays sub stats of Andhra Pradesh</w:t>
      </w: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5408" behindDoc="0" locked="0" layoutInCell="1" allowOverlap="1">
            <wp:simplePos x="0" y="0"/>
            <wp:positionH relativeFrom="column">
              <wp:posOffset>238125</wp:posOffset>
            </wp:positionH>
            <wp:positionV relativeFrom="paragraph">
              <wp:posOffset>492125</wp:posOffset>
            </wp:positionV>
            <wp:extent cx="1768475" cy="3734435"/>
            <wp:effectExtent l="0" t="0" r="3175" b="18415"/>
            <wp:wrapTopAndBottom/>
            <wp:docPr id="24" name="Picture 24" descr="Screenshot_162149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621495976"/>
                    <pic:cNvPicPr>
                      <a:picLocks noChangeAspect="1"/>
                    </pic:cNvPicPr>
                  </pic:nvPicPr>
                  <pic:blipFill>
                    <a:blip r:embed="rId48"/>
                    <a:stretch>
                      <a:fillRect/>
                    </a:stretch>
                  </pic:blipFill>
                  <pic:spPr>
                    <a:xfrm>
                      <a:off x="0" y="0"/>
                      <a:ext cx="1768475" cy="3734435"/>
                    </a:xfrm>
                    <a:prstGeom prst="rect">
                      <a:avLst/>
                    </a:prstGeom>
                  </pic:spPr>
                </pic:pic>
              </a:graphicData>
            </a:graphic>
          </wp:anchor>
        </w:drawing>
      </w:r>
      <w:r>
        <w:rPr>
          <w:rFonts w:ascii="Times New Roman" w:hAnsi="Times New Roman" w:cs="Times New Roman"/>
          <w:sz w:val="24"/>
          <w:szCs w:val="24"/>
        </w:rPr>
        <w:t>Below data Displays the Global data of Covid-19</w:t>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Search section</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114300" distR="114300">
            <wp:extent cx="1839595" cy="3884295"/>
            <wp:effectExtent l="0" t="0" r="8255" b="1905"/>
            <wp:docPr id="25" name="Picture 25" descr="Screenshot_16214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621495985"/>
                    <pic:cNvPicPr>
                      <a:picLocks noChangeAspect="1"/>
                    </pic:cNvPicPr>
                  </pic:nvPicPr>
                  <pic:blipFill>
                    <a:blip r:embed="rId49"/>
                    <a:stretch>
                      <a:fillRect/>
                    </a:stretch>
                  </pic:blipFill>
                  <pic:spPr>
                    <a:xfrm>
                      <a:off x="0" y="0"/>
                      <a:ext cx="1839595" cy="3884295"/>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search section in </w:t>
      </w:r>
      <w:r>
        <w:rPr>
          <w:rFonts w:ascii="Times New Roman" w:hAnsi="Times New Roman" w:cs="Times New Roman"/>
          <w:sz w:val="24"/>
          <w:szCs w:val="24"/>
        </w:rPr>
        <w:t xml:space="preserve">this app contains helpline numbers and data from all states of </w:t>
      </w:r>
      <w:proofErr w:type="spellStart"/>
      <w:r>
        <w:rPr>
          <w:rFonts w:ascii="Times New Roman" w:hAnsi="Times New Roman" w:cs="Times New Roman"/>
          <w:sz w:val="24"/>
          <w:szCs w:val="24"/>
        </w:rPr>
        <w:t>India.User</w:t>
      </w:r>
      <w:proofErr w:type="spellEnd"/>
      <w:r>
        <w:rPr>
          <w:rFonts w:ascii="Times New Roman" w:hAnsi="Times New Roman" w:cs="Times New Roman"/>
          <w:sz w:val="24"/>
          <w:szCs w:val="24"/>
        </w:rPr>
        <w:t xml:space="preserve"> can select any state to view helpline info and aid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noProof/>
          <w:lang w:val="en-IN" w:eastAsia="en-IN"/>
        </w:rPr>
        <w:drawing>
          <wp:anchor distT="0" distB="0" distL="114300" distR="114300" simplePos="0" relativeHeight="251667456" behindDoc="0" locked="0" layoutInCell="1" allowOverlap="1">
            <wp:simplePos x="0" y="0"/>
            <wp:positionH relativeFrom="column">
              <wp:posOffset>118745</wp:posOffset>
            </wp:positionH>
            <wp:positionV relativeFrom="paragraph">
              <wp:posOffset>119380</wp:posOffset>
            </wp:positionV>
            <wp:extent cx="1929130" cy="3390265"/>
            <wp:effectExtent l="0" t="0" r="13970" b="635"/>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50"/>
                    <a:stretch>
                      <a:fillRect/>
                    </a:stretch>
                  </pic:blipFill>
                  <pic:spPr>
                    <a:xfrm>
                      <a:off x="0" y="0"/>
                      <a:ext cx="1929130" cy="3390265"/>
                    </a:xfrm>
                    <a:prstGeom prst="rect">
                      <a:avLst/>
                    </a:prstGeom>
                    <a:noFill/>
                    <a:ln>
                      <a:noFill/>
                    </a:ln>
                  </pic:spPr>
                </pic:pic>
              </a:graphicData>
            </a:graphic>
          </wp:anchor>
        </w:drawing>
      </w:r>
      <w:r>
        <w:rPr>
          <w:noProof/>
          <w:lang w:val="en-IN" w:eastAsia="en-IN"/>
        </w:rPr>
        <w:drawing>
          <wp:anchor distT="0" distB="0" distL="114300" distR="114300" simplePos="0" relativeHeight="251666432" behindDoc="0" locked="0" layoutInCell="1" allowOverlap="1">
            <wp:simplePos x="0" y="0"/>
            <wp:positionH relativeFrom="column">
              <wp:posOffset>2909570</wp:posOffset>
            </wp:positionH>
            <wp:positionV relativeFrom="paragraph">
              <wp:posOffset>90170</wp:posOffset>
            </wp:positionV>
            <wp:extent cx="1887855" cy="3450590"/>
            <wp:effectExtent l="0" t="0" r="17145" b="1651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51"/>
                    <a:stretch>
                      <a:fillRect/>
                    </a:stretch>
                  </pic:blipFill>
                  <pic:spPr>
                    <a:xfrm>
                      <a:off x="0" y="0"/>
                      <a:ext cx="1887855" cy="3450590"/>
                    </a:xfrm>
                    <a:prstGeom prst="rect">
                      <a:avLst/>
                    </a:prstGeom>
                    <a:noFill/>
                    <a:ln>
                      <a:noFill/>
                    </a:ln>
                  </pic:spPr>
                </pic:pic>
              </a:graphicData>
            </a:graphic>
          </wp:anchor>
        </w:drawing>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About me page</w:t>
      </w: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About me page contains </w:t>
      </w:r>
      <w:proofErr w:type="spellStart"/>
      <w:r>
        <w:rPr>
          <w:rFonts w:ascii="Times New Roman" w:hAnsi="Times New Roman" w:cs="Times New Roman"/>
          <w:sz w:val="24"/>
          <w:szCs w:val="24"/>
        </w:rPr>
        <w:t>devloper</w:t>
      </w:r>
      <w:proofErr w:type="spellEnd"/>
      <w:r>
        <w:rPr>
          <w:rFonts w:ascii="Times New Roman" w:hAnsi="Times New Roman" w:cs="Times New Roman"/>
          <w:sz w:val="24"/>
          <w:szCs w:val="24"/>
        </w:rPr>
        <w:t xml:space="preserve"> info and helpful links </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114300" distR="114300">
            <wp:extent cx="1873250" cy="3956050"/>
            <wp:effectExtent l="0" t="0" r="12700" b="6350"/>
            <wp:docPr id="28" name="Picture 28" descr="Screenshot_16214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621496071"/>
                    <pic:cNvPicPr>
                      <a:picLocks noChangeAspect="1"/>
                    </pic:cNvPicPr>
                  </pic:nvPicPr>
                  <pic:blipFill>
                    <a:blip r:embed="rId52"/>
                    <a:stretch>
                      <a:fillRect/>
                    </a:stretch>
                  </pic:blipFill>
                  <pic:spPr>
                    <a:xfrm>
                      <a:off x="0" y="0"/>
                      <a:ext cx="1873250" cy="3956050"/>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Databse</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inscpector</w:t>
      </w:r>
      <w:proofErr w:type="spellEnd"/>
      <w:r>
        <w:rPr>
          <w:rFonts w:ascii="Times New Roman" w:hAnsi="Times New Roman" w:cs="Times New Roman"/>
          <w:b/>
          <w:bCs/>
          <w:sz w:val="24"/>
          <w:szCs w:val="24"/>
          <w:u w:val="single"/>
        </w:rPr>
        <w:t xml:space="preserve"> (Android studio)</w:t>
      </w: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sectPr w:rsidR="00451C5C">
          <w:pgSz w:w="11906" w:h="16838"/>
          <w:pgMar w:top="1440" w:right="1800" w:bottom="1440" w:left="1800" w:header="720" w:footer="720" w:gutter="0"/>
          <w:cols w:space="720"/>
          <w:docGrid w:linePitch="360"/>
        </w:sectPr>
      </w:pPr>
      <w:r>
        <w:rPr>
          <w:rFonts w:ascii="Times New Roman" w:hAnsi="Times New Roman" w:cs="Times New Roman"/>
          <w:b/>
          <w:bCs/>
          <w:noProof/>
          <w:sz w:val="24"/>
          <w:szCs w:val="24"/>
          <w:u w:val="single"/>
          <w:lang w:val="en-IN" w:eastAsia="en-IN"/>
        </w:rPr>
        <w:drawing>
          <wp:inline distT="0" distB="0" distL="114300" distR="114300">
            <wp:extent cx="5647055" cy="3176905"/>
            <wp:effectExtent l="0" t="0" r="10795" b="4445"/>
            <wp:docPr id="29" name="Picture 29"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97)"/>
                    <pic:cNvPicPr>
                      <a:picLocks noChangeAspect="1"/>
                    </pic:cNvPicPr>
                  </pic:nvPicPr>
                  <pic:blipFill>
                    <a:blip r:embed="rId53"/>
                    <a:stretch>
                      <a:fillRect/>
                    </a:stretch>
                  </pic:blipFill>
                  <pic:spPr>
                    <a:xfrm>
                      <a:off x="0" y="0"/>
                      <a:ext cx="5647055" cy="3176905"/>
                    </a:xfrm>
                    <a:prstGeom prst="rect">
                      <a:avLst/>
                    </a:prstGeom>
                  </pic:spPr>
                </pic:pic>
              </a:graphicData>
            </a:graphic>
          </wp:inline>
        </w:drawing>
      </w:r>
    </w:p>
    <w:p w:rsidR="00451C5C" w:rsidRDefault="00451C5C">
      <w:pPr>
        <w:jc w:val="center"/>
        <w:rPr>
          <w:rFonts w:ascii="Times New Roman" w:hAnsi="Times New Roman" w:cs="Times New Roman"/>
          <w:b/>
          <w:bCs/>
          <w:sz w:val="28"/>
          <w:szCs w:val="28"/>
          <w:u w:val="single"/>
        </w:rPr>
      </w:pPr>
    </w:p>
    <w:p w:rsidR="00451C5C" w:rsidRDefault="004F04D8">
      <w:pPr>
        <w:rPr>
          <w:rFonts w:ascii="Times New Roman" w:hAnsi="Times New Roman" w:cs="Times New Roman"/>
          <w:b/>
          <w:bCs/>
          <w:color w:val="5B9BD5" w:themeColor="accent1"/>
          <w:sz w:val="28"/>
          <w:szCs w:val="28"/>
          <w:u w:val="single"/>
        </w:rPr>
      </w:pPr>
      <w:r>
        <w:rPr>
          <w:rFonts w:ascii="Times New Roman" w:hAnsi="Times New Roman" w:cs="Times New Roman"/>
          <w:b/>
          <w:bCs/>
          <w:color w:val="5B9BD5" w:themeColor="accent1"/>
          <w:sz w:val="28"/>
          <w:szCs w:val="28"/>
          <w:u w:val="single"/>
        </w:rPr>
        <w:t>Journey-Based User Questions</w:t>
      </w:r>
    </w:p>
    <w:p w:rsidR="00451C5C" w:rsidRDefault="00451C5C">
      <w:pPr>
        <w:rPr>
          <w:rFonts w:ascii="Times New Roman" w:hAnsi="Times New Roman" w:cs="Times New Roman"/>
          <w:b/>
          <w:bCs/>
          <w:color w:val="5B9BD5" w:themeColor="accent1"/>
          <w:sz w:val="28"/>
          <w:szCs w:val="28"/>
          <w:u w:val="single"/>
        </w:rPr>
      </w:pPr>
    </w:p>
    <w:p w:rsidR="00451C5C" w:rsidRDefault="004F04D8">
      <w:pPr>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download the App</w:t>
      </w:r>
    </w:p>
    <w:p w:rsidR="00451C5C" w:rsidRDefault="004F04D8">
      <w:pPr>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w:t>
      </w:r>
      <w:proofErr w:type="gramStart"/>
      <w:r>
        <w:rPr>
          <w:rFonts w:ascii="Times New Roman" w:hAnsi="Times New Roman" w:cs="Times New Roman"/>
          <w:color w:val="000000" w:themeColor="text1"/>
          <w:sz w:val="24"/>
          <w:szCs w:val="24"/>
        </w:rPr>
        <w:t>is stored</w:t>
      </w:r>
      <w:proofErr w:type="gramEnd"/>
      <w:r>
        <w:rPr>
          <w:rFonts w:ascii="Times New Roman" w:hAnsi="Times New Roman" w:cs="Times New Roman"/>
          <w:color w:val="000000" w:themeColor="text1"/>
          <w:sz w:val="24"/>
          <w:szCs w:val="24"/>
        </w:rPr>
        <w:t xml:space="preserve"> by Apple store or Google play?</w:t>
      </w:r>
    </w:p>
    <w:p w:rsidR="00451C5C" w:rsidRDefault="004F04D8">
      <w:pPr>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fact that </w:t>
      </w:r>
      <w:proofErr w:type="gramStart"/>
      <w:r>
        <w:rPr>
          <w:rFonts w:ascii="Times New Roman" w:hAnsi="Times New Roman" w:cs="Times New Roman"/>
          <w:color w:val="000000" w:themeColor="text1"/>
          <w:sz w:val="24"/>
          <w:szCs w:val="24"/>
        </w:rPr>
        <w:t>you’ve</w:t>
      </w:r>
      <w:proofErr w:type="gramEnd"/>
      <w:r>
        <w:rPr>
          <w:rFonts w:ascii="Times New Roman" w:hAnsi="Times New Roman" w:cs="Times New Roman"/>
          <w:color w:val="000000" w:themeColor="text1"/>
          <w:sz w:val="24"/>
          <w:szCs w:val="24"/>
        </w:rPr>
        <w:t xml:space="preserve"> downloaded the App and which Device you downloaded it to.</w:t>
      </w:r>
    </w:p>
    <w:p w:rsidR="00451C5C" w:rsidRDefault="004F04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451C5C" w:rsidRDefault="004F04D8">
      <w:pPr>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Register</w:t>
      </w:r>
    </w:p>
    <w:p w:rsidR="00451C5C" w:rsidRDefault="004F04D8">
      <w:pPr>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is stored in our database?</w:t>
      </w:r>
    </w:p>
    <w:p w:rsidR="00451C5C" w:rsidRDefault="004F04D8">
      <w:pPr>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Your App </w:t>
      </w:r>
      <w:r>
        <w:rPr>
          <w:rFonts w:ascii="Times New Roman" w:hAnsi="Times New Roman" w:cs="Times New Roman"/>
          <w:color w:val="000000" w:themeColor="text1"/>
          <w:sz w:val="24"/>
          <w:szCs w:val="24"/>
        </w:rPr>
        <w:t>user ID</w:t>
      </w:r>
    </w:p>
    <w:p w:rsidR="00451C5C" w:rsidRDefault="004F04D8">
      <w:pPr>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make model of your Device</w:t>
      </w:r>
    </w:p>
    <w:p w:rsidR="00451C5C" w:rsidRDefault="00451C5C">
      <w:pPr>
        <w:ind w:left="840"/>
        <w:rPr>
          <w:rFonts w:ascii="Times New Roman" w:hAnsi="Times New Roman" w:cs="Times New Roman"/>
          <w:color w:val="000000" w:themeColor="text1"/>
          <w:sz w:val="24"/>
          <w:szCs w:val="24"/>
        </w:rPr>
      </w:pPr>
    </w:p>
    <w:p w:rsidR="00451C5C" w:rsidRDefault="00451C5C">
      <w:pPr>
        <w:rPr>
          <w:rFonts w:ascii="Times New Roman" w:hAnsi="Times New Roman" w:cs="Times New Roman"/>
          <w:color w:val="000000" w:themeColor="text1"/>
          <w:sz w:val="24"/>
          <w:szCs w:val="24"/>
        </w:rPr>
      </w:pPr>
    </w:p>
    <w:p w:rsidR="00451C5C" w:rsidRDefault="004F04D8">
      <w:pPr>
        <w:numPr>
          <w:ilvl w:val="0"/>
          <w:numId w:val="12"/>
        </w:numPr>
        <w:tabs>
          <w:tab w:val="clear" w:pos="4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have app running</w:t>
      </w:r>
    </w:p>
    <w:p w:rsidR="00451C5C" w:rsidRDefault="004F04D8">
      <w:pPr>
        <w:numPr>
          <w:ilvl w:val="0"/>
          <w:numId w:val="1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w:t>
      </w:r>
      <w:proofErr w:type="gramStart"/>
      <w:r>
        <w:rPr>
          <w:rFonts w:ascii="Times New Roman" w:hAnsi="Times New Roman" w:cs="Times New Roman"/>
          <w:color w:val="000000" w:themeColor="text1"/>
          <w:sz w:val="24"/>
          <w:szCs w:val="24"/>
        </w:rPr>
        <w:t>is monitored by my phone</w:t>
      </w:r>
      <w:proofErr w:type="gramEnd"/>
      <w:r>
        <w:rPr>
          <w:rFonts w:ascii="Times New Roman" w:hAnsi="Times New Roman" w:cs="Times New Roman"/>
          <w:color w:val="000000" w:themeColor="text1"/>
          <w:sz w:val="24"/>
          <w:szCs w:val="24"/>
        </w:rPr>
        <w:t>?</w:t>
      </w:r>
    </w:p>
    <w:p w:rsidR="00451C5C" w:rsidRDefault="004F04D8">
      <w:pPr>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and data usage of app will be monitored by your phone</w:t>
      </w:r>
    </w:p>
    <w:p w:rsidR="00451C5C" w:rsidRDefault="00451C5C">
      <w:pPr>
        <w:rPr>
          <w:rFonts w:ascii="Times New Roman" w:hAnsi="Times New Roman" w:cs="Times New Roman"/>
          <w:b/>
          <w:bCs/>
          <w:sz w:val="28"/>
          <w:szCs w:val="28"/>
          <w:u w:val="single"/>
        </w:rPr>
      </w:pPr>
    </w:p>
    <w:p w:rsidR="00451C5C" w:rsidRDefault="004F04D8">
      <w:pPr>
        <w:numPr>
          <w:ilvl w:val="0"/>
          <w:numId w:val="15"/>
        </w:numPr>
        <w:rPr>
          <w:rFonts w:ascii="Times New Roman" w:hAnsi="Times New Roman" w:cs="Times New Roman"/>
          <w:sz w:val="24"/>
          <w:szCs w:val="24"/>
        </w:rPr>
      </w:pPr>
      <w:r>
        <w:rPr>
          <w:rFonts w:ascii="Times New Roman" w:hAnsi="Times New Roman" w:cs="Times New Roman"/>
          <w:sz w:val="24"/>
          <w:szCs w:val="24"/>
        </w:rPr>
        <w:t>If I delete App</w:t>
      </w:r>
    </w:p>
    <w:p w:rsidR="00451C5C" w:rsidRDefault="004F04D8">
      <w:pPr>
        <w:numPr>
          <w:ilvl w:val="0"/>
          <w:numId w:val="16"/>
        </w:numPr>
        <w:rPr>
          <w:rFonts w:ascii="Times New Roman" w:hAnsi="Times New Roman" w:cs="Times New Roman"/>
          <w:sz w:val="24"/>
          <w:szCs w:val="24"/>
        </w:rPr>
      </w:pPr>
      <w:r>
        <w:rPr>
          <w:rFonts w:ascii="Times New Roman" w:hAnsi="Times New Roman" w:cs="Times New Roman"/>
          <w:sz w:val="24"/>
          <w:szCs w:val="24"/>
        </w:rPr>
        <w:t>What is still stored in our database</w:t>
      </w:r>
    </w:p>
    <w:p w:rsidR="00451C5C" w:rsidRDefault="004F04D8">
      <w:pPr>
        <w:numPr>
          <w:ilvl w:val="0"/>
          <w:numId w:val="17"/>
        </w:numPr>
        <w:rPr>
          <w:rFonts w:ascii="Times New Roman" w:hAnsi="Times New Roman" w:cs="Times New Roman"/>
          <w:sz w:val="24"/>
          <w:szCs w:val="24"/>
        </w:rPr>
      </w:pPr>
      <w:r>
        <w:rPr>
          <w:rFonts w:ascii="Times New Roman" w:hAnsi="Times New Roman" w:cs="Times New Roman"/>
          <w:sz w:val="24"/>
          <w:szCs w:val="24"/>
        </w:rPr>
        <w:t>Your App user Id</w:t>
      </w:r>
    </w:p>
    <w:p w:rsidR="00451C5C" w:rsidRDefault="004F04D8">
      <w:pPr>
        <w:numPr>
          <w:ilvl w:val="0"/>
          <w:numId w:val="17"/>
        </w:numPr>
        <w:rPr>
          <w:rFonts w:ascii="Times New Roman" w:hAnsi="Times New Roman" w:cs="Times New Roman"/>
          <w:sz w:val="24"/>
          <w:szCs w:val="24"/>
        </w:rPr>
      </w:pPr>
      <w:r>
        <w:rPr>
          <w:rFonts w:ascii="Times New Roman" w:hAnsi="Times New Roman" w:cs="Times New Roman"/>
          <w:sz w:val="24"/>
          <w:szCs w:val="24"/>
        </w:rPr>
        <w:t>The make and model of your pho</w:t>
      </w:r>
      <w:r>
        <w:rPr>
          <w:rFonts w:ascii="Times New Roman" w:hAnsi="Times New Roman" w:cs="Times New Roman"/>
          <w:sz w:val="24"/>
          <w:szCs w:val="24"/>
        </w:rPr>
        <w:t>ne</w:t>
      </w:r>
    </w:p>
    <w:p w:rsidR="00451C5C" w:rsidRDefault="00451C5C">
      <w:pPr>
        <w:rPr>
          <w:rFonts w:ascii="Times New Roman" w:hAnsi="Times New Roman" w:cs="Times New Roman"/>
          <w:b/>
          <w:bCs/>
          <w:sz w:val="28"/>
          <w:szCs w:val="28"/>
          <w:u w:val="single"/>
        </w:rPr>
      </w:pPr>
    </w:p>
    <w:p w:rsidR="00451C5C" w:rsidRDefault="00451C5C">
      <w:pPr>
        <w:rPr>
          <w:rFonts w:ascii="Times New Roman" w:hAnsi="Times New Roman" w:cs="Times New Roman"/>
          <w:sz w:val="28"/>
          <w:szCs w:val="28"/>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Chpt</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6 :Results</w:t>
      </w:r>
      <w:proofErr w:type="gramEnd"/>
      <w:r>
        <w:rPr>
          <w:rFonts w:ascii="Times New Roman" w:hAnsi="Times New Roman" w:cs="Times New Roman"/>
          <w:b/>
          <w:bCs/>
          <w:sz w:val="28"/>
          <w:szCs w:val="28"/>
        </w:rPr>
        <w:t xml:space="preserve"> and Application</w:t>
      </w:r>
    </w:p>
    <w:p w:rsidR="00451C5C" w:rsidRDefault="00451C5C">
      <w:pPr>
        <w:jc w:val="center"/>
        <w:rPr>
          <w:rFonts w:ascii="Times New Roman" w:hAnsi="Times New Roman" w:cs="Times New Roman"/>
          <w:b/>
          <w:bCs/>
          <w:sz w:val="28"/>
          <w:szCs w:val="28"/>
        </w:rPr>
      </w:pPr>
    </w:p>
    <w:p w:rsidR="00451C5C" w:rsidRDefault="00451C5C">
      <w:pPr>
        <w:rPr>
          <w:rFonts w:ascii="Times New Roman" w:hAnsi="Times New Roman" w:cs="Times New Roman"/>
          <w:sz w:val="28"/>
          <w:szCs w:val="28"/>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Each publication from the final set of 61 primary studies </w:t>
      </w:r>
      <w:proofErr w:type="gramStart"/>
      <w:r>
        <w:rPr>
          <w:rFonts w:ascii="Times New Roman" w:hAnsi="Times New Roman" w:cs="Times New Roman"/>
          <w:sz w:val="24"/>
          <w:szCs w:val="24"/>
        </w:rPr>
        <w:t>was read</w:t>
      </w:r>
      <w:proofErr w:type="gramEnd"/>
      <w:r>
        <w:rPr>
          <w:rFonts w:ascii="Times New Roman" w:hAnsi="Times New Roman" w:cs="Times New Roman"/>
          <w:sz w:val="24"/>
          <w:szCs w:val="24"/>
        </w:rPr>
        <w:t xml:space="preserve"> in full after they passed the quality assessment and relevant context data, qualitative and qualitative data was extracted. All primary </w:t>
      </w:r>
      <w:r>
        <w:rPr>
          <w:rFonts w:ascii="Times New Roman" w:hAnsi="Times New Roman" w:cs="Times New Roman"/>
          <w:sz w:val="24"/>
          <w:szCs w:val="24"/>
        </w:rPr>
        <w:t xml:space="preserve">studies are </w:t>
      </w:r>
      <w:proofErr w:type="spellStart"/>
      <w:r>
        <w:rPr>
          <w:rFonts w:ascii="Times New Roman" w:hAnsi="Times New Roman" w:cs="Times New Roman"/>
          <w:sz w:val="24"/>
          <w:szCs w:val="24"/>
        </w:rPr>
        <w:t>centred</w:t>
      </w:r>
      <w:proofErr w:type="spellEnd"/>
      <w:r>
        <w:rPr>
          <w:rFonts w:ascii="Times New Roman" w:hAnsi="Times New Roman" w:cs="Times New Roman"/>
          <w:sz w:val="24"/>
          <w:szCs w:val="24"/>
        </w:rPr>
        <w:t xml:space="preserve"> on the research </w:t>
      </w:r>
      <w:proofErr w:type="gramStart"/>
      <w:r>
        <w:rPr>
          <w:rFonts w:ascii="Times New Roman" w:hAnsi="Times New Roman" w:cs="Times New Roman"/>
          <w:sz w:val="24"/>
          <w:szCs w:val="24"/>
        </w:rPr>
        <w:t>questions  and</w:t>
      </w:r>
      <w:proofErr w:type="gramEnd"/>
      <w:r>
        <w:rPr>
          <w:rFonts w:ascii="Times New Roman" w:hAnsi="Times New Roman" w:cs="Times New Roman"/>
          <w:sz w:val="24"/>
          <w:szCs w:val="24"/>
        </w:rPr>
        <w:t xml:space="preserve"> a theme in relation to the challenges, recommendations and future directions of contact tracing apps and related technology in the fight against COVID-19 and future pandemic outbreaks. Figure below shows t</w:t>
      </w:r>
      <w:r>
        <w:rPr>
          <w:rFonts w:ascii="Times New Roman" w:hAnsi="Times New Roman" w:cs="Times New Roman"/>
          <w:sz w:val="24"/>
          <w:szCs w:val="24"/>
        </w:rPr>
        <w:t xml:space="preserve">he percentages of different themes of the 61 primary studies, after the quality assessment selection and were included in the analysis and discussion of results. Most research outputs considered in this SLR </w:t>
      </w:r>
      <w:proofErr w:type="gramStart"/>
      <w:r>
        <w:rPr>
          <w:rFonts w:ascii="Times New Roman" w:hAnsi="Times New Roman" w:cs="Times New Roman"/>
          <w:sz w:val="24"/>
          <w:szCs w:val="24"/>
        </w:rPr>
        <w:t>are published</w:t>
      </w:r>
      <w:proofErr w:type="gramEnd"/>
      <w:r>
        <w:rPr>
          <w:rFonts w:ascii="Times New Roman" w:hAnsi="Times New Roman" w:cs="Times New Roman"/>
          <w:sz w:val="24"/>
          <w:szCs w:val="24"/>
        </w:rPr>
        <w:t xml:space="preserve"> in academic journals.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there w</w:t>
      </w:r>
      <w:r>
        <w:rPr>
          <w:rFonts w:ascii="Times New Roman" w:hAnsi="Times New Roman" w:cs="Times New Roman"/>
          <w:sz w:val="24"/>
          <w:szCs w:val="24"/>
        </w:rPr>
        <w:t>ere few outputs published as preprints, government, and technical reports.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noProof/>
          <w:lang w:val="en-IN" w:eastAsia="en-IN"/>
        </w:rPr>
        <w:drawing>
          <wp:anchor distT="0" distB="0" distL="114300" distR="114300" simplePos="0" relativeHeight="251668480" behindDoc="0" locked="0" layoutInCell="1" allowOverlap="1">
            <wp:simplePos x="0" y="0"/>
            <wp:positionH relativeFrom="column">
              <wp:posOffset>-23495</wp:posOffset>
            </wp:positionH>
            <wp:positionV relativeFrom="paragraph">
              <wp:posOffset>389255</wp:posOffset>
            </wp:positionV>
            <wp:extent cx="5270500" cy="3166110"/>
            <wp:effectExtent l="0" t="0" r="6350" b="1524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4"/>
                    <a:stretch>
                      <a:fillRect/>
                    </a:stretch>
                  </pic:blipFill>
                  <pic:spPr>
                    <a:xfrm>
                      <a:off x="0" y="0"/>
                      <a:ext cx="5270500" cy="3166110"/>
                    </a:xfrm>
                    <a:prstGeom prst="rect">
                      <a:avLst/>
                    </a:prstGeom>
                    <a:noFill/>
                    <a:ln>
                      <a:noFill/>
                    </a:ln>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The themes identified in the primary studies show that almost half (45%) of all studies on contact tracing apps for the </w:t>
      </w:r>
      <w:r>
        <w:rPr>
          <w:rFonts w:ascii="Times New Roman" w:hAnsi="Times New Roman" w:cs="Times New Roman"/>
          <w:sz w:val="24"/>
          <w:szCs w:val="24"/>
        </w:rPr>
        <w:t xml:space="preserve">COVID-19 pandemic are concerned with user privacy. User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participation is the second most popular theme amongst the primary studies, with a percentage of 16%. This </w:t>
      </w:r>
      <w:proofErr w:type="gramStart"/>
      <w:r>
        <w:rPr>
          <w:rFonts w:ascii="Times New Roman" w:hAnsi="Times New Roman" w:cs="Times New Roman"/>
          <w:sz w:val="24"/>
          <w:szCs w:val="24"/>
        </w:rPr>
        <w:t>is followed</w:t>
      </w:r>
      <w:proofErr w:type="gramEnd"/>
      <w:r>
        <w:rPr>
          <w:rFonts w:ascii="Times New Roman" w:hAnsi="Times New Roman" w:cs="Times New Roman"/>
          <w:sz w:val="24"/>
          <w:szCs w:val="24"/>
        </w:rPr>
        <w:t xml:space="preserve"> by ethical issues surrounding the use of contact tracing apps in 12</w:t>
      </w:r>
      <w:r>
        <w:rPr>
          <w:rFonts w:ascii="Times New Roman" w:hAnsi="Times New Roman" w:cs="Times New Roman"/>
          <w:sz w:val="24"/>
          <w:szCs w:val="24"/>
        </w:rPr>
        <w:t xml:space="preserve">% of the primary studies. Lack of trust in the government especially for neo-liberal </w:t>
      </w:r>
      <w:proofErr w:type="gramStart"/>
      <w:r>
        <w:rPr>
          <w:rFonts w:ascii="Times New Roman" w:hAnsi="Times New Roman" w:cs="Times New Roman"/>
          <w:sz w:val="24"/>
          <w:szCs w:val="24"/>
        </w:rPr>
        <w:t>societies</w:t>
      </w:r>
      <w:proofErr w:type="gramEnd"/>
      <w:r>
        <w:rPr>
          <w:rFonts w:ascii="Times New Roman" w:hAnsi="Times New Roman" w:cs="Times New Roman"/>
          <w:sz w:val="24"/>
          <w:szCs w:val="24"/>
        </w:rPr>
        <w:t xml:space="preserve"> accounts for 10% of the primary studies. The studies focused on the plausibility of contact tracing apps </w:t>
      </w:r>
      <w:proofErr w:type="gramStart"/>
      <w:r>
        <w:rPr>
          <w:rFonts w:ascii="Times New Roman" w:hAnsi="Times New Roman" w:cs="Times New Roman"/>
          <w:sz w:val="24"/>
          <w:szCs w:val="24"/>
        </w:rPr>
        <w:t>being used</w:t>
      </w:r>
      <w:proofErr w:type="gramEnd"/>
      <w:r>
        <w:rPr>
          <w:rFonts w:ascii="Times New Roman" w:hAnsi="Times New Roman" w:cs="Times New Roman"/>
          <w:sz w:val="24"/>
          <w:szCs w:val="24"/>
        </w:rPr>
        <w:t xml:space="preserve"> for government surveillance as one of the rea</w:t>
      </w:r>
      <w:r>
        <w:rPr>
          <w:rFonts w:ascii="Times New Roman" w:hAnsi="Times New Roman" w:cs="Times New Roman"/>
          <w:sz w:val="24"/>
          <w:szCs w:val="24"/>
        </w:rPr>
        <w:t>sons behind the unwillingness of the population to use them. Security vulnerabilities are the jointly third commonest theme, with a proportion of 10%. The last common theme of the primary studies is technical constraints that affect the adoption of contact</w:t>
      </w:r>
      <w:r>
        <w:rPr>
          <w:rFonts w:ascii="Times New Roman" w:hAnsi="Times New Roman" w:cs="Times New Roman"/>
          <w:sz w:val="24"/>
          <w:szCs w:val="24"/>
        </w:rPr>
        <w:t xml:space="preserve"> tracing apps, which accounts for 7%.</w:t>
      </w:r>
    </w:p>
    <w:p w:rsidR="00451C5C" w:rsidRDefault="004F04D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Discussion of results</w:t>
      </w:r>
    </w:p>
    <w:p w:rsidR="00451C5C" w:rsidRDefault="00451C5C">
      <w:pPr>
        <w:rPr>
          <w:rFonts w:ascii="Times New Roman" w:hAnsi="Times New Roman" w:cs="Times New Roman"/>
          <w:b/>
          <w:bCs/>
          <w:sz w:val="28"/>
          <w:szCs w:val="28"/>
          <w:u w:val="single"/>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The decision to develop and deploy contact tracing apps for tracking and tracing the spread of the COVID-19 pandemic continues to raise data privacy concerns and a balance between user data priva</w:t>
      </w:r>
      <w:r>
        <w:rPr>
          <w:rFonts w:ascii="Times New Roman" w:hAnsi="Times New Roman" w:cs="Times New Roman"/>
          <w:sz w:val="24"/>
          <w:szCs w:val="24"/>
        </w:rPr>
        <w:t>cy and societal benefit has been considered [</w:t>
      </w:r>
      <w:hyperlink r:id="rId55" w:anchor="ref-CR48" w:tooltip="Kapa S, Halamka J, Raskar R. Contact tracing to manage COVID19 spread—balancing personal privacy and public health. Mayo Clin Proc. 2020.                   https://doi.org/10.1016/j.mayocp.2020.04.031                                  ." w:history="1">
        <w:r>
          <w:rPr>
            <w:rFonts w:ascii="Times New Roman" w:hAnsi="Times New Roman" w:cs="Times New Roman"/>
            <w:sz w:val="24"/>
            <w:szCs w:val="24"/>
          </w:rPr>
          <w:t>48</w:t>
        </w:r>
      </w:hyperlink>
      <w:r>
        <w:rPr>
          <w:rFonts w:ascii="Times New Roman" w:hAnsi="Times New Roman" w:cs="Times New Roman"/>
          <w:sz w:val="24"/>
          <w:szCs w:val="24"/>
        </w:rPr>
        <w:t xml:space="preserve">]. This coupled with its effectiveness, ethical considerations, security risks, and technical issues </w:t>
      </w:r>
      <w:proofErr w:type="gramStart"/>
      <w:r>
        <w:rPr>
          <w:rFonts w:ascii="Times New Roman" w:hAnsi="Times New Roman" w:cs="Times New Roman"/>
          <w:sz w:val="24"/>
          <w:szCs w:val="24"/>
        </w:rPr>
        <w:t>has been highlighted</w:t>
      </w:r>
      <w:proofErr w:type="gramEnd"/>
      <w:r>
        <w:rPr>
          <w:rFonts w:ascii="Times New Roman" w:hAnsi="Times New Roman" w:cs="Times New Roman"/>
          <w:sz w:val="24"/>
          <w:szCs w:val="24"/>
        </w:rPr>
        <w:t xml:space="preserve"> as major ch</w:t>
      </w:r>
      <w:r>
        <w:rPr>
          <w:rFonts w:ascii="Times New Roman" w:hAnsi="Times New Roman" w:cs="Times New Roman"/>
          <w:sz w:val="24"/>
          <w:szCs w:val="24"/>
        </w:rPr>
        <w:t xml:space="preserve">allenges affecting mass acceptance amongst the population in neo-liberal societies. In this section, we present findings from the selected primary studies that highlight the major challenges affecting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in the fight against COVID-19, rec</w:t>
      </w:r>
      <w:r>
        <w:rPr>
          <w:rFonts w:ascii="Times New Roman" w:hAnsi="Times New Roman" w:cs="Times New Roman"/>
          <w:sz w:val="24"/>
          <w:szCs w:val="24"/>
        </w:rPr>
        <w:t>ommendations to address these challenges and future directions in the use of digital contact tracing technology to fight future pandemics.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Q1: what are the current challenges of contact tracing apps in societies?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It is important to state that this system</w:t>
      </w:r>
      <w:r>
        <w:rPr>
          <w:rFonts w:ascii="Times New Roman" w:hAnsi="Times New Roman" w:cs="Times New Roman"/>
          <w:sz w:val="24"/>
          <w:szCs w:val="24"/>
        </w:rPr>
        <w:t xml:space="preserve">atic literature review focuses on the challenges of contact tracing apps that influence their wide acceptance and adoption, especially in societies. However, it is imperative </w:t>
      </w:r>
      <w:proofErr w:type="gramStart"/>
      <w:r>
        <w:rPr>
          <w:rFonts w:ascii="Times New Roman" w:hAnsi="Times New Roman" w:cs="Times New Roman"/>
          <w:sz w:val="24"/>
          <w:szCs w:val="24"/>
        </w:rPr>
        <w:t>to also note</w:t>
      </w:r>
      <w:proofErr w:type="gramEnd"/>
      <w:r>
        <w:rPr>
          <w:rFonts w:ascii="Times New Roman" w:hAnsi="Times New Roman" w:cs="Times New Roman"/>
          <w:sz w:val="24"/>
          <w:szCs w:val="24"/>
        </w:rPr>
        <w:t xml:space="preserve"> that some of the discussion in our findings could apply to other dem</w:t>
      </w:r>
      <w:r>
        <w:rPr>
          <w:rFonts w:ascii="Times New Roman" w:hAnsi="Times New Roman" w:cs="Times New Roman"/>
          <w:sz w:val="24"/>
          <w:szCs w:val="24"/>
        </w:rPr>
        <w:t>ographics and digital applications.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User data privacy concerns— highlights that justification for privacy infringements of users is hypothetically justifiable in cases where contact tracing apps have the potential to contribute to the saving of many lives</w:t>
      </w:r>
      <w:r>
        <w:rPr>
          <w:rFonts w:ascii="Times New Roman" w:hAnsi="Times New Roman" w:cs="Times New Roman"/>
          <w:sz w:val="24"/>
          <w:szCs w:val="24"/>
        </w:rPr>
        <w:t xml:space="preserve"> and reduce enormous suffering caused by a blanket population lockdown. Hence, people should be prepared to trade-off privacy encroaching contact tracing apps for civil liberty and see it as a public duty to save lives as lockdown </w:t>
      </w:r>
      <w:proofErr w:type="gramStart"/>
      <w:r>
        <w:rPr>
          <w:rFonts w:ascii="Times New Roman" w:hAnsi="Times New Roman" w:cs="Times New Roman"/>
          <w:sz w:val="24"/>
          <w:szCs w:val="24"/>
        </w:rPr>
        <w:t>is being eased</w:t>
      </w:r>
      <w:proofErr w:type="gramEnd"/>
      <w:r>
        <w:rPr>
          <w:rFonts w:ascii="Times New Roman" w:hAnsi="Times New Roman" w:cs="Times New Roman"/>
          <w:sz w:val="24"/>
          <w:szCs w:val="24"/>
        </w:rPr>
        <w:t xml:space="preserve">. However, </w:t>
      </w:r>
      <w:r>
        <w:rPr>
          <w:rFonts w:ascii="Times New Roman" w:hAnsi="Times New Roman" w:cs="Times New Roman"/>
          <w:sz w:val="24"/>
          <w:szCs w:val="24"/>
        </w:rPr>
        <w:t xml:space="preserve">an app encroaching on people’s privacy while providing little contribution, compared to other measures in tackling the spread of COVID-19 would be ethically dubious, especially in neo-liberal societies. </w:t>
      </w:r>
      <w:proofErr w:type="gramStart"/>
      <w:r>
        <w:rPr>
          <w:rFonts w:ascii="Times New Roman" w:hAnsi="Times New Roman" w:cs="Times New Roman"/>
          <w:sz w:val="24"/>
          <w:szCs w:val="24"/>
        </w:rPr>
        <w:t>Privacy concerns related to user data has been of one</w:t>
      </w:r>
      <w:r>
        <w:rPr>
          <w:rFonts w:ascii="Times New Roman" w:hAnsi="Times New Roman" w:cs="Times New Roman"/>
          <w:sz w:val="24"/>
          <w:szCs w:val="24"/>
        </w:rPr>
        <w:t xml:space="preserve"> the significant issue affecting the acceptance and willingness to use contact tracing apps as shown in primary studies  Questions such as how user data will be anonymized, where the data will be stored, who has access to the data, how it will be shared, u</w:t>
      </w:r>
      <w:r>
        <w:rPr>
          <w:rFonts w:ascii="Times New Roman" w:hAnsi="Times New Roman" w:cs="Times New Roman"/>
          <w:sz w:val="24"/>
          <w:szCs w:val="24"/>
        </w:rPr>
        <w:t>sed and destroyed when the pandemic is over have been subjects of huge debate.</w:t>
      </w:r>
      <w:proofErr w:type="gramEnd"/>
      <w:r>
        <w:rPr>
          <w:rFonts w:ascii="Times New Roman" w:hAnsi="Times New Roman" w:cs="Times New Roman"/>
          <w:sz w:val="24"/>
          <w:szCs w:val="24"/>
        </w:rPr>
        <w:t xml:space="preserve"> These are the main reasons that influence unwillingness to use these contact tracing apps.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proofErr w:type="gramStart"/>
      <w:r>
        <w:rPr>
          <w:rFonts w:ascii="Times New Roman" w:hAnsi="Times New Roman" w:cs="Times New Roman"/>
          <w:b/>
          <w:bCs/>
          <w:sz w:val="24"/>
          <w:szCs w:val="24"/>
        </w:rPr>
        <w:t>Lack of Trust—</w:t>
      </w:r>
      <w:r>
        <w:rPr>
          <w:rFonts w:ascii="Times New Roman" w:hAnsi="Times New Roman" w:cs="Times New Roman"/>
          <w:sz w:val="24"/>
          <w:szCs w:val="24"/>
        </w:rPr>
        <w:t>The lack of trust in government and their motive appears to be a key f</w:t>
      </w:r>
      <w:r>
        <w:rPr>
          <w:rFonts w:ascii="Times New Roman" w:hAnsi="Times New Roman" w:cs="Times New Roman"/>
          <w:sz w:val="24"/>
          <w:szCs w:val="24"/>
        </w:rPr>
        <w:t xml:space="preserve">actor that creates a negative effect on people’s decisions to install a contact tracing app on their phones especially in  societies where the use is not mandatory and success depends on the establishment of sustained and sound public trust and confidence </w:t>
      </w:r>
      <w:r>
        <w:rPr>
          <w:rFonts w:ascii="Times New Roman" w:hAnsi="Times New Roman" w:cs="Times New Roman"/>
          <w:sz w:val="24"/>
          <w:szCs w:val="24"/>
        </w:rPr>
        <w:t>as shown in primary studies .</w:t>
      </w:r>
      <w:proofErr w:type="gramEnd"/>
      <w:r>
        <w:rPr>
          <w:rFonts w:ascii="Times New Roman" w:hAnsi="Times New Roman" w:cs="Times New Roman"/>
          <w:sz w:val="24"/>
          <w:szCs w:val="24"/>
        </w:rPr>
        <w:t xml:space="preserve"> Especially in the USA in the post 9–11 era, lack of the public’s trust in governments </w:t>
      </w:r>
      <w:proofErr w:type="gramStart"/>
      <w:r>
        <w:rPr>
          <w:rFonts w:ascii="Times New Roman" w:hAnsi="Times New Roman" w:cs="Times New Roman"/>
          <w:sz w:val="24"/>
          <w:szCs w:val="24"/>
        </w:rPr>
        <w:t>has been impacted</w:t>
      </w:r>
      <w:proofErr w:type="gramEnd"/>
      <w:r>
        <w:rPr>
          <w:rFonts w:ascii="Times New Roman" w:hAnsi="Times New Roman" w:cs="Times New Roman"/>
          <w:sz w:val="24"/>
          <w:szCs w:val="24"/>
        </w:rPr>
        <w:t xml:space="preserve"> since Edward Snowden’s revelations on US government global surveillance program.</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lastRenderedPageBreak/>
        <w:t xml:space="preserve">Apart from </w:t>
      </w:r>
      <w:proofErr w:type="gramStart"/>
      <w:r>
        <w:rPr>
          <w:rFonts w:ascii="Times New Roman" w:hAnsi="Times New Roman" w:cs="Times New Roman"/>
          <w:sz w:val="24"/>
          <w:szCs w:val="24"/>
        </w:rPr>
        <w:t>surveillance</w:t>
      </w:r>
      <w:proofErr w:type="gramEnd"/>
      <w:r>
        <w:rPr>
          <w:rFonts w:ascii="Times New Roman" w:hAnsi="Times New Roman" w:cs="Times New Roman"/>
          <w:sz w:val="24"/>
          <w:szCs w:val="24"/>
        </w:rPr>
        <w:t xml:space="preserve"> concerns a</w:t>
      </w:r>
      <w:r>
        <w:rPr>
          <w:rFonts w:ascii="Times New Roman" w:hAnsi="Times New Roman" w:cs="Times New Roman"/>
          <w:sz w:val="24"/>
          <w:szCs w:val="24"/>
        </w:rPr>
        <w:t>ssociated with central authorities’ access to user data, concerns associated with access to user data by third parties have also been raised. These include any individual with whom a user has exchanged tokens in the contact tracing app based on some notion</w:t>
      </w:r>
      <w:r>
        <w:rPr>
          <w:rFonts w:ascii="Times New Roman" w:hAnsi="Times New Roman" w:cs="Times New Roman"/>
          <w:sz w:val="24"/>
          <w:szCs w:val="24"/>
        </w:rPr>
        <w:t xml:space="preserve"> of physical proximity, big data analysis companies, or malicious actors where the contact tracing app’s system is naive or vulnerable to information </w:t>
      </w:r>
      <w:proofErr w:type="gramStart"/>
      <w:r>
        <w:rPr>
          <w:rFonts w:ascii="Times New Roman" w:hAnsi="Times New Roman" w:cs="Times New Roman"/>
          <w:sz w:val="24"/>
          <w:szCs w:val="24"/>
        </w:rPr>
        <w:t>leakage .</w:t>
      </w:r>
      <w:proofErr w:type="gramEnd"/>
      <w:r>
        <w:rPr>
          <w:rFonts w:ascii="Times New Roman" w:hAnsi="Times New Roman" w:cs="Times New Roman"/>
          <w:sz w:val="24"/>
          <w:szCs w:val="24"/>
        </w:rPr>
        <w:t xml:space="preserve"> In May 2020, the official COVID-19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 for the state of North Dakota, USA, was f</w:t>
      </w:r>
      <w:r>
        <w:rPr>
          <w:rFonts w:ascii="Times New Roman" w:hAnsi="Times New Roman" w:cs="Times New Roman"/>
          <w:sz w:val="24"/>
          <w:szCs w:val="24"/>
        </w:rPr>
        <w:t>ound to send user location data and the unique user identifier to Foursquare and other data to Google including a bug-tracking company with the users’ consent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proofErr w:type="gramStart"/>
      <w:r>
        <w:rPr>
          <w:rFonts w:ascii="Times New Roman" w:hAnsi="Times New Roman" w:cs="Times New Roman"/>
          <w:sz w:val="24"/>
          <w:szCs w:val="24"/>
        </w:rPr>
        <w:t xml:space="preserve">A scientific Data Protection Impact Assessment (DPIA) of contact tracing app designs (including </w:t>
      </w:r>
      <w:r>
        <w:rPr>
          <w:rFonts w:ascii="Times New Roman" w:hAnsi="Times New Roman" w:cs="Times New Roman"/>
          <w:sz w:val="24"/>
          <w:szCs w:val="24"/>
        </w:rPr>
        <w:t>centralized and decentralized models) conducted in the primary study found that none of the proposed designs ensures proper anonymization, and that informed consent would not be a legitimate legal ground for the processing, that data subjects’ rights are n</w:t>
      </w:r>
      <w:r>
        <w:rPr>
          <w:rFonts w:ascii="Times New Roman" w:hAnsi="Times New Roman" w:cs="Times New Roman"/>
          <w:sz w:val="24"/>
          <w:szCs w:val="24"/>
        </w:rPr>
        <w:t>ot sufficiently safeguarded and that no design provides for sufficient purpose-binding.</w:t>
      </w:r>
      <w:proofErr w:type="gramEnd"/>
      <w:r>
        <w:rPr>
          <w:rFonts w:ascii="Times New Roman" w:hAnsi="Times New Roman" w:cs="Times New Roman"/>
          <w:sz w:val="24"/>
          <w:szCs w:val="24"/>
        </w:rPr>
        <w:t xml:space="preserve"> Similar findings in the application of the European Data Protection Board (EDPB) guidelines in the assessment of three contact tracing apps (</w:t>
      </w:r>
      <w:proofErr w:type="spellStart"/>
      <w:r>
        <w:rPr>
          <w:rFonts w:ascii="Times New Roman" w:hAnsi="Times New Roman" w:cs="Times New Roman"/>
          <w:sz w:val="24"/>
          <w:szCs w:val="24"/>
        </w:rPr>
        <w:t>Stopp</w:t>
      </w:r>
      <w:proofErr w:type="spellEnd"/>
      <w:r>
        <w:rPr>
          <w:rFonts w:ascii="Times New Roman" w:hAnsi="Times New Roman" w:cs="Times New Roman"/>
          <w:sz w:val="24"/>
          <w:szCs w:val="24"/>
        </w:rPr>
        <w:t xml:space="preserve"> Corona, NHS COVID-19 </w:t>
      </w:r>
      <w:r>
        <w:rPr>
          <w:rFonts w:ascii="Times New Roman" w:hAnsi="Times New Roman" w:cs="Times New Roman"/>
          <w:sz w:val="24"/>
          <w:szCs w:val="24"/>
        </w:rPr>
        <w:t>and </w:t>
      </w:r>
      <w:proofErr w:type="spellStart"/>
      <w:r>
        <w:rPr>
          <w:rFonts w:ascii="Times New Roman" w:hAnsi="Times New Roman" w:cs="Times New Roman"/>
          <w:sz w:val="24"/>
          <w:szCs w:val="24"/>
        </w:rPr>
        <w:t>TraceTogether</w:t>
      </w:r>
      <w:proofErr w:type="spellEnd"/>
      <w:r>
        <w:rPr>
          <w:rFonts w:ascii="Times New Roman" w:hAnsi="Times New Roman" w:cs="Times New Roman"/>
          <w:sz w:val="24"/>
          <w:szCs w:val="24"/>
        </w:rPr>
        <w:t xml:space="preserve">), showed varying compliance with the guidelines </w:t>
      </w:r>
      <w:proofErr w:type="gramStart"/>
      <w:r>
        <w:rPr>
          <w:rFonts w:ascii="Times New Roman" w:hAnsi="Times New Roman" w:cs="Times New Roman"/>
          <w:sz w:val="24"/>
          <w:szCs w:val="24"/>
        </w:rPr>
        <w:t>criteria .</w:t>
      </w:r>
      <w:proofErr w:type="gramEnd"/>
      <w:r>
        <w:rPr>
          <w:rFonts w:ascii="Times New Roman" w:hAnsi="Times New Roman" w:cs="Times New Roman"/>
          <w:sz w:val="24"/>
          <w:szCs w:val="24"/>
        </w:rPr>
        <w:t xml:space="preserve"> The issues highlighted show that maintaining the balance between trust in government institutions and public health is a huge challenge in the adoption of contact tracing apps in </w:t>
      </w:r>
      <w:r>
        <w:rPr>
          <w:rFonts w:ascii="Times New Roman" w:hAnsi="Times New Roman" w:cs="Times New Roman"/>
          <w:sz w:val="24"/>
          <w:szCs w:val="24"/>
        </w:rPr>
        <w:t>the fight against COVID-19.</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Ethical issues</w:t>
      </w:r>
      <w:r>
        <w:rPr>
          <w:rFonts w:ascii="Times New Roman" w:hAnsi="Times New Roman" w:cs="Times New Roman"/>
          <w:sz w:val="24"/>
          <w:szCs w:val="24"/>
        </w:rPr>
        <w:t>—</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many countries, residents have been living under lockdown with their civil liberties heavily curtailed. Many businesses </w:t>
      </w:r>
      <w:proofErr w:type="gramStart"/>
      <w:r>
        <w:rPr>
          <w:rFonts w:ascii="Times New Roman" w:hAnsi="Times New Roman" w:cs="Times New Roman"/>
          <w:sz w:val="24"/>
          <w:szCs w:val="24"/>
        </w:rPr>
        <w:t>have been forced</w:t>
      </w:r>
      <w:proofErr w:type="gramEnd"/>
      <w:r>
        <w:rPr>
          <w:rFonts w:ascii="Times New Roman" w:hAnsi="Times New Roman" w:cs="Times New Roman"/>
          <w:sz w:val="24"/>
          <w:szCs w:val="24"/>
        </w:rPr>
        <w:t xml:space="preserve"> to stop operations forcing millions out of work. According to the </w:t>
      </w:r>
      <w:r>
        <w:rPr>
          <w:rFonts w:ascii="Times New Roman" w:hAnsi="Times New Roman" w:cs="Times New Roman"/>
          <w:sz w:val="24"/>
          <w:szCs w:val="24"/>
        </w:rPr>
        <w:t xml:space="preserve">International Monetary Fund’s (IMF) April World Economic Outlook, the global growth in 2020 is expected to fall to -3% making it the worst recession since the Great </w:t>
      </w:r>
      <w:proofErr w:type="gramStart"/>
      <w:r>
        <w:rPr>
          <w:rFonts w:ascii="Times New Roman" w:hAnsi="Times New Roman" w:cs="Times New Roman"/>
          <w:sz w:val="24"/>
          <w:szCs w:val="24"/>
        </w:rPr>
        <w:t>Depression .</w:t>
      </w:r>
      <w:proofErr w:type="gramEnd"/>
      <w:r>
        <w:rPr>
          <w:rFonts w:ascii="Times New Roman" w:hAnsi="Times New Roman" w:cs="Times New Roman"/>
          <w:sz w:val="24"/>
          <w:szCs w:val="24"/>
        </w:rPr>
        <w:t xml:space="preserve"> The United Kingdom’s economic GDP </w:t>
      </w:r>
      <w:proofErr w:type="gramStart"/>
      <w:r>
        <w:rPr>
          <w:rFonts w:ascii="Times New Roman" w:hAnsi="Times New Roman" w:cs="Times New Roman"/>
          <w:sz w:val="24"/>
          <w:szCs w:val="24"/>
        </w:rPr>
        <w:t>is projected</w:t>
      </w:r>
      <w:proofErr w:type="gramEnd"/>
      <w:r>
        <w:rPr>
          <w:rFonts w:ascii="Times New Roman" w:hAnsi="Times New Roman" w:cs="Times New Roman"/>
          <w:sz w:val="24"/>
          <w:szCs w:val="24"/>
        </w:rPr>
        <w:t xml:space="preserve"> to fall by 11.5% while the USA,</w:t>
      </w:r>
      <w:r>
        <w:rPr>
          <w:rFonts w:ascii="Times New Roman" w:hAnsi="Times New Roman" w:cs="Times New Roman"/>
          <w:sz w:val="24"/>
          <w:szCs w:val="24"/>
        </w:rPr>
        <w:t xml:space="preserve"> China, Germany, and France GDPs are predicted to fall by 6.6%, 2.6%, 6.6%, and 11.4% respectively. As countries slowly lift restrictions and business open to enable quick economic recovery, digital contact tracing itself can contribute to general fairness</w:t>
      </w:r>
      <w:r>
        <w:rPr>
          <w:rFonts w:ascii="Times New Roman" w:hAnsi="Times New Roman" w:cs="Times New Roman"/>
          <w:sz w:val="24"/>
          <w:szCs w:val="24"/>
        </w:rPr>
        <w:t xml:space="preserve"> risk associated with discriminate mitigation </w:t>
      </w:r>
      <w:proofErr w:type="gramStart"/>
      <w:r>
        <w:rPr>
          <w:rFonts w:ascii="Times New Roman" w:hAnsi="Times New Roman" w:cs="Times New Roman"/>
          <w:sz w:val="24"/>
          <w:szCs w:val="24"/>
        </w:rPr>
        <w:t>measures .</w:t>
      </w:r>
      <w:proofErr w:type="gramEnd"/>
      <w:r>
        <w:rPr>
          <w:rFonts w:ascii="Times New Roman" w:hAnsi="Times New Roman" w:cs="Times New Roman"/>
          <w:sz w:val="24"/>
          <w:szCs w:val="24"/>
        </w:rPr>
        <w:t xml:space="preserve"> For example, disadvantaged workers are less likely to be able to work from home, engaging in work means that they are at higher risks of becoming infected and are more likely to form social ties with</w:t>
      </w:r>
      <w:r>
        <w:rPr>
          <w:rFonts w:ascii="Times New Roman" w:hAnsi="Times New Roman" w:cs="Times New Roman"/>
          <w:sz w:val="24"/>
          <w:szCs w:val="24"/>
        </w:rPr>
        <w:t xml:space="preserve"> others in similarly precarious arrangements. Therefore, they </w:t>
      </w:r>
      <w:proofErr w:type="gramStart"/>
      <w:r>
        <w:rPr>
          <w:rFonts w:ascii="Times New Roman" w:hAnsi="Times New Roman" w:cs="Times New Roman"/>
          <w:sz w:val="24"/>
          <w:szCs w:val="24"/>
        </w:rPr>
        <w:t>may be forced</w:t>
      </w:r>
      <w:proofErr w:type="gramEnd"/>
      <w:r>
        <w:rPr>
          <w:rFonts w:ascii="Times New Roman" w:hAnsi="Times New Roman" w:cs="Times New Roman"/>
          <w:sz w:val="24"/>
          <w:szCs w:val="24"/>
        </w:rPr>
        <w:t xml:space="preserve"> to quarantine simply because they have been in close proximity with others in the same social group although they may not be at high risk of infection. The lack of smartphones and </w:t>
      </w:r>
      <w:r>
        <w:rPr>
          <w:rFonts w:ascii="Times New Roman" w:hAnsi="Times New Roman" w:cs="Times New Roman"/>
          <w:sz w:val="24"/>
          <w:szCs w:val="24"/>
        </w:rPr>
        <w:t xml:space="preserve">internet access, as well as the share of informal employment all come together to disproportionately impact the low-income </w:t>
      </w:r>
      <w:proofErr w:type="gramStart"/>
      <w:r>
        <w:rPr>
          <w:rFonts w:ascii="Times New Roman" w:hAnsi="Times New Roman" w:cs="Times New Roman"/>
          <w:sz w:val="24"/>
          <w:szCs w:val="24"/>
        </w:rPr>
        <w:t>communities which continue to drive the health</w:t>
      </w:r>
      <w:proofErr w:type="gramEnd"/>
      <w:r>
        <w:rPr>
          <w:rFonts w:ascii="Times New Roman" w:hAnsi="Times New Roman" w:cs="Times New Roman"/>
          <w:sz w:val="24"/>
          <w:szCs w:val="24"/>
        </w:rPr>
        <w:t xml:space="preserve"> divide rooted in social status and economic differences even further</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studies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discuss the risk of data collected through contact tracing apps by public health authorities and governments can be used not just for epidemiological studies and surveillance but also for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profiling of a population. The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profiles i</w:t>
      </w:r>
      <w:r>
        <w:rPr>
          <w:rFonts w:ascii="Times New Roman" w:hAnsi="Times New Roman" w:cs="Times New Roman"/>
          <w:sz w:val="24"/>
          <w:szCs w:val="24"/>
        </w:rPr>
        <w:t xml:space="preserve">f correlated with other demographic and socio-economic data may motivate selective policies in which a population that </w:t>
      </w:r>
      <w:proofErr w:type="gramStart"/>
      <w:r>
        <w:rPr>
          <w:rFonts w:ascii="Times New Roman" w:hAnsi="Times New Roman" w:cs="Times New Roman"/>
          <w:sz w:val="24"/>
          <w:szCs w:val="24"/>
        </w:rPr>
        <w:t>has been measured</w:t>
      </w:r>
      <w:proofErr w:type="gramEnd"/>
      <w:r>
        <w:rPr>
          <w:rFonts w:ascii="Times New Roman" w:hAnsi="Times New Roman" w:cs="Times New Roman"/>
          <w:sz w:val="24"/>
          <w:szCs w:val="24"/>
        </w:rPr>
        <w:t xml:space="preserve"> as being on average more willing to take risks are treated differently by future restrictions than other groups whose c</w:t>
      </w:r>
      <w:r>
        <w:rPr>
          <w:rFonts w:ascii="Times New Roman" w:hAnsi="Times New Roman" w:cs="Times New Roman"/>
          <w:sz w:val="24"/>
          <w:szCs w:val="24"/>
        </w:rPr>
        <w:t xml:space="preserve">ompliance is supposedly higher. This raises </w:t>
      </w:r>
      <w:r>
        <w:rPr>
          <w:rFonts w:ascii="Times New Roman" w:hAnsi="Times New Roman" w:cs="Times New Roman"/>
          <w:sz w:val="24"/>
          <w:szCs w:val="24"/>
        </w:rPr>
        <w:lastRenderedPageBreak/>
        <w:t xml:space="preserve">serious ethical issues as data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discriminate against a population or geographic locations where cases of COVID-19 are higher. For example,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scoring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determine access to medi</w:t>
      </w:r>
      <w:r>
        <w:rPr>
          <w:rFonts w:ascii="Times New Roman" w:hAnsi="Times New Roman" w:cs="Times New Roman"/>
          <w:sz w:val="24"/>
          <w:szCs w:val="24"/>
        </w:rPr>
        <w:t>cal resources, funding, treatment, etc. It was discovered that Bahrain’s ‘</w:t>
      </w:r>
      <w:proofErr w:type="spellStart"/>
      <w:r>
        <w:rPr>
          <w:rFonts w:ascii="Times New Roman" w:hAnsi="Times New Roman" w:cs="Times New Roman"/>
          <w:sz w:val="24"/>
          <w:szCs w:val="24"/>
        </w:rPr>
        <w:t>BeAware</w:t>
      </w:r>
      <w:proofErr w:type="spellEnd"/>
      <w:r>
        <w:rPr>
          <w:rFonts w:ascii="Times New Roman" w:hAnsi="Times New Roman" w:cs="Times New Roman"/>
          <w:sz w:val="24"/>
          <w:szCs w:val="24"/>
        </w:rPr>
        <w:t xml:space="preserve"> Bahrain’ app has been sharing data with a national television show called Are You at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offered prizes to those who stayed at home during Ramadan . In South Korea, c</w:t>
      </w:r>
      <w:r>
        <w:rPr>
          <w:rFonts w:ascii="Times New Roman" w:hAnsi="Times New Roman" w:cs="Times New Roman"/>
          <w:sz w:val="24"/>
          <w:szCs w:val="24"/>
        </w:rPr>
        <w:t xml:space="preserve">ontact-tracing laws permit the government to determine the immigration status of infected individuals. Sinha and </w:t>
      </w:r>
      <w:proofErr w:type="gramStart"/>
      <w:r>
        <w:rPr>
          <w:rFonts w:ascii="Times New Roman" w:hAnsi="Times New Roman" w:cs="Times New Roman"/>
          <w:sz w:val="24"/>
          <w:szCs w:val="24"/>
        </w:rPr>
        <w:t>Paterson  highlight</w:t>
      </w:r>
      <w:proofErr w:type="gramEnd"/>
      <w:r>
        <w:rPr>
          <w:rFonts w:ascii="Times New Roman" w:hAnsi="Times New Roman" w:cs="Times New Roman"/>
          <w:sz w:val="24"/>
          <w:szCs w:val="24"/>
        </w:rPr>
        <w:t xml:space="preserve"> that if such laws exist in the U.S., undocumented communities may not seek healthcare and that over time the same technolog</w:t>
      </w:r>
      <w:r>
        <w:rPr>
          <w:rFonts w:ascii="Times New Roman" w:hAnsi="Times New Roman" w:cs="Times New Roman"/>
          <w:sz w:val="24"/>
          <w:szCs w:val="24"/>
        </w:rPr>
        <w:t>ies and laws could be used to track undocumented migrants.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Security vulnerabilities-</w:t>
      </w:r>
      <w:r>
        <w:rPr>
          <w:rFonts w:ascii="Times New Roman" w:hAnsi="Times New Roman" w:cs="Times New Roman"/>
          <w:sz w:val="24"/>
          <w:szCs w:val="24"/>
        </w:rPr>
        <w:t>Security flaws in the design and implementation of contact tracing apps have the potential to put sensitive personal details of users at risk. A recent investigation by Am</w:t>
      </w:r>
      <w:r>
        <w:rPr>
          <w:rFonts w:ascii="Times New Roman" w:hAnsi="Times New Roman" w:cs="Times New Roman"/>
          <w:sz w:val="24"/>
          <w:szCs w:val="24"/>
        </w:rPr>
        <w:t xml:space="preserve">nesty Security Lab discovered a significant weakness in the configuration of Qatar’s mandatory EHTERAZ contact tracing </w:t>
      </w:r>
      <w:proofErr w:type="gramStart"/>
      <w:r>
        <w:rPr>
          <w:rFonts w:ascii="Times New Roman" w:hAnsi="Times New Roman" w:cs="Times New Roman"/>
          <w:sz w:val="24"/>
          <w:szCs w:val="24"/>
        </w:rPr>
        <w:t>app .</w:t>
      </w:r>
      <w:proofErr w:type="gramEnd"/>
      <w:r>
        <w:rPr>
          <w:rFonts w:ascii="Times New Roman" w:hAnsi="Times New Roman" w:cs="Times New Roman"/>
          <w:sz w:val="24"/>
          <w:szCs w:val="24"/>
        </w:rPr>
        <w:t xml:space="preserve"> The vulnerability could allow hackers access to highly sensitive personal information, including the name, national ID, health stat</w:t>
      </w:r>
      <w:r>
        <w:rPr>
          <w:rFonts w:ascii="Times New Roman" w:hAnsi="Times New Roman" w:cs="Times New Roman"/>
          <w:sz w:val="24"/>
          <w:szCs w:val="24"/>
        </w:rPr>
        <w:t xml:space="preserve">us, and location data of more than one million users. Similar vulnerabilities </w:t>
      </w:r>
      <w:proofErr w:type="gramStart"/>
      <w:r>
        <w:rPr>
          <w:rFonts w:ascii="Times New Roman" w:hAnsi="Times New Roman" w:cs="Times New Roman"/>
          <w:sz w:val="24"/>
          <w:szCs w:val="24"/>
        </w:rPr>
        <w:t>have been disclosed</w:t>
      </w:r>
      <w:proofErr w:type="gramEnd"/>
      <w:r>
        <w:rPr>
          <w:rFonts w:ascii="Times New Roman" w:hAnsi="Times New Roman" w:cs="Times New Roman"/>
          <w:sz w:val="24"/>
          <w:szCs w:val="24"/>
        </w:rPr>
        <w:t xml:space="preserve"> in India’s </w:t>
      </w:r>
      <w:proofErr w:type="spellStart"/>
      <w:r>
        <w:rPr>
          <w:rFonts w:ascii="Times New Roman" w:hAnsi="Times New Roman" w:cs="Times New Roman"/>
          <w:sz w:val="24"/>
          <w:szCs w:val="24"/>
        </w:rPr>
        <w:t>Aarogya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w:t>
      </w:r>
      <w:proofErr w:type="spellEnd"/>
      <w:r>
        <w:rPr>
          <w:rFonts w:ascii="Times New Roman" w:hAnsi="Times New Roman" w:cs="Times New Roman"/>
          <w:sz w:val="24"/>
          <w:szCs w:val="24"/>
        </w:rPr>
        <w:t xml:space="preserve"> and Pakistan’s Covid-19 </w:t>
      </w:r>
      <w:proofErr w:type="spellStart"/>
      <w:r>
        <w:rPr>
          <w:rFonts w:ascii="Times New Roman" w:hAnsi="Times New Roman" w:cs="Times New Roman"/>
          <w:sz w:val="24"/>
          <w:szCs w:val="24"/>
        </w:rPr>
        <w:t>Gov</w:t>
      </w:r>
      <w:proofErr w:type="spellEnd"/>
      <w:r>
        <w:rPr>
          <w:rFonts w:ascii="Times New Roman" w:hAnsi="Times New Roman" w:cs="Times New Roman"/>
          <w:sz w:val="24"/>
          <w:szCs w:val="24"/>
        </w:rPr>
        <w:t xml:space="preserve"> PK apps. These vulnerabilities were from apps that </w:t>
      </w:r>
      <w:proofErr w:type="gramStart"/>
      <w:r>
        <w:rPr>
          <w:rFonts w:ascii="Times New Roman" w:hAnsi="Times New Roman" w:cs="Times New Roman"/>
          <w:sz w:val="24"/>
          <w:szCs w:val="24"/>
        </w:rPr>
        <w:t>have been tested</w:t>
      </w:r>
      <w:proofErr w:type="gramEnd"/>
      <w:r>
        <w:rPr>
          <w:rFonts w:ascii="Times New Roman" w:hAnsi="Times New Roman" w:cs="Times New Roman"/>
          <w:sz w:val="24"/>
          <w:szCs w:val="24"/>
        </w:rPr>
        <w:t xml:space="preserve"> by security researchers so far. Other </w:t>
      </w:r>
      <w:r>
        <w:rPr>
          <w:rFonts w:ascii="Times New Roman" w:hAnsi="Times New Roman" w:cs="Times New Roman"/>
          <w:sz w:val="24"/>
          <w:szCs w:val="24"/>
        </w:rPr>
        <w:t>proposed contact tracing apps may have similar or different security flaws that make them susceptible to attacks and data leaks.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primary </w:t>
      </w:r>
      <w:proofErr w:type="gramStart"/>
      <w:r>
        <w:rPr>
          <w:rFonts w:ascii="Times New Roman" w:hAnsi="Times New Roman" w:cs="Times New Roman"/>
          <w:sz w:val="24"/>
          <w:szCs w:val="24"/>
        </w:rPr>
        <w:t>study  described</w:t>
      </w:r>
      <w:proofErr w:type="gramEnd"/>
      <w:r>
        <w:rPr>
          <w:rFonts w:ascii="Times New Roman" w:hAnsi="Times New Roman" w:cs="Times New Roman"/>
          <w:sz w:val="24"/>
          <w:szCs w:val="24"/>
        </w:rPr>
        <w:t xml:space="preserve"> possible attacks on Bluetooth technology used by contact tracing apps. Recent Bluetooth vulnerab</w:t>
      </w:r>
      <w:r>
        <w:rPr>
          <w:rFonts w:ascii="Times New Roman" w:hAnsi="Times New Roman" w:cs="Times New Roman"/>
          <w:sz w:val="24"/>
          <w:szCs w:val="24"/>
        </w:rPr>
        <w:t xml:space="preserve">ilities include </w:t>
      </w:r>
      <w:proofErr w:type="spellStart"/>
      <w:r>
        <w:rPr>
          <w:rFonts w:ascii="Times New Roman" w:hAnsi="Times New Roman" w:cs="Times New Roman"/>
          <w:sz w:val="24"/>
          <w:szCs w:val="24"/>
        </w:rPr>
        <w:t>BlueFrag</w:t>
      </w:r>
      <w:proofErr w:type="spellEnd"/>
      <w:r>
        <w:rPr>
          <w:rFonts w:ascii="Times New Roman" w:hAnsi="Times New Roman" w:cs="Times New Roman"/>
          <w:sz w:val="24"/>
          <w:szCs w:val="24"/>
        </w:rPr>
        <w:t xml:space="preserve"> (CVE-2020-0022 which affected Android devices running Android 8.0 to 9.0) and Bluetooth BIAS Attack (affected multiple Android and iOS devices</w:t>
      </w:r>
      <w:proofErr w:type="gramStart"/>
      <w:r>
        <w:rPr>
          <w:rFonts w:ascii="Times New Roman" w:hAnsi="Times New Roman" w:cs="Times New Roman"/>
          <w:sz w:val="24"/>
          <w:szCs w:val="24"/>
        </w:rPr>
        <w:t>)  were</w:t>
      </w:r>
      <w:proofErr w:type="gramEnd"/>
      <w:r>
        <w:rPr>
          <w:rFonts w:ascii="Times New Roman" w:hAnsi="Times New Roman" w:cs="Times New Roman"/>
          <w:sz w:val="24"/>
          <w:szCs w:val="24"/>
        </w:rPr>
        <w:t xml:space="preserve"> disclosed in February and May 2020 respectively and required patching. However, m</w:t>
      </w:r>
      <w:r>
        <w:rPr>
          <w:rFonts w:ascii="Times New Roman" w:hAnsi="Times New Roman" w:cs="Times New Roman"/>
          <w:sz w:val="24"/>
          <w:szCs w:val="24"/>
        </w:rPr>
        <w:t xml:space="preserve">any Android devices did not receive this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as more than one billion Android devices around the world are no longer supported by security updates, leaving them potentially vulnerable to attacks. According to Google’s data from 2019, around 40% of Andro</w:t>
      </w:r>
      <w:r>
        <w:rPr>
          <w:rFonts w:ascii="Times New Roman" w:hAnsi="Times New Roman" w:cs="Times New Roman"/>
          <w:sz w:val="24"/>
          <w:szCs w:val="24"/>
        </w:rPr>
        <w:t xml:space="preserve">id active users worldwide are on version 6.0 or earlier and no longer receive security </w:t>
      </w:r>
      <w:proofErr w:type="gramStart"/>
      <w:r>
        <w:rPr>
          <w:rFonts w:ascii="Times New Roman" w:hAnsi="Times New Roman" w:cs="Times New Roman"/>
          <w:sz w:val="24"/>
          <w:szCs w:val="24"/>
        </w:rPr>
        <w:t>updates .</w:t>
      </w:r>
      <w:proofErr w:type="gramEnd"/>
      <w:r>
        <w:rPr>
          <w:rFonts w:ascii="Times New Roman" w:hAnsi="Times New Roman" w:cs="Times New Roman"/>
          <w:sz w:val="24"/>
          <w:szCs w:val="24"/>
        </w:rPr>
        <w:t xml:space="preserve"> A successful Bluetooth BIAS attack would allow a malicious actor to impersonate a device from a previous secure Bluetooth connection pairing between two device</w:t>
      </w:r>
      <w:r>
        <w:rPr>
          <w:rFonts w:ascii="Times New Roman" w:hAnsi="Times New Roman" w:cs="Times New Roman"/>
          <w:sz w:val="24"/>
          <w:szCs w:val="24"/>
        </w:rPr>
        <w:t xml:space="preserve">s. This </w:t>
      </w:r>
      <w:proofErr w:type="gramStart"/>
      <w:r>
        <w:rPr>
          <w:rFonts w:ascii="Times New Roman" w:hAnsi="Times New Roman" w:cs="Times New Roman"/>
          <w:sz w:val="24"/>
          <w:szCs w:val="24"/>
        </w:rPr>
        <w:t>can be leveraged</w:t>
      </w:r>
      <w:proofErr w:type="gramEnd"/>
      <w:r>
        <w:rPr>
          <w:rFonts w:ascii="Times New Roman" w:hAnsi="Times New Roman" w:cs="Times New Roman"/>
          <w:sz w:val="24"/>
          <w:szCs w:val="24"/>
        </w:rPr>
        <w:t xml:space="preserve"> to conduct social engineering attacks or take control of the vulnerable device as contact tracing apps always require Bluetooth to be enabled to function. Other possible attacks and vulnerabilities susceptible to contact tracing ap</w:t>
      </w:r>
      <w:r>
        <w:rPr>
          <w:rFonts w:ascii="Times New Roman" w:hAnsi="Times New Roman" w:cs="Times New Roman"/>
          <w:sz w:val="24"/>
          <w:szCs w:val="24"/>
        </w:rPr>
        <w:t xml:space="preserve">ps </w:t>
      </w:r>
      <w:proofErr w:type="gramStart"/>
      <w:r>
        <w:rPr>
          <w:rFonts w:ascii="Times New Roman" w:hAnsi="Times New Roman" w:cs="Times New Roman"/>
          <w:sz w:val="24"/>
          <w:szCs w:val="24"/>
        </w:rPr>
        <w:t>are described</w:t>
      </w:r>
      <w:proofErr w:type="gramEnd"/>
      <w:r>
        <w:rPr>
          <w:rFonts w:ascii="Times New Roman" w:hAnsi="Times New Roman" w:cs="Times New Roman"/>
          <w:sz w:val="24"/>
          <w:szCs w:val="24"/>
        </w:rPr>
        <w:t xml:space="preserve"> in primary studies.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Technical constraints—</w:t>
      </w:r>
      <w:r>
        <w:rPr>
          <w:rFonts w:ascii="Times New Roman" w:hAnsi="Times New Roman" w:cs="Times New Roman"/>
          <w:sz w:val="24"/>
          <w:szCs w:val="24"/>
        </w:rPr>
        <w:t>The development and roll-out of contact tracing apps revolve around several assumptions that raise questions about its efficacy to advance public health in the fight against COVID-19. These assump</w:t>
      </w:r>
      <w:r>
        <w:rPr>
          <w:rFonts w:ascii="Times New Roman" w:hAnsi="Times New Roman" w:cs="Times New Roman"/>
          <w:sz w:val="24"/>
          <w:szCs w:val="24"/>
        </w:rPr>
        <w:t xml:space="preserve">tions are that a large percentage of the population have access to compatible smartphones and an internet connection, the application’s design, that Bluetooth signals are accurate, and that people will choose to install and use the </w:t>
      </w:r>
      <w:proofErr w:type="gramStart"/>
      <w:r>
        <w:rPr>
          <w:rFonts w:ascii="Times New Roman" w:hAnsi="Times New Roman" w:cs="Times New Roman"/>
          <w:sz w:val="24"/>
          <w:szCs w:val="24"/>
        </w:rPr>
        <w:t>apps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lastRenderedPageBreak/>
        <w:t xml:space="preserve">According to </w:t>
      </w:r>
      <w:r>
        <w:rPr>
          <w:rFonts w:ascii="Times New Roman" w:hAnsi="Times New Roman" w:cs="Times New Roman"/>
          <w:sz w:val="24"/>
          <w:szCs w:val="24"/>
        </w:rPr>
        <w:t xml:space="preserve">Statistic, the current number of smartphone users in the world today is 3.5 billion, and this means 44.98% of the world’s population owns a </w:t>
      </w:r>
      <w:proofErr w:type="gramStart"/>
      <w:r>
        <w:rPr>
          <w:rFonts w:ascii="Times New Roman" w:hAnsi="Times New Roman" w:cs="Times New Roman"/>
          <w:sz w:val="24"/>
          <w:szCs w:val="24"/>
        </w:rPr>
        <w:t>smartphone .</w:t>
      </w:r>
      <w:proofErr w:type="gramEnd"/>
      <w:r>
        <w:rPr>
          <w:rFonts w:ascii="Times New Roman" w:hAnsi="Times New Roman" w:cs="Times New Roman"/>
          <w:sz w:val="24"/>
          <w:szCs w:val="24"/>
        </w:rPr>
        <w:t xml:space="preserve"> From this percentage, smartphones running the Android operating system held an 87% share of the global </w:t>
      </w:r>
      <w:r>
        <w:rPr>
          <w:rFonts w:ascii="Times New Roman" w:hAnsi="Times New Roman" w:cs="Times New Roman"/>
          <w:sz w:val="24"/>
          <w:szCs w:val="24"/>
        </w:rPr>
        <w:t>market in 2019 compared to the mobile operating system developed by Apple (iOS), which had a 13% share of the market [</w:t>
      </w:r>
      <w:hyperlink r:id="rId56" w:anchor="ref-CR84" w:tooltip="Statista. Share of global smartphone shipments by operating system from 2014 to 2023, Statista.Com. (2020).                   https://www.statista.com/statistics/272307/market-share-forecast-for-smartphone-operating-systems/                                  . Accessed 18 Apr 2020." w:history="1">
        <w:r>
          <w:rPr>
            <w:rFonts w:ascii="Times New Roman" w:hAnsi="Times New Roman" w:cs="Times New Roman"/>
            <w:sz w:val="24"/>
            <w:szCs w:val="24"/>
          </w:rPr>
          <w:t>84</w:t>
        </w:r>
      </w:hyperlink>
      <w:r>
        <w:rPr>
          <w:rFonts w:ascii="Times New Roman" w:hAnsi="Times New Roman" w:cs="Times New Roman"/>
          <w:sz w:val="24"/>
          <w:szCs w:val="24"/>
        </w:rPr>
        <w:t>], thus making</w:t>
      </w:r>
      <w:r>
        <w:rPr>
          <w:rFonts w:ascii="Times New Roman" w:hAnsi="Times New Roman" w:cs="Times New Roman"/>
          <w:sz w:val="24"/>
          <w:szCs w:val="24"/>
        </w:rPr>
        <w:t xml:space="preserve"> Android the most popular mobile operating system used across the world. However, more than one billion Android devices are 2 years or more out of date and do not receive updates from device manufacturers and carriers. This means many Android devices may n</w:t>
      </w:r>
      <w:r>
        <w:rPr>
          <w:rFonts w:ascii="Times New Roman" w:hAnsi="Times New Roman" w:cs="Times New Roman"/>
          <w:sz w:val="24"/>
          <w:szCs w:val="24"/>
        </w:rPr>
        <w:t>ot benefit from updates to the new COVID-19 contact tracing system Google has built in collaboration with Apple. For example, the Trace Together app requires Android 5.1 or higher, while the </w:t>
      </w:r>
      <w:proofErr w:type="spellStart"/>
      <w:r>
        <w:rPr>
          <w:rFonts w:ascii="Times New Roman" w:hAnsi="Times New Roman" w:cs="Times New Roman"/>
          <w:sz w:val="24"/>
          <w:szCs w:val="24"/>
        </w:rPr>
        <w:t>CovidSafe</w:t>
      </w:r>
      <w:proofErr w:type="spellEnd"/>
      <w:r>
        <w:rPr>
          <w:rFonts w:ascii="Times New Roman" w:hAnsi="Times New Roman" w:cs="Times New Roman"/>
          <w:sz w:val="24"/>
          <w:szCs w:val="24"/>
        </w:rPr>
        <w:t> app works on Android 6.0 or higher. On iOS devices, bot</w:t>
      </w:r>
      <w:r>
        <w:rPr>
          <w:rFonts w:ascii="Times New Roman" w:hAnsi="Times New Roman" w:cs="Times New Roman"/>
          <w:sz w:val="24"/>
          <w:szCs w:val="24"/>
        </w:rPr>
        <w:t>h Trace Together and </w:t>
      </w:r>
      <w:proofErr w:type="spellStart"/>
      <w:r>
        <w:rPr>
          <w:rFonts w:ascii="Times New Roman" w:hAnsi="Times New Roman" w:cs="Times New Roman"/>
          <w:sz w:val="24"/>
          <w:szCs w:val="24"/>
        </w:rPr>
        <w:t>CovidSafe</w:t>
      </w:r>
      <w:proofErr w:type="spellEnd"/>
      <w:r>
        <w:rPr>
          <w:rFonts w:ascii="Times New Roman" w:hAnsi="Times New Roman" w:cs="Times New Roman"/>
          <w:sz w:val="24"/>
          <w:szCs w:val="24"/>
        </w:rPr>
        <w:t xml:space="preserve"> require iOS version 10 or </w:t>
      </w:r>
      <w:proofErr w:type="gramStart"/>
      <w:r>
        <w:rPr>
          <w:rFonts w:ascii="Times New Roman" w:hAnsi="Times New Roman" w:cs="Times New Roman"/>
          <w:sz w:val="24"/>
          <w:szCs w:val="24"/>
        </w:rPr>
        <w:t>higher .</w:t>
      </w:r>
      <w:proofErr w:type="gramEnd"/>
      <w:r>
        <w:rPr>
          <w:rFonts w:ascii="Times New Roman" w:hAnsi="Times New Roman" w:cs="Times New Roman"/>
          <w:sz w:val="24"/>
          <w:szCs w:val="24"/>
        </w:rPr>
        <w:t xml:space="preserve"> Currently, most back-end systems and contact tracing apps are poorly inter-connected since they are developed by different government agencies, health authorities, and </w:t>
      </w:r>
      <w:proofErr w:type="gramStart"/>
      <w:r>
        <w:rPr>
          <w:rFonts w:ascii="Times New Roman" w:hAnsi="Times New Roman" w:cs="Times New Roman"/>
          <w:sz w:val="24"/>
          <w:szCs w:val="24"/>
        </w:rPr>
        <w:t>organizations .</w:t>
      </w:r>
      <w:proofErr w:type="gramEnd"/>
    </w:p>
    <w:p w:rsidR="00451C5C" w:rsidRDefault="004F04D8">
      <w:pPr>
        <w:rPr>
          <w:rFonts w:ascii="Times New Roman" w:hAnsi="Times New Roman" w:cs="Times New Roman"/>
          <w:sz w:val="24"/>
          <w:szCs w:val="24"/>
        </w:rPr>
      </w:pPr>
      <w:r>
        <w:rPr>
          <w:rFonts w:ascii="Times New Roman" w:hAnsi="Times New Roman" w:cs="Times New Roman"/>
          <w:sz w:val="24"/>
          <w:szCs w:val="24"/>
        </w:rPr>
        <w:t>Access</w:t>
      </w:r>
      <w:r>
        <w:rPr>
          <w:rFonts w:ascii="Times New Roman" w:hAnsi="Times New Roman" w:cs="Times New Roman"/>
          <w:sz w:val="24"/>
          <w:szCs w:val="24"/>
        </w:rPr>
        <w:t xml:space="preserve"> to mobile internet across the world is not evenly distributed. According to the latest report from the GSMA Mobile Economy, smartphone subscriber penetration is </w:t>
      </w:r>
      <w:proofErr w:type="gramStart"/>
      <w:r>
        <w:rPr>
          <w:rFonts w:ascii="Times New Roman" w:hAnsi="Times New Roman" w:cs="Times New Roman"/>
          <w:sz w:val="24"/>
          <w:szCs w:val="24"/>
        </w:rPr>
        <w:t>considerably</w:t>
      </w:r>
      <w:proofErr w:type="gramEnd"/>
      <w:r>
        <w:rPr>
          <w:rFonts w:ascii="Times New Roman" w:hAnsi="Times New Roman" w:cs="Times New Roman"/>
          <w:sz w:val="24"/>
          <w:szCs w:val="24"/>
        </w:rPr>
        <w:t xml:space="preserve"> low in Sub-Saharan Africa (45%) compared to other regions like Europe (86%), Nort</w:t>
      </w:r>
      <w:r>
        <w:rPr>
          <w:rFonts w:ascii="Times New Roman" w:hAnsi="Times New Roman" w:cs="Times New Roman"/>
          <w:sz w:val="24"/>
          <w:szCs w:val="24"/>
        </w:rPr>
        <w:t xml:space="preserve">h America (83%), Greater China (82%) and Asia Pacific (60%). This disparity </w:t>
      </w:r>
      <w:proofErr w:type="gramStart"/>
      <w:r>
        <w:rPr>
          <w:rFonts w:ascii="Times New Roman" w:hAnsi="Times New Roman" w:cs="Times New Roman"/>
          <w:sz w:val="24"/>
          <w:szCs w:val="24"/>
        </w:rPr>
        <w:t>is closely related</w:t>
      </w:r>
      <w:proofErr w:type="gramEnd"/>
      <w:r>
        <w:rPr>
          <w:rFonts w:ascii="Times New Roman" w:hAnsi="Times New Roman" w:cs="Times New Roman"/>
          <w:sz w:val="24"/>
          <w:szCs w:val="24"/>
        </w:rPr>
        <w:t xml:space="preserve"> to the GDP per capita of countries where citizens from poorer countries are less likely to own a smartphone. Even in regions like Europe, not all households have</w:t>
      </w:r>
      <w:r>
        <w:rPr>
          <w:rFonts w:ascii="Times New Roman" w:hAnsi="Times New Roman" w:cs="Times New Roman"/>
          <w:sz w:val="24"/>
          <w:szCs w:val="24"/>
        </w:rPr>
        <w:t xml:space="preserve"> access to mobile internet and smartphones. In the UK, figures released by the Office for National Statistics (ONS), show that a third of households still do not have access to mobile </w:t>
      </w:r>
      <w:proofErr w:type="gramStart"/>
      <w:r>
        <w:rPr>
          <w:rFonts w:ascii="Times New Roman" w:hAnsi="Times New Roman" w:cs="Times New Roman"/>
          <w:sz w:val="24"/>
          <w:szCs w:val="24"/>
        </w:rPr>
        <w:t>broadband .</w:t>
      </w:r>
      <w:proofErr w:type="gramEnd"/>
      <w:r>
        <w:rPr>
          <w:rFonts w:ascii="Times New Roman" w:hAnsi="Times New Roman" w:cs="Times New Roman"/>
          <w:sz w:val="24"/>
          <w:szCs w:val="24"/>
        </w:rPr>
        <w:t xml:space="preserve"> The latest figures in 2020 show that 30% of UK senior citize</w:t>
      </w:r>
      <w:r>
        <w:rPr>
          <w:rFonts w:ascii="Times New Roman" w:hAnsi="Times New Roman" w:cs="Times New Roman"/>
          <w:sz w:val="24"/>
          <w:szCs w:val="24"/>
        </w:rPr>
        <w:t xml:space="preserve">ns aged 55 years and above do not own or have access to a smartphone and an estimated 21% of young adults aged 18 years and above do not have a </w:t>
      </w:r>
      <w:proofErr w:type="gramStart"/>
      <w:r>
        <w:rPr>
          <w:rFonts w:ascii="Times New Roman" w:hAnsi="Times New Roman" w:cs="Times New Roman"/>
          <w:sz w:val="24"/>
          <w:szCs w:val="24"/>
        </w:rPr>
        <w:t>smartphone .</w:t>
      </w:r>
      <w:proofErr w:type="gramEnd"/>
      <w:r>
        <w:rPr>
          <w:rFonts w:ascii="Times New Roman" w:hAnsi="Times New Roman" w:cs="Times New Roman"/>
          <w:sz w:val="24"/>
          <w:szCs w:val="24"/>
        </w:rPr>
        <w:t xml:space="preserve"> This digital divide and inequality mean that health care development in the form of contact tracing</w:t>
      </w:r>
      <w:r>
        <w:rPr>
          <w:rFonts w:ascii="Times New Roman" w:hAnsi="Times New Roman" w:cs="Times New Roman"/>
          <w:sz w:val="24"/>
          <w:szCs w:val="24"/>
        </w:rPr>
        <w:t xml:space="preserve"> apps and related technologies rapidly does not become available to many people within the population and has the unintended but inevitable consequence of fueling health inequality.</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Bluetooth signals suffer from accuracy problems and will require develope</w:t>
      </w:r>
      <w:r>
        <w:rPr>
          <w:rFonts w:ascii="Times New Roman" w:hAnsi="Times New Roman" w:cs="Times New Roman"/>
          <w:sz w:val="24"/>
          <w:szCs w:val="24"/>
        </w:rPr>
        <w:t xml:space="preserve">rs to fine-tune how signals </w:t>
      </w:r>
      <w:proofErr w:type="gramStart"/>
      <w:r>
        <w:rPr>
          <w:rFonts w:ascii="Times New Roman" w:hAnsi="Times New Roman" w:cs="Times New Roman"/>
          <w:sz w:val="24"/>
          <w:szCs w:val="24"/>
        </w:rPr>
        <w:t>will be transmitted</w:t>
      </w:r>
      <w:proofErr w:type="gramEnd"/>
      <w:r>
        <w:rPr>
          <w:rFonts w:ascii="Times New Roman" w:hAnsi="Times New Roman" w:cs="Times New Roman"/>
          <w:sz w:val="24"/>
          <w:szCs w:val="24"/>
        </w:rPr>
        <w:t xml:space="preserve"> by lowering the transmission power to prevent such long-distance reception. Primary study highlighted different Bluetooth versions and smartphone chipset implementations that can result in different operation</w:t>
      </w:r>
      <w:r>
        <w:rPr>
          <w:rFonts w:ascii="Times New Roman" w:hAnsi="Times New Roman" w:cs="Times New Roman"/>
          <w:sz w:val="24"/>
          <w:szCs w:val="24"/>
        </w:rPr>
        <w:t>al and information security aspects of its use for contact tracing. Signal strength can vary significantly depending on the relative orientation of smartphones, on absorption by the human body, reflection, or absorption of radio signals in buildings and on</w:t>
      </w:r>
      <w:r>
        <w:rPr>
          <w:rFonts w:ascii="Times New Roman" w:hAnsi="Times New Roman" w:cs="Times New Roman"/>
          <w:sz w:val="24"/>
          <w:szCs w:val="24"/>
        </w:rPr>
        <w:t xml:space="preserve"> trains. According to the inventors of Bluetooth, </w:t>
      </w:r>
      <w:proofErr w:type="spellStart"/>
      <w:r>
        <w:rPr>
          <w:rFonts w:ascii="Times New Roman" w:hAnsi="Times New Roman" w:cs="Times New Roman"/>
          <w:sz w:val="24"/>
          <w:szCs w:val="24"/>
        </w:rPr>
        <w:t>Jaap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Haartsen</w:t>
      </w:r>
      <w:proofErr w:type="spellEnd"/>
      <w:r>
        <w:rPr>
          <w:rFonts w:ascii="Times New Roman" w:hAnsi="Times New Roman" w:cs="Times New Roman"/>
          <w:sz w:val="24"/>
          <w:szCs w:val="24"/>
        </w:rPr>
        <w:t xml:space="preserve">, and Sven </w:t>
      </w:r>
      <w:proofErr w:type="spellStart"/>
      <w:r>
        <w:rPr>
          <w:rFonts w:ascii="Times New Roman" w:hAnsi="Times New Roman" w:cs="Times New Roman"/>
          <w:sz w:val="24"/>
          <w:szCs w:val="24"/>
        </w:rPr>
        <w:t>Mattisson</w:t>
      </w:r>
      <w:proofErr w:type="spellEnd"/>
      <w:r>
        <w:rPr>
          <w:rFonts w:ascii="Times New Roman" w:hAnsi="Times New Roman" w:cs="Times New Roman"/>
          <w:sz w:val="24"/>
          <w:szCs w:val="24"/>
        </w:rPr>
        <w:t>, the signal’s path loss will vary significantly depending on extenuating conditions (free space or obscured) . Duration, proximity, and direction of signal strength between</w:t>
      </w:r>
      <w:r>
        <w:rPr>
          <w:rFonts w:ascii="Times New Roman" w:hAnsi="Times New Roman" w:cs="Times New Roman"/>
          <w:sz w:val="24"/>
          <w:szCs w:val="24"/>
        </w:rPr>
        <w:t xml:space="preserve"> two devices would also need to </w:t>
      </w:r>
      <w:proofErr w:type="gramStart"/>
      <w:r>
        <w:rPr>
          <w:rFonts w:ascii="Times New Roman" w:hAnsi="Times New Roman" w:cs="Times New Roman"/>
          <w:sz w:val="24"/>
          <w:szCs w:val="24"/>
        </w:rPr>
        <w:t>be measured</w:t>
      </w:r>
      <w:proofErr w:type="gramEnd"/>
      <w:r>
        <w:rPr>
          <w:rFonts w:ascii="Times New Roman" w:hAnsi="Times New Roman" w:cs="Times New Roman"/>
          <w:sz w:val="24"/>
          <w:szCs w:val="24"/>
        </w:rPr>
        <w:t xml:space="preserve"> to deal with problems associated with false positives. Especially in scenarios where the contact tracing app detects a non-valid exposure or false negative, where the app fails to detect a valid exposure because </w:t>
      </w:r>
      <w:r>
        <w:rPr>
          <w:rFonts w:ascii="Times New Roman" w:hAnsi="Times New Roman" w:cs="Times New Roman"/>
          <w:sz w:val="24"/>
          <w:szCs w:val="24"/>
        </w:rPr>
        <w:t>the distance was miscalculated, or even because of other external factors and extenuating circumstances. The inevitable danger of non-valid exposure measurements is linked to the risk that users are wrongly isolated, potentially several times in succession</w:t>
      </w:r>
      <w:r>
        <w:rPr>
          <w:rFonts w:ascii="Times New Roman" w:hAnsi="Times New Roman" w:cs="Times New Roman"/>
          <w:sz w:val="24"/>
          <w:szCs w:val="24"/>
        </w:rPr>
        <w:t xml:space="preserve">, with considerable economic and social consequences to those </w:t>
      </w:r>
      <w:proofErr w:type="gramStart"/>
      <w:r>
        <w:rPr>
          <w:rFonts w:ascii="Times New Roman" w:hAnsi="Times New Roman" w:cs="Times New Roman"/>
          <w:sz w:val="24"/>
          <w:szCs w:val="24"/>
        </w:rPr>
        <w:t>affected .</w:t>
      </w:r>
      <w:proofErr w:type="gramEnd"/>
      <w:r>
        <w:rPr>
          <w:rFonts w:ascii="Times New Roman" w:hAnsi="Times New Roman" w:cs="Times New Roman"/>
          <w:sz w:val="24"/>
          <w:szCs w:val="24"/>
        </w:rPr>
        <w:t xml:space="preserve"> The SARS-CoV-2 virus could spread by touching an object or surface with a virus present from an infected person, and then touching the </w:t>
      </w:r>
      <w:r>
        <w:rPr>
          <w:rFonts w:ascii="Times New Roman" w:hAnsi="Times New Roman" w:cs="Times New Roman"/>
          <w:sz w:val="24"/>
          <w:szCs w:val="24"/>
        </w:rPr>
        <w:lastRenderedPageBreak/>
        <w:t xml:space="preserve">mouth, nose, or eyes.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in such cases, a con</w:t>
      </w:r>
      <w:r>
        <w:rPr>
          <w:rFonts w:ascii="Times New Roman" w:hAnsi="Times New Roman" w:cs="Times New Roman"/>
          <w:sz w:val="24"/>
          <w:szCs w:val="24"/>
        </w:rPr>
        <w:t>tact tracing app will not be able to detect this and may give people a false sense of security.</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behaviour</w:t>
      </w:r>
      <w:proofErr w:type="spellEnd"/>
      <w:r>
        <w:rPr>
          <w:rFonts w:ascii="Times New Roman" w:hAnsi="Times New Roman" w:cs="Times New Roman"/>
          <w:b/>
          <w:bCs/>
          <w:sz w:val="24"/>
          <w:szCs w:val="24"/>
        </w:rPr>
        <w:t xml:space="preserve"> and participation</w:t>
      </w:r>
      <w:r>
        <w:rPr>
          <w:rFonts w:ascii="Times New Roman" w:hAnsi="Times New Roman" w:cs="Times New Roman"/>
          <w:sz w:val="24"/>
          <w:szCs w:val="24"/>
        </w:rPr>
        <w:t>—</w:t>
      </w:r>
      <w:proofErr w:type="gramStart"/>
      <w:r>
        <w:rPr>
          <w:rFonts w:ascii="Times New Roman" w:hAnsi="Times New Roman" w:cs="Times New Roman"/>
          <w:sz w:val="24"/>
          <w:szCs w:val="24"/>
        </w:rPr>
        <w:t>Most</w:t>
      </w:r>
      <w:proofErr w:type="gramEnd"/>
      <w:r>
        <w:rPr>
          <w:rFonts w:ascii="Times New Roman" w:hAnsi="Times New Roman" w:cs="Times New Roman"/>
          <w:sz w:val="24"/>
          <w:szCs w:val="24"/>
        </w:rPr>
        <w:t xml:space="preserve"> citizens over the age of 65 are not tech-savvy compared to the younger generation. Using the latest data on smartphone </w:t>
      </w:r>
      <w:r>
        <w:rPr>
          <w:rFonts w:ascii="Times New Roman" w:hAnsi="Times New Roman" w:cs="Times New Roman"/>
          <w:sz w:val="24"/>
          <w:szCs w:val="24"/>
        </w:rPr>
        <w:t>usage by age, sourced from the UK’s communications regulator OFCOM, there is a digital divide between adults of certain age groups and their attitudes towards the use of smartphones with young adults more likely to use contact tracing apps compared to seni</w:t>
      </w:r>
      <w:r>
        <w:rPr>
          <w:rFonts w:ascii="Times New Roman" w:hAnsi="Times New Roman" w:cs="Times New Roman"/>
          <w:sz w:val="24"/>
          <w:szCs w:val="24"/>
        </w:rPr>
        <w:t xml:space="preserve">or citizens in the </w:t>
      </w:r>
      <w:proofErr w:type="gramStart"/>
      <w:r>
        <w:rPr>
          <w:rFonts w:ascii="Times New Roman" w:hAnsi="Times New Roman" w:cs="Times New Roman"/>
          <w:sz w:val="24"/>
          <w:szCs w:val="24"/>
        </w:rPr>
        <w:t>UK .</w:t>
      </w:r>
      <w:proofErr w:type="gramEnd"/>
      <w:r>
        <w:rPr>
          <w:rFonts w:ascii="Times New Roman" w:hAnsi="Times New Roman" w:cs="Times New Roman"/>
          <w:sz w:val="24"/>
          <w:szCs w:val="24"/>
        </w:rPr>
        <w:t xml:space="preserve"> This intergenerational divide is supported by the study of participants in Singapore demonstrated in a primary </w:t>
      </w:r>
      <w:proofErr w:type="gramStart"/>
      <w:r>
        <w:rPr>
          <w:rFonts w:ascii="Times New Roman" w:hAnsi="Times New Roman" w:cs="Times New Roman"/>
          <w:sz w:val="24"/>
          <w:szCs w:val="24"/>
        </w:rPr>
        <w:t>study .</w:t>
      </w:r>
      <w:proofErr w:type="gramEnd"/>
      <w:r>
        <w:rPr>
          <w:rFonts w:ascii="Times New Roman" w:hAnsi="Times New Roman" w:cs="Times New Roman"/>
          <w:sz w:val="24"/>
          <w:szCs w:val="24"/>
        </w:rPr>
        <w:t xml:space="preserve"> The success of any voluntarily installed app, for whatever purpose, is dependent upon user buy-in. There are seve</w:t>
      </w:r>
      <w:r>
        <w:rPr>
          <w:rFonts w:ascii="Times New Roman" w:hAnsi="Times New Roman" w:cs="Times New Roman"/>
          <w:sz w:val="24"/>
          <w:szCs w:val="24"/>
        </w:rPr>
        <w:t xml:space="preserve">ral dimensions to that judgment of acceptability of technology, including its benefits and </w:t>
      </w:r>
      <w:proofErr w:type="spellStart"/>
      <w:r>
        <w:rPr>
          <w:rFonts w:ascii="Times New Roman" w:hAnsi="Times New Roman" w:cs="Times New Roman"/>
          <w:sz w:val="24"/>
          <w:szCs w:val="24"/>
        </w:rPr>
        <w:t>disbenefits</w:t>
      </w:r>
      <w:proofErr w:type="spellEnd"/>
      <w:r>
        <w:rPr>
          <w:rFonts w:ascii="Times New Roman" w:hAnsi="Times New Roman" w:cs="Times New Roman"/>
          <w:sz w:val="24"/>
          <w:szCs w:val="24"/>
        </w:rPr>
        <w:t xml:space="preserve">, the moral or social imperatives, the perceived efficacy of the app, 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significant others in the lives of the potential user. Psycholo</w:t>
      </w:r>
      <w:r>
        <w:rPr>
          <w:rFonts w:ascii="Times New Roman" w:hAnsi="Times New Roman" w:cs="Times New Roman"/>
          <w:sz w:val="24"/>
          <w:szCs w:val="24"/>
        </w:rPr>
        <w:t>gical research into the adoption of technologies focuses on these issues, where wetware meets hardware and software.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studies ,</w:t>
      </w:r>
      <w:proofErr w:type="gramEnd"/>
      <w:r>
        <w:rPr>
          <w:rFonts w:ascii="Times New Roman" w:hAnsi="Times New Roman" w:cs="Times New Roman"/>
          <w:sz w:val="24"/>
          <w:szCs w:val="24"/>
        </w:rPr>
        <w:t xml:space="preserve"> highlights adoption is determined by individual risks, cultural difference and social preferences, not by the wider heal</w:t>
      </w:r>
      <w:r>
        <w:rPr>
          <w:rFonts w:ascii="Times New Roman" w:hAnsi="Times New Roman" w:cs="Times New Roman"/>
          <w:sz w:val="24"/>
          <w:szCs w:val="24"/>
        </w:rPr>
        <w:t xml:space="preserve">th benefits to society. However, primary </w:t>
      </w:r>
      <w:proofErr w:type="gramStart"/>
      <w:r>
        <w:rPr>
          <w:rFonts w:ascii="Times New Roman" w:hAnsi="Times New Roman" w:cs="Times New Roman"/>
          <w:sz w:val="24"/>
          <w:szCs w:val="24"/>
        </w:rPr>
        <w:t>study ,</w:t>
      </w:r>
      <w:proofErr w:type="gramEnd"/>
      <w:r>
        <w:rPr>
          <w:rFonts w:ascii="Times New Roman" w:hAnsi="Times New Roman" w:cs="Times New Roman"/>
          <w:sz w:val="24"/>
          <w:szCs w:val="24"/>
        </w:rPr>
        <w:t xml:space="preserve"> highlighted that a perceived realistic threat to life or health during the pandemic is a more important predictor of acceptance of contact tracing technologies in Poland. The study also found women were more</w:t>
      </w:r>
      <w:r>
        <w:rPr>
          <w:rFonts w:ascii="Times New Roman" w:hAnsi="Times New Roman" w:cs="Times New Roman"/>
          <w:sz w:val="24"/>
          <w:szCs w:val="24"/>
        </w:rPr>
        <w:t xml:space="preserve"> willing to accept their use than </w:t>
      </w:r>
      <w:proofErr w:type="gramStart"/>
      <w:r>
        <w:rPr>
          <w:rFonts w:ascii="Times New Roman" w:hAnsi="Times New Roman" w:cs="Times New Roman"/>
          <w:sz w:val="24"/>
          <w:szCs w:val="24"/>
        </w:rPr>
        <w:t>men</w:t>
      </w:r>
      <w:proofErr w:type="gramEnd"/>
      <w:r>
        <w:rPr>
          <w:rFonts w:ascii="Times New Roman" w:hAnsi="Times New Roman" w:cs="Times New Roman"/>
          <w:sz w:val="24"/>
          <w:szCs w:val="24"/>
        </w:rPr>
        <w:t xml:space="preserve">. Primary </w:t>
      </w:r>
      <w:proofErr w:type="gramStart"/>
      <w:r>
        <w:rPr>
          <w:rFonts w:ascii="Times New Roman" w:hAnsi="Times New Roman" w:cs="Times New Roman"/>
          <w:sz w:val="24"/>
          <w:szCs w:val="24"/>
        </w:rPr>
        <w:t>study  concluded</w:t>
      </w:r>
      <w:proofErr w:type="gramEnd"/>
      <w:r>
        <w:rPr>
          <w:rFonts w:ascii="Times New Roman" w:hAnsi="Times New Roman" w:cs="Times New Roman"/>
          <w:sz w:val="24"/>
          <w:szCs w:val="24"/>
        </w:rPr>
        <w:t xml:space="preserve"> that it is difficult for policymakers to design one app that fits all individuals in a society. Especially when the propensity to accept such non-mandatory apps varies between critics, advocat</w:t>
      </w:r>
      <w:r>
        <w:rPr>
          <w:rFonts w:ascii="Times New Roman" w:hAnsi="Times New Roman" w:cs="Times New Roman"/>
          <w:sz w:val="24"/>
          <w:szCs w:val="24"/>
        </w:rPr>
        <w:t xml:space="preserve">es, and undecided individuals amongst the neo-liberal population. Tracking or screening technologies can work when the public understands the value of them for their health and wellbeing, and both parties are signed up for that greater </w:t>
      </w:r>
      <w:proofErr w:type="gramStart"/>
      <w:r>
        <w:rPr>
          <w:rFonts w:ascii="Times New Roman" w:hAnsi="Times New Roman" w:cs="Times New Roman"/>
          <w:sz w:val="24"/>
          <w:szCs w:val="24"/>
        </w:rPr>
        <w:t>purpose .</w:t>
      </w:r>
      <w:proofErr w:type="gramEnd"/>
      <w:r>
        <w:rPr>
          <w:rFonts w:ascii="Times New Roman" w:hAnsi="Times New Roman" w:cs="Times New Roman"/>
          <w:sz w:val="24"/>
          <w:szCs w:val="24"/>
        </w:rPr>
        <w:t xml:space="preserve"> Under such</w:t>
      </w:r>
      <w:r>
        <w:rPr>
          <w:rFonts w:ascii="Times New Roman" w:hAnsi="Times New Roman" w:cs="Times New Roman"/>
          <w:sz w:val="24"/>
          <w:szCs w:val="24"/>
        </w:rPr>
        <w:t xml:space="preserve"> conditions, surveillance concerns </w:t>
      </w:r>
      <w:proofErr w:type="gramStart"/>
      <w:r>
        <w:rPr>
          <w:rFonts w:ascii="Times New Roman" w:hAnsi="Times New Roman" w:cs="Times New Roman"/>
          <w:sz w:val="24"/>
          <w:szCs w:val="24"/>
        </w:rPr>
        <w:t>are minimized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This is confirmed by primary study in a qualitative, focus-group study of participants in the U.K. Primary study  report a study of intentions to use a contact-tracing app in Australia, with the conclusion </w:t>
      </w:r>
      <w:r>
        <w:rPr>
          <w:rFonts w:ascii="Times New Roman" w:hAnsi="Times New Roman" w:cs="Times New Roman"/>
          <w:sz w:val="24"/>
          <w:szCs w:val="24"/>
        </w:rPr>
        <w:t>that uptake of the software can be increased if the security concerns are addressed, but that message framing did not make a significant difference to intention when autonomy-controlling and supportive messages were compared.</w:t>
      </w:r>
      <w:proofErr w:type="gramEnd"/>
      <w:r>
        <w:rPr>
          <w:rFonts w:ascii="Times New Roman" w:hAnsi="Times New Roman" w:cs="Times New Roman"/>
          <w:sz w:val="24"/>
          <w:szCs w:val="24"/>
        </w:rPr>
        <w:t xml:space="preserve"> Supportive messages involve ch</w:t>
      </w:r>
      <w:r>
        <w:rPr>
          <w:rFonts w:ascii="Times New Roman" w:hAnsi="Times New Roman" w:cs="Times New Roman"/>
          <w:sz w:val="24"/>
          <w:szCs w:val="24"/>
        </w:rPr>
        <w:t>oice and freedom, whereas autonomy-controlling messages use model verbs such as “should” and “must”.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Discussion from the primary studies shows an overwhelming consensus that privacy concerns is the most significant reason for the lack of acceptance and us</w:t>
      </w:r>
      <w:r>
        <w:rPr>
          <w:rFonts w:ascii="Times New Roman" w:hAnsi="Times New Roman" w:cs="Times New Roman"/>
          <w:sz w:val="24"/>
          <w:szCs w:val="24"/>
        </w:rPr>
        <w:t xml:space="preserve">e of contact tracing apps amongst the population in societies. This issue </w:t>
      </w:r>
      <w:proofErr w:type="gramStart"/>
      <w:r>
        <w:rPr>
          <w:rFonts w:ascii="Times New Roman" w:hAnsi="Times New Roman" w:cs="Times New Roman"/>
          <w:sz w:val="24"/>
          <w:szCs w:val="24"/>
        </w:rPr>
        <w:t>is largely influenced</w:t>
      </w:r>
      <w:proofErr w:type="gramEnd"/>
      <w:r>
        <w:rPr>
          <w:rFonts w:ascii="Times New Roman" w:hAnsi="Times New Roman" w:cs="Times New Roman"/>
          <w:sz w:val="24"/>
          <w:szCs w:val="24"/>
        </w:rPr>
        <w:t xml:space="preserve"> by the cultural differences in these societies, lack of evidence of wider health benefits of these apps and growing concerns that government agencies could use </w:t>
      </w:r>
      <w:r>
        <w:rPr>
          <w:rFonts w:ascii="Times New Roman" w:hAnsi="Times New Roman" w:cs="Times New Roman"/>
          <w:sz w:val="24"/>
          <w:szCs w:val="24"/>
        </w:rPr>
        <w:t>data collected for digital mass surveillance.</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 xml:space="preserve">Q2: what recommendations </w:t>
      </w:r>
      <w:proofErr w:type="gramStart"/>
      <w:r>
        <w:rPr>
          <w:rFonts w:ascii="Times New Roman" w:hAnsi="Times New Roman" w:cs="Times New Roman"/>
          <w:b/>
          <w:bCs/>
          <w:sz w:val="24"/>
          <w:szCs w:val="24"/>
        </w:rPr>
        <w:t>can be implemented</w:t>
      </w:r>
      <w:proofErr w:type="gramEnd"/>
      <w:r>
        <w:rPr>
          <w:rFonts w:ascii="Times New Roman" w:hAnsi="Times New Roman" w:cs="Times New Roman"/>
          <w:b/>
          <w:bCs/>
          <w:sz w:val="24"/>
          <w:szCs w:val="24"/>
        </w:rPr>
        <w:t xml:space="preserve"> to address these challenges and improve mass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Based on the current challenges of contact tracing apps in the fight against COVID-19 in societies </w:t>
      </w:r>
      <w:r>
        <w:rPr>
          <w:rFonts w:ascii="Times New Roman" w:hAnsi="Times New Roman" w:cs="Times New Roman"/>
          <w:sz w:val="24"/>
          <w:szCs w:val="24"/>
        </w:rPr>
        <w:t xml:space="preserve">identified in Q1, we discuss recommendations that </w:t>
      </w:r>
      <w:proofErr w:type="gramStart"/>
      <w:r>
        <w:rPr>
          <w:rFonts w:ascii="Times New Roman" w:hAnsi="Times New Roman" w:cs="Times New Roman"/>
          <w:sz w:val="24"/>
          <w:szCs w:val="24"/>
        </w:rPr>
        <w:t>can be applied</w:t>
      </w:r>
      <w:proofErr w:type="gramEnd"/>
      <w:r>
        <w:rPr>
          <w:rFonts w:ascii="Times New Roman" w:hAnsi="Times New Roman" w:cs="Times New Roman"/>
          <w:sz w:val="24"/>
          <w:szCs w:val="24"/>
        </w:rPr>
        <w:t xml:space="preserve"> to remedy these issues and can influence its wide adoption and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Addressing user data privacy concerns—</w:t>
      </w:r>
      <w:proofErr w:type="gramStart"/>
      <w:r>
        <w:rPr>
          <w:rFonts w:ascii="Times New Roman" w:hAnsi="Times New Roman" w:cs="Times New Roman"/>
          <w:sz w:val="24"/>
          <w:szCs w:val="24"/>
        </w:rPr>
        <w:t>Maintaining</w:t>
      </w:r>
      <w:proofErr w:type="gramEnd"/>
      <w:r>
        <w:rPr>
          <w:rFonts w:ascii="Times New Roman" w:hAnsi="Times New Roman" w:cs="Times New Roman"/>
          <w:sz w:val="24"/>
          <w:szCs w:val="24"/>
        </w:rPr>
        <w:t xml:space="preserve"> a balance especially between user privacy and societal benefit is</w:t>
      </w:r>
      <w:r>
        <w:rPr>
          <w:rFonts w:ascii="Times New Roman" w:hAnsi="Times New Roman" w:cs="Times New Roman"/>
          <w:sz w:val="24"/>
          <w:szCs w:val="24"/>
        </w:rPr>
        <w:t xml:space="preserve"> a huge challenge if digital contact tracing using mobile apps is to succeed in the fight against COVID-19.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influencing user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in the participation, and dealing with technical constraints associated with the underlying technology is essential</w:t>
      </w:r>
      <w:r>
        <w:rPr>
          <w:rFonts w:ascii="Times New Roman" w:hAnsi="Times New Roman" w:cs="Times New Roman"/>
          <w:sz w:val="24"/>
          <w:szCs w:val="24"/>
        </w:rPr>
        <w:t xml:space="preserve"> if contact tracing apps are to succeed now and in respect of dealing with future pandemics. In this section, we discuss recommendations in addressing some of these issues and future considerations in the development and implementation of digital contact t</w:t>
      </w:r>
      <w:r>
        <w:rPr>
          <w:rFonts w:ascii="Times New Roman" w:hAnsi="Times New Roman" w:cs="Times New Roman"/>
          <w:sz w:val="24"/>
          <w:szCs w:val="24"/>
        </w:rPr>
        <w:t xml:space="preserve">racing. </w:t>
      </w:r>
      <w:proofErr w:type="gramStart"/>
      <w:r>
        <w:rPr>
          <w:rFonts w:ascii="Times New Roman" w:hAnsi="Times New Roman" w:cs="Times New Roman"/>
          <w:sz w:val="24"/>
          <w:szCs w:val="24"/>
        </w:rPr>
        <w:t>Data collected from such apps should only be used to support public health measures, the source code should be made public and subjected to public analysis and finally, its use must be voluntary, used with the explicit consent of the user and the s</w:t>
      </w:r>
      <w:r>
        <w:rPr>
          <w:rFonts w:ascii="Times New Roman" w:hAnsi="Times New Roman" w:cs="Times New Roman"/>
          <w:sz w:val="24"/>
          <w:szCs w:val="24"/>
        </w:rPr>
        <w:t>ystems must be designed to be able to be switched off, and all data deleted when the current pandemic is over.</w:t>
      </w:r>
      <w:proofErr w:type="gramEnd"/>
      <w:r>
        <w:rPr>
          <w:rFonts w:ascii="Times New Roman" w:hAnsi="Times New Roman" w:cs="Times New Roman"/>
          <w:sz w:val="24"/>
          <w:szCs w:val="24"/>
        </w:rPr>
        <w:t xml:space="preserve"> There are suggestions that a non-partisan independent committee with representatives from legal, health, and privacy experts </w:t>
      </w:r>
      <w:proofErr w:type="gramStart"/>
      <w:r>
        <w:rPr>
          <w:rFonts w:ascii="Times New Roman" w:hAnsi="Times New Roman" w:cs="Times New Roman"/>
          <w:sz w:val="24"/>
          <w:szCs w:val="24"/>
        </w:rPr>
        <w:t>should be establishe</w:t>
      </w:r>
      <w:r>
        <w:rPr>
          <w:rFonts w:ascii="Times New Roman" w:hAnsi="Times New Roman" w:cs="Times New Roman"/>
          <w:sz w:val="24"/>
          <w:szCs w:val="24"/>
        </w:rPr>
        <w:t>d</w:t>
      </w:r>
      <w:proofErr w:type="gramEnd"/>
      <w:r>
        <w:rPr>
          <w:rFonts w:ascii="Times New Roman" w:hAnsi="Times New Roman" w:cs="Times New Roman"/>
          <w:sz w:val="24"/>
          <w:szCs w:val="24"/>
        </w:rPr>
        <w:t xml:space="preserve"> to oversee the development of contact tracing apps, its information ecosystem, and data governance. Only anonymized aggregated data should be shared with public health authorities and any personal identifiable information must be deleted once the pandemi</w:t>
      </w:r>
      <w:r>
        <w:rPr>
          <w:rFonts w:ascii="Times New Roman" w:hAnsi="Times New Roman" w:cs="Times New Roman"/>
          <w:sz w:val="24"/>
          <w:szCs w:val="24"/>
        </w:rPr>
        <w:t xml:space="preserve">c is </w:t>
      </w:r>
      <w:proofErr w:type="gramStart"/>
      <w:r>
        <w:rPr>
          <w:rFonts w:ascii="Times New Roman" w:hAnsi="Times New Roman" w:cs="Times New Roman"/>
          <w:sz w:val="24"/>
          <w:szCs w:val="24"/>
        </w:rPr>
        <w:t>over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Addressing security vulnerabilities—On issues associated with Bluetooth, it is recommended that the Bluetooth Low Energy (BLE) signal should be regulated in a standardized manner when operating a contact tracing app so that the effective rang</w:t>
      </w:r>
      <w:r>
        <w:rPr>
          <w:rFonts w:ascii="Times New Roman" w:hAnsi="Times New Roman" w:cs="Times New Roman"/>
          <w:sz w:val="24"/>
          <w:szCs w:val="24"/>
        </w:rPr>
        <w:t xml:space="preserve">e of the protocol is </w:t>
      </w:r>
      <w:proofErr w:type="gramStart"/>
      <w:r>
        <w:rPr>
          <w:rFonts w:ascii="Times New Roman" w:hAnsi="Times New Roman" w:cs="Times New Roman"/>
          <w:sz w:val="24"/>
          <w:szCs w:val="24"/>
        </w:rPr>
        <w:t>reduced .</w:t>
      </w:r>
      <w:proofErr w:type="gramEnd"/>
      <w:r>
        <w:rPr>
          <w:rFonts w:ascii="Times New Roman" w:hAnsi="Times New Roman" w:cs="Times New Roman"/>
          <w:sz w:val="24"/>
          <w:szCs w:val="24"/>
        </w:rPr>
        <w:t xml:space="preserve"> Legislation should be put in </w:t>
      </w:r>
      <w:proofErr w:type="gramStart"/>
      <w:r>
        <w:rPr>
          <w:rFonts w:ascii="Times New Roman" w:hAnsi="Times New Roman" w:cs="Times New Roman"/>
          <w:sz w:val="24"/>
          <w:szCs w:val="24"/>
        </w:rPr>
        <w:t>place which</w:t>
      </w:r>
      <w:proofErr w:type="gramEnd"/>
      <w:r>
        <w:rPr>
          <w:rFonts w:ascii="Times New Roman" w:hAnsi="Times New Roman" w:cs="Times New Roman"/>
          <w:sz w:val="24"/>
          <w:szCs w:val="24"/>
        </w:rPr>
        <w:t xml:space="preserve"> mandates smartphone manufacturers and carriers to provide critical system updates especially for Android devices vulnerable to critical Bluetooth vulnerabilities such as Blue Frag and </w:t>
      </w:r>
      <w:r>
        <w:rPr>
          <w:rFonts w:ascii="Times New Roman" w:hAnsi="Times New Roman" w:cs="Times New Roman"/>
          <w:sz w:val="24"/>
          <w:szCs w:val="24"/>
        </w:rPr>
        <w:t xml:space="preserve">BIAS attack. Mitigation to address security vulnerabilities promptly, application code review and secure software development must be considered to minimize risk to user </w:t>
      </w:r>
      <w:proofErr w:type="gramStart"/>
      <w:r>
        <w:rPr>
          <w:rFonts w:ascii="Times New Roman" w:hAnsi="Times New Roman" w:cs="Times New Roman"/>
          <w:sz w:val="24"/>
          <w:szCs w:val="24"/>
        </w:rPr>
        <w:t>data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Addressing technical constraints—Proximity accuracy issues with Bluetooth tec</w:t>
      </w:r>
      <w:r>
        <w:rPr>
          <w:rFonts w:ascii="Times New Roman" w:hAnsi="Times New Roman" w:cs="Times New Roman"/>
          <w:sz w:val="24"/>
          <w:szCs w:val="24"/>
        </w:rPr>
        <w:t xml:space="preserve">hnology </w:t>
      </w:r>
      <w:proofErr w:type="gramStart"/>
      <w:r>
        <w:rPr>
          <w:rFonts w:ascii="Times New Roman" w:hAnsi="Times New Roman" w:cs="Times New Roman"/>
          <w:sz w:val="24"/>
          <w:szCs w:val="24"/>
        </w:rPr>
        <w:t>has been addressed</w:t>
      </w:r>
      <w:proofErr w:type="gramEnd"/>
      <w:r>
        <w:rPr>
          <w:rFonts w:ascii="Times New Roman" w:hAnsi="Times New Roman" w:cs="Times New Roman"/>
          <w:sz w:val="24"/>
          <w:szCs w:val="24"/>
        </w:rPr>
        <w:t xml:space="preserve"> in the recent update of Bluetooth Low Energy (BLE). However, there is still room for improvement in the development of new protocols and refined calibration of BLE signal strength that can enhance this </w:t>
      </w:r>
      <w:proofErr w:type="gramStart"/>
      <w:r>
        <w:rPr>
          <w:rFonts w:ascii="Times New Roman" w:hAnsi="Times New Roman" w:cs="Times New Roman"/>
          <w:sz w:val="24"/>
          <w:szCs w:val="24"/>
        </w:rPr>
        <w:t>technology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Improving us</w:t>
      </w:r>
      <w:r>
        <w:rPr>
          <w:rFonts w:ascii="Times New Roman" w:hAnsi="Times New Roman" w:cs="Times New Roman"/>
          <w:sz w:val="24"/>
          <w:szCs w:val="24"/>
        </w:rPr>
        <w:t xml:space="preserve">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participation—</w:t>
      </w:r>
      <w:proofErr w:type="gramStart"/>
      <w:r>
        <w:rPr>
          <w:rFonts w:ascii="Times New Roman" w:hAnsi="Times New Roman" w:cs="Times New Roman"/>
          <w:sz w:val="24"/>
          <w:szCs w:val="24"/>
        </w:rPr>
        <w:t>Currently</w:t>
      </w:r>
      <w:proofErr w:type="gramEnd"/>
      <w:r>
        <w:rPr>
          <w:rFonts w:ascii="Times New Roman" w:hAnsi="Times New Roman" w:cs="Times New Roman"/>
          <w:sz w:val="24"/>
          <w:szCs w:val="24"/>
        </w:rPr>
        <w:t xml:space="preserve">, there a few studies about the psychological factors that would influence the adoption of an app for contact tracing at present for the ongoing outbreak of COVID-19. Findings from the primary studies, suggests that </w:t>
      </w:r>
      <w:r>
        <w:rPr>
          <w:rFonts w:ascii="Times New Roman" w:hAnsi="Times New Roman" w:cs="Times New Roman"/>
          <w:sz w:val="24"/>
          <w:szCs w:val="24"/>
        </w:rPr>
        <w:t xml:space="preserve">people would respond best to </w:t>
      </w:r>
      <w:proofErr w:type="gramStart"/>
      <w:r>
        <w:rPr>
          <w:rFonts w:ascii="Times New Roman" w:hAnsi="Times New Roman" w:cs="Times New Roman"/>
          <w:sz w:val="24"/>
          <w:szCs w:val="24"/>
        </w:rPr>
        <w:t>messages which</w:t>
      </w:r>
      <w:proofErr w:type="gramEnd"/>
      <w:r>
        <w:rPr>
          <w:rFonts w:ascii="Times New Roman" w:hAnsi="Times New Roman" w:cs="Times New Roman"/>
          <w:sz w:val="24"/>
          <w:szCs w:val="24"/>
        </w:rPr>
        <w:t xml:space="preserve"> alleviate their security concerns, emphasize personal autonomy, and where the societal benefits are clearly </w:t>
      </w:r>
      <w:r>
        <w:rPr>
          <w:rFonts w:ascii="Times New Roman" w:hAnsi="Times New Roman" w:cs="Times New Roman"/>
          <w:sz w:val="24"/>
          <w:szCs w:val="24"/>
        </w:rPr>
        <w:lastRenderedPageBreak/>
        <w:t>articulated. It is also important that policy makers study their demographic to understand user percepti</w:t>
      </w:r>
      <w:r>
        <w:rPr>
          <w:rFonts w:ascii="Times New Roman" w:hAnsi="Times New Roman" w:cs="Times New Roman"/>
          <w:sz w:val="24"/>
          <w:szCs w:val="24"/>
        </w:rPr>
        <w:t xml:space="preserve">on. Designing a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 that targets most of the population and addresses their concerns (privacy and usability) can increase mass acceptance. Moreover, to realize their intended societal benefits,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require mass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Our findings reveal that most of the primary studies consider </w:t>
      </w:r>
      <w:proofErr w:type="gramStart"/>
      <w:r>
        <w:rPr>
          <w:rFonts w:ascii="Times New Roman" w:hAnsi="Times New Roman" w:cs="Times New Roman"/>
          <w:sz w:val="24"/>
          <w:szCs w:val="24"/>
        </w:rPr>
        <w:t>showcasing</w:t>
      </w:r>
      <w:proofErr w:type="gramEnd"/>
      <w:r>
        <w:rPr>
          <w:rFonts w:ascii="Times New Roman" w:hAnsi="Times New Roman" w:cs="Times New Roman"/>
          <w:sz w:val="24"/>
          <w:szCs w:val="24"/>
        </w:rPr>
        <w:t xml:space="preserve"> the societal benefits of contact tracing apps, addressing privacy concerns, technical constraints and security issues that can influence the mass acceptance and use of contact tracin</w:t>
      </w:r>
      <w:r>
        <w:rPr>
          <w:rFonts w:ascii="Times New Roman" w:hAnsi="Times New Roman" w:cs="Times New Roman"/>
          <w:sz w:val="24"/>
          <w:szCs w:val="24"/>
        </w:rPr>
        <w:t>g apps in societies.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Q3: what are the future directions and considerations in the use of digital contact tracing technologies in the fight against future pandemic outbreaks?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Since there are several underlying challenges of digital contact tracing apps i</w:t>
      </w:r>
      <w:r>
        <w:rPr>
          <w:rFonts w:ascii="Times New Roman" w:hAnsi="Times New Roman" w:cs="Times New Roman"/>
          <w:sz w:val="24"/>
          <w:szCs w:val="24"/>
        </w:rPr>
        <w:t xml:space="preserve">n the light of their relevance in the fight against the COVID-19 pandemic, many of the issues </w:t>
      </w:r>
      <w:proofErr w:type="gramStart"/>
      <w:r>
        <w:rPr>
          <w:rFonts w:ascii="Times New Roman" w:hAnsi="Times New Roman" w:cs="Times New Roman"/>
          <w:sz w:val="24"/>
          <w:szCs w:val="24"/>
        </w:rPr>
        <w:t>are inherited</w:t>
      </w:r>
      <w:proofErr w:type="gramEnd"/>
      <w:r>
        <w:rPr>
          <w:rFonts w:ascii="Times New Roman" w:hAnsi="Times New Roman" w:cs="Times New Roman"/>
          <w:sz w:val="24"/>
          <w:szCs w:val="24"/>
        </w:rPr>
        <w:t xml:space="preserve"> from mobile applications as well. Our study shows that user privacy concerns are the most pressing challenge identified by most of the studies in th</w:t>
      </w:r>
      <w:r>
        <w:rPr>
          <w:rFonts w:ascii="Times New Roman" w:hAnsi="Times New Roman" w:cs="Times New Roman"/>
          <w:sz w:val="24"/>
          <w:szCs w:val="24"/>
        </w:rPr>
        <w:t>eir analysis of the implications of contact tracing apps, especially for societies. One of the positives of these apps is their ability to track and trace the spread of the infection in real-time whilst complementing other manual contact tracing methods. D</w:t>
      </w:r>
      <w:r>
        <w:rPr>
          <w:rFonts w:ascii="Times New Roman" w:hAnsi="Times New Roman" w:cs="Times New Roman"/>
          <w:sz w:val="24"/>
          <w:szCs w:val="24"/>
        </w:rPr>
        <w:t xml:space="preserve">espite these, for contact tracing apps to be effective, a large number of the population would need to install and use these apps. Based on the outcome of this SLR and our findings, we present the following future considerations and directions for contact </w:t>
      </w:r>
      <w:r>
        <w:rPr>
          <w:rFonts w:ascii="Times New Roman" w:hAnsi="Times New Roman" w:cs="Times New Roman"/>
          <w:sz w:val="24"/>
          <w:szCs w:val="24"/>
        </w:rPr>
        <w:t>tracing apps and related technologies in the fight against COVID-19 and future pandemic outbreaks that are worth investigating and implementing to encourage willingness and mass adoption by the wider population:</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Adopting less-invasive and </w:t>
      </w:r>
      <w:r>
        <w:rPr>
          <w:rFonts w:ascii="Times New Roman" w:hAnsi="Times New Roman" w:cs="Times New Roman"/>
          <w:sz w:val="24"/>
          <w:szCs w:val="24"/>
        </w:rPr>
        <w:t>privacy-preserving technologies—</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future considerations, the use of less-invasive technologies such as Artificial Intelligence (AI) and Machine Learning (ML) has been proposed to help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level of infection by the SARS-CoV-2 virus by identifying </w:t>
      </w:r>
      <w:r>
        <w:rPr>
          <w:rFonts w:ascii="Times New Roman" w:hAnsi="Times New Roman" w:cs="Times New Roman"/>
          <w:sz w:val="24"/>
          <w:szCs w:val="24"/>
        </w:rPr>
        <w:t>hotspots, tracing, and monitoring infected persons as described in primary studies. Other methods described in the primary study [, propose the use of thermal-based imaging using the Internet of Medical Things (</w:t>
      </w:r>
      <w:proofErr w:type="spellStart"/>
      <w:r>
        <w:rPr>
          <w:rFonts w:ascii="Times New Roman" w:hAnsi="Times New Roman" w:cs="Times New Roman"/>
          <w:sz w:val="24"/>
          <w:szCs w:val="24"/>
        </w:rPr>
        <w:t>IoMT</w:t>
      </w:r>
      <w:proofErr w:type="spellEnd"/>
      <w:r>
        <w:rPr>
          <w:rFonts w:ascii="Times New Roman" w:hAnsi="Times New Roman" w:cs="Times New Roman"/>
          <w:sz w:val="24"/>
          <w:szCs w:val="24"/>
        </w:rPr>
        <w:t>) and other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devi</w:t>
      </w:r>
      <w:r>
        <w:rPr>
          <w:rFonts w:ascii="Times New Roman" w:hAnsi="Times New Roman" w:cs="Times New Roman"/>
          <w:sz w:val="24"/>
          <w:szCs w:val="24"/>
        </w:rPr>
        <w:t xml:space="preserve">ces to trace and track positive cases and help control the spread of COVID-19 infection and future infectious disease outbreaks. The use of a privacy-preserving contact tracing scheme in </w:t>
      </w:r>
      <w:proofErr w:type="spellStart"/>
      <w:r>
        <w:rPr>
          <w:rFonts w:ascii="Times New Roman" w:hAnsi="Times New Roman" w:cs="Times New Roman"/>
          <w:sz w:val="24"/>
          <w:szCs w:val="24"/>
        </w:rPr>
        <w:t>blockchain</w:t>
      </w:r>
      <w:proofErr w:type="spellEnd"/>
      <w:r>
        <w:rPr>
          <w:rFonts w:ascii="Times New Roman" w:hAnsi="Times New Roman" w:cs="Times New Roman"/>
          <w:sz w:val="24"/>
          <w:szCs w:val="24"/>
        </w:rPr>
        <w:t xml:space="preserve">-based medical applications has also been </w:t>
      </w:r>
      <w:proofErr w:type="gramStart"/>
      <w:r>
        <w:rPr>
          <w:rFonts w:ascii="Times New Roman" w:hAnsi="Times New Roman" w:cs="Times New Roman"/>
          <w:sz w:val="24"/>
          <w:szCs w:val="24"/>
        </w:rPr>
        <w:t>proposed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Tran</w:t>
      </w:r>
      <w:r>
        <w:rPr>
          <w:rFonts w:ascii="Times New Roman" w:hAnsi="Times New Roman" w:cs="Times New Roman"/>
          <w:sz w:val="24"/>
          <w:szCs w:val="24"/>
        </w:rPr>
        <w:t xml:space="preserve">sparency—To encourage the willingness to adopt and use contact tracing apps, policymakers, developers, governments, and public health authorities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must adopt a feedback mechanism during the phases of deployment to create public confidence, tru</w:t>
      </w:r>
      <w:r>
        <w:rPr>
          <w:rFonts w:ascii="Times New Roman" w:hAnsi="Times New Roman" w:cs="Times New Roman"/>
          <w:sz w:val="24"/>
          <w:szCs w:val="24"/>
        </w:rPr>
        <w:t xml:space="preserve">st and participation. Citizens deserve clarity on the purpose of data collection, types of data collected, who has access to such data, the modalities, extent and timeline for data </w:t>
      </w:r>
      <w:proofErr w:type="gramStart"/>
      <w:r>
        <w:rPr>
          <w:rFonts w:ascii="Times New Roman" w:hAnsi="Times New Roman" w:cs="Times New Roman"/>
          <w:sz w:val="24"/>
          <w:szCs w:val="24"/>
        </w:rPr>
        <w:t>deletion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Influencing human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is important to study human </w:t>
      </w:r>
      <w:proofErr w:type="spellStart"/>
      <w:r>
        <w:rPr>
          <w:rFonts w:ascii="Times New Roman" w:hAnsi="Times New Roman" w:cs="Times New Roman"/>
          <w:sz w:val="24"/>
          <w:szCs w:val="24"/>
        </w:rPr>
        <w:t>beh</w:t>
      </w:r>
      <w:r>
        <w:rPr>
          <w:rFonts w:ascii="Times New Roman" w:hAnsi="Times New Roman" w:cs="Times New Roman"/>
          <w:sz w:val="24"/>
          <w:szCs w:val="24"/>
        </w:rPr>
        <w:t>aviour</w:t>
      </w:r>
      <w:proofErr w:type="spellEnd"/>
      <w:r>
        <w:rPr>
          <w:rFonts w:ascii="Times New Roman" w:hAnsi="Times New Roman" w:cs="Times New Roman"/>
          <w:sz w:val="24"/>
          <w:szCs w:val="24"/>
        </w:rPr>
        <w:t xml:space="preserve"> when designing and developing contact tracing apps and related digital technologies before deploying and integrating them amongst the population. This includes studying a significant amount of theories and models such as the technology acceptance mo</w:t>
      </w:r>
      <w:r>
        <w:rPr>
          <w:rFonts w:ascii="Times New Roman" w:hAnsi="Times New Roman" w:cs="Times New Roman"/>
          <w:sz w:val="24"/>
          <w:szCs w:val="24"/>
        </w:rPr>
        <w:t xml:space="preserve">del, innovation diffusion theory, the theory of reasoned action, health belief models and theory of planned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social cognitive theory, and motivation theory can be used to explore the acceptance and use of future contact tracing </w:t>
      </w:r>
      <w:proofErr w:type="gramStart"/>
      <w:r>
        <w:rPr>
          <w:rFonts w:ascii="Times New Roman" w:hAnsi="Times New Roman" w:cs="Times New Roman"/>
          <w:sz w:val="24"/>
          <w:szCs w:val="24"/>
        </w:rPr>
        <w:t>technologies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Ethical considerations—For government, technology developers, decision-makers and public health authorities, there is the need to translate the ethical–legal considerations into actionable safeguards that can unlock the promise of contact tracing apps and </w:t>
      </w:r>
      <w:r>
        <w:rPr>
          <w:rFonts w:ascii="Times New Roman" w:hAnsi="Times New Roman" w:cs="Times New Roman"/>
          <w:sz w:val="24"/>
          <w:szCs w:val="24"/>
        </w:rPr>
        <w:t xml:space="preserve">related digital technologies while avoiding harm and managing risks in the fight against future </w:t>
      </w:r>
      <w:proofErr w:type="gramStart"/>
      <w:r>
        <w:rPr>
          <w:rFonts w:ascii="Times New Roman" w:hAnsi="Times New Roman" w:cs="Times New Roman"/>
          <w:sz w:val="24"/>
          <w:szCs w:val="24"/>
        </w:rPr>
        <w:t>pandemics .</w:t>
      </w:r>
      <w:proofErr w:type="gramEnd"/>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Based on the results of this survey and our observations, digital technologies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support manual contact tracing and tracking methods i</w:t>
      </w:r>
      <w:r>
        <w:rPr>
          <w:rFonts w:ascii="Times New Roman" w:hAnsi="Times New Roman" w:cs="Times New Roman"/>
          <w:sz w:val="24"/>
          <w:szCs w:val="24"/>
        </w:rPr>
        <w:t>n the fight against COVID-19 and future pandemic outbreaks. However, neo-liberal governments and public health authorities should consider the use of alternative technologies that do not invade user privacy. They also need to be transparent with the public</w:t>
      </w:r>
      <w:r>
        <w:rPr>
          <w:rFonts w:ascii="Times New Roman" w:hAnsi="Times New Roman" w:cs="Times New Roman"/>
          <w:sz w:val="24"/>
          <w:szCs w:val="24"/>
        </w:rPr>
        <w:t xml:space="preserve"> on how any data collected </w:t>
      </w:r>
      <w:proofErr w:type="gramStart"/>
      <w:r>
        <w:rPr>
          <w:rFonts w:ascii="Times New Roman" w:hAnsi="Times New Roman" w:cs="Times New Roman"/>
          <w:sz w:val="24"/>
          <w:szCs w:val="24"/>
        </w:rPr>
        <w:t>will be used</w:t>
      </w:r>
      <w:proofErr w:type="gramEnd"/>
      <w:r>
        <w:rPr>
          <w:rFonts w:ascii="Times New Roman" w:hAnsi="Times New Roman" w:cs="Times New Roman"/>
          <w:sz w:val="24"/>
          <w:szCs w:val="24"/>
        </w:rPr>
        <w:t xml:space="preserve">. Strategies and incentives to influence user participation </w:t>
      </w:r>
      <w:proofErr w:type="gramStart"/>
      <w:r>
        <w:rPr>
          <w:rFonts w:ascii="Times New Roman" w:hAnsi="Times New Roman" w:cs="Times New Roman"/>
          <w:sz w:val="24"/>
          <w:szCs w:val="24"/>
        </w:rPr>
        <w:t>should also be considered</w:t>
      </w:r>
      <w:proofErr w:type="gramEnd"/>
      <w:r>
        <w:rPr>
          <w:rFonts w:ascii="Times New Roman" w:hAnsi="Times New Roman" w:cs="Times New Roman"/>
          <w:sz w:val="24"/>
          <w:szCs w:val="24"/>
        </w:rPr>
        <w:t xml:space="preserve"> well in advance to encourage mass acceptance amongst the wider population.</w:t>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lastRenderedPageBreak/>
        <w:t>Chpt</w:t>
      </w:r>
      <w:proofErr w:type="spellEnd"/>
      <w:r>
        <w:rPr>
          <w:rFonts w:ascii="Times New Roman" w:hAnsi="Times New Roman" w:cs="Times New Roman"/>
          <w:b/>
          <w:bCs/>
          <w:sz w:val="28"/>
          <w:szCs w:val="28"/>
          <w:u w:val="single"/>
        </w:rPr>
        <w:t xml:space="preserve"> 7.Conclusion and future work</w:t>
      </w:r>
    </w:p>
    <w:p w:rsidR="00451C5C" w:rsidRDefault="00451C5C">
      <w:pPr>
        <w:jc w:val="center"/>
        <w:rPr>
          <w:rFonts w:ascii="Times New Roman" w:hAnsi="Times New Roman" w:cs="Times New Roman"/>
          <w:b/>
          <w:bCs/>
          <w:sz w:val="28"/>
          <w:szCs w:val="28"/>
          <w:u w:val="single"/>
        </w:rPr>
      </w:pPr>
    </w:p>
    <w:p w:rsidR="00451C5C" w:rsidRDefault="00451C5C">
      <w:pPr>
        <w:jc w:val="center"/>
        <w:rPr>
          <w:rFonts w:ascii="Times New Roman" w:hAnsi="Times New Roman" w:cs="Times New Roman"/>
          <w:b/>
          <w:bCs/>
          <w:sz w:val="28"/>
          <w:szCs w:val="28"/>
          <w:u w:val="single"/>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The impa</w:t>
      </w:r>
      <w:r>
        <w:rPr>
          <w:rFonts w:ascii="Times New Roman" w:hAnsi="Times New Roman" w:cs="Times New Roman"/>
          <w:sz w:val="24"/>
          <w:szCs w:val="24"/>
        </w:rPr>
        <w:t>ct of the COVID-19 pandemic represents an unprecedented challenge to public health authorities and respective governments across the world. This has brought severe pressure on health services and introduced radical changes to the way of life for both indiv</w:t>
      </w:r>
      <w:r>
        <w:rPr>
          <w:rFonts w:ascii="Times New Roman" w:hAnsi="Times New Roman" w:cs="Times New Roman"/>
          <w:sz w:val="24"/>
          <w:szCs w:val="24"/>
        </w:rPr>
        <w:t xml:space="preserve">iduals and organizations. In a way to stop the infection of the SARS-CoV-2 virus from spreading, public health authorities have considered and introduced robust contact tracing </w:t>
      </w:r>
      <w:proofErr w:type="gramStart"/>
      <w:r>
        <w:rPr>
          <w:rFonts w:ascii="Times New Roman" w:hAnsi="Times New Roman" w:cs="Times New Roman"/>
          <w:sz w:val="24"/>
          <w:szCs w:val="24"/>
        </w:rPr>
        <w:t>systems which</w:t>
      </w:r>
      <w:proofErr w:type="gramEnd"/>
      <w:r>
        <w:rPr>
          <w:rFonts w:ascii="Times New Roman" w:hAnsi="Times New Roman" w:cs="Times New Roman"/>
          <w:sz w:val="24"/>
          <w:szCs w:val="24"/>
        </w:rPr>
        <w:t xml:space="preserve"> include the use of digital contact tracing apps. In this paper, w</w:t>
      </w:r>
      <w:r>
        <w:rPr>
          <w:rFonts w:ascii="Times New Roman" w:hAnsi="Times New Roman" w:cs="Times New Roman"/>
          <w:sz w:val="24"/>
          <w:szCs w:val="24"/>
        </w:rPr>
        <w:t xml:space="preserve">e discussed the mandatory application of contact tracing apps in East Asia in containing the spread of the SARS-CoV-2 virus and the challenges faced by neo-liberal societies in their use to fight against the COVID-19 pandemic. Although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w:t>
      </w:r>
      <w:r>
        <w:rPr>
          <w:rFonts w:ascii="Times New Roman" w:hAnsi="Times New Roman" w:cs="Times New Roman"/>
          <w:sz w:val="24"/>
          <w:szCs w:val="24"/>
        </w:rPr>
        <w:t xml:space="preserve"> are a promising technology for rapid tracing and tracking of infected persons, they can support manual contact tracing and tracking methods in the control of the SARS-CoV-2 virus. However, many people have an intrinsic mistrust of the government especiall</w:t>
      </w:r>
      <w:r>
        <w:rPr>
          <w:rFonts w:ascii="Times New Roman" w:hAnsi="Times New Roman" w:cs="Times New Roman"/>
          <w:sz w:val="24"/>
          <w:szCs w:val="24"/>
        </w:rPr>
        <w:t xml:space="preserve">y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and are concerned that the use of contact tracing apps could be the beginning of more pervasive government surveillance.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since these apps are not mandatory, it is difficult to predict mass acceptance and participation. If </w:t>
      </w:r>
      <w:proofErr w:type="gramStart"/>
      <w:r>
        <w:rPr>
          <w:rFonts w:ascii="Times New Roman" w:hAnsi="Times New Roman" w:cs="Times New Roman"/>
          <w:sz w:val="24"/>
          <w:szCs w:val="24"/>
        </w:rPr>
        <w:t>contact trac</w:t>
      </w:r>
      <w:r>
        <w:rPr>
          <w:rFonts w:ascii="Times New Roman" w:hAnsi="Times New Roman" w:cs="Times New Roman"/>
          <w:sz w:val="24"/>
          <w:szCs w:val="24"/>
        </w:rPr>
        <w:t>ing</w:t>
      </w:r>
      <w:proofErr w:type="gramEnd"/>
      <w:r>
        <w:rPr>
          <w:rFonts w:ascii="Times New Roman" w:hAnsi="Times New Roman" w:cs="Times New Roman"/>
          <w:sz w:val="24"/>
          <w:szCs w:val="24"/>
        </w:rPr>
        <w:t xml:space="preserve"> apps are to succeed, it is important governments and policymakers gain the trust of their citizens and show adequate transparency in how user data is collected and used. Its efficacy and how these challenges are currently addressed in the fight against</w:t>
      </w:r>
      <w:r>
        <w:rPr>
          <w:rFonts w:ascii="Times New Roman" w:hAnsi="Times New Roman" w:cs="Times New Roman"/>
          <w:sz w:val="24"/>
          <w:szCs w:val="24"/>
        </w:rPr>
        <w:t xml:space="preserve"> this novel disease will determine the role of digital contact tracing technologies in future pandemic outbreaks and what lessons can be learned from identified inadequacies.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Future potential research agenda concerning the impact and effectiveness of cont</w:t>
      </w:r>
      <w:r>
        <w:rPr>
          <w:rFonts w:ascii="Times New Roman" w:hAnsi="Times New Roman" w:cs="Times New Roman"/>
          <w:sz w:val="24"/>
          <w:szCs w:val="24"/>
        </w:rPr>
        <w:t xml:space="preserve">act tracing apps and related technologies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needs to the considered. Studies that evaluate the effectiveness of the recommendations implemented by various policymakers, governments, and public health authorities to verify whether they influence</w:t>
      </w:r>
      <w:r>
        <w:rPr>
          <w:rFonts w:ascii="Times New Roman" w:hAnsi="Times New Roman" w:cs="Times New Roman"/>
          <w:sz w:val="24"/>
          <w:szCs w:val="24"/>
        </w:rPr>
        <w:t xml:space="preserve"> the willingness and mass acceptance of this </w:t>
      </w:r>
      <w:proofErr w:type="gramStart"/>
      <w:r>
        <w:rPr>
          <w:rFonts w:ascii="Times New Roman" w:hAnsi="Times New Roman" w:cs="Times New Roman"/>
          <w:sz w:val="24"/>
          <w:szCs w:val="24"/>
        </w:rPr>
        <w:t>technology also</w:t>
      </w:r>
      <w:proofErr w:type="gramEnd"/>
      <w:r>
        <w:rPr>
          <w:rFonts w:ascii="Times New Roman" w:hAnsi="Times New Roman" w:cs="Times New Roman"/>
          <w:sz w:val="24"/>
          <w:szCs w:val="24"/>
        </w:rPr>
        <w:t xml:space="preserve"> needs to be carried out.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lastRenderedPageBreak/>
        <w:t>Refrences</w:t>
      </w:r>
      <w:proofErr w:type="spellEnd"/>
      <w:r>
        <w:rPr>
          <w:rFonts w:ascii="Times New Roman" w:hAnsi="Times New Roman" w:cs="Times New Roman"/>
          <w:b/>
          <w:bCs/>
          <w:sz w:val="28"/>
          <w:szCs w:val="28"/>
          <w:u w:val="single"/>
        </w:rPr>
        <w:t xml:space="preserve"> &amp; </w:t>
      </w:r>
      <w:proofErr w:type="spellStart"/>
      <w:r>
        <w:rPr>
          <w:rFonts w:ascii="Times New Roman" w:hAnsi="Times New Roman" w:cs="Times New Roman"/>
          <w:b/>
          <w:bCs/>
          <w:sz w:val="28"/>
          <w:szCs w:val="28"/>
          <w:u w:val="single"/>
        </w:rPr>
        <w:t>Biblography</w:t>
      </w:r>
      <w:proofErr w:type="spellEnd"/>
    </w:p>
    <w:p w:rsidR="00451C5C" w:rsidRDefault="00451C5C">
      <w:pPr>
        <w:jc w:val="center"/>
        <w:rPr>
          <w:rFonts w:ascii="Times New Roman" w:hAnsi="Times New Roman" w:cs="Times New Roman"/>
          <w:b/>
          <w:bCs/>
          <w:sz w:val="28"/>
          <w:szCs w:val="28"/>
          <w:u w:val="single"/>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Centers for Disease Control and Prevention. About variants of the </w:t>
      </w:r>
      <w:proofErr w:type="gramStart"/>
      <w:r>
        <w:rPr>
          <w:rFonts w:ascii="Times New Roman" w:hAnsi="Times New Roman" w:cs="Times New Roman"/>
          <w:sz w:val="24"/>
          <w:szCs w:val="24"/>
        </w:rPr>
        <w:t>virus</w:t>
      </w:r>
      <w:proofErr w:type="gramEnd"/>
      <w:r>
        <w:rPr>
          <w:rFonts w:ascii="Times New Roman" w:hAnsi="Times New Roman" w:cs="Times New Roman"/>
          <w:sz w:val="24"/>
          <w:szCs w:val="24"/>
        </w:rPr>
        <w:t xml:space="preserve"> that causes COVID-19. (2021). </w:t>
      </w:r>
      <w:hyperlink r:id="rId57" w:history="1">
        <w:r>
          <w:rPr>
            <w:rFonts w:ascii="Times New Roman" w:hAnsi="Times New Roman" w:cs="Times New Roman"/>
            <w:sz w:val="24"/>
            <w:szCs w:val="24"/>
          </w:rPr>
          <w:t>https://www.cdc.gov/coronavirus/2019-ncov/transmission/variant.html</w:t>
        </w:r>
      </w:hyperlink>
      <w:r>
        <w:rPr>
          <w:rFonts w:ascii="Times New Roman" w:hAnsi="Times New Roman" w:cs="Times New Roman"/>
          <w:sz w:val="24"/>
          <w:szCs w:val="24"/>
        </w:rPr>
        <w:t>. Accessed 19 Feb 2021.</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PEPP-PT, Pan-European Privacy-Preserving Proximity Tracing, PEPP-PT. (2020). </w:t>
      </w:r>
      <w:hyperlink r:id="rId58" w:history="1">
        <w:r>
          <w:rPr>
            <w:rFonts w:ascii="Times New Roman" w:hAnsi="Times New Roman" w:cs="Times New Roman"/>
            <w:sz w:val="24"/>
            <w:szCs w:val="24"/>
          </w:rPr>
          <w:t>https://www.pepp-pt.org/content</w:t>
        </w:r>
      </w:hyperlink>
      <w:r>
        <w:rPr>
          <w:rFonts w:ascii="Times New Roman" w:hAnsi="Times New Roman" w:cs="Times New Roman"/>
          <w:sz w:val="24"/>
          <w:szCs w:val="24"/>
        </w:rPr>
        <w:t>. Accessed 24 Apr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Kwok KO, Tang A, Wei VWI, Park WH, </w:t>
      </w:r>
      <w:proofErr w:type="spellStart"/>
      <w:r>
        <w:rPr>
          <w:rFonts w:ascii="Times New Roman" w:hAnsi="Times New Roman" w:cs="Times New Roman"/>
          <w:sz w:val="24"/>
          <w:szCs w:val="24"/>
        </w:rPr>
        <w:t>Yeoh</w:t>
      </w:r>
      <w:proofErr w:type="spellEnd"/>
      <w:r>
        <w:rPr>
          <w:rFonts w:ascii="Times New Roman" w:hAnsi="Times New Roman" w:cs="Times New Roman"/>
          <w:sz w:val="24"/>
          <w:szCs w:val="24"/>
        </w:rPr>
        <w:t xml:space="preserve"> EK, Riley S. Epidemic models of contact tracing: systematic review of transmission studies of severe acute </w:t>
      </w:r>
      <w:r>
        <w:rPr>
          <w:rFonts w:ascii="Times New Roman" w:hAnsi="Times New Roman" w:cs="Times New Roman"/>
          <w:sz w:val="24"/>
          <w:szCs w:val="24"/>
        </w:rPr>
        <w:t xml:space="preserve">respiratory syndrome and </w:t>
      </w:r>
      <w:proofErr w:type="gramStart"/>
      <w:r>
        <w:rPr>
          <w:rFonts w:ascii="Times New Roman" w:hAnsi="Times New Roman" w:cs="Times New Roman"/>
          <w:sz w:val="24"/>
          <w:szCs w:val="24"/>
        </w:rPr>
        <w:t>middle east</w:t>
      </w:r>
      <w:proofErr w:type="gramEnd"/>
      <w:r>
        <w:rPr>
          <w:rFonts w:ascii="Times New Roman" w:hAnsi="Times New Roman" w:cs="Times New Roman"/>
          <w:sz w:val="24"/>
          <w:szCs w:val="24"/>
        </w:rPr>
        <w:t xml:space="preserve"> respiratory syndrome.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Biotechnol</w:t>
      </w:r>
      <w:proofErr w:type="spellEnd"/>
      <w:r>
        <w:rPr>
          <w:rFonts w:ascii="Times New Roman" w:hAnsi="Times New Roman" w:cs="Times New Roman"/>
          <w:sz w:val="24"/>
          <w:szCs w:val="24"/>
        </w:rPr>
        <w:t xml:space="preserve"> J. 2019. </w:t>
      </w:r>
      <w:hyperlink r:id="rId59" w:history="1">
        <w:r>
          <w:rPr>
            <w:rFonts w:ascii="Times New Roman" w:hAnsi="Times New Roman" w:cs="Times New Roman"/>
            <w:sz w:val="24"/>
            <w:szCs w:val="24"/>
          </w:rPr>
          <w:t>https://doi.org/10.1016/j.csbj.2019.01.003</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Riley S, Fraser C, Donnelly CA, Ghani AC, Abu-</w:t>
      </w:r>
      <w:proofErr w:type="spellStart"/>
      <w:r>
        <w:rPr>
          <w:rFonts w:ascii="Times New Roman" w:hAnsi="Times New Roman" w:cs="Times New Roman"/>
          <w:sz w:val="24"/>
          <w:szCs w:val="24"/>
        </w:rPr>
        <w:t>Raddad</w:t>
      </w:r>
      <w:proofErr w:type="spellEnd"/>
      <w:r>
        <w:rPr>
          <w:rFonts w:ascii="Times New Roman" w:hAnsi="Times New Roman" w:cs="Times New Roman"/>
          <w:sz w:val="24"/>
          <w:szCs w:val="24"/>
        </w:rPr>
        <w:t xml:space="preserve"> LJ, He</w:t>
      </w:r>
      <w:r>
        <w:rPr>
          <w:rFonts w:ascii="Times New Roman" w:hAnsi="Times New Roman" w:cs="Times New Roman"/>
          <w:sz w:val="24"/>
          <w:szCs w:val="24"/>
        </w:rPr>
        <w:t>dley AJ, Leung GM, Ho LM, Lam TH, Thach TQ, Chau P, Chan KP, Lo SV, Leung PY, Tsang T, Ho W, Lee KH, Lau EMC, Ferguson NM, Anderson RM. Transmission dynamics of the etiological agent of SARS in Hong Kong: impact of public health interventions. Science. 200</w:t>
      </w:r>
      <w:r>
        <w:rPr>
          <w:rFonts w:ascii="Times New Roman" w:hAnsi="Times New Roman" w:cs="Times New Roman"/>
          <w:sz w:val="24"/>
          <w:szCs w:val="24"/>
        </w:rPr>
        <w:t>3. </w:t>
      </w:r>
      <w:hyperlink r:id="rId60" w:history="1">
        <w:r>
          <w:rPr>
            <w:rFonts w:ascii="Times New Roman" w:hAnsi="Times New Roman" w:cs="Times New Roman"/>
            <w:sz w:val="24"/>
            <w:szCs w:val="24"/>
          </w:rPr>
          <w:t>https://doi.org/10.1126/science.1086478</w:t>
        </w:r>
      </w:hyperlink>
      <w:r>
        <w:rPr>
          <w:rFonts w:ascii="Times New Roman" w:hAnsi="Times New Roman" w:cs="Times New Roman"/>
          <w:sz w:val="24"/>
          <w:szCs w:val="24"/>
        </w:rPr>
        <w:t>.</w:t>
      </w: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Saurabh</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Prateek</w:t>
      </w:r>
      <w:proofErr w:type="spellEnd"/>
      <w:r>
        <w:rPr>
          <w:rFonts w:ascii="Times New Roman" w:hAnsi="Times New Roman" w:cs="Times New Roman"/>
          <w:sz w:val="24"/>
          <w:szCs w:val="24"/>
        </w:rPr>
        <w:t xml:space="preserve"> S. Role of contact tracing in containing the 2014 Ebola outbreak: a review. </w:t>
      </w:r>
      <w:proofErr w:type="spellStart"/>
      <w:r>
        <w:rPr>
          <w:rFonts w:ascii="Times New Roman" w:hAnsi="Times New Roman" w:cs="Times New Roman"/>
          <w:sz w:val="24"/>
          <w:szCs w:val="24"/>
        </w:rPr>
        <w:t>Afr</w:t>
      </w:r>
      <w:proofErr w:type="spellEnd"/>
      <w:r>
        <w:rPr>
          <w:rFonts w:ascii="Times New Roman" w:hAnsi="Times New Roman" w:cs="Times New Roman"/>
          <w:sz w:val="24"/>
          <w:szCs w:val="24"/>
        </w:rPr>
        <w:t xml:space="preserve"> Health Sci. 2017. </w:t>
      </w:r>
      <w:hyperlink r:id="rId61" w:history="1">
        <w:r>
          <w:rPr>
            <w:rFonts w:ascii="Times New Roman" w:hAnsi="Times New Roman" w:cs="Times New Roman"/>
            <w:sz w:val="24"/>
            <w:szCs w:val="24"/>
          </w:rPr>
          <w:t>https://doi.org/10.4314/ahs.v17i1.28</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Kucharski AJ, Russell TW, Diamond C, Liu Y, Edmunds J, Funk S, </w:t>
      </w:r>
      <w:proofErr w:type="spellStart"/>
      <w:r>
        <w:rPr>
          <w:rFonts w:ascii="Times New Roman" w:hAnsi="Times New Roman" w:cs="Times New Roman"/>
          <w:sz w:val="24"/>
          <w:szCs w:val="24"/>
        </w:rPr>
        <w:t>Eggo</w:t>
      </w:r>
      <w:proofErr w:type="spellEnd"/>
      <w:r>
        <w:rPr>
          <w:rFonts w:ascii="Times New Roman" w:hAnsi="Times New Roman" w:cs="Times New Roman"/>
          <w:sz w:val="24"/>
          <w:szCs w:val="24"/>
        </w:rPr>
        <w:t xml:space="preserve"> RM, Sun F, </w:t>
      </w:r>
      <w:proofErr w:type="spellStart"/>
      <w:r>
        <w:rPr>
          <w:rFonts w:ascii="Times New Roman" w:hAnsi="Times New Roman" w:cs="Times New Roman"/>
          <w:sz w:val="24"/>
          <w:szCs w:val="24"/>
        </w:rPr>
        <w:t>Jit</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Munday</w:t>
      </w:r>
      <w:proofErr w:type="spellEnd"/>
      <w:r>
        <w:rPr>
          <w:rFonts w:ascii="Times New Roman" w:hAnsi="Times New Roman" w:cs="Times New Roman"/>
          <w:sz w:val="24"/>
          <w:szCs w:val="24"/>
        </w:rPr>
        <w:t xml:space="preserve"> JD, Davies N, </w:t>
      </w:r>
      <w:proofErr w:type="spellStart"/>
      <w:r>
        <w:rPr>
          <w:rFonts w:ascii="Times New Roman" w:hAnsi="Times New Roman" w:cs="Times New Roman"/>
          <w:sz w:val="24"/>
          <w:szCs w:val="24"/>
        </w:rPr>
        <w:t>Gimma</w:t>
      </w:r>
      <w:proofErr w:type="spellEnd"/>
      <w:r>
        <w:rPr>
          <w:rFonts w:ascii="Times New Roman" w:hAnsi="Times New Roman" w:cs="Times New Roman"/>
          <w:sz w:val="24"/>
          <w:szCs w:val="24"/>
        </w:rPr>
        <w:t xml:space="preserve"> A, van </w:t>
      </w:r>
      <w:proofErr w:type="spellStart"/>
      <w:r>
        <w:rPr>
          <w:rFonts w:ascii="Times New Roman" w:hAnsi="Times New Roman" w:cs="Times New Roman"/>
          <w:sz w:val="24"/>
          <w:szCs w:val="24"/>
        </w:rPr>
        <w:t>Zandvoort</w:t>
      </w:r>
      <w:proofErr w:type="spellEnd"/>
      <w:r>
        <w:rPr>
          <w:rFonts w:ascii="Times New Roman" w:hAnsi="Times New Roman" w:cs="Times New Roman"/>
          <w:sz w:val="24"/>
          <w:szCs w:val="24"/>
        </w:rPr>
        <w:t xml:space="preserve"> K, Gibbs H, </w:t>
      </w:r>
      <w:proofErr w:type="spellStart"/>
      <w:r>
        <w:rPr>
          <w:rFonts w:ascii="Times New Roman" w:hAnsi="Times New Roman" w:cs="Times New Roman"/>
          <w:sz w:val="24"/>
          <w:szCs w:val="24"/>
        </w:rPr>
        <w:t>Hellewell</w:t>
      </w:r>
      <w:proofErr w:type="spellEnd"/>
      <w:r>
        <w:rPr>
          <w:rFonts w:ascii="Times New Roman" w:hAnsi="Times New Roman" w:cs="Times New Roman"/>
          <w:sz w:val="24"/>
          <w:szCs w:val="24"/>
        </w:rPr>
        <w:t xml:space="preserve"> J, Jarvis CI, Clifford S, </w:t>
      </w:r>
      <w:proofErr w:type="spellStart"/>
      <w:r>
        <w:rPr>
          <w:rFonts w:ascii="Times New Roman" w:hAnsi="Times New Roman" w:cs="Times New Roman"/>
          <w:sz w:val="24"/>
          <w:szCs w:val="24"/>
        </w:rPr>
        <w:t>Quilty</w:t>
      </w:r>
      <w:proofErr w:type="spellEnd"/>
      <w:r>
        <w:rPr>
          <w:rFonts w:ascii="Times New Roman" w:hAnsi="Times New Roman" w:cs="Times New Roman"/>
          <w:sz w:val="24"/>
          <w:szCs w:val="24"/>
        </w:rPr>
        <w:t xml:space="preserve"> BJ, </w:t>
      </w:r>
      <w:proofErr w:type="spellStart"/>
      <w:r>
        <w:rPr>
          <w:rFonts w:ascii="Times New Roman" w:hAnsi="Times New Roman" w:cs="Times New Roman"/>
          <w:sz w:val="24"/>
          <w:szCs w:val="24"/>
        </w:rPr>
        <w:t>Bosse</w:t>
      </w:r>
      <w:proofErr w:type="spellEnd"/>
      <w:r>
        <w:rPr>
          <w:rFonts w:ascii="Times New Roman" w:hAnsi="Times New Roman" w:cs="Times New Roman"/>
          <w:sz w:val="24"/>
          <w:szCs w:val="24"/>
        </w:rPr>
        <w:t xml:space="preserve"> NI, Abb</w:t>
      </w:r>
      <w:r>
        <w:rPr>
          <w:rFonts w:ascii="Times New Roman" w:hAnsi="Times New Roman" w:cs="Times New Roman"/>
          <w:sz w:val="24"/>
          <w:szCs w:val="24"/>
        </w:rPr>
        <w:t xml:space="preserve">ott S, </w:t>
      </w:r>
      <w:proofErr w:type="spellStart"/>
      <w:r>
        <w:rPr>
          <w:rFonts w:ascii="Times New Roman" w:hAnsi="Times New Roman" w:cs="Times New Roman"/>
          <w:sz w:val="24"/>
          <w:szCs w:val="24"/>
        </w:rPr>
        <w:t>Klepac</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Flasche</w:t>
      </w:r>
      <w:proofErr w:type="spellEnd"/>
      <w:r>
        <w:rPr>
          <w:rFonts w:ascii="Times New Roman" w:hAnsi="Times New Roman" w:cs="Times New Roman"/>
          <w:sz w:val="24"/>
          <w:szCs w:val="24"/>
        </w:rPr>
        <w:t xml:space="preserve"> S. Early dynamics of transmission and control of COVID-19: a mathematical modelling study. Lancet Infect Dis. 2020. </w:t>
      </w:r>
      <w:hyperlink r:id="rId62" w:history="1">
        <w:r>
          <w:rPr>
            <w:rFonts w:ascii="Times New Roman" w:hAnsi="Times New Roman" w:cs="Times New Roman"/>
            <w:sz w:val="24"/>
            <w:szCs w:val="24"/>
          </w:rPr>
          <w:t>https://doi.org/10.1016/S1473-3099(20)30144-4</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He X,</w:t>
      </w:r>
      <w:r>
        <w:rPr>
          <w:rFonts w:ascii="Times New Roman" w:hAnsi="Times New Roman" w:cs="Times New Roman"/>
          <w:sz w:val="24"/>
          <w:szCs w:val="24"/>
        </w:rPr>
        <w:t xml:space="preserve"> Lau EHY, Wu P, Deng X, Wang J, </w:t>
      </w:r>
      <w:proofErr w:type="spellStart"/>
      <w:r>
        <w:rPr>
          <w:rFonts w:ascii="Times New Roman" w:hAnsi="Times New Roman" w:cs="Times New Roman"/>
          <w:sz w:val="24"/>
          <w:szCs w:val="24"/>
        </w:rPr>
        <w:t>Hao</w:t>
      </w:r>
      <w:proofErr w:type="spellEnd"/>
      <w:r>
        <w:rPr>
          <w:rFonts w:ascii="Times New Roman" w:hAnsi="Times New Roman" w:cs="Times New Roman"/>
          <w:sz w:val="24"/>
          <w:szCs w:val="24"/>
        </w:rPr>
        <w:t xml:space="preserve"> X, Lau YC, Wong JY, Guan Y, Tan X, Mo X, Chen Y, Liao B, Chen W, Hu F, Zhang Q, </w:t>
      </w:r>
      <w:proofErr w:type="spellStart"/>
      <w:r>
        <w:rPr>
          <w:rFonts w:ascii="Times New Roman" w:hAnsi="Times New Roman" w:cs="Times New Roman"/>
          <w:sz w:val="24"/>
          <w:szCs w:val="24"/>
        </w:rPr>
        <w:t>Zhong</w:t>
      </w:r>
      <w:proofErr w:type="spellEnd"/>
      <w:r>
        <w:rPr>
          <w:rFonts w:ascii="Times New Roman" w:hAnsi="Times New Roman" w:cs="Times New Roman"/>
          <w:sz w:val="24"/>
          <w:szCs w:val="24"/>
        </w:rPr>
        <w:t xml:space="preserve"> M, Wu Y, Zhao L, Zhang F, Cowling BJ, Li F, Leung GM. Temporal dynamics in viral shedding and transmissibility of COVID-19. Nat Med. 2</w:t>
      </w:r>
      <w:r>
        <w:rPr>
          <w:rFonts w:ascii="Times New Roman" w:hAnsi="Times New Roman" w:cs="Times New Roman"/>
          <w:sz w:val="24"/>
          <w:szCs w:val="24"/>
        </w:rPr>
        <w:t>020</w:t>
      </w:r>
      <w:proofErr w:type="gramStart"/>
      <w:r>
        <w:rPr>
          <w:rFonts w:ascii="Times New Roman" w:hAnsi="Times New Roman" w:cs="Times New Roman"/>
          <w:sz w:val="24"/>
          <w:szCs w:val="24"/>
        </w:rPr>
        <w:t>;26:672</w:t>
      </w:r>
      <w:proofErr w:type="gramEnd"/>
      <w:r>
        <w:rPr>
          <w:rFonts w:ascii="Times New Roman" w:hAnsi="Times New Roman" w:cs="Times New Roman"/>
          <w:sz w:val="24"/>
          <w:szCs w:val="24"/>
        </w:rPr>
        <w:t>–5. </w:t>
      </w:r>
      <w:hyperlink r:id="rId63" w:history="1">
        <w:r>
          <w:rPr>
            <w:rFonts w:ascii="Times New Roman" w:hAnsi="Times New Roman" w:cs="Times New Roman"/>
            <w:sz w:val="24"/>
            <w:szCs w:val="24"/>
          </w:rPr>
          <w:t>https://doi.org/10.1038/s41591-020-0869-5</w:t>
        </w:r>
      </w:hyperlink>
      <w:r>
        <w:rPr>
          <w:rFonts w:ascii="Times New Roman" w:hAnsi="Times New Roman" w:cs="Times New Roman"/>
          <w:sz w:val="24"/>
          <w:szCs w:val="24"/>
        </w:rPr>
        <w:t>.</w:t>
      </w: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Petrosillo</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Viceconte</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Ergonul</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Ippolito</w:t>
      </w:r>
      <w:proofErr w:type="spellEnd"/>
      <w:r>
        <w:rPr>
          <w:rFonts w:ascii="Times New Roman" w:hAnsi="Times New Roman" w:cs="Times New Roman"/>
          <w:sz w:val="24"/>
          <w:szCs w:val="24"/>
        </w:rPr>
        <w:t xml:space="preserve"> G, Petersen E. COVID-19, SARS and MERS: are they closely related? </w:t>
      </w:r>
      <w:proofErr w:type="spellStart"/>
      <w:r>
        <w:rPr>
          <w:rFonts w:ascii="Times New Roman" w:hAnsi="Times New Roman" w:cs="Times New Roman"/>
          <w:sz w:val="24"/>
          <w:szCs w:val="24"/>
        </w:rPr>
        <w:t>Clin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Microbiol</w:t>
      </w:r>
      <w:proofErr w:type="spellEnd"/>
      <w:r>
        <w:rPr>
          <w:rFonts w:ascii="Times New Roman" w:hAnsi="Times New Roman" w:cs="Times New Roman"/>
          <w:sz w:val="24"/>
          <w:szCs w:val="24"/>
        </w:rPr>
        <w:t xml:space="preserve"> Infect. 2020</w:t>
      </w:r>
      <w:r>
        <w:rPr>
          <w:rFonts w:ascii="Times New Roman" w:hAnsi="Times New Roman" w:cs="Times New Roman"/>
          <w:sz w:val="24"/>
          <w:szCs w:val="24"/>
        </w:rPr>
        <w:t>. </w:t>
      </w:r>
      <w:hyperlink r:id="rId64" w:history="1">
        <w:r>
          <w:rPr>
            <w:rFonts w:ascii="Times New Roman" w:hAnsi="Times New Roman" w:cs="Times New Roman"/>
            <w:sz w:val="24"/>
            <w:szCs w:val="24"/>
          </w:rPr>
          <w:t>https://doi.org/10.1016/j.cmi.2020.03.026</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Wu JT, Leung K, Leung GM. </w:t>
      </w:r>
      <w:proofErr w:type="spellStart"/>
      <w:r>
        <w:rPr>
          <w:rFonts w:ascii="Times New Roman" w:hAnsi="Times New Roman" w:cs="Times New Roman"/>
          <w:sz w:val="24"/>
          <w:szCs w:val="24"/>
        </w:rPr>
        <w:t>Nowcasting</w:t>
      </w:r>
      <w:proofErr w:type="spellEnd"/>
      <w:r>
        <w:rPr>
          <w:rFonts w:ascii="Times New Roman" w:hAnsi="Times New Roman" w:cs="Times New Roman"/>
          <w:sz w:val="24"/>
          <w:szCs w:val="24"/>
        </w:rPr>
        <w:t xml:space="preserve"> and forecasting the potential domestic and international spread of the 2019-nCoV outbreak originating in</w:t>
      </w:r>
      <w:r>
        <w:rPr>
          <w:rFonts w:ascii="Times New Roman" w:hAnsi="Times New Roman" w:cs="Times New Roman"/>
          <w:sz w:val="24"/>
          <w:szCs w:val="24"/>
        </w:rPr>
        <w:t xml:space="preserve"> Wuhan, China: a modelling study. Lancet. 2020. </w:t>
      </w:r>
      <w:hyperlink r:id="rId65" w:history="1">
        <w:r>
          <w:rPr>
            <w:rFonts w:ascii="Times New Roman" w:hAnsi="Times New Roman" w:cs="Times New Roman"/>
            <w:sz w:val="24"/>
            <w:szCs w:val="24"/>
          </w:rPr>
          <w:t>https://doi.org/10.1016/S0140-6736(20)30260-9</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t xml:space="preserve">Liu T, Hu J, Kang M, Lin L, </w:t>
      </w:r>
      <w:proofErr w:type="spellStart"/>
      <w:r>
        <w:rPr>
          <w:rFonts w:ascii="Times New Roman" w:hAnsi="Times New Roman" w:cs="Times New Roman"/>
          <w:sz w:val="24"/>
          <w:szCs w:val="24"/>
        </w:rPr>
        <w:t>Zhong</w:t>
      </w:r>
      <w:proofErr w:type="spellEnd"/>
      <w:r>
        <w:rPr>
          <w:rFonts w:ascii="Times New Roman" w:hAnsi="Times New Roman" w:cs="Times New Roman"/>
          <w:sz w:val="24"/>
          <w:szCs w:val="24"/>
        </w:rPr>
        <w:t xml:space="preserve"> H, Xiao J, He G, Song T, Huang Q, </w:t>
      </w:r>
      <w:proofErr w:type="spellStart"/>
      <w:r>
        <w:rPr>
          <w:rFonts w:ascii="Times New Roman" w:hAnsi="Times New Roman" w:cs="Times New Roman"/>
          <w:sz w:val="24"/>
          <w:szCs w:val="24"/>
        </w:rPr>
        <w:t>Rong</w:t>
      </w:r>
      <w:proofErr w:type="spellEnd"/>
      <w:r>
        <w:rPr>
          <w:rFonts w:ascii="Times New Roman" w:hAnsi="Times New Roman" w:cs="Times New Roman"/>
          <w:sz w:val="24"/>
          <w:szCs w:val="24"/>
        </w:rPr>
        <w:t xml:space="preserve"> Z, Deng A, Zeng W, Tan </w:t>
      </w:r>
      <w:r>
        <w:rPr>
          <w:rFonts w:ascii="Times New Roman" w:hAnsi="Times New Roman" w:cs="Times New Roman"/>
          <w:sz w:val="24"/>
          <w:szCs w:val="24"/>
        </w:rPr>
        <w:t>X, Zeng S, Zhu Z, Li J, Wan D, Lu J, Deng H, He J, Ma W. Transmission dynamics of 2019 Novel Coronavirus (2019-nCoV). SSRN Electron J. 2020. </w:t>
      </w:r>
      <w:hyperlink r:id="rId66" w:history="1">
        <w:r>
          <w:rPr>
            <w:rFonts w:ascii="Times New Roman" w:hAnsi="Times New Roman" w:cs="Times New Roman"/>
            <w:sz w:val="24"/>
            <w:szCs w:val="24"/>
          </w:rPr>
          <w:t>https://doi.org/10.2139/ssrn.3526307</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Chen H, Yang B, Pei H, </w:t>
      </w:r>
      <w:r>
        <w:rPr>
          <w:rFonts w:ascii="Times New Roman" w:hAnsi="Times New Roman" w:cs="Times New Roman"/>
          <w:sz w:val="24"/>
          <w:szCs w:val="24"/>
        </w:rPr>
        <w:t>Liu J. Next generation technology for epidemic prevention and control: data-driven contact tracking. IEEE Access. 2019</w:t>
      </w:r>
      <w:proofErr w:type="gramStart"/>
      <w:r>
        <w:rPr>
          <w:rFonts w:ascii="Times New Roman" w:hAnsi="Times New Roman" w:cs="Times New Roman"/>
          <w:sz w:val="24"/>
          <w:szCs w:val="24"/>
        </w:rPr>
        <w:t>;7:2633</w:t>
      </w:r>
      <w:proofErr w:type="gramEnd"/>
      <w:r>
        <w:rPr>
          <w:rFonts w:ascii="Times New Roman" w:hAnsi="Times New Roman" w:cs="Times New Roman"/>
          <w:sz w:val="24"/>
          <w:szCs w:val="24"/>
        </w:rPr>
        <w:t>–42. </w:t>
      </w:r>
      <w:hyperlink r:id="rId67" w:history="1">
        <w:r>
          <w:rPr>
            <w:rFonts w:ascii="Times New Roman" w:hAnsi="Times New Roman" w:cs="Times New Roman"/>
            <w:sz w:val="24"/>
            <w:szCs w:val="24"/>
          </w:rPr>
          <w:t>https://doi.org/10.1109/ACCESS.2018.2882915</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Ferretti L, </w:t>
      </w:r>
      <w:proofErr w:type="spellStart"/>
      <w:r>
        <w:rPr>
          <w:rFonts w:ascii="Times New Roman" w:hAnsi="Times New Roman" w:cs="Times New Roman"/>
          <w:sz w:val="24"/>
          <w:szCs w:val="24"/>
        </w:rPr>
        <w:t>Wymant</w:t>
      </w:r>
      <w:proofErr w:type="spellEnd"/>
      <w:r>
        <w:rPr>
          <w:rFonts w:ascii="Times New Roman" w:hAnsi="Times New Roman" w:cs="Times New Roman"/>
          <w:sz w:val="24"/>
          <w:szCs w:val="24"/>
        </w:rPr>
        <w:t xml:space="preserve"> C</w:t>
      </w:r>
      <w:r>
        <w:rPr>
          <w:rFonts w:ascii="Times New Roman" w:hAnsi="Times New Roman" w:cs="Times New Roman"/>
          <w:sz w:val="24"/>
          <w:szCs w:val="24"/>
        </w:rPr>
        <w:t xml:space="preserve">, Kendall M, Zhao L, </w:t>
      </w:r>
      <w:proofErr w:type="spellStart"/>
      <w:r>
        <w:rPr>
          <w:rFonts w:ascii="Times New Roman" w:hAnsi="Times New Roman" w:cs="Times New Roman"/>
          <w:sz w:val="24"/>
          <w:szCs w:val="24"/>
        </w:rPr>
        <w:t>Nurtay</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Bonsall</w:t>
      </w:r>
      <w:proofErr w:type="spellEnd"/>
      <w:r>
        <w:rPr>
          <w:rFonts w:ascii="Times New Roman" w:hAnsi="Times New Roman" w:cs="Times New Roman"/>
          <w:sz w:val="24"/>
          <w:szCs w:val="24"/>
        </w:rPr>
        <w:t xml:space="preserve"> DG, Fraser C. Quantifying dynamics of SARS-CoV-2 transmission suggests that epidemic control and avoidance is feasible through instantaneous digital contact tracing. </w:t>
      </w:r>
      <w:proofErr w:type="spellStart"/>
      <w:r>
        <w:rPr>
          <w:rFonts w:ascii="Times New Roman" w:hAnsi="Times New Roman" w:cs="Times New Roman"/>
          <w:sz w:val="24"/>
          <w:szCs w:val="24"/>
        </w:rPr>
        <w:t>MedRxiv</w:t>
      </w:r>
      <w:proofErr w:type="spellEnd"/>
      <w:r>
        <w:rPr>
          <w:rFonts w:ascii="Times New Roman" w:hAnsi="Times New Roman" w:cs="Times New Roman"/>
          <w:sz w:val="24"/>
          <w:szCs w:val="24"/>
        </w:rPr>
        <w:t>. 2020. </w:t>
      </w:r>
      <w:hyperlink r:id="rId68" w:history="1">
        <w:r>
          <w:rPr>
            <w:rFonts w:ascii="Times New Roman" w:hAnsi="Times New Roman" w:cs="Times New Roman"/>
            <w:sz w:val="24"/>
            <w:szCs w:val="24"/>
          </w:rPr>
          <w:t>https://doi.org/10.1101/2020.03.08.20032946</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Müller J, </w:t>
      </w:r>
      <w:proofErr w:type="spellStart"/>
      <w:r>
        <w:rPr>
          <w:rFonts w:ascii="Times New Roman" w:hAnsi="Times New Roman" w:cs="Times New Roman"/>
          <w:sz w:val="24"/>
          <w:szCs w:val="24"/>
        </w:rPr>
        <w:t>Kretzschmar</w:t>
      </w:r>
      <w:proofErr w:type="spellEnd"/>
      <w:r>
        <w:rPr>
          <w:rFonts w:ascii="Times New Roman" w:hAnsi="Times New Roman" w:cs="Times New Roman"/>
          <w:sz w:val="24"/>
          <w:szCs w:val="24"/>
        </w:rPr>
        <w:t xml:space="preserve"> M. Contact tracing—old models and new challenges. Infect Dis Model. 2021</w:t>
      </w:r>
      <w:proofErr w:type="gramStart"/>
      <w:r>
        <w:rPr>
          <w:rFonts w:ascii="Times New Roman" w:hAnsi="Times New Roman" w:cs="Times New Roman"/>
          <w:sz w:val="24"/>
          <w:szCs w:val="24"/>
        </w:rPr>
        <w:t>;6:222</w:t>
      </w:r>
      <w:proofErr w:type="gramEnd"/>
      <w:r>
        <w:rPr>
          <w:rFonts w:ascii="Times New Roman" w:hAnsi="Times New Roman" w:cs="Times New Roman"/>
          <w:sz w:val="24"/>
          <w:szCs w:val="24"/>
        </w:rPr>
        <w:t>–31. </w:t>
      </w:r>
      <w:hyperlink r:id="rId69" w:history="1">
        <w:r>
          <w:rPr>
            <w:rFonts w:ascii="Times New Roman" w:hAnsi="Times New Roman" w:cs="Times New Roman"/>
            <w:sz w:val="24"/>
            <w:szCs w:val="24"/>
          </w:rPr>
          <w:t>https://doi.org/10.1016/j.</w:t>
        </w:r>
        <w:r>
          <w:rPr>
            <w:rFonts w:ascii="Times New Roman" w:hAnsi="Times New Roman" w:cs="Times New Roman"/>
            <w:sz w:val="24"/>
            <w:szCs w:val="24"/>
          </w:rPr>
          <w:t>idm.2020.12.005</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Vaughan A. The problems with contact-tracing apps. New Sci. 2020. </w:t>
      </w:r>
      <w:hyperlink r:id="rId70" w:history="1">
        <w:r>
          <w:rPr>
            <w:rFonts w:ascii="Times New Roman" w:hAnsi="Times New Roman" w:cs="Times New Roman"/>
            <w:sz w:val="24"/>
            <w:szCs w:val="24"/>
          </w:rPr>
          <w:t>https://doi.org/10.1016/s0262-4079(20)30787-9</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Sinha P, Paterson AE. Contact tracing: can ‘Big tech’ come </w:t>
      </w:r>
      <w:r>
        <w:rPr>
          <w:rFonts w:ascii="Times New Roman" w:hAnsi="Times New Roman" w:cs="Times New Roman"/>
          <w:sz w:val="24"/>
          <w:szCs w:val="24"/>
        </w:rPr>
        <w:t xml:space="preserve">to the rescue, and if so, at what cost? </w:t>
      </w:r>
      <w:proofErr w:type="spellStart"/>
      <w:r>
        <w:rPr>
          <w:rFonts w:ascii="Times New Roman" w:hAnsi="Times New Roman" w:cs="Times New Roman"/>
          <w:sz w:val="24"/>
          <w:szCs w:val="24"/>
        </w:rPr>
        <w:t>EClinicalMedicine</w:t>
      </w:r>
      <w:proofErr w:type="spellEnd"/>
      <w:r>
        <w:rPr>
          <w:rFonts w:ascii="Times New Roman" w:hAnsi="Times New Roman" w:cs="Times New Roman"/>
          <w:sz w:val="24"/>
          <w:szCs w:val="24"/>
        </w:rPr>
        <w:t>. 2020. </w:t>
      </w:r>
      <w:hyperlink r:id="rId71" w:history="1">
        <w:r>
          <w:rPr>
            <w:rFonts w:ascii="Times New Roman" w:hAnsi="Times New Roman" w:cs="Times New Roman"/>
            <w:sz w:val="24"/>
            <w:szCs w:val="24"/>
          </w:rPr>
          <w:t>https://doi.org/10.1016/j.eclinm.2020.100412</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Hearn A. Digital contact tracing will fail unless privacy </w:t>
      </w:r>
      <w:proofErr w:type="gramStart"/>
      <w:r>
        <w:rPr>
          <w:rFonts w:ascii="Times New Roman" w:hAnsi="Times New Roman" w:cs="Times New Roman"/>
          <w:sz w:val="24"/>
          <w:szCs w:val="24"/>
        </w:rPr>
        <w:t>is respected</w:t>
      </w:r>
      <w:proofErr w:type="gramEnd"/>
      <w:r>
        <w:rPr>
          <w:rFonts w:ascii="Times New Roman" w:hAnsi="Times New Roman" w:cs="Times New Roman"/>
          <w:sz w:val="24"/>
          <w:szCs w:val="24"/>
        </w:rPr>
        <w:t>, experts war</w:t>
      </w:r>
      <w:r>
        <w:rPr>
          <w:rFonts w:ascii="Times New Roman" w:hAnsi="Times New Roman" w:cs="Times New Roman"/>
          <w:sz w:val="24"/>
          <w:szCs w:val="24"/>
        </w:rPr>
        <w:t xml:space="preserve">n, Guard. </w:t>
      </w:r>
      <w:proofErr w:type="spellStart"/>
      <w:r>
        <w:rPr>
          <w:rFonts w:ascii="Times New Roman" w:hAnsi="Times New Roman" w:cs="Times New Roman"/>
          <w:sz w:val="24"/>
          <w:szCs w:val="24"/>
        </w:rPr>
        <w:t>Newsp</w:t>
      </w:r>
      <w:proofErr w:type="spellEnd"/>
      <w:r>
        <w:rPr>
          <w:rFonts w:ascii="Times New Roman" w:hAnsi="Times New Roman" w:cs="Times New Roman"/>
          <w:sz w:val="24"/>
          <w:szCs w:val="24"/>
        </w:rPr>
        <w:t>. (2020). </w:t>
      </w:r>
      <w:hyperlink r:id="rId72" w:history="1">
        <w:r>
          <w:rPr>
            <w:rFonts w:ascii="Times New Roman" w:hAnsi="Times New Roman" w:cs="Times New Roman"/>
            <w:sz w:val="24"/>
            <w:szCs w:val="24"/>
          </w:rPr>
          <w:t>https://www.theguardian.com/world/2020/apr/20/coronavirus-digital-contact-tracing-wil</w:t>
        </w:r>
        <w:r>
          <w:rPr>
            <w:rFonts w:ascii="Times New Roman" w:hAnsi="Times New Roman" w:cs="Times New Roman"/>
            <w:sz w:val="24"/>
            <w:szCs w:val="24"/>
          </w:rPr>
          <w:t>l-fail-unless-privacy-is-respected-experts-warn</w:t>
        </w:r>
      </w:hyperlink>
      <w:r>
        <w:rPr>
          <w:rFonts w:ascii="Times New Roman" w:hAnsi="Times New Roman" w:cs="Times New Roman"/>
          <w:sz w:val="24"/>
          <w:szCs w:val="24"/>
        </w:rPr>
        <w:t>. Accessed 11 June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Fussel</w:t>
      </w:r>
      <w:proofErr w:type="spellEnd"/>
      <w:r>
        <w:rPr>
          <w:rFonts w:ascii="Times New Roman" w:hAnsi="Times New Roman" w:cs="Times New Roman"/>
          <w:sz w:val="24"/>
          <w:szCs w:val="24"/>
        </w:rPr>
        <w:t xml:space="preserve"> S, Knight W. The apple-google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plan won’t stop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alone, Wired.Com. (2020). Accessed 24 Apr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t xml:space="preserve">Parker MJ, Fraser C, </w:t>
      </w:r>
      <w:proofErr w:type="spellStart"/>
      <w:r>
        <w:rPr>
          <w:rFonts w:ascii="Times New Roman" w:hAnsi="Times New Roman" w:cs="Times New Roman"/>
          <w:sz w:val="24"/>
          <w:szCs w:val="24"/>
        </w:rPr>
        <w:t>Abeler-Dörner</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Bonsall</w:t>
      </w:r>
      <w:proofErr w:type="spellEnd"/>
      <w:r>
        <w:rPr>
          <w:rFonts w:ascii="Times New Roman" w:hAnsi="Times New Roman" w:cs="Times New Roman"/>
          <w:sz w:val="24"/>
          <w:szCs w:val="24"/>
        </w:rPr>
        <w:t xml:space="preserve"> D. </w:t>
      </w:r>
      <w:r>
        <w:rPr>
          <w:rFonts w:ascii="Times New Roman" w:hAnsi="Times New Roman" w:cs="Times New Roman"/>
          <w:sz w:val="24"/>
          <w:szCs w:val="24"/>
        </w:rPr>
        <w:t>Ethics of instantaneous contact tracing using mobile phone apps in the control of the COVID-19 pandemic. J Med Ethics. 2020</w:t>
      </w:r>
      <w:proofErr w:type="gramStart"/>
      <w:r>
        <w:rPr>
          <w:rFonts w:ascii="Times New Roman" w:hAnsi="Times New Roman" w:cs="Times New Roman"/>
          <w:sz w:val="24"/>
          <w:szCs w:val="24"/>
        </w:rPr>
        <w:t>;46:427</w:t>
      </w:r>
      <w:proofErr w:type="gramEnd"/>
      <w:r>
        <w:rPr>
          <w:rFonts w:ascii="Times New Roman" w:hAnsi="Times New Roman" w:cs="Times New Roman"/>
          <w:sz w:val="24"/>
          <w:szCs w:val="24"/>
        </w:rPr>
        <w:t>–31. </w:t>
      </w:r>
      <w:hyperlink r:id="rId73" w:history="1">
        <w:r>
          <w:rPr>
            <w:rFonts w:ascii="Times New Roman" w:hAnsi="Times New Roman" w:cs="Times New Roman"/>
            <w:sz w:val="24"/>
            <w:szCs w:val="24"/>
          </w:rPr>
          <w:t>https://doi.org/10.1136/medethics-2020-106314</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Altmann</w:t>
      </w:r>
      <w:proofErr w:type="spellEnd"/>
      <w:r>
        <w:rPr>
          <w:rFonts w:ascii="Times New Roman" w:hAnsi="Times New Roman" w:cs="Times New Roman"/>
          <w:sz w:val="24"/>
          <w:szCs w:val="24"/>
        </w:rPr>
        <w:t xml:space="preserve"> S,</w:t>
      </w:r>
      <w:r>
        <w:rPr>
          <w:rFonts w:ascii="Times New Roman" w:hAnsi="Times New Roman" w:cs="Times New Roman"/>
          <w:sz w:val="24"/>
          <w:szCs w:val="24"/>
        </w:rPr>
        <w:t xml:space="preserve"> </w:t>
      </w:r>
      <w:proofErr w:type="spellStart"/>
      <w:r>
        <w:rPr>
          <w:rFonts w:ascii="Times New Roman" w:hAnsi="Times New Roman" w:cs="Times New Roman"/>
          <w:sz w:val="24"/>
          <w:szCs w:val="24"/>
        </w:rPr>
        <w:t>Milsom</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Zillessen</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Blasone</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Gerdon</w:t>
      </w:r>
      <w:proofErr w:type="spellEnd"/>
      <w:r>
        <w:rPr>
          <w:rFonts w:ascii="Times New Roman" w:hAnsi="Times New Roman" w:cs="Times New Roman"/>
          <w:sz w:val="24"/>
          <w:szCs w:val="24"/>
        </w:rPr>
        <w:t xml:space="preserve"> F, Bach R, </w:t>
      </w:r>
      <w:proofErr w:type="spellStart"/>
      <w:r>
        <w:rPr>
          <w:rFonts w:ascii="Times New Roman" w:hAnsi="Times New Roman" w:cs="Times New Roman"/>
          <w:sz w:val="24"/>
          <w:szCs w:val="24"/>
        </w:rPr>
        <w:t>Kreuter</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Nosenzo</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Toussaert</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Abeler</w:t>
      </w:r>
      <w:proofErr w:type="spellEnd"/>
      <w:r>
        <w:rPr>
          <w:rFonts w:ascii="Times New Roman" w:hAnsi="Times New Roman" w:cs="Times New Roman"/>
          <w:sz w:val="24"/>
          <w:szCs w:val="24"/>
        </w:rPr>
        <w:t xml:space="preserve"> J. Acceptability of app-based contact tracing for COVID-19: cross-country survey evidence. </w:t>
      </w:r>
      <w:proofErr w:type="spellStart"/>
      <w:r>
        <w:rPr>
          <w:rFonts w:ascii="Times New Roman" w:hAnsi="Times New Roman" w:cs="Times New Roman"/>
          <w:sz w:val="24"/>
          <w:szCs w:val="24"/>
        </w:rPr>
        <w:t>MedRxiv</w:t>
      </w:r>
      <w:proofErr w:type="spellEnd"/>
      <w:r>
        <w:rPr>
          <w:rFonts w:ascii="Times New Roman" w:hAnsi="Times New Roman" w:cs="Times New Roman"/>
          <w:sz w:val="24"/>
          <w:szCs w:val="24"/>
        </w:rPr>
        <w:t>. 2020. </w:t>
      </w:r>
      <w:hyperlink r:id="rId74" w:history="1">
        <w:r>
          <w:rPr>
            <w:rFonts w:ascii="Times New Roman" w:hAnsi="Times New Roman" w:cs="Times New Roman"/>
            <w:sz w:val="24"/>
            <w:szCs w:val="24"/>
          </w:rPr>
          <w:t>https://doi.org/10.1101/2020.05.05.20091587</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sz w:val="24"/>
          <w:szCs w:val="24"/>
        </w:rPr>
      </w:pPr>
      <w:hyperlink r:id="rId75" w:history="1">
        <w:r>
          <w:rPr>
            <w:rStyle w:val="Hyperlink"/>
            <w:rFonts w:ascii="Times New Roman" w:hAnsi="Times New Roman"/>
            <w:sz w:val="24"/>
            <w:szCs w:val="24"/>
          </w:rPr>
          <w:t>https://www.who.int/health-topics/coronavirus#tab=tab_1</w:t>
        </w:r>
      </w:hyperlink>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hyperlink r:id="rId76" w:history="1">
        <w:r>
          <w:rPr>
            <w:rStyle w:val="Hyperlink"/>
            <w:rFonts w:ascii="Times New Roman" w:hAnsi="Times New Roman"/>
            <w:sz w:val="24"/>
            <w:szCs w:val="24"/>
          </w:rPr>
          <w:t>https://www.webmd.com/lung/coronavirus</w:t>
        </w:r>
      </w:hyperlink>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Findlay S, Palma S. Coronavirus contact-tracing apps struggle to make an impact, </w:t>
      </w:r>
      <w:proofErr w:type="spellStart"/>
      <w:r>
        <w:rPr>
          <w:rFonts w:ascii="Times New Roman" w:hAnsi="Times New Roman"/>
          <w:sz w:val="24"/>
          <w:szCs w:val="24"/>
        </w:rPr>
        <w:t>Financ</w:t>
      </w:r>
      <w:proofErr w:type="spellEnd"/>
      <w:r>
        <w:rPr>
          <w:rFonts w:ascii="Times New Roman" w:hAnsi="Times New Roman"/>
          <w:sz w:val="24"/>
          <w:szCs w:val="24"/>
        </w:rPr>
        <w:t>. Times. (2020). </w:t>
      </w:r>
      <w:hyperlink r:id="rId77" w:history="1">
        <w:r>
          <w:rPr>
            <w:rFonts w:ascii="Times New Roman" w:hAnsi="Times New Roman"/>
            <w:sz w:val="24"/>
            <w:szCs w:val="24"/>
          </w:rPr>
          <w:t>https://www.ft.com/content/21e43</w:t>
        </w:r>
        <w:r>
          <w:rPr>
            <w:rFonts w:ascii="Times New Roman" w:hAnsi="Times New Roman"/>
            <w:sz w:val="24"/>
            <w:szCs w:val="24"/>
          </w:rPr>
          <w:t>8a6-32f2-43b9-b843-61b819a427aa</w:t>
        </w:r>
      </w:hyperlink>
      <w:r>
        <w:rPr>
          <w:rFonts w:ascii="Times New Roman" w:hAnsi="Times New Roman"/>
          <w:sz w:val="24"/>
          <w:szCs w:val="24"/>
        </w:rPr>
        <w:t>. Accessed 11 June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Roper W. Americans split on contact tracing app, Statista. (2020). </w:t>
      </w:r>
      <w:hyperlink r:id="rId78" w:history="1">
        <w:r>
          <w:rPr>
            <w:rFonts w:ascii="Times New Roman" w:hAnsi="Times New Roman"/>
            <w:sz w:val="24"/>
            <w:szCs w:val="24"/>
          </w:rPr>
          <w:t>https://www.statista.com/chart/21573/contact-trac</w:t>
        </w:r>
        <w:r>
          <w:rPr>
            <w:rFonts w:ascii="Times New Roman" w:hAnsi="Times New Roman"/>
            <w:sz w:val="24"/>
            <w:szCs w:val="24"/>
          </w:rPr>
          <w:t>ing-app-adoption/</w:t>
        </w:r>
      </w:hyperlink>
      <w:r>
        <w:rPr>
          <w:rFonts w:ascii="Times New Roman" w:hAnsi="Times New Roman"/>
          <w:sz w:val="24"/>
          <w:szCs w:val="24"/>
        </w:rPr>
        <w:t>. Accessed 16 June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Leslie M. COVID-19 fight enlists digital technology: </w:t>
      </w:r>
      <w:proofErr w:type="gramStart"/>
      <w:r>
        <w:rPr>
          <w:rFonts w:ascii="Times New Roman" w:hAnsi="Times New Roman"/>
          <w:sz w:val="24"/>
          <w:szCs w:val="24"/>
        </w:rPr>
        <w:t>contact tracing</w:t>
      </w:r>
      <w:proofErr w:type="gramEnd"/>
      <w:r>
        <w:rPr>
          <w:rFonts w:ascii="Times New Roman" w:hAnsi="Times New Roman"/>
          <w:sz w:val="24"/>
          <w:szCs w:val="24"/>
        </w:rPr>
        <w:t xml:space="preserve"> apps. Engineering. 2020</w:t>
      </w:r>
      <w:proofErr w:type="gramStart"/>
      <w:r>
        <w:rPr>
          <w:rFonts w:ascii="Times New Roman" w:hAnsi="Times New Roman"/>
          <w:sz w:val="24"/>
          <w:szCs w:val="24"/>
        </w:rPr>
        <w:t>;6:1064</w:t>
      </w:r>
      <w:proofErr w:type="gramEnd"/>
      <w:r>
        <w:rPr>
          <w:rFonts w:ascii="Times New Roman" w:hAnsi="Times New Roman"/>
          <w:sz w:val="24"/>
          <w:szCs w:val="24"/>
        </w:rPr>
        <w:t>–6. </w:t>
      </w:r>
      <w:hyperlink r:id="rId79" w:history="1">
        <w:r>
          <w:rPr>
            <w:rFonts w:ascii="Times New Roman" w:hAnsi="Times New Roman"/>
            <w:sz w:val="24"/>
            <w:szCs w:val="24"/>
          </w:rPr>
          <w:t>https://doi.org/10.1016/j.eng.2020.09.001</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Xu W,</w:t>
      </w:r>
      <w:r>
        <w:rPr>
          <w:rFonts w:ascii="Times New Roman" w:hAnsi="Times New Roman"/>
          <w:sz w:val="24"/>
          <w:szCs w:val="24"/>
        </w:rPr>
        <w:t xml:space="preserve"> Wu J, Cao L. COVID-19 pandemic in China: context, experience and lessons. Heal Policy Technol. 2020</w:t>
      </w:r>
      <w:proofErr w:type="gramStart"/>
      <w:r>
        <w:rPr>
          <w:rFonts w:ascii="Times New Roman" w:hAnsi="Times New Roman"/>
          <w:sz w:val="24"/>
          <w:szCs w:val="24"/>
        </w:rPr>
        <w:t>;9:639</w:t>
      </w:r>
      <w:proofErr w:type="gramEnd"/>
      <w:r>
        <w:rPr>
          <w:rFonts w:ascii="Times New Roman" w:hAnsi="Times New Roman"/>
          <w:sz w:val="24"/>
          <w:szCs w:val="24"/>
        </w:rPr>
        <w:t>–48. </w:t>
      </w:r>
      <w:hyperlink r:id="rId80" w:history="1">
        <w:r>
          <w:rPr>
            <w:rFonts w:ascii="Times New Roman" w:hAnsi="Times New Roman"/>
            <w:sz w:val="24"/>
            <w:szCs w:val="24"/>
          </w:rPr>
          <w:t>https://doi.org/10.1016/j.hlpt.2020.08.006</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br/>
      </w:r>
      <w:proofErr w:type="spellStart"/>
      <w:r>
        <w:rPr>
          <w:rFonts w:ascii="Times New Roman" w:hAnsi="Times New Roman"/>
          <w:sz w:val="24"/>
          <w:szCs w:val="24"/>
        </w:rPr>
        <w:t>Vokinger</w:t>
      </w:r>
      <w:proofErr w:type="spellEnd"/>
      <w:r>
        <w:rPr>
          <w:rFonts w:ascii="Times New Roman" w:hAnsi="Times New Roman"/>
          <w:sz w:val="24"/>
          <w:szCs w:val="24"/>
        </w:rPr>
        <w:t xml:space="preserve"> KN, </w:t>
      </w:r>
      <w:proofErr w:type="spellStart"/>
      <w:r>
        <w:rPr>
          <w:rFonts w:ascii="Times New Roman" w:hAnsi="Times New Roman"/>
          <w:sz w:val="24"/>
          <w:szCs w:val="24"/>
        </w:rPr>
        <w:t>Nittas</w:t>
      </w:r>
      <w:proofErr w:type="spellEnd"/>
      <w:r>
        <w:rPr>
          <w:rFonts w:ascii="Times New Roman" w:hAnsi="Times New Roman"/>
          <w:sz w:val="24"/>
          <w:szCs w:val="24"/>
        </w:rPr>
        <w:t xml:space="preserve"> V, Witt CM, </w:t>
      </w:r>
      <w:proofErr w:type="spellStart"/>
      <w:r>
        <w:rPr>
          <w:rFonts w:ascii="Times New Roman" w:hAnsi="Times New Roman"/>
          <w:sz w:val="24"/>
          <w:szCs w:val="24"/>
        </w:rPr>
        <w:t>Fabrikan</w:t>
      </w:r>
      <w:r>
        <w:rPr>
          <w:rFonts w:ascii="Times New Roman" w:hAnsi="Times New Roman"/>
          <w:sz w:val="24"/>
          <w:szCs w:val="24"/>
        </w:rPr>
        <w:t>t</w:t>
      </w:r>
      <w:proofErr w:type="spellEnd"/>
      <w:r>
        <w:rPr>
          <w:rFonts w:ascii="Times New Roman" w:hAnsi="Times New Roman"/>
          <w:sz w:val="24"/>
          <w:szCs w:val="24"/>
        </w:rPr>
        <w:t xml:space="preserve"> SI, von </w:t>
      </w:r>
      <w:proofErr w:type="spellStart"/>
      <w:r>
        <w:rPr>
          <w:rFonts w:ascii="Times New Roman" w:hAnsi="Times New Roman"/>
          <w:sz w:val="24"/>
          <w:szCs w:val="24"/>
        </w:rPr>
        <w:t>Wyl</w:t>
      </w:r>
      <w:proofErr w:type="spellEnd"/>
      <w:r>
        <w:rPr>
          <w:rFonts w:ascii="Times New Roman" w:hAnsi="Times New Roman"/>
          <w:sz w:val="24"/>
          <w:szCs w:val="24"/>
        </w:rPr>
        <w:t xml:space="preserve"> V. Digital health and the COVID-19 epidemic: an assessment framework for apps from an epidemiological and legal perspective. Swiss Med Wkly. 2020. </w:t>
      </w:r>
      <w:hyperlink r:id="rId81" w:history="1">
        <w:r>
          <w:rPr>
            <w:rFonts w:ascii="Times New Roman" w:hAnsi="Times New Roman"/>
            <w:sz w:val="24"/>
            <w:szCs w:val="24"/>
          </w:rPr>
          <w:t>https://doi.org/10.4414/smw.2020.20282</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proofErr w:type="gramStart"/>
      <w:r>
        <w:rPr>
          <w:rFonts w:ascii="Times New Roman" w:hAnsi="Times New Roman"/>
          <w:sz w:val="24"/>
          <w:szCs w:val="24"/>
        </w:rPr>
        <w:t xml:space="preserve">Kucharski AJ, </w:t>
      </w:r>
      <w:proofErr w:type="spellStart"/>
      <w:r>
        <w:rPr>
          <w:rFonts w:ascii="Times New Roman" w:hAnsi="Times New Roman"/>
          <w:sz w:val="24"/>
          <w:szCs w:val="24"/>
        </w:rPr>
        <w:t>Klepac</w:t>
      </w:r>
      <w:proofErr w:type="spellEnd"/>
      <w:r>
        <w:rPr>
          <w:rFonts w:ascii="Times New Roman" w:hAnsi="Times New Roman"/>
          <w:sz w:val="24"/>
          <w:szCs w:val="24"/>
        </w:rPr>
        <w:t xml:space="preserve"> P, </w:t>
      </w:r>
      <w:proofErr w:type="spellStart"/>
      <w:r>
        <w:rPr>
          <w:rFonts w:ascii="Times New Roman" w:hAnsi="Times New Roman"/>
          <w:sz w:val="24"/>
          <w:szCs w:val="24"/>
        </w:rPr>
        <w:t>Conlan</w:t>
      </w:r>
      <w:proofErr w:type="spellEnd"/>
      <w:r>
        <w:rPr>
          <w:rFonts w:ascii="Times New Roman" w:hAnsi="Times New Roman"/>
          <w:sz w:val="24"/>
          <w:szCs w:val="24"/>
        </w:rPr>
        <w:t xml:space="preserve"> AJK, </w:t>
      </w:r>
      <w:proofErr w:type="spellStart"/>
      <w:r>
        <w:rPr>
          <w:rFonts w:ascii="Times New Roman" w:hAnsi="Times New Roman"/>
          <w:sz w:val="24"/>
          <w:szCs w:val="24"/>
        </w:rPr>
        <w:t>Kissler</w:t>
      </w:r>
      <w:proofErr w:type="spellEnd"/>
      <w:r>
        <w:rPr>
          <w:rFonts w:ascii="Times New Roman" w:hAnsi="Times New Roman"/>
          <w:sz w:val="24"/>
          <w:szCs w:val="24"/>
        </w:rPr>
        <w:t xml:space="preserve"> SM, Tang ML, Fry H, Gog JR, Edmunds WJ, Emery JC, Medley G, </w:t>
      </w:r>
      <w:proofErr w:type="spellStart"/>
      <w:r>
        <w:rPr>
          <w:rFonts w:ascii="Times New Roman" w:hAnsi="Times New Roman"/>
          <w:sz w:val="24"/>
          <w:szCs w:val="24"/>
        </w:rPr>
        <w:t>Munday</w:t>
      </w:r>
      <w:proofErr w:type="spellEnd"/>
      <w:r>
        <w:rPr>
          <w:rFonts w:ascii="Times New Roman" w:hAnsi="Times New Roman"/>
          <w:sz w:val="24"/>
          <w:szCs w:val="24"/>
        </w:rPr>
        <w:t xml:space="preserve"> JD, Russell TW, Leclerc QJ, Diamond C, Procter SR, </w:t>
      </w:r>
      <w:proofErr w:type="spellStart"/>
      <w:r>
        <w:rPr>
          <w:rFonts w:ascii="Times New Roman" w:hAnsi="Times New Roman"/>
          <w:sz w:val="24"/>
          <w:szCs w:val="24"/>
        </w:rPr>
        <w:t>Gimma</w:t>
      </w:r>
      <w:proofErr w:type="spellEnd"/>
      <w:r>
        <w:rPr>
          <w:rFonts w:ascii="Times New Roman" w:hAnsi="Times New Roman"/>
          <w:sz w:val="24"/>
          <w:szCs w:val="24"/>
        </w:rPr>
        <w:t xml:space="preserve"> A, Sun FY, Gibbs HP, </w:t>
      </w:r>
      <w:proofErr w:type="spellStart"/>
      <w:r>
        <w:rPr>
          <w:rFonts w:ascii="Times New Roman" w:hAnsi="Times New Roman"/>
          <w:sz w:val="24"/>
          <w:szCs w:val="24"/>
        </w:rPr>
        <w:t>Rosello</w:t>
      </w:r>
      <w:proofErr w:type="spellEnd"/>
      <w:r>
        <w:rPr>
          <w:rFonts w:ascii="Times New Roman" w:hAnsi="Times New Roman"/>
          <w:sz w:val="24"/>
          <w:szCs w:val="24"/>
        </w:rPr>
        <w:t xml:space="preserve"> A, van </w:t>
      </w:r>
      <w:proofErr w:type="spellStart"/>
      <w:r>
        <w:rPr>
          <w:rFonts w:ascii="Times New Roman" w:hAnsi="Times New Roman"/>
          <w:sz w:val="24"/>
          <w:szCs w:val="24"/>
        </w:rPr>
        <w:t>Zandvoort</w:t>
      </w:r>
      <w:proofErr w:type="spellEnd"/>
      <w:r>
        <w:rPr>
          <w:rFonts w:ascii="Times New Roman" w:hAnsi="Times New Roman"/>
          <w:sz w:val="24"/>
          <w:szCs w:val="24"/>
        </w:rPr>
        <w:t xml:space="preserve"> K, </w:t>
      </w:r>
      <w:proofErr w:type="spellStart"/>
      <w:r>
        <w:rPr>
          <w:rFonts w:ascii="Times New Roman" w:hAnsi="Times New Roman"/>
          <w:sz w:val="24"/>
          <w:szCs w:val="24"/>
        </w:rPr>
        <w:t>Hué</w:t>
      </w:r>
      <w:proofErr w:type="spellEnd"/>
      <w:r>
        <w:rPr>
          <w:rFonts w:ascii="Times New Roman" w:hAnsi="Times New Roman"/>
          <w:sz w:val="24"/>
          <w:szCs w:val="24"/>
        </w:rPr>
        <w:t xml:space="preserve"> S, </w:t>
      </w:r>
      <w:proofErr w:type="spellStart"/>
      <w:r>
        <w:rPr>
          <w:rFonts w:ascii="Times New Roman" w:hAnsi="Times New Roman"/>
          <w:sz w:val="24"/>
          <w:szCs w:val="24"/>
        </w:rPr>
        <w:t>Meakin</w:t>
      </w:r>
      <w:proofErr w:type="spellEnd"/>
      <w:r>
        <w:rPr>
          <w:rFonts w:ascii="Times New Roman" w:hAnsi="Times New Roman"/>
          <w:sz w:val="24"/>
          <w:szCs w:val="24"/>
        </w:rPr>
        <w:t xml:space="preserve"> SR, </w:t>
      </w:r>
      <w:proofErr w:type="spellStart"/>
      <w:r>
        <w:rPr>
          <w:rFonts w:ascii="Times New Roman" w:hAnsi="Times New Roman"/>
          <w:sz w:val="24"/>
          <w:szCs w:val="24"/>
        </w:rPr>
        <w:t>Deol</w:t>
      </w:r>
      <w:proofErr w:type="spellEnd"/>
      <w:r>
        <w:rPr>
          <w:rFonts w:ascii="Times New Roman" w:hAnsi="Times New Roman"/>
          <w:sz w:val="24"/>
          <w:szCs w:val="24"/>
        </w:rPr>
        <w:t xml:space="preserve"> AK, Knight G, </w:t>
      </w:r>
      <w:proofErr w:type="spellStart"/>
      <w:r>
        <w:rPr>
          <w:rFonts w:ascii="Times New Roman" w:hAnsi="Times New Roman"/>
          <w:sz w:val="24"/>
          <w:szCs w:val="24"/>
        </w:rPr>
        <w:t>J</w:t>
      </w:r>
      <w:r>
        <w:rPr>
          <w:rFonts w:ascii="Times New Roman" w:hAnsi="Times New Roman"/>
          <w:sz w:val="24"/>
          <w:szCs w:val="24"/>
        </w:rPr>
        <w:t>ombart</w:t>
      </w:r>
      <w:proofErr w:type="spellEnd"/>
      <w:r>
        <w:rPr>
          <w:rFonts w:ascii="Times New Roman" w:hAnsi="Times New Roman"/>
          <w:sz w:val="24"/>
          <w:szCs w:val="24"/>
        </w:rPr>
        <w:t xml:space="preserve"> T, Foss AM, </w:t>
      </w:r>
      <w:proofErr w:type="spellStart"/>
      <w:r>
        <w:rPr>
          <w:rFonts w:ascii="Times New Roman" w:hAnsi="Times New Roman"/>
          <w:sz w:val="24"/>
          <w:szCs w:val="24"/>
        </w:rPr>
        <w:t>Bosse</w:t>
      </w:r>
      <w:proofErr w:type="spellEnd"/>
      <w:r>
        <w:rPr>
          <w:rFonts w:ascii="Times New Roman" w:hAnsi="Times New Roman"/>
          <w:sz w:val="24"/>
          <w:szCs w:val="24"/>
        </w:rPr>
        <w:t xml:space="preserve"> NI, Atkins KE, </w:t>
      </w:r>
      <w:proofErr w:type="spellStart"/>
      <w:r>
        <w:rPr>
          <w:rFonts w:ascii="Times New Roman" w:hAnsi="Times New Roman"/>
          <w:sz w:val="24"/>
          <w:szCs w:val="24"/>
        </w:rPr>
        <w:t>Quilty</w:t>
      </w:r>
      <w:proofErr w:type="spellEnd"/>
      <w:r>
        <w:rPr>
          <w:rFonts w:ascii="Times New Roman" w:hAnsi="Times New Roman"/>
          <w:sz w:val="24"/>
          <w:szCs w:val="24"/>
        </w:rPr>
        <w:t xml:space="preserve"> BJ, Lowe R, </w:t>
      </w:r>
      <w:proofErr w:type="spellStart"/>
      <w:r>
        <w:rPr>
          <w:rFonts w:ascii="Times New Roman" w:hAnsi="Times New Roman"/>
          <w:sz w:val="24"/>
          <w:szCs w:val="24"/>
        </w:rPr>
        <w:t>Prem</w:t>
      </w:r>
      <w:proofErr w:type="spellEnd"/>
      <w:r>
        <w:rPr>
          <w:rFonts w:ascii="Times New Roman" w:hAnsi="Times New Roman"/>
          <w:sz w:val="24"/>
          <w:szCs w:val="24"/>
        </w:rPr>
        <w:t xml:space="preserve"> K, </w:t>
      </w:r>
      <w:proofErr w:type="spellStart"/>
      <w:r>
        <w:rPr>
          <w:rFonts w:ascii="Times New Roman" w:hAnsi="Times New Roman"/>
          <w:sz w:val="24"/>
          <w:szCs w:val="24"/>
        </w:rPr>
        <w:t>Flasche</w:t>
      </w:r>
      <w:proofErr w:type="spellEnd"/>
      <w:r>
        <w:rPr>
          <w:rFonts w:ascii="Times New Roman" w:hAnsi="Times New Roman"/>
          <w:sz w:val="24"/>
          <w:szCs w:val="24"/>
        </w:rPr>
        <w:t xml:space="preserve"> S, Pearson CAB, </w:t>
      </w:r>
      <w:proofErr w:type="spellStart"/>
      <w:r>
        <w:rPr>
          <w:rFonts w:ascii="Times New Roman" w:hAnsi="Times New Roman"/>
          <w:sz w:val="24"/>
          <w:szCs w:val="24"/>
        </w:rPr>
        <w:t>Houben</w:t>
      </w:r>
      <w:proofErr w:type="spellEnd"/>
      <w:r>
        <w:rPr>
          <w:rFonts w:ascii="Times New Roman" w:hAnsi="Times New Roman"/>
          <w:sz w:val="24"/>
          <w:szCs w:val="24"/>
        </w:rPr>
        <w:t xml:space="preserve"> RMGJ, Nightingale ES, Endo A, Tully DC, Liu Y, </w:t>
      </w:r>
      <w:proofErr w:type="spellStart"/>
      <w:r>
        <w:rPr>
          <w:rFonts w:ascii="Times New Roman" w:hAnsi="Times New Roman"/>
          <w:sz w:val="24"/>
          <w:szCs w:val="24"/>
        </w:rPr>
        <w:t>Villabona</w:t>
      </w:r>
      <w:proofErr w:type="spellEnd"/>
      <w:r>
        <w:rPr>
          <w:rFonts w:ascii="Times New Roman" w:hAnsi="Times New Roman"/>
          <w:sz w:val="24"/>
          <w:szCs w:val="24"/>
        </w:rPr>
        <w:t xml:space="preserve">-Arenas J, O’Reilly K, Funk S, </w:t>
      </w:r>
      <w:proofErr w:type="spellStart"/>
      <w:r>
        <w:rPr>
          <w:rFonts w:ascii="Times New Roman" w:hAnsi="Times New Roman"/>
          <w:sz w:val="24"/>
          <w:szCs w:val="24"/>
        </w:rPr>
        <w:t>Eggo</w:t>
      </w:r>
      <w:proofErr w:type="spellEnd"/>
      <w:r>
        <w:rPr>
          <w:rFonts w:ascii="Times New Roman" w:hAnsi="Times New Roman"/>
          <w:sz w:val="24"/>
          <w:szCs w:val="24"/>
        </w:rPr>
        <w:t xml:space="preserve"> RM, </w:t>
      </w:r>
      <w:proofErr w:type="spellStart"/>
      <w:r>
        <w:rPr>
          <w:rFonts w:ascii="Times New Roman" w:hAnsi="Times New Roman"/>
          <w:sz w:val="24"/>
          <w:szCs w:val="24"/>
        </w:rPr>
        <w:t>Jit</w:t>
      </w:r>
      <w:proofErr w:type="spellEnd"/>
      <w:r>
        <w:rPr>
          <w:rFonts w:ascii="Times New Roman" w:hAnsi="Times New Roman"/>
          <w:sz w:val="24"/>
          <w:szCs w:val="24"/>
        </w:rPr>
        <w:t xml:space="preserve"> M, Rees EM, </w:t>
      </w:r>
      <w:proofErr w:type="spellStart"/>
      <w:r>
        <w:rPr>
          <w:rFonts w:ascii="Times New Roman" w:hAnsi="Times New Roman"/>
          <w:sz w:val="24"/>
          <w:szCs w:val="24"/>
        </w:rPr>
        <w:t>Hellewell</w:t>
      </w:r>
      <w:proofErr w:type="spellEnd"/>
      <w:r>
        <w:rPr>
          <w:rFonts w:ascii="Times New Roman" w:hAnsi="Times New Roman"/>
          <w:sz w:val="24"/>
          <w:szCs w:val="24"/>
        </w:rPr>
        <w:t xml:space="preserve"> J, Clifford S, Jarvis CI, Abbott S, </w:t>
      </w:r>
      <w:proofErr w:type="spellStart"/>
      <w:r>
        <w:rPr>
          <w:rFonts w:ascii="Times New Roman" w:hAnsi="Times New Roman"/>
          <w:sz w:val="24"/>
          <w:szCs w:val="24"/>
        </w:rPr>
        <w:t>Auzenbergs</w:t>
      </w:r>
      <w:proofErr w:type="spellEnd"/>
      <w:r>
        <w:rPr>
          <w:rFonts w:ascii="Times New Roman" w:hAnsi="Times New Roman"/>
          <w:sz w:val="24"/>
          <w:szCs w:val="24"/>
        </w:rPr>
        <w:t xml:space="preserve"> M, Davies NG, Simons D. Effectiveness of isolation, testing, contact tracing, and physical distancing on reducing transmission of SARS-CoV-2 in different settings: a mathematical modelling study.</w:t>
      </w:r>
      <w:proofErr w:type="gramEnd"/>
      <w:r>
        <w:rPr>
          <w:rFonts w:ascii="Times New Roman" w:hAnsi="Times New Roman"/>
          <w:sz w:val="24"/>
          <w:szCs w:val="24"/>
        </w:rPr>
        <w:t xml:space="preserve"> Lancet Infect Dis. 2020. </w:t>
      </w:r>
      <w:hyperlink r:id="rId82" w:history="1">
        <w:r>
          <w:rPr>
            <w:rFonts w:ascii="Times New Roman" w:hAnsi="Times New Roman"/>
            <w:sz w:val="24"/>
            <w:szCs w:val="24"/>
          </w:rPr>
          <w:t>https://doi.org/10.1016/S1473-3099(20)30457-6</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sz w:val="24"/>
          <w:szCs w:val="24"/>
        </w:rPr>
        <w:br/>
        <w:t>Cheng H-Y, Jian S-W, Liu D-P, Ng T-C, Huang W-T, Lin H-H. Contact tracing assessment of COVID-19 transmission dynamics in Taiwan and risk at different exposur</w:t>
      </w:r>
      <w:r>
        <w:rPr>
          <w:rFonts w:ascii="Times New Roman" w:hAnsi="Times New Roman"/>
          <w:sz w:val="24"/>
          <w:szCs w:val="24"/>
        </w:rPr>
        <w:t>e periods before and after symptom onset. JAMA Intern Med. 2020. </w:t>
      </w:r>
      <w:hyperlink r:id="rId83" w:history="1">
        <w:r>
          <w:rPr>
            <w:rFonts w:ascii="Times New Roman" w:hAnsi="Times New Roman"/>
            <w:sz w:val="24"/>
            <w:szCs w:val="24"/>
          </w:rPr>
          <w:t>https://doi.org/10.1001/jamainternmed.2020.2020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51C5C">
      <w:pPr>
        <w:rPr>
          <w:rFonts w:ascii="Times New Roman" w:hAnsi="Times New Roman"/>
          <w:sz w:val="24"/>
          <w:szCs w:val="24"/>
        </w:rPr>
      </w:pP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Lee ACK, English P, </w:t>
      </w:r>
      <w:proofErr w:type="spellStart"/>
      <w:r>
        <w:rPr>
          <w:rFonts w:ascii="Times New Roman" w:hAnsi="Times New Roman"/>
          <w:sz w:val="24"/>
          <w:szCs w:val="24"/>
        </w:rPr>
        <w:t>Pankhania</w:t>
      </w:r>
      <w:proofErr w:type="spellEnd"/>
      <w:r>
        <w:rPr>
          <w:rFonts w:ascii="Times New Roman" w:hAnsi="Times New Roman"/>
          <w:sz w:val="24"/>
          <w:szCs w:val="24"/>
        </w:rPr>
        <w:t xml:space="preserve"> B, </w:t>
      </w:r>
      <w:proofErr w:type="spellStart"/>
      <w:r>
        <w:rPr>
          <w:rFonts w:ascii="Times New Roman" w:hAnsi="Times New Roman"/>
          <w:sz w:val="24"/>
          <w:szCs w:val="24"/>
        </w:rPr>
        <w:t>Morling</w:t>
      </w:r>
      <w:proofErr w:type="spellEnd"/>
      <w:r>
        <w:rPr>
          <w:rFonts w:ascii="Times New Roman" w:hAnsi="Times New Roman"/>
          <w:sz w:val="24"/>
          <w:szCs w:val="24"/>
        </w:rPr>
        <w:t xml:space="preserve"> JR. Where England’s pandemic </w:t>
      </w:r>
      <w:r>
        <w:rPr>
          <w:rFonts w:ascii="Times New Roman" w:hAnsi="Times New Roman"/>
          <w:sz w:val="24"/>
          <w:szCs w:val="24"/>
        </w:rPr>
        <w:t>response to COVID-19 went wrong? Public Health. 2020. </w:t>
      </w:r>
      <w:hyperlink r:id="rId84" w:history="1">
        <w:r>
          <w:rPr>
            <w:rFonts w:ascii="Times New Roman" w:hAnsi="Times New Roman"/>
            <w:sz w:val="24"/>
            <w:szCs w:val="24"/>
          </w:rPr>
          <w:t>https://doi.org/10.1016/j.puhe.2020.11.015</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Chang MC, Park D. How can </w:t>
      </w:r>
      <w:proofErr w:type="spellStart"/>
      <w:r>
        <w:rPr>
          <w:rFonts w:ascii="Times New Roman" w:hAnsi="Times New Roman"/>
          <w:sz w:val="24"/>
          <w:szCs w:val="24"/>
        </w:rPr>
        <w:t>blockchain</w:t>
      </w:r>
      <w:proofErr w:type="spellEnd"/>
      <w:r>
        <w:rPr>
          <w:rFonts w:ascii="Times New Roman" w:hAnsi="Times New Roman"/>
          <w:sz w:val="24"/>
          <w:szCs w:val="24"/>
        </w:rPr>
        <w:t xml:space="preserve"> help people in the event of pandemics such as the COVID-19? J</w:t>
      </w:r>
      <w:r>
        <w:rPr>
          <w:rFonts w:ascii="Times New Roman" w:hAnsi="Times New Roman"/>
          <w:sz w:val="24"/>
          <w:szCs w:val="24"/>
        </w:rPr>
        <w:t xml:space="preserve"> Med Syst. 2020</w:t>
      </w:r>
      <w:proofErr w:type="gramStart"/>
      <w:r>
        <w:rPr>
          <w:rFonts w:ascii="Times New Roman" w:hAnsi="Times New Roman"/>
          <w:sz w:val="24"/>
          <w:szCs w:val="24"/>
        </w:rPr>
        <w:t>;44:102</w:t>
      </w:r>
      <w:proofErr w:type="gramEnd"/>
      <w:r>
        <w:rPr>
          <w:rFonts w:ascii="Times New Roman" w:hAnsi="Times New Roman"/>
          <w:sz w:val="24"/>
          <w:szCs w:val="24"/>
        </w:rPr>
        <w:t>. </w:t>
      </w:r>
      <w:hyperlink r:id="rId85" w:history="1">
        <w:r>
          <w:rPr>
            <w:rFonts w:ascii="Times New Roman" w:hAnsi="Times New Roman"/>
            <w:sz w:val="24"/>
            <w:szCs w:val="24"/>
          </w:rPr>
          <w:t>https://doi.org/10.1007/s10916-020-01577-8</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Zhang C, Xu C, Sharif K, Zhu L. Privacy-preserving contact tracing in 5G-integrated and </w:t>
      </w:r>
      <w:proofErr w:type="spellStart"/>
      <w:r>
        <w:rPr>
          <w:rFonts w:ascii="Times New Roman" w:hAnsi="Times New Roman"/>
          <w:sz w:val="24"/>
          <w:szCs w:val="24"/>
        </w:rPr>
        <w:t>blockchain</w:t>
      </w:r>
      <w:proofErr w:type="spellEnd"/>
      <w:r>
        <w:rPr>
          <w:rFonts w:ascii="Times New Roman" w:hAnsi="Times New Roman"/>
          <w:sz w:val="24"/>
          <w:szCs w:val="24"/>
        </w:rPr>
        <w:t xml:space="preserve">-based medical applications. </w:t>
      </w:r>
      <w:proofErr w:type="spellStart"/>
      <w:r>
        <w:rPr>
          <w:rFonts w:ascii="Times New Roman" w:hAnsi="Times New Roman"/>
          <w:sz w:val="24"/>
          <w:szCs w:val="24"/>
        </w:rPr>
        <w:t>C</w:t>
      </w:r>
      <w:r>
        <w:rPr>
          <w:rFonts w:ascii="Times New Roman" w:hAnsi="Times New Roman"/>
          <w:sz w:val="24"/>
          <w:szCs w:val="24"/>
        </w:rPr>
        <w:t>omput</w:t>
      </w:r>
      <w:proofErr w:type="spellEnd"/>
      <w:r>
        <w:rPr>
          <w:rFonts w:ascii="Times New Roman" w:hAnsi="Times New Roman"/>
          <w:sz w:val="24"/>
          <w:szCs w:val="24"/>
        </w:rPr>
        <w:t xml:space="preserve"> Stand Interfaces. 2021</w:t>
      </w:r>
      <w:proofErr w:type="gramStart"/>
      <w:r>
        <w:rPr>
          <w:rFonts w:ascii="Times New Roman" w:hAnsi="Times New Roman"/>
          <w:sz w:val="24"/>
          <w:szCs w:val="24"/>
        </w:rPr>
        <w:t>;77:103520</w:t>
      </w:r>
      <w:proofErr w:type="gramEnd"/>
      <w:r>
        <w:rPr>
          <w:rFonts w:ascii="Times New Roman" w:hAnsi="Times New Roman"/>
          <w:sz w:val="24"/>
          <w:szCs w:val="24"/>
        </w:rPr>
        <w:t>. </w:t>
      </w:r>
      <w:hyperlink r:id="rId86" w:history="1">
        <w:r>
          <w:rPr>
            <w:rFonts w:ascii="Times New Roman" w:hAnsi="Times New Roman"/>
            <w:sz w:val="24"/>
            <w:szCs w:val="24"/>
          </w:rPr>
          <w:t>https://doi.org/10.1016/j.csi.2021.103520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Mohammed MN, </w:t>
      </w:r>
      <w:proofErr w:type="spellStart"/>
      <w:r>
        <w:rPr>
          <w:rFonts w:ascii="Times New Roman" w:hAnsi="Times New Roman"/>
          <w:sz w:val="24"/>
          <w:szCs w:val="24"/>
        </w:rPr>
        <w:t>Hazairin</w:t>
      </w:r>
      <w:proofErr w:type="spellEnd"/>
      <w:r>
        <w:rPr>
          <w:rFonts w:ascii="Times New Roman" w:hAnsi="Times New Roman"/>
          <w:sz w:val="24"/>
          <w:szCs w:val="24"/>
        </w:rPr>
        <w:t xml:space="preserve"> NA, </w:t>
      </w:r>
      <w:proofErr w:type="spellStart"/>
      <w:r>
        <w:rPr>
          <w:rFonts w:ascii="Times New Roman" w:hAnsi="Times New Roman"/>
          <w:sz w:val="24"/>
          <w:szCs w:val="24"/>
        </w:rPr>
        <w:t>Syamsudin</w:t>
      </w:r>
      <w:proofErr w:type="spellEnd"/>
      <w:r>
        <w:rPr>
          <w:rFonts w:ascii="Times New Roman" w:hAnsi="Times New Roman"/>
          <w:sz w:val="24"/>
          <w:szCs w:val="24"/>
        </w:rPr>
        <w:t xml:space="preserve"> H, Al-</w:t>
      </w:r>
      <w:proofErr w:type="spellStart"/>
      <w:r>
        <w:rPr>
          <w:rFonts w:ascii="Times New Roman" w:hAnsi="Times New Roman"/>
          <w:sz w:val="24"/>
          <w:szCs w:val="24"/>
        </w:rPr>
        <w:t>Zubaidi</w:t>
      </w:r>
      <w:proofErr w:type="spellEnd"/>
      <w:r>
        <w:rPr>
          <w:rFonts w:ascii="Times New Roman" w:hAnsi="Times New Roman"/>
          <w:sz w:val="24"/>
          <w:szCs w:val="24"/>
        </w:rPr>
        <w:t xml:space="preserve"> S, </w:t>
      </w:r>
      <w:proofErr w:type="spellStart"/>
      <w:r>
        <w:rPr>
          <w:rFonts w:ascii="Times New Roman" w:hAnsi="Times New Roman"/>
          <w:sz w:val="24"/>
          <w:szCs w:val="24"/>
        </w:rPr>
        <w:t>Sairah</w:t>
      </w:r>
      <w:proofErr w:type="spellEnd"/>
      <w:r>
        <w:rPr>
          <w:rFonts w:ascii="Times New Roman" w:hAnsi="Times New Roman"/>
          <w:sz w:val="24"/>
          <w:szCs w:val="24"/>
        </w:rPr>
        <w:t xml:space="preserve"> AK, Mustapha S, Yusuf E. 2019 novel coronavirus diseas</w:t>
      </w:r>
      <w:r>
        <w:rPr>
          <w:rFonts w:ascii="Times New Roman" w:hAnsi="Times New Roman"/>
          <w:sz w:val="24"/>
          <w:szCs w:val="24"/>
        </w:rPr>
        <w:t xml:space="preserve">e (Covid-19): detection and diagnosis system using </w:t>
      </w:r>
      <w:proofErr w:type="spellStart"/>
      <w:r>
        <w:rPr>
          <w:rFonts w:ascii="Times New Roman" w:hAnsi="Times New Roman"/>
          <w:sz w:val="24"/>
          <w:szCs w:val="24"/>
        </w:rPr>
        <w:t>iot</w:t>
      </w:r>
      <w:proofErr w:type="spellEnd"/>
      <w:r>
        <w:rPr>
          <w:rFonts w:ascii="Times New Roman" w:hAnsi="Times New Roman"/>
          <w:sz w:val="24"/>
          <w:szCs w:val="24"/>
        </w:rPr>
        <w:t xml:space="preserve"> based smart glasses, Int. J. Adv. Sci. Technol.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Chamberlain SD, Singh I, </w:t>
      </w:r>
      <w:proofErr w:type="spellStart"/>
      <w:r>
        <w:rPr>
          <w:rFonts w:ascii="Times New Roman" w:hAnsi="Times New Roman"/>
          <w:sz w:val="24"/>
          <w:szCs w:val="24"/>
        </w:rPr>
        <w:t>Ariza</w:t>
      </w:r>
      <w:proofErr w:type="spellEnd"/>
      <w:r>
        <w:rPr>
          <w:rFonts w:ascii="Times New Roman" w:hAnsi="Times New Roman"/>
          <w:sz w:val="24"/>
          <w:szCs w:val="24"/>
        </w:rPr>
        <w:t xml:space="preserve"> C, </w:t>
      </w:r>
      <w:proofErr w:type="spellStart"/>
      <w:r>
        <w:rPr>
          <w:rFonts w:ascii="Times New Roman" w:hAnsi="Times New Roman"/>
          <w:sz w:val="24"/>
          <w:szCs w:val="24"/>
        </w:rPr>
        <w:t>Daitch</w:t>
      </w:r>
      <w:proofErr w:type="spellEnd"/>
      <w:r>
        <w:rPr>
          <w:rFonts w:ascii="Times New Roman" w:hAnsi="Times New Roman"/>
          <w:sz w:val="24"/>
          <w:szCs w:val="24"/>
        </w:rPr>
        <w:t xml:space="preserve"> A, Philips P, Dalziel BD. Real-time detection of COVID-19 epicenters within the United States using a ne</w:t>
      </w:r>
      <w:r>
        <w:rPr>
          <w:rFonts w:ascii="Times New Roman" w:hAnsi="Times New Roman"/>
          <w:sz w:val="24"/>
          <w:szCs w:val="24"/>
        </w:rPr>
        <w:t xml:space="preserve">twork of smart thermometers. </w:t>
      </w:r>
      <w:proofErr w:type="spellStart"/>
      <w:r>
        <w:rPr>
          <w:rFonts w:ascii="Times New Roman" w:hAnsi="Times New Roman"/>
          <w:sz w:val="24"/>
          <w:szCs w:val="24"/>
        </w:rPr>
        <w:t>MedRxiv</w:t>
      </w:r>
      <w:proofErr w:type="spellEnd"/>
      <w:r>
        <w:rPr>
          <w:rFonts w:ascii="Times New Roman" w:hAnsi="Times New Roman"/>
          <w:sz w:val="24"/>
          <w:szCs w:val="24"/>
        </w:rPr>
        <w:t>. 2020. </w:t>
      </w:r>
      <w:hyperlink r:id="rId87" w:history="1">
        <w:r>
          <w:rPr>
            <w:rFonts w:ascii="Times New Roman" w:hAnsi="Times New Roman"/>
            <w:sz w:val="24"/>
            <w:szCs w:val="24"/>
          </w:rPr>
          <w:t>https://doi.org/10.1101/2020.04.06.20039909</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Yang T, Gentile M, Shen CF, Cheng CM. Combining point-of-care diagnostics and internet of medical things (</w:t>
      </w:r>
      <w:r>
        <w:rPr>
          <w:rFonts w:ascii="Times New Roman" w:hAnsi="Times New Roman"/>
          <w:sz w:val="24"/>
          <w:szCs w:val="24"/>
        </w:rPr>
        <w:t>IOMT) to combat the Covid-19 pandemic. Diagnostics. 2020. </w:t>
      </w:r>
      <w:hyperlink r:id="rId88" w:history="1">
        <w:r>
          <w:rPr>
            <w:rFonts w:ascii="Times New Roman" w:hAnsi="Times New Roman"/>
            <w:sz w:val="24"/>
            <w:szCs w:val="24"/>
          </w:rPr>
          <w:t>https://doi.org/10.3390/diagnostics10040224</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Wang S, </w:t>
      </w:r>
      <w:proofErr w:type="spellStart"/>
      <w:r>
        <w:rPr>
          <w:rFonts w:ascii="Times New Roman" w:hAnsi="Times New Roman"/>
          <w:sz w:val="24"/>
          <w:szCs w:val="24"/>
        </w:rPr>
        <w:t>Zha</w:t>
      </w:r>
      <w:proofErr w:type="spellEnd"/>
      <w:r>
        <w:rPr>
          <w:rFonts w:ascii="Times New Roman" w:hAnsi="Times New Roman"/>
          <w:sz w:val="24"/>
          <w:szCs w:val="24"/>
        </w:rPr>
        <w:t xml:space="preserve"> Y, Li W, Wu Q, Li X, </w:t>
      </w:r>
      <w:proofErr w:type="spellStart"/>
      <w:r>
        <w:rPr>
          <w:rFonts w:ascii="Times New Roman" w:hAnsi="Times New Roman"/>
          <w:sz w:val="24"/>
          <w:szCs w:val="24"/>
        </w:rPr>
        <w:t>Niu</w:t>
      </w:r>
      <w:proofErr w:type="spellEnd"/>
      <w:r>
        <w:rPr>
          <w:rFonts w:ascii="Times New Roman" w:hAnsi="Times New Roman"/>
          <w:sz w:val="24"/>
          <w:szCs w:val="24"/>
        </w:rPr>
        <w:t xml:space="preserve"> M, Wang M, </w:t>
      </w:r>
      <w:proofErr w:type="spellStart"/>
      <w:r>
        <w:rPr>
          <w:rFonts w:ascii="Times New Roman" w:hAnsi="Times New Roman"/>
          <w:sz w:val="24"/>
          <w:szCs w:val="24"/>
        </w:rPr>
        <w:t>Qiu</w:t>
      </w:r>
      <w:proofErr w:type="spellEnd"/>
      <w:r>
        <w:rPr>
          <w:rFonts w:ascii="Times New Roman" w:hAnsi="Times New Roman"/>
          <w:sz w:val="24"/>
          <w:szCs w:val="24"/>
        </w:rPr>
        <w:t xml:space="preserve"> X, Li H, Yu H, Gong W, Bai Y, Li L, Zhu </w:t>
      </w:r>
      <w:r>
        <w:rPr>
          <w:rFonts w:ascii="Times New Roman" w:hAnsi="Times New Roman"/>
          <w:sz w:val="24"/>
          <w:szCs w:val="24"/>
        </w:rPr>
        <w:t xml:space="preserve">Y, Wang L, Tian J. A fully automatic deep learning system for COVID-19 diagnostic and prognostic analysis. </w:t>
      </w:r>
      <w:proofErr w:type="spellStart"/>
      <w:r>
        <w:rPr>
          <w:rFonts w:ascii="Times New Roman" w:hAnsi="Times New Roman"/>
          <w:sz w:val="24"/>
          <w:szCs w:val="24"/>
        </w:rPr>
        <w:t>Eur</w:t>
      </w:r>
      <w:proofErr w:type="spellEnd"/>
      <w:r>
        <w:rPr>
          <w:rFonts w:ascii="Times New Roman" w:hAnsi="Times New Roman"/>
          <w:sz w:val="24"/>
          <w:szCs w:val="24"/>
        </w:rPr>
        <w:t xml:space="preserve"> </w:t>
      </w:r>
      <w:proofErr w:type="spellStart"/>
      <w:r>
        <w:rPr>
          <w:rFonts w:ascii="Times New Roman" w:hAnsi="Times New Roman"/>
          <w:sz w:val="24"/>
          <w:szCs w:val="24"/>
        </w:rPr>
        <w:t>Respir</w:t>
      </w:r>
      <w:proofErr w:type="spellEnd"/>
      <w:r>
        <w:rPr>
          <w:rFonts w:ascii="Times New Roman" w:hAnsi="Times New Roman"/>
          <w:sz w:val="24"/>
          <w:szCs w:val="24"/>
        </w:rPr>
        <w:t xml:space="preserve"> J. 2020</w:t>
      </w:r>
      <w:proofErr w:type="gramStart"/>
      <w:r>
        <w:rPr>
          <w:rFonts w:ascii="Times New Roman" w:hAnsi="Times New Roman"/>
          <w:sz w:val="24"/>
          <w:szCs w:val="24"/>
        </w:rPr>
        <w:t>;56:2000775</w:t>
      </w:r>
      <w:proofErr w:type="gramEnd"/>
      <w:r>
        <w:rPr>
          <w:rFonts w:ascii="Times New Roman" w:hAnsi="Times New Roman"/>
          <w:sz w:val="24"/>
          <w:szCs w:val="24"/>
        </w:rPr>
        <w:t>. </w:t>
      </w:r>
      <w:hyperlink r:id="rId89" w:history="1">
        <w:r>
          <w:rPr>
            <w:rFonts w:ascii="Times New Roman" w:hAnsi="Times New Roman"/>
            <w:sz w:val="24"/>
            <w:szCs w:val="24"/>
          </w:rPr>
          <w:t>https://doi.org/10.1183/13993003.00775-2020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Sun L, Song </w:t>
      </w:r>
      <w:r>
        <w:rPr>
          <w:rFonts w:ascii="Times New Roman" w:hAnsi="Times New Roman"/>
          <w:sz w:val="24"/>
          <w:szCs w:val="24"/>
        </w:rPr>
        <w:t xml:space="preserve">F, Shi N, Liu F, Li S, Li P, Zhang W, Jiang X, Zhang Y, Sun L, Chen X, Shi Y. Combination of four clinical indicators predicts the severe/critical symptom of patients infected COVID-19. J </w:t>
      </w:r>
      <w:proofErr w:type="spellStart"/>
      <w:r>
        <w:rPr>
          <w:rFonts w:ascii="Times New Roman" w:hAnsi="Times New Roman"/>
          <w:sz w:val="24"/>
          <w:szCs w:val="24"/>
        </w:rPr>
        <w:t>Clin</w:t>
      </w:r>
      <w:proofErr w:type="spellEnd"/>
      <w:r>
        <w:rPr>
          <w:rFonts w:ascii="Times New Roman" w:hAnsi="Times New Roman"/>
          <w:sz w:val="24"/>
          <w:szCs w:val="24"/>
        </w:rPr>
        <w:t xml:space="preserve"> </w:t>
      </w:r>
      <w:proofErr w:type="spellStart"/>
      <w:r>
        <w:rPr>
          <w:rFonts w:ascii="Times New Roman" w:hAnsi="Times New Roman"/>
          <w:sz w:val="24"/>
          <w:szCs w:val="24"/>
        </w:rPr>
        <w:t>Virol</w:t>
      </w:r>
      <w:proofErr w:type="spellEnd"/>
      <w:r>
        <w:rPr>
          <w:rFonts w:ascii="Times New Roman" w:hAnsi="Times New Roman"/>
          <w:sz w:val="24"/>
          <w:szCs w:val="24"/>
        </w:rPr>
        <w:t>. 2020</w:t>
      </w:r>
      <w:proofErr w:type="gramStart"/>
      <w:r>
        <w:rPr>
          <w:rFonts w:ascii="Times New Roman" w:hAnsi="Times New Roman"/>
          <w:sz w:val="24"/>
          <w:szCs w:val="24"/>
        </w:rPr>
        <w:t>;128:104431</w:t>
      </w:r>
      <w:proofErr w:type="gramEnd"/>
      <w:r>
        <w:rPr>
          <w:rFonts w:ascii="Times New Roman" w:hAnsi="Times New Roman"/>
          <w:sz w:val="24"/>
          <w:szCs w:val="24"/>
        </w:rPr>
        <w:t>. </w:t>
      </w:r>
      <w:hyperlink r:id="rId90" w:history="1">
        <w:r>
          <w:rPr>
            <w:rFonts w:ascii="Times New Roman" w:hAnsi="Times New Roman"/>
            <w:sz w:val="24"/>
            <w:szCs w:val="24"/>
          </w:rPr>
          <w:t>https://doi.org/10.1016/j.jcv.2020.104431</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sz w:val="24"/>
          <w:szCs w:val="24"/>
        </w:rPr>
        <w:br/>
      </w:r>
      <w:proofErr w:type="spellStart"/>
      <w:r>
        <w:rPr>
          <w:rFonts w:ascii="Times New Roman" w:hAnsi="Times New Roman"/>
          <w:sz w:val="24"/>
          <w:szCs w:val="24"/>
        </w:rPr>
        <w:t>Srinivasa</w:t>
      </w:r>
      <w:proofErr w:type="spellEnd"/>
      <w:r>
        <w:rPr>
          <w:rFonts w:ascii="Times New Roman" w:hAnsi="Times New Roman"/>
          <w:sz w:val="24"/>
          <w:szCs w:val="24"/>
        </w:rPr>
        <w:t xml:space="preserve"> Rao ASR, Vazquez JA. Identification of COVID-19 can be quicker through artificial intelligence framework using a mobile phone–based survey when cities and towns are under q</w:t>
      </w:r>
      <w:r>
        <w:rPr>
          <w:rFonts w:ascii="Times New Roman" w:hAnsi="Times New Roman"/>
          <w:sz w:val="24"/>
          <w:szCs w:val="24"/>
        </w:rPr>
        <w:t xml:space="preserve">uarantine. Infect Control </w:t>
      </w:r>
      <w:proofErr w:type="spellStart"/>
      <w:r>
        <w:rPr>
          <w:rFonts w:ascii="Times New Roman" w:hAnsi="Times New Roman"/>
          <w:sz w:val="24"/>
          <w:szCs w:val="24"/>
        </w:rPr>
        <w:t>Hosp</w:t>
      </w:r>
      <w:proofErr w:type="spellEnd"/>
      <w:r>
        <w:rPr>
          <w:rFonts w:ascii="Times New Roman" w:hAnsi="Times New Roman"/>
          <w:sz w:val="24"/>
          <w:szCs w:val="24"/>
        </w:rPr>
        <w:t xml:space="preserve"> </w:t>
      </w:r>
      <w:proofErr w:type="spellStart"/>
      <w:r>
        <w:rPr>
          <w:rFonts w:ascii="Times New Roman" w:hAnsi="Times New Roman"/>
          <w:sz w:val="24"/>
          <w:szCs w:val="24"/>
        </w:rPr>
        <w:t>Epidemiol</w:t>
      </w:r>
      <w:proofErr w:type="spellEnd"/>
      <w:r>
        <w:rPr>
          <w:rFonts w:ascii="Times New Roman" w:hAnsi="Times New Roman"/>
          <w:sz w:val="24"/>
          <w:szCs w:val="24"/>
        </w:rPr>
        <w:t>. 2020</w:t>
      </w:r>
      <w:proofErr w:type="gramStart"/>
      <w:r>
        <w:rPr>
          <w:rFonts w:ascii="Times New Roman" w:hAnsi="Times New Roman"/>
          <w:sz w:val="24"/>
          <w:szCs w:val="24"/>
        </w:rPr>
        <w:t>;41:826</w:t>
      </w:r>
      <w:proofErr w:type="gramEnd"/>
      <w:r>
        <w:rPr>
          <w:rFonts w:ascii="Times New Roman" w:hAnsi="Times New Roman"/>
          <w:sz w:val="24"/>
          <w:szCs w:val="24"/>
        </w:rPr>
        <w:t>–30. </w:t>
      </w:r>
      <w:hyperlink r:id="rId91" w:history="1">
        <w:r>
          <w:rPr>
            <w:rFonts w:ascii="Times New Roman" w:hAnsi="Times New Roman"/>
            <w:sz w:val="24"/>
            <w:szCs w:val="24"/>
          </w:rPr>
          <w:t>https://doi.org/10.1017/ice.2020.61</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Amesty</w:t>
      </w:r>
      <w:proofErr w:type="spellEnd"/>
      <w:r>
        <w:rPr>
          <w:rFonts w:ascii="Times New Roman" w:hAnsi="Times New Roman" w:cs="Times New Roman"/>
          <w:sz w:val="24"/>
          <w:szCs w:val="24"/>
        </w:rPr>
        <w:t xml:space="preserve"> International UK. Qatar: “huge” security weakness in COVID-19 contact-tracing app. (2020). </w:t>
      </w:r>
      <w:hyperlink r:id="rId92" w:history="1">
        <w:r>
          <w:rPr>
            <w:rFonts w:ascii="Times New Roman" w:hAnsi="Times New Roman" w:cs="Times New Roman"/>
            <w:sz w:val="24"/>
            <w:szCs w:val="24"/>
          </w:rPr>
          <w:t>https://www.amnesty.org.uk/press-releases/qatar-</w:t>
        </w:r>
        <w:r>
          <w:rPr>
            <w:rFonts w:ascii="Times New Roman" w:hAnsi="Times New Roman" w:cs="Times New Roman"/>
            <w:sz w:val="24"/>
            <w:szCs w:val="24"/>
          </w:rPr>
          <w:t>huge-security-weakness-covid-19-contact-tracing-app?utm_source=google&amp;utm_medium=grant&amp;utm_campaign=AWA_GEN_coronavirus-dynamic-search-ads&amp;utm_content=</w:t>
        </w:r>
      </w:hyperlink>
      <w:r>
        <w:rPr>
          <w:rFonts w:ascii="Times New Roman" w:hAnsi="Times New Roman" w:cs="Times New Roman"/>
          <w:sz w:val="24"/>
          <w:szCs w:val="24"/>
        </w:rPr>
        <w:t>. Accessed 12 June 2020</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Woollacott</w:t>
      </w:r>
      <w:proofErr w:type="spellEnd"/>
      <w:r>
        <w:rPr>
          <w:rFonts w:ascii="Times New Roman" w:hAnsi="Times New Roman" w:cs="Times New Roman"/>
          <w:sz w:val="24"/>
          <w:szCs w:val="24"/>
        </w:rPr>
        <w:t xml:space="preserve"> E. Coronavirus tracing app shared data with game show, </w:t>
      </w:r>
      <w:proofErr w:type="spellStart"/>
      <w:proofErr w:type="gramStart"/>
      <w:r>
        <w:rPr>
          <w:rFonts w:ascii="Times New Roman" w:hAnsi="Times New Roman" w:cs="Times New Roman"/>
          <w:sz w:val="24"/>
          <w:szCs w:val="24"/>
        </w:rPr>
        <w:t>forbes</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(2020). </w:t>
      </w:r>
      <w:hyperlink r:id="rId93" w:anchor="3dde4dab68e2" w:history="1">
        <w:r>
          <w:rPr>
            <w:rFonts w:ascii="Times New Roman" w:hAnsi="Times New Roman" w:cs="Times New Roman"/>
            <w:sz w:val="24"/>
            <w:szCs w:val="24"/>
          </w:rPr>
          <w:t>https://www.forbes.com/sites/emmawoollacott/2020/06/16/coronavirus-tracing-app-shared-data-with-game-show/#3dd</w:t>
        </w:r>
        <w:r>
          <w:rPr>
            <w:rFonts w:ascii="Times New Roman" w:hAnsi="Times New Roman" w:cs="Times New Roman"/>
            <w:sz w:val="24"/>
            <w:szCs w:val="24"/>
          </w:rPr>
          <w:t>e4dab68e2</w:t>
        </w:r>
      </w:hyperlink>
      <w:r>
        <w:rPr>
          <w:rFonts w:ascii="Times New Roman" w:hAnsi="Times New Roman" w:cs="Times New Roman"/>
          <w:sz w:val="24"/>
          <w:szCs w:val="24"/>
        </w:rPr>
        <w:t>. Accessed 17 June 2020.</w:t>
      </w:r>
    </w:p>
    <w:sectPr w:rsidR="00451C5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A7B991"/>
    <w:multiLevelType w:val="singleLevel"/>
    <w:tmpl w:val="82A7B99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6CB775D"/>
    <w:multiLevelType w:val="singleLevel"/>
    <w:tmpl w:val="86CB775D"/>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94254ECE"/>
    <w:multiLevelType w:val="singleLevel"/>
    <w:tmpl w:val="94254EC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D946841"/>
    <w:multiLevelType w:val="singleLevel"/>
    <w:tmpl w:val="9D946841"/>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B18713DE"/>
    <w:multiLevelType w:val="singleLevel"/>
    <w:tmpl w:val="B18713D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394C452"/>
    <w:multiLevelType w:val="singleLevel"/>
    <w:tmpl w:val="B394C45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C3B38F02"/>
    <w:multiLevelType w:val="singleLevel"/>
    <w:tmpl w:val="C3B38F02"/>
    <w:lvl w:ilvl="0">
      <w:start w:val="1"/>
      <w:numFmt w:val="bullet"/>
      <w:lvlText w:val=""/>
      <w:lvlJc w:val="left"/>
      <w:pPr>
        <w:tabs>
          <w:tab w:val="left" w:pos="1260"/>
        </w:tabs>
        <w:ind w:left="1260" w:hanging="420"/>
      </w:pPr>
      <w:rPr>
        <w:rFonts w:ascii="Wingdings" w:hAnsi="Wingdings" w:hint="default"/>
      </w:rPr>
    </w:lvl>
  </w:abstractNum>
  <w:abstractNum w:abstractNumId="7" w15:restartNumberingAfterBreak="0">
    <w:nsid w:val="C70F2C6C"/>
    <w:multiLevelType w:val="singleLevel"/>
    <w:tmpl w:val="C70F2C6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C9B98E1C"/>
    <w:multiLevelType w:val="singleLevel"/>
    <w:tmpl w:val="C9B98E1C"/>
    <w:lvl w:ilvl="0">
      <w:start w:val="1"/>
      <w:numFmt w:val="bullet"/>
      <w:lvlText w:val=""/>
      <w:lvlJc w:val="left"/>
      <w:pPr>
        <w:tabs>
          <w:tab w:val="left" w:pos="1260"/>
        </w:tabs>
        <w:ind w:left="1260" w:hanging="420"/>
      </w:pPr>
      <w:rPr>
        <w:rFonts w:ascii="Wingdings" w:hAnsi="Wingdings" w:hint="default"/>
      </w:rPr>
    </w:lvl>
  </w:abstractNum>
  <w:abstractNum w:abstractNumId="9" w15:restartNumberingAfterBreak="0">
    <w:nsid w:val="CCDB1DC3"/>
    <w:multiLevelType w:val="singleLevel"/>
    <w:tmpl w:val="CCDB1DC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D56ECC9A"/>
    <w:multiLevelType w:val="singleLevel"/>
    <w:tmpl w:val="D56ECC9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DAE9CC5A"/>
    <w:multiLevelType w:val="singleLevel"/>
    <w:tmpl w:val="DAE9CC5A"/>
    <w:lvl w:ilvl="0">
      <w:start w:val="1"/>
      <w:numFmt w:val="bullet"/>
      <w:lvlText w:val=""/>
      <w:lvlJc w:val="left"/>
      <w:pPr>
        <w:tabs>
          <w:tab w:val="left" w:pos="1260"/>
        </w:tabs>
        <w:ind w:left="1260" w:hanging="420"/>
      </w:pPr>
      <w:rPr>
        <w:rFonts w:ascii="Wingdings" w:hAnsi="Wingdings" w:hint="default"/>
      </w:rPr>
    </w:lvl>
  </w:abstractNum>
  <w:abstractNum w:abstractNumId="12" w15:restartNumberingAfterBreak="0">
    <w:nsid w:val="E5EBE769"/>
    <w:multiLevelType w:val="singleLevel"/>
    <w:tmpl w:val="E5EBE769"/>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EE0A675"/>
    <w:multiLevelType w:val="singleLevel"/>
    <w:tmpl w:val="FEE0A675"/>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30B9BA3E"/>
    <w:multiLevelType w:val="singleLevel"/>
    <w:tmpl w:val="30B9BA3E"/>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40D5EBDC"/>
    <w:multiLevelType w:val="singleLevel"/>
    <w:tmpl w:val="40D5EBDC"/>
    <w:lvl w:ilvl="0">
      <w:start w:val="1"/>
      <w:numFmt w:val="bullet"/>
      <w:lvlText w:val=""/>
      <w:lvlJc w:val="left"/>
      <w:pPr>
        <w:tabs>
          <w:tab w:val="left" w:pos="1260"/>
        </w:tabs>
        <w:ind w:left="1260" w:hanging="420"/>
      </w:pPr>
      <w:rPr>
        <w:rFonts w:ascii="Wingdings" w:hAnsi="Wingdings" w:hint="default"/>
      </w:rPr>
    </w:lvl>
  </w:abstractNum>
  <w:abstractNum w:abstractNumId="16" w15:restartNumberingAfterBreak="0">
    <w:nsid w:val="6C3B0D6C"/>
    <w:multiLevelType w:val="singleLevel"/>
    <w:tmpl w:val="6C3B0D6C"/>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6EE2CB75"/>
    <w:multiLevelType w:val="singleLevel"/>
    <w:tmpl w:val="6EE2CB75"/>
    <w:lvl w:ilvl="0">
      <w:start w:val="1"/>
      <w:numFmt w:val="decimal"/>
      <w:lvlText w:val="%1."/>
      <w:lvlJc w:val="left"/>
      <w:pPr>
        <w:tabs>
          <w:tab w:val="left" w:pos="425"/>
        </w:tabs>
        <w:ind w:left="425" w:hanging="425"/>
      </w:pPr>
      <w:rPr>
        <w:rFonts w:hint="default"/>
      </w:rPr>
    </w:lvl>
  </w:abstractNum>
  <w:num w:numId="1">
    <w:abstractNumId w:val="2"/>
  </w:num>
  <w:num w:numId="2">
    <w:abstractNumId w:val="4"/>
  </w:num>
  <w:num w:numId="3">
    <w:abstractNumId w:val="10"/>
  </w:num>
  <w:num w:numId="4">
    <w:abstractNumId w:val="17"/>
  </w:num>
  <w:num w:numId="5">
    <w:abstractNumId w:val="14"/>
  </w:num>
  <w:num w:numId="6">
    <w:abstractNumId w:val="0"/>
  </w:num>
  <w:num w:numId="7">
    <w:abstractNumId w:val="1"/>
  </w:num>
  <w:num w:numId="8">
    <w:abstractNumId w:val="11"/>
  </w:num>
  <w:num w:numId="9">
    <w:abstractNumId w:val="9"/>
  </w:num>
  <w:num w:numId="10">
    <w:abstractNumId w:val="16"/>
  </w:num>
  <w:num w:numId="11">
    <w:abstractNumId w:val="15"/>
  </w:num>
  <w:num w:numId="12">
    <w:abstractNumId w:val="5"/>
  </w:num>
  <w:num w:numId="13">
    <w:abstractNumId w:val="13"/>
  </w:num>
  <w:num w:numId="14">
    <w:abstractNumId w:val="6"/>
  </w:num>
  <w:num w:numId="15">
    <w:abstractNumId w:val="7"/>
  </w:num>
  <w:num w:numId="16">
    <w:abstractNumId w:val="8"/>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30AE8"/>
    <w:rsid w:val="00164035"/>
    <w:rsid w:val="00451C5C"/>
    <w:rsid w:val="004F04D8"/>
    <w:rsid w:val="00D97D64"/>
    <w:rsid w:val="0AE672C7"/>
    <w:rsid w:val="13642BCC"/>
    <w:rsid w:val="17031DAA"/>
    <w:rsid w:val="23FA5B6A"/>
    <w:rsid w:val="2B560964"/>
    <w:rsid w:val="2BE84F24"/>
    <w:rsid w:val="2E121B29"/>
    <w:rsid w:val="2E4150A1"/>
    <w:rsid w:val="2FD93B88"/>
    <w:rsid w:val="32D12D28"/>
    <w:rsid w:val="33EC3BA6"/>
    <w:rsid w:val="372F245C"/>
    <w:rsid w:val="39C44CF3"/>
    <w:rsid w:val="3AAA076F"/>
    <w:rsid w:val="3B330AE8"/>
    <w:rsid w:val="410E7E01"/>
    <w:rsid w:val="466455E8"/>
    <w:rsid w:val="4AB1257D"/>
    <w:rsid w:val="4CFE54E4"/>
    <w:rsid w:val="511114F3"/>
    <w:rsid w:val="54541925"/>
    <w:rsid w:val="5B384343"/>
    <w:rsid w:val="5BBF219A"/>
    <w:rsid w:val="5ED61A04"/>
    <w:rsid w:val="62750D86"/>
    <w:rsid w:val="63330DF5"/>
    <w:rsid w:val="6FF304C0"/>
    <w:rsid w:val="783D79A9"/>
    <w:rsid w:val="792C0CF2"/>
    <w:rsid w:val="79F3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31AEF53"/>
  <w15:docId w15:val="{ACF88803-23DF-4C70-B0C3-8B3E1BD1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ncbi.nlm.nih.gov/pmc/articles/PMC7591583/"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doi.org/10.1038/s41591-020-0869-5" TargetMode="External"/><Relationship Id="rId68" Type="http://schemas.openxmlformats.org/officeDocument/2006/relationships/hyperlink" Target="https://doi.org/10.1101/2020.03.08.20032946" TargetMode="External"/><Relationship Id="rId84" Type="http://schemas.openxmlformats.org/officeDocument/2006/relationships/hyperlink" Target="https://doi.org/10.1016/j.puhe.2020.11.015" TargetMode="External"/><Relationship Id="rId89" Type="http://schemas.openxmlformats.org/officeDocument/2006/relationships/hyperlink" Target="https://doi.org/10.1183/13993003.00775-2020" TargetMode="External"/><Relationship Id="rId16" Type="http://schemas.openxmlformats.org/officeDocument/2006/relationships/hyperlink" Target="https://www.ncbi.nlm.nih.gov/pmc/articles/PMC7591583/" TargetMode="External"/><Relationship Id="rId11" Type="http://schemas.openxmlformats.org/officeDocument/2006/relationships/hyperlink" Target="https://www.ncbi.nlm.nih.gov/pmc/articles/PMC7591583/" TargetMode="External"/><Relationship Id="rId32" Type="http://schemas.openxmlformats.org/officeDocument/2006/relationships/hyperlink" Target="https://news.sap.com/covid-19/"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hyperlink" Target="https://www.pepp-pt.org/content" TargetMode="External"/><Relationship Id="rId74" Type="http://schemas.openxmlformats.org/officeDocument/2006/relationships/hyperlink" Target="https://doi.org/10.1101/2020.05.05.20091587" TargetMode="External"/><Relationship Id="rId79" Type="http://schemas.openxmlformats.org/officeDocument/2006/relationships/hyperlink" Target="https://doi.org/10.1016/j.eng.2020.09.001" TargetMode="External"/><Relationship Id="rId5" Type="http://schemas.openxmlformats.org/officeDocument/2006/relationships/webSettings" Target="webSettings.xml"/><Relationship Id="rId90" Type="http://schemas.openxmlformats.org/officeDocument/2006/relationships/hyperlink" Target="https://doi.org/10.1016/j.jcv.2020.104431" TargetMode="External"/><Relationship Id="rId95" Type="http://schemas.openxmlformats.org/officeDocument/2006/relationships/theme" Target="theme/theme1.xml"/><Relationship Id="rId22" Type="http://schemas.openxmlformats.org/officeDocument/2006/relationships/hyperlink" Target="https://www.ncbi.nlm.nih.gov/pmc/articles/PMC7591583/" TargetMode="External"/><Relationship Id="rId27"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hyperlink" Target="https://doi.org/10.1016/j.cmi.2020.03.026" TargetMode="External"/><Relationship Id="rId69" Type="http://schemas.openxmlformats.org/officeDocument/2006/relationships/hyperlink" Target="https://doi.org/10.1016/j.idm.2020.12.005" TargetMode="External"/><Relationship Id="rId8" Type="http://schemas.openxmlformats.org/officeDocument/2006/relationships/hyperlink" Target="https://www.ncbi.nlm.nih.gov/pmc/articles/PMC7591583/" TargetMode="External"/><Relationship Id="rId51" Type="http://schemas.openxmlformats.org/officeDocument/2006/relationships/image" Target="media/image17.png"/><Relationship Id="rId72" Type="http://schemas.openxmlformats.org/officeDocument/2006/relationships/hyperlink" Target="https://www.theguardian.com/world/2020/apr/20/coronavirus-digital-contact-tracing-will-fail-unless-privacy-is-respected-experts-warn" TargetMode="External"/><Relationship Id="rId80" Type="http://schemas.openxmlformats.org/officeDocument/2006/relationships/hyperlink" Target="https://doi.org/10.1016/j.hlpt.2020.08.006" TargetMode="External"/><Relationship Id="rId85" Type="http://schemas.openxmlformats.org/officeDocument/2006/relationships/hyperlink" Target="https://doi.org/10.1007/s10916-020-01577-8" TargetMode="External"/><Relationship Id="rId93" Type="http://schemas.openxmlformats.org/officeDocument/2006/relationships/hyperlink" Target="https://www.forbes.com/sites/emmawoollacott/2020/06/16/coronavirus-tracing-app-shared-data-with-game-show/" TargetMode="External"/><Relationship Id="rId3" Type="http://schemas.openxmlformats.org/officeDocument/2006/relationships/styles" Target="styles.xml"/><Relationship Id="rId12" Type="http://schemas.openxmlformats.org/officeDocument/2006/relationships/hyperlink" Target="https://www.ncbi.nlm.nih.gov/pmc/articles/PMC7591583/" TargetMode="External"/><Relationship Id="rId17" Type="http://schemas.openxmlformats.org/officeDocument/2006/relationships/hyperlink" Target="https://www.ncbi.nlm.nih.gov/pmc/articles/PMC7591583/" TargetMode="External"/><Relationship Id="rId25" Type="http://schemas.openxmlformats.org/officeDocument/2006/relationships/hyperlink" Target="https://www.ncbi.nlm.nih.gov/pmc/articles/PMC7591583/" TargetMode="External"/><Relationship Id="rId33" Type="http://schemas.openxmlformats.org/officeDocument/2006/relationships/hyperlink" Target="https://apps.apple.com/de/app/corona-warn-app/id1512595757" TargetMode="External"/><Relationship Id="rId38" Type="http://schemas.openxmlformats.org/officeDocument/2006/relationships/image" Target="media/image6.png"/><Relationship Id="rId46" Type="http://schemas.openxmlformats.org/officeDocument/2006/relationships/image" Target="media/image12.png"/><Relationship Id="rId59" Type="http://schemas.openxmlformats.org/officeDocument/2006/relationships/hyperlink" Target="https://doi.org/10.1016/j.csbj.2019.01.003" TargetMode="External"/><Relationship Id="rId67" Type="http://schemas.openxmlformats.org/officeDocument/2006/relationships/hyperlink" Target="https://doi.org/10.1109/ACCESS.2018.2882915" TargetMode="External"/><Relationship Id="rId20" Type="http://schemas.openxmlformats.org/officeDocument/2006/relationships/hyperlink" Target="https://www.ncbi.nlm.nih.gov/pmc/articles/PMC7591583/"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doi.org/10.1016/S1473-3099(20)30144-4" TargetMode="External"/><Relationship Id="rId70" Type="http://schemas.openxmlformats.org/officeDocument/2006/relationships/hyperlink" Target="https://doi.org/10.1016/s0262-4079(20)30787-9" TargetMode="External"/><Relationship Id="rId75" Type="http://schemas.openxmlformats.org/officeDocument/2006/relationships/hyperlink" Target="https://www.who.int/health-topics/coronavirus#tab=tab_1" TargetMode="External"/><Relationship Id="rId83" Type="http://schemas.openxmlformats.org/officeDocument/2006/relationships/hyperlink" Target="https://doi.org/10.1001/jamainternmed.2020.2020" TargetMode="External"/><Relationship Id="rId88" Type="http://schemas.openxmlformats.org/officeDocument/2006/relationships/hyperlink" Target="https://doi.org/10.3390/diagnostics10040224" TargetMode="External"/><Relationship Id="rId91" Type="http://schemas.openxmlformats.org/officeDocument/2006/relationships/hyperlink" Target="https://doi.org/10.1017/ice.2020.61" TargetMode="External"/><Relationship Id="rId1" Type="http://schemas.openxmlformats.org/officeDocument/2006/relationships/customXml" Target="../customXml/item1.xml"/><Relationship Id="rId6" Type="http://schemas.openxmlformats.org/officeDocument/2006/relationships/hyperlink" Target="https://www.ncbi.nlm.nih.gov/pmc/articles/PMC7591583/" TargetMode="External"/><Relationship Id="rId15" Type="http://schemas.openxmlformats.org/officeDocument/2006/relationships/hyperlink" Target="https://www.ncbi.nlm.nih.gov/pmc/articles/PMC7591583/" TargetMode="External"/><Relationship Id="rId23" Type="http://schemas.openxmlformats.org/officeDocument/2006/relationships/hyperlink" Target="https://www.ncbi.nlm.nih.gov/pmc/articles/PMC7591583/" TargetMode="External"/><Relationship Id="rId28" Type="http://schemas.openxmlformats.org/officeDocument/2006/relationships/image" Target="NULL"/><Relationship Id="rId36" Type="http://schemas.openxmlformats.org/officeDocument/2006/relationships/hyperlink" Target="https://www.covid19india.org/" TargetMode="External"/><Relationship Id="rId49" Type="http://schemas.openxmlformats.org/officeDocument/2006/relationships/image" Target="media/image15.png"/><Relationship Id="rId57" Type="http://schemas.openxmlformats.org/officeDocument/2006/relationships/hyperlink" Target="https://www.cdc.gov/coronavirus/2019-ncov/transmission/variant.html" TargetMode="External"/><Relationship Id="rId10" Type="http://schemas.openxmlformats.org/officeDocument/2006/relationships/hyperlink" Target="https://www.ncbi.nlm.nih.gov/pmc/articles/PMC7591583/" TargetMode="External"/><Relationship Id="rId31" Type="http://schemas.openxmlformats.org/officeDocument/2006/relationships/hyperlink" Target="https://www.covid19india.org/"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doi.org/10.1126/science.1086478" TargetMode="External"/><Relationship Id="rId65" Type="http://schemas.openxmlformats.org/officeDocument/2006/relationships/hyperlink" Target="https://doi.org/10.1016/S0140-6736(20)30260-9" TargetMode="External"/><Relationship Id="rId73" Type="http://schemas.openxmlformats.org/officeDocument/2006/relationships/hyperlink" Target="https://doi.org/10.1136/medethics-2020-106314" TargetMode="External"/><Relationship Id="rId78" Type="http://schemas.openxmlformats.org/officeDocument/2006/relationships/hyperlink" Target="https://www.statista.com/chart/21573/contact-tracing-app-adoption/" TargetMode="External"/><Relationship Id="rId81" Type="http://schemas.openxmlformats.org/officeDocument/2006/relationships/hyperlink" Target="https://doi.org/10.4414/smw.2020.20282" TargetMode="External"/><Relationship Id="rId86" Type="http://schemas.openxmlformats.org/officeDocument/2006/relationships/hyperlink" Target="https://doi.org/10.1016/j.csi.2021.103520"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cbi.nlm.nih.gov/pmc/articles/PMC7591583/" TargetMode="External"/><Relationship Id="rId13" Type="http://schemas.openxmlformats.org/officeDocument/2006/relationships/hyperlink" Target="https://www.ncbi.nlm.nih.gov/pmc/articles/PMC7591583/" TargetMode="External"/><Relationship Id="rId18" Type="http://schemas.openxmlformats.org/officeDocument/2006/relationships/hyperlink" Target="https://www.ncbi.nlm.nih.gov/pmc/articles/PMC7591583/" TargetMode="External"/><Relationship Id="rId39" Type="http://schemas.openxmlformats.org/officeDocument/2006/relationships/hyperlink" Target="https://www.covid19india.org/" TargetMode="External"/><Relationship Id="rId34" Type="http://schemas.openxmlformats.org/officeDocument/2006/relationships/image" Target="media/image4.png"/><Relationship Id="rId50" Type="http://schemas.openxmlformats.org/officeDocument/2006/relationships/image" Target="media/image16.png"/><Relationship Id="rId55" Type="http://schemas.openxmlformats.org/officeDocument/2006/relationships/hyperlink" Target="https://link.springer.com/article/10.1007/s13755-021-00147-7" TargetMode="External"/><Relationship Id="rId76" Type="http://schemas.openxmlformats.org/officeDocument/2006/relationships/hyperlink" Target="https://www.webmd.com/lung/coronavirus" TargetMode="External"/><Relationship Id="rId7" Type="http://schemas.openxmlformats.org/officeDocument/2006/relationships/hyperlink" Target="https://www.ncbi.nlm.nih.gov/pmc/articles/PMC7591583/" TargetMode="External"/><Relationship Id="rId71" Type="http://schemas.openxmlformats.org/officeDocument/2006/relationships/hyperlink" Target="https://doi.org/10.1016/j.eclinm.2020.100412" TargetMode="External"/><Relationship Id="rId92" Type="http://schemas.openxmlformats.org/officeDocument/2006/relationships/hyperlink" Target="https://www.amnesty.org.uk/press-releases/qatar-huge-security-weakness-covid-19-contact-tracing-app?utm_source=google&amp;utm_medium=grant&amp;utm_campaign=AWA_GEN_coronavirus-dynamic-search-ads&amp;utm_content=" TargetMode="External"/><Relationship Id="rId2" Type="http://schemas.openxmlformats.org/officeDocument/2006/relationships/numbering" Target="numbering.xml"/><Relationship Id="rId29" Type="http://schemas.openxmlformats.org/officeDocument/2006/relationships/hyperlink" Target="https://link.springer.com/article/10.1007/s13755-021-00147-7" TargetMode="External"/><Relationship Id="rId24" Type="http://schemas.openxmlformats.org/officeDocument/2006/relationships/hyperlink" Target="https://www.ncbi.nlm.nih.gov/pmc/articles/PMC7591583/" TargetMode="External"/><Relationship Id="rId40" Type="http://schemas.openxmlformats.org/officeDocument/2006/relationships/hyperlink" Target="https://github.com/covid19india/api" TargetMode="External"/><Relationship Id="rId45" Type="http://schemas.openxmlformats.org/officeDocument/2006/relationships/image" Target="media/image11.png"/><Relationship Id="rId66" Type="http://schemas.openxmlformats.org/officeDocument/2006/relationships/hyperlink" Target="https://doi.org/10.2139/ssrn.3526307" TargetMode="External"/><Relationship Id="rId87" Type="http://schemas.openxmlformats.org/officeDocument/2006/relationships/hyperlink" Target="https://doi.org/10.1101/2020.04.06.20039909" TargetMode="External"/><Relationship Id="rId61" Type="http://schemas.openxmlformats.org/officeDocument/2006/relationships/hyperlink" Target="https://doi.org/10.4314/ahs.v17i1.28" TargetMode="External"/><Relationship Id="rId82" Type="http://schemas.openxmlformats.org/officeDocument/2006/relationships/hyperlink" Target="https://doi.org/10.1016/S1473-3099(20)30457-6" TargetMode="External"/><Relationship Id="rId19" Type="http://schemas.openxmlformats.org/officeDocument/2006/relationships/hyperlink" Target="https://www.ncbi.nlm.nih.gov/pmc/articles/PMC7591583/" TargetMode="External"/><Relationship Id="rId14" Type="http://schemas.openxmlformats.org/officeDocument/2006/relationships/hyperlink" Target="https://www.ncbi.nlm.nih.gov/pmc/articles/PMC7591583/" TargetMode="External"/><Relationship Id="rId30" Type="http://schemas.openxmlformats.org/officeDocument/2006/relationships/image" Target="media/image3.png"/><Relationship Id="rId35" Type="http://schemas.openxmlformats.org/officeDocument/2006/relationships/hyperlink" Target="https://github.com/covid19india/api" TargetMode="External"/><Relationship Id="rId56" Type="http://schemas.openxmlformats.org/officeDocument/2006/relationships/hyperlink" Target="https://link.springer.com/article/10.1007/s13755-021-00147-7" TargetMode="External"/><Relationship Id="rId77" Type="http://schemas.openxmlformats.org/officeDocument/2006/relationships/hyperlink" Target="https://www.ft.com/content/21e438a6-32f2-43b9-b843-61b819a427a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40</Pages>
  <Words>12347</Words>
  <Characters>70379</Characters>
  <Application>Microsoft Office Word</Application>
  <DocSecurity>0</DocSecurity>
  <Lines>586</Lines>
  <Paragraphs>165</Paragraphs>
  <ScaleCrop>false</ScaleCrop>
  <Company/>
  <LinksUpToDate>false</LinksUpToDate>
  <CharactersWithSpaces>82561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Meet</cp:lastModifiedBy>
  <cp:revision>3</cp:revision>
  <dcterms:created xsi:type="dcterms:W3CDTF">2021-05-20T04:30:00Z</dcterms:created>
  <dcterms:modified xsi:type="dcterms:W3CDTF">2021-05-20T17:41:00Z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