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CD2" w:rsidRDefault="0012340A" w:rsidP="0012340A">
      <w:pPr>
        <w:pStyle w:val="Titolo2"/>
      </w:pPr>
      <w:r>
        <w:t xml:space="preserve">Esercizio 2: </w:t>
      </w:r>
      <w:proofErr w:type="spellStart"/>
      <w:r>
        <w:t>graph_coloring</w:t>
      </w:r>
      <w:proofErr w:type="spellEnd"/>
      <w:r>
        <w:t>(g)</w:t>
      </w:r>
    </w:p>
    <w:p w:rsidR="0012340A" w:rsidRDefault="0012340A" w:rsidP="00253971">
      <w:pPr>
        <w:jc w:val="both"/>
      </w:pPr>
      <w:r>
        <w:t>L’algoritmo implementato per la soluzione del problema si articola nei seguenti passi:</w:t>
      </w:r>
    </w:p>
    <w:p w:rsidR="0012340A" w:rsidRDefault="0012340A" w:rsidP="00253971">
      <w:pPr>
        <w:pStyle w:val="Paragrafoelenco"/>
        <w:numPr>
          <w:ilvl w:val="0"/>
          <w:numId w:val="2"/>
        </w:numPr>
        <w:jc w:val="both"/>
      </w:pPr>
      <w:r>
        <w:t>Scelta di un vertice da cui partire</w:t>
      </w:r>
    </w:p>
    <w:p w:rsidR="0012340A" w:rsidRDefault="0012340A" w:rsidP="00253971">
      <w:pPr>
        <w:pStyle w:val="Paragrafoelenco"/>
        <w:numPr>
          <w:ilvl w:val="0"/>
          <w:numId w:val="2"/>
        </w:numPr>
        <w:jc w:val="both"/>
      </w:pPr>
      <w:r>
        <w:t>Colorazione del vertice ed aggiunta del vertice alla soluzione</w:t>
      </w:r>
    </w:p>
    <w:p w:rsidR="0012340A" w:rsidRDefault="0012340A" w:rsidP="00253971">
      <w:pPr>
        <w:pStyle w:val="Paragrafoelenco"/>
        <w:numPr>
          <w:ilvl w:val="0"/>
          <w:numId w:val="2"/>
        </w:numPr>
        <w:jc w:val="both"/>
      </w:pPr>
      <w:r>
        <w:t>Scelta del prossimo vertice</w:t>
      </w:r>
    </w:p>
    <w:p w:rsidR="0012340A" w:rsidRDefault="0012340A" w:rsidP="00253971">
      <w:pPr>
        <w:pStyle w:val="Paragrafoelenco"/>
        <w:numPr>
          <w:ilvl w:val="0"/>
          <w:numId w:val="2"/>
        </w:numPr>
        <w:jc w:val="both"/>
      </w:pPr>
      <w:r>
        <w:t>Colorazione del vertice in maniera tale da non assegnare un colore già usato per uno dei vertici adiacenti presenti nella soluzione ed aggiunta del vertice corrente alla soluzione</w:t>
      </w:r>
    </w:p>
    <w:p w:rsidR="0012340A" w:rsidRDefault="0012340A" w:rsidP="00253971">
      <w:pPr>
        <w:pStyle w:val="Paragrafoelenco"/>
        <w:numPr>
          <w:ilvl w:val="0"/>
          <w:numId w:val="2"/>
        </w:numPr>
        <w:jc w:val="both"/>
      </w:pPr>
      <w:r>
        <w:t>Iterare dal punto tre finché tutti i vertici non saranno stati colorati</w:t>
      </w:r>
    </w:p>
    <w:p w:rsidR="0012340A" w:rsidRDefault="0012340A" w:rsidP="00253971">
      <w:pPr>
        <w:jc w:val="both"/>
      </w:pPr>
      <w:r>
        <w:t>Per quanto riguarda la scelta dell’ordine in cui considerare i v</w:t>
      </w:r>
      <w:r w:rsidR="004502AA">
        <w:t>ertici, secondo Welsh-Powell</w:t>
      </w:r>
      <w:r w:rsidR="004502AA">
        <w:rPr>
          <w:rStyle w:val="Rimandonotaapidipagina"/>
        </w:rPr>
        <w:footnoteReference w:id="1"/>
      </w:r>
      <w:r>
        <w:t xml:space="preserve"> ordinando i vertici in base al grado crescente è possibile porre un limite superiore al numero di colori necessari, pari a:</w:t>
      </w:r>
    </w:p>
    <w:p w:rsidR="0012340A" w:rsidRPr="0067114A" w:rsidRDefault="00F00295" w:rsidP="00253971">
      <w:pPr>
        <w:jc w:val="both"/>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i</m:t>
                  </m:r>
                  <m:ctrlPr>
                    <w:rPr>
                      <w:rFonts w:ascii="Cambria Math" w:hAnsi="Cambria Math"/>
                    </w:rPr>
                  </m:ctrlPr>
                </m:lim>
              </m:limLow>
            </m:fName>
            <m:e>
              <m:func>
                <m:funcPr>
                  <m:ctrlPr>
                    <w:rPr>
                      <w:rFonts w:ascii="Cambria Math" w:hAnsi="Cambria Math"/>
                    </w:rPr>
                  </m:ctrlPr>
                </m:funcPr>
                <m:fName>
                  <m:r>
                    <m:rPr>
                      <m:sty m:val="p"/>
                    </m:rPr>
                    <w:rPr>
                      <w:rFonts w:ascii="Cambria Math" w:hAnsi="Cambria Math"/>
                    </w:rPr>
                    <m:t>{deg</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r>
                <w:rPr>
                  <w:rFonts w:ascii="Cambria Math" w:hAnsi="Cambria Math"/>
                </w:rPr>
                <m:t>+1}</m:t>
              </m:r>
            </m:e>
          </m:func>
        </m:oMath>
      </m:oMathPara>
    </w:p>
    <w:p w:rsidR="0067114A" w:rsidRDefault="00675FE7" w:rsidP="00253971">
      <w:pPr>
        <w:jc w:val="both"/>
        <w:rPr>
          <w:rFonts w:eastAsiaTheme="minorEastAsia"/>
        </w:rPr>
      </w:pPr>
      <w:r>
        <w:rPr>
          <w:rFonts w:eastAsiaTheme="minorEastAsia"/>
        </w:rPr>
        <w:t xml:space="preserve">Dove </w:t>
      </w:r>
      <w:r w:rsidRPr="00675FE7">
        <w:rPr>
          <w:rFonts w:eastAsiaTheme="minorEastAsia"/>
          <w:i/>
        </w:rPr>
        <w:t>x</w:t>
      </w:r>
      <w:r w:rsidRPr="00675FE7">
        <w:rPr>
          <w:rFonts w:eastAsiaTheme="minorEastAsia"/>
          <w:vertAlign w:val="subscript"/>
        </w:rPr>
        <w:t>i</w:t>
      </w:r>
      <w:r>
        <w:rPr>
          <w:rFonts w:eastAsiaTheme="minorEastAsia"/>
        </w:rPr>
        <w:t xml:space="preserve"> sono i vertici del grafo. </w:t>
      </w:r>
      <w:r w:rsidR="0067114A">
        <w:rPr>
          <w:rFonts w:eastAsiaTheme="minorEastAsia"/>
        </w:rPr>
        <w:t xml:space="preserve">Ovvero i colori necessari saranno al più uguali al grado massimo dei vertici del grafo più uno. </w:t>
      </w:r>
    </w:p>
    <w:p w:rsidR="00253971" w:rsidRDefault="0067114A" w:rsidP="00253971">
      <w:pPr>
        <w:jc w:val="both"/>
        <w:rPr>
          <w:rFonts w:eastAsiaTheme="minorEastAsia"/>
        </w:rPr>
      </w:pPr>
      <w:r>
        <w:rPr>
          <w:rFonts w:eastAsiaTheme="minorEastAsia"/>
        </w:rPr>
        <w:t xml:space="preserve">Per ordinare i vertici in base al grado è stata usata </w:t>
      </w:r>
      <w:proofErr w:type="gramStart"/>
      <w:r>
        <w:rPr>
          <w:rFonts w:eastAsiaTheme="minorEastAsia"/>
        </w:rPr>
        <w:t>una reverse</w:t>
      </w:r>
      <w:proofErr w:type="gramEnd"/>
      <w:r>
        <w:rPr>
          <w:rFonts w:eastAsiaTheme="minorEastAsia"/>
        </w:rPr>
        <w:t xml:space="preserve"> </w:t>
      </w:r>
      <w:proofErr w:type="spellStart"/>
      <w:r>
        <w:rPr>
          <w:rFonts w:eastAsiaTheme="minorEastAsia"/>
        </w:rPr>
        <w:t>heap</w:t>
      </w:r>
      <w:proofErr w:type="spellEnd"/>
      <w:r>
        <w:rPr>
          <w:rFonts w:eastAsiaTheme="minorEastAsia"/>
        </w:rPr>
        <w:t xml:space="preserve"> </w:t>
      </w:r>
      <w:proofErr w:type="spellStart"/>
      <w:r>
        <w:rPr>
          <w:rFonts w:eastAsiaTheme="minorEastAsia"/>
        </w:rPr>
        <w:t>priority</w:t>
      </w:r>
      <w:proofErr w:type="spellEnd"/>
      <w:r>
        <w:rPr>
          <w:rFonts w:eastAsiaTheme="minorEastAsia"/>
        </w:rPr>
        <w:t xml:space="preserve"> </w:t>
      </w:r>
      <w:proofErr w:type="spellStart"/>
      <w:r>
        <w:rPr>
          <w:rFonts w:eastAsiaTheme="minorEastAsia"/>
        </w:rPr>
        <w:t>queue</w:t>
      </w:r>
      <w:proofErr w:type="spellEnd"/>
      <w:r w:rsidR="00675FE7">
        <w:rPr>
          <w:rFonts w:eastAsiaTheme="minorEastAsia"/>
        </w:rPr>
        <w:t>, mentre p</w:t>
      </w:r>
      <w:r>
        <w:rPr>
          <w:rFonts w:eastAsiaTheme="minorEastAsia"/>
        </w:rPr>
        <w:t xml:space="preserve">er tenere traccia dei colori utilizzati è stato scelto un set, questo perché le operazioni disponibili sugli insiemi </w:t>
      </w:r>
      <w:r w:rsidR="00675FE7">
        <w:rPr>
          <w:rFonts w:eastAsiaTheme="minorEastAsia"/>
        </w:rPr>
        <w:t>risultano</w:t>
      </w:r>
      <w:r>
        <w:rPr>
          <w:rFonts w:eastAsiaTheme="minorEastAsia"/>
        </w:rPr>
        <w:t xml:space="preserve"> particolarmente adatte all’implementazione scelta per l’algoritmo.</w:t>
      </w:r>
    </w:p>
    <w:p w:rsidR="000512E6" w:rsidRDefault="00253971" w:rsidP="00253971">
      <w:pPr>
        <w:jc w:val="both"/>
        <w:rPr>
          <w:rFonts w:eastAsiaTheme="minorEastAsia"/>
        </w:rPr>
      </w:pPr>
      <w:r>
        <w:rPr>
          <w:rFonts w:eastAsiaTheme="minorEastAsia"/>
        </w:rPr>
        <w:t xml:space="preserve">Siano </w:t>
      </w:r>
      <w:r>
        <w:rPr>
          <w:rFonts w:eastAsiaTheme="minorEastAsia"/>
          <w:i/>
        </w:rPr>
        <w:t xml:space="preserve">color </w:t>
      </w:r>
      <w:r>
        <w:rPr>
          <w:rFonts w:eastAsiaTheme="minorEastAsia"/>
        </w:rPr>
        <w:t xml:space="preserve">il dizionario contenente i vertici già aggiunti alla soluzione ed </w:t>
      </w:r>
      <w:r>
        <w:rPr>
          <w:rFonts w:eastAsiaTheme="minorEastAsia"/>
          <w:i/>
        </w:rPr>
        <w:t xml:space="preserve">u </w:t>
      </w:r>
      <w:r>
        <w:rPr>
          <w:rFonts w:eastAsiaTheme="minorEastAsia"/>
        </w:rPr>
        <w:t xml:space="preserve">il vertice valutato all’iterazione corrente: per ogni vertice nella soluzione vengono aggiunti ad un set di appoggio </w:t>
      </w:r>
      <w:proofErr w:type="spellStart"/>
      <w:r>
        <w:rPr>
          <w:rFonts w:eastAsiaTheme="minorEastAsia"/>
          <w:i/>
        </w:rPr>
        <w:t>used</w:t>
      </w:r>
      <w:proofErr w:type="spellEnd"/>
      <w:r>
        <w:rPr>
          <w:rFonts w:eastAsiaTheme="minorEastAsia"/>
        </w:rPr>
        <w:t xml:space="preserve"> i colori assegnati ad i vertici adiacenti ad u, infine effettuando la differenza fra i due insiemi è possibile conoscere l’insieme dei colori che è </w:t>
      </w:r>
      <w:r w:rsidR="00675FE7">
        <w:rPr>
          <w:rFonts w:eastAsiaTheme="minorEastAsia"/>
        </w:rPr>
        <w:t>possono essere assegnati</w:t>
      </w:r>
      <w:r>
        <w:rPr>
          <w:rFonts w:eastAsiaTheme="minorEastAsia"/>
        </w:rPr>
        <w:t xml:space="preserve"> al vertice corrente</w:t>
      </w:r>
      <w:r w:rsidR="000512E6">
        <w:rPr>
          <w:rFonts w:eastAsiaTheme="minorEastAsia"/>
        </w:rPr>
        <w:t>.</w:t>
      </w:r>
      <w:r>
        <w:rPr>
          <w:rFonts w:eastAsiaTheme="minorEastAsia"/>
        </w:rPr>
        <w:t xml:space="preserve"> Se questo insieme è vuoto, allora abbiamo bisogno di un nuovo colore, avendo già usato tutti quelli a nostra disposizione, altrimenti è possibile estrarre un qualsiasi elemento dall’insieme dei colori non utilizzati ed assegnarlo al verti corrente, che potrà così essere aggiunto </w:t>
      </w:r>
      <w:r w:rsidR="00675FE7">
        <w:rPr>
          <w:rFonts w:eastAsiaTheme="minorEastAsia"/>
        </w:rPr>
        <w:t>definitivamente</w:t>
      </w:r>
      <w:r>
        <w:rPr>
          <w:rFonts w:eastAsiaTheme="minorEastAsia"/>
        </w:rPr>
        <w:t xml:space="preserve"> alla </w:t>
      </w:r>
      <w:r w:rsidR="000512E6">
        <w:rPr>
          <w:rFonts w:eastAsiaTheme="minorEastAsia"/>
        </w:rPr>
        <w:t>soluzione</w:t>
      </w:r>
      <w:r>
        <w:rPr>
          <w:rFonts w:eastAsiaTheme="minorEastAsia"/>
        </w:rPr>
        <w:t>.</w:t>
      </w:r>
    </w:p>
    <w:p w:rsidR="000512E6" w:rsidRDefault="000512E6" w:rsidP="00253971">
      <w:pPr>
        <w:jc w:val="both"/>
        <w:rPr>
          <w:rFonts w:eastAsiaTheme="minorEastAsia"/>
        </w:rPr>
      </w:pPr>
      <w:r>
        <w:rPr>
          <w:rFonts w:eastAsiaTheme="minorEastAsia"/>
        </w:rPr>
        <w:t>Il codice relativo al meccanismo appena descritto è mostrato a seguire:</w:t>
      </w:r>
      <w:r w:rsidR="00253971">
        <w:rPr>
          <w:rFonts w:eastAsiaTheme="minorEastAsia"/>
        </w:rPr>
        <w:t xml:space="preserve"> </w:t>
      </w:r>
    </w:p>
    <w:p w:rsidR="0067114A" w:rsidRDefault="00253971" w:rsidP="00253971">
      <w:pPr>
        <w:jc w:val="both"/>
        <w:rPr>
          <w:rFonts w:eastAsiaTheme="minorEastAsia"/>
        </w:rPr>
      </w:pPr>
      <w:r w:rsidRPr="00253971">
        <w:rPr>
          <w:rFonts w:eastAsiaTheme="minorEastAsia"/>
          <w:noProof/>
        </w:rPr>
        <w:t xml:space="preserve"> </w:t>
      </w:r>
      <w:r w:rsidRPr="00253971">
        <w:rPr>
          <w:rFonts w:eastAsiaTheme="minorEastAsia"/>
          <w:noProof/>
          <w:lang w:eastAsia="it-IT"/>
        </w:rPr>
        <mc:AlternateContent>
          <mc:Choice Requires="wps">
            <w:drawing>
              <wp:inline distT="0" distB="0" distL="0" distR="0" wp14:anchorId="4ACC71DE" wp14:editId="20392665">
                <wp:extent cx="6086475" cy="1404620"/>
                <wp:effectExtent l="0" t="0" r="28575" b="10795"/>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chemeClr val="bg1"/>
                          </a:solidFill>
                          <a:miter lim="800000"/>
                          <a:headEnd/>
                          <a:tailEnd/>
                        </a:ln>
                      </wps:spPr>
                      <wps:txbx>
                        <w:txbxContent>
                          <w:p w:rsidR="000512E6" w:rsidRPr="000512E6" w:rsidRDefault="000512E6" w:rsidP="000512E6">
                            <w:pPr>
                              <w:pStyle w:val="PreformattatoHTML"/>
                              <w:shd w:val="clear" w:color="auto" w:fill="2B2B2B"/>
                              <w:rPr>
                                <w:color w:val="A9B7C6"/>
                                <w:lang w:val="en-GB"/>
                              </w:rPr>
                            </w:pPr>
                            <w:proofErr w:type="spellStart"/>
                            <w:r w:rsidRPr="000512E6">
                              <w:rPr>
                                <w:color w:val="A9B7C6"/>
                                <w:shd w:val="clear" w:color="auto" w:fill="40332B"/>
                                <w:lang w:val="en-GB"/>
                              </w:rPr>
                              <w:t>deg</w:t>
                            </w:r>
                            <w:proofErr w:type="spellEnd"/>
                            <w:r w:rsidRPr="000512E6">
                              <w:rPr>
                                <w:color w:val="CC7832"/>
                                <w:lang w:val="en-GB"/>
                              </w:rPr>
                              <w:t xml:space="preserve">, </w:t>
                            </w:r>
                            <w:r w:rsidRPr="000512E6">
                              <w:rPr>
                                <w:color w:val="A9B7C6"/>
                                <w:lang w:val="en-GB"/>
                              </w:rPr>
                              <w:t xml:space="preserve">u = </w:t>
                            </w:r>
                            <w:proofErr w:type="spellStart"/>
                            <w:r w:rsidRPr="000512E6">
                              <w:rPr>
                                <w:color w:val="A9B7C6"/>
                                <w:lang w:val="en-GB"/>
                              </w:rPr>
                              <w:t>pq.remove_min</w:t>
                            </w:r>
                            <w:proofErr w:type="spellEnd"/>
                            <w:r w:rsidRPr="000512E6">
                              <w:rPr>
                                <w:color w:val="A9B7C6"/>
                                <w:lang w:val="en-GB"/>
                              </w:rPr>
                              <w:t>()</w:t>
                            </w:r>
                            <w:r w:rsidRPr="000512E6">
                              <w:rPr>
                                <w:color w:val="A9B7C6"/>
                                <w:lang w:val="en-GB"/>
                              </w:rPr>
                              <w:br/>
                              <w:t xml:space="preserve">used = </w:t>
                            </w:r>
                            <w:r w:rsidRPr="000512E6">
                              <w:rPr>
                                <w:color w:val="8888C6"/>
                                <w:lang w:val="en-GB"/>
                              </w:rPr>
                              <w:t>set</w:t>
                            </w:r>
                            <w:r w:rsidRPr="000512E6">
                              <w:rPr>
                                <w:color w:val="A9B7C6"/>
                                <w:lang w:val="en-GB"/>
                              </w:rPr>
                              <w:t xml:space="preserve">()                            </w:t>
                            </w:r>
                            <w:r w:rsidRPr="000512E6">
                              <w:rPr>
                                <w:color w:val="808080"/>
                                <w:lang w:val="en-GB"/>
                              </w:rPr>
                              <w:br/>
                            </w:r>
                            <w:r w:rsidRPr="000512E6">
                              <w:rPr>
                                <w:b/>
                                <w:bCs/>
                                <w:color w:val="CC7832"/>
                                <w:lang w:val="en-GB"/>
                              </w:rPr>
                              <w:t xml:space="preserve">for </w:t>
                            </w:r>
                            <w:r w:rsidRPr="000512E6">
                              <w:rPr>
                                <w:color w:val="A9B7C6"/>
                                <w:lang w:val="en-GB"/>
                              </w:rPr>
                              <w:t xml:space="preserve">v </w:t>
                            </w:r>
                            <w:r w:rsidRPr="000512E6">
                              <w:rPr>
                                <w:b/>
                                <w:bCs/>
                                <w:color w:val="CC7832"/>
                                <w:lang w:val="en-GB"/>
                              </w:rPr>
                              <w:t xml:space="preserve">in </w:t>
                            </w:r>
                            <w:proofErr w:type="spellStart"/>
                            <w:r w:rsidRPr="000512E6">
                              <w:rPr>
                                <w:color w:val="A9B7C6"/>
                                <w:lang w:val="en-GB"/>
                              </w:rPr>
                              <w:t>color</w:t>
                            </w:r>
                            <w:proofErr w:type="spellEnd"/>
                            <w:r w:rsidRPr="000512E6">
                              <w:rPr>
                                <w:color w:val="A9B7C6"/>
                                <w:lang w:val="en-GB"/>
                              </w:rPr>
                              <w:t xml:space="preserve">:                         </w:t>
                            </w:r>
                            <w:r w:rsidRPr="000512E6">
                              <w:rPr>
                                <w:color w:val="808080"/>
                                <w:lang w:val="en-GB"/>
                              </w:rPr>
                              <w:br/>
                              <w:t xml:space="preserve">    </w:t>
                            </w:r>
                            <w:r w:rsidRPr="000512E6">
                              <w:rPr>
                                <w:b/>
                                <w:bCs/>
                                <w:color w:val="CC7832"/>
                                <w:lang w:val="en-GB"/>
                              </w:rPr>
                              <w:t xml:space="preserve">if </w:t>
                            </w:r>
                            <w:proofErr w:type="spellStart"/>
                            <w:r w:rsidRPr="000512E6">
                              <w:rPr>
                                <w:color w:val="A9B7C6"/>
                                <w:lang w:val="en-GB"/>
                              </w:rPr>
                              <w:t>G.get_edge</w:t>
                            </w:r>
                            <w:proofErr w:type="spellEnd"/>
                            <w:r w:rsidRPr="000512E6">
                              <w:rPr>
                                <w:color w:val="A9B7C6"/>
                                <w:lang w:val="en-GB"/>
                              </w:rPr>
                              <w:t>(u</w:t>
                            </w:r>
                            <w:r w:rsidRPr="000512E6">
                              <w:rPr>
                                <w:color w:val="CC7832"/>
                                <w:lang w:val="en-GB"/>
                              </w:rPr>
                              <w:t xml:space="preserve">, </w:t>
                            </w:r>
                            <w:r w:rsidRPr="000512E6">
                              <w:rPr>
                                <w:color w:val="A9B7C6"/>
                                <w:lang w:val="en-GB"/>
                              </w:rPr>
                              <w:t xml:space="preserve">v):                </w:t>
                            </w:r>
                            <w:r w:rsidRPr="000512E6">
                              <w:rPr>
                                <w:color w:val="808080"/>
                                <w:lang w:val="en-GB"/>
                              </w:rPr>
                              <w:br/>
                              <w:t xml:space="preserve">        </w:t>
                            </w:r>
                            <w:proofErr w:type="spellStart"/>
                            <w:r w:rsidRPr="000512E6">
                              <w:rPr>
                                <w:color w:val="A9B7C6"/>
                                <w:lang w:val="en-GB"/>
                              </w:rPr>
                              <w:t>used.add</w:t>
                            </w:r>
                            <w:proofErr w:type="spellEnd"/>
                            <w:r w:rsidRPr="000512E6">
                              <w:rPr>
                                <w:color w:val="A9B7C6"/>
                                <w:lang w:val="en-GB"/>
                              </w:rPr>
                              <w:t>(</w:t>
                            </w:r>
                            <w:proofErr w:type="spellStart"/>
                            <w:r w:rsidRPr="000512E6">
                              <w:rPr>
                                <w:color w:val="A9B7C6"/>
                                <w:lang w:val="en-GB"/>
                              </w:rPr>
                              <w:t>color</w:t>
                            </w:r>
                            <w:proofErr w:type="spellEnd"/>
                            <w:r w:rsidRPr="000512E6">
                              <w:rPr>
                                <w:color w:val="A9B7C6"/>
                                <w:lang w:val="en-GB"/>
                              </w:rPr>
                              <w:t xml:space="preserve">[v])              </w:t>
                            </w:r>
                            <w:r w:rsidRPr="000512E6">
                              <w:rPr>
                                <w:color w:val="808080"/>
                                <w:lang w:val="en-GB"/>
                              </w:rPr>
                              <w:br/>
                            </w:r>
                            <w:r w:rsidRPr="000512E6">
                              <w:rPr>
                                <w:color w:val="A9B7C6"/>
                                <w:lang w:val="en-GB"/>
                              </w:rPr>
                              <w:t xml:space="preserve">unused = </w:t>
                            </w:r>
                            <w:proofErr w:type="spellStart"/>
                            <w:r w:rsidRPr="000512E6">
                              <w:rPr>
                                <w:color w:val="A9B7C6"/>
                                <w:lang w:val="en-GB"/>
                              </w:rPr>
                              <w:t>ku.difference</w:t>
                            </w:r>
                            <w:proofErr w:type="spellEnd"/>
                            <w:r w:rsidRPr="000512E6">
                              <w:rPr>
                                <w:color w:val="A9B7C6"/>
                                <w:lang w:val="en-GB"/>
                              </w:rPr>
                              <w:t>(used)</w:t>
                            </w:r>
                            <w:r w:rsidRPr="000512E6">
                              <w:rPr>
                                <w:color w:val="A9B7C6"/>
                                <w:lang w:val="en-GB"/>
                              </w:rPr>
                              <w:br/>
                            </w:r>
                            <w:r w:rsidRPr="000512E6">
                              <w:rPr>
                                <w:b/>
                                <w:bCs/>
                                <w:color w:val="CC7832"/>
                                <w:lang w:val="en-GB"/>
                              </w:rPr>
                              <w:t xml:space="preserve">if </w:t>
                            </w:r>
                            <w:r w:rsidRPr="000512E6">
                              <w:rPr>
                                <w:color w:val="A9B7C6"/>
                                <w:lang w:val="en-GB"/>
                              </w:rPr>
                              <w:t>unused:</w:t>
                            </w:r>
                            <w:r w:rsidRPr="000512E6">
                              <w:rPr>
                                <w:color w:val="A9B7C6"/>
                                <w:lang w:val="en-GB"/>
                              </w:rPr>
                              <w:br/>
                              <w:t xml:space="preserve">    </w:t>
                            </w:r>
                            <w:proofErr w:type="spellStart"/>
                            <w:r w:rsidRPr="000512E6">
                              <w:rPr>
                                <w:color w:val="A9B7C6"/>
                                <w:lang w:val="en-GB"/>
                              </w:rPr>
                              <w:t>color</w:t>
                            </w:r>
                            <w:proofErr w:type="spellEnd"/>
                            <w:r w:rsidRPr="000512E6">
                              <w:rPr>
                                <w:color w:val="A9B7C6"/>
                                <w:lang w:val="en-GB"/>
                              </w:rPr>
                              <w:t xml:space="preserve">[u] = </w:t>
                            </w:r>
                            <w:proofErr w:type="spellStart"/>
                            <w:r w:rsidRPr="000512E6">
                              <w:rPr>
                                <w:color w:val="A9B7C6"/>
                                <w:lang w:val="en-GB"/>
                              </w:rPr>
                              <w:t>unused.pop</w:t>
                            </w:r>
                            <w:proofErr w:type="spellEnd"/>
                            <w:r w:rsidRPr="000512E6">
                              <w:rPr>
                                <w:color w:val="A9B7C6"/>
                                <w:lang w:val="en-GB"/>
                              </w:rPr>
                              <w:t>()</w:t>
                            </w:r>
                            <w:r w:rsidRPr="000512E6">
                              <w:rPr>
                                <w:color w:val="A9B7C6"/>
                                <w:lang w:val="en-GB"/>
                              </w:rPr>
                              <w:br/>
                            </w:r>
                            <w:r w:rsidRPr="000512E6">
                              <w:rPr>
                                <w:b/>
                                <w:bCs/>
                                <w:color w:val="CC7832"/>
                                <w:lang w:val="en-GB"/>
                              </w:rPr>
                              <w:t>else</w:t>
                            </w:r>
                            <w:r w:rsidRPr="000512E6">
                              <w:rPr>
                                <w:color w:val="A9B7C6"/>
                                <w:lang w:val="en-GB"/>
                              </w:rPr>
                              <w:t>:</w:t>
                            </w:r>
                            <w:r w:rsidRPr="000512E6">
                              <w:rPr>
                                <w:color w:val="A9B7C6"/>
                                <w:lang w:val="en-GB"/>
                              </w:rPr>
                              <w:br/>
                              <w:t xml:space="preserve">    k += </w:t>
                            </w:r>
                            <w:r w:rsidRPr="000512E6">
                              <w:rPr>
                                <w:color w:val="6897BB"/>
                                <w:lang w:val="en-GB"/>
                              </w:rPr>
                              <w:t>1</w:t>
                            </w:r>
                            <w:r w:rsidRPr="000512E6">
                              <w:rPr>
                                <w:color w:val="6897BB"/>
                                <w:lang w:val="en-GB"/>
                              </w:rPr>
                              <w:br/>
                              <w:t xml:space="preserve">    </w:t>
                            </w:r>
                            <w:proofErr w:type="spellStart"/>
                            <w:r w:rsidRPr="000512E6">
                              <w:rPr>
                                <w:color w:val="A9B7C6"/>
                                <w:lang w:val="en-GB"/>
                              </w:rPr>
                              <w:t>ku.add</w:t>
                            </w:r>
                            <w:proofErr w:type="spellEnd"/>
                            <w:r w:rsidRPr="000512E6">
                              <w:rPr>
                                <w:color w:val="A9B7C6"/>
                                <w:lang w:val="en-GB"/>
                              </w:rPr>
                              <w:t>(k)</w:t>
                            </w:r>
                            <w:r w:rsidRPr="000512E6">
                              <w:rPr>
                                <w:color w:val="A9B7C6"/>
                                <w:lang w:val="en-GB"/>
                              </w:rPr>
                              <w:br/>
                              <w:t xml:space="preserve">    </w:t>
                            </w:r>
                            <w:proofErr w:type="spellStart"/>
                            <w:r w:rsidRPr="000512E6">
                              <w:rPr>
                                <w:color w:val="A9B7C6"/>
                                <w:lang w:val="en-GB"/>
                              </w:rPr>
                              <w:t>color</w:t>
                            </w:r>
                            <w:proofErr w:type="spellEnd"/>
                            <w:r w:rsidRPr="000512E6">
                              <w:rPr>
                                <w:color w:val="A9B7C6"/>
                                <w:lang w:val="en-GB"/>
                              </w:rPr>
                              <w:t>[u] = k</w:t>
                            </w:r>
                          </w:p>
                          <w:p w:rsidR="00253971" w:rsidRPr="000512E6" w:rsidRDefault="00253971" w:rsidP="00253971">
                            <w:pPr>
                              <w:pStyle w:val="PreformattatoHTML"/>
                              <w:shd w:val="clear" w:color="auto" w:fill="2B2B2B"/>
                              <w:rPr>
                                <w:color w:val="A9B7C6"/>
                                <w:lang w:val="en-GB"/>
                              </w:rPr>
                            </w:pPr>
                          </w:p>
                        </w:txbxContent>
                      </wps:txbx>
                      <wps:bodyPr rot="0" vert="horz" wrap="square" lIns="91440" tIns="45720" rIns="91440" bIns="45720" anchor="t" anchorCtr="0">
                        <a:spAutoFit/>
                      </wps:bodyPr>
                    </wps:wsp>
                  </a:graphicData>
                </a:graphic>
              </wp:inline>
            </w:drawing>
          </mc:Choice>
          <mc:Fallback>
            <w:pict>
              <v:shapetype w14:anchorId="4ACC71DE" id="_x0000_t202" coordsize="21600,21600" o:spt="202" path="m,l,21600r21600,l21600,xe">
                <v:stroke joinstyle="miter"/>
                <v:path gradientshapeok="t" o:connecttype="rect"/>
              </v:shapetype>
              <v:shape id="Casella di testo 2" o:spid="_x0000_s1026" type="#_x0000_t202" style="width:479.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" strokecolor="white [3212]">
                <v:textbox style="mso-fit-shape-to-text:t">
                  <w:txbxContent>
                    <w:p w:rsidR="000512E6" w:rsidRPr="000512E6" w:rsidRDefault="000512E6" w:rsidP="000512E6">
                      <w:pPr>
                        <w:pStyle w:val="PreformattatoHTML"/>
                        <w:shd w:val="clear" w:color="auto" w:fill="2B2B2B"/>
                        <w:rPr>
                          <w:color w:val="A9B7C6"/>
                          <w:lang w:val="en-GB"/>
                        </w:rPr>
                      </w:pPr>
                      <w:proofErr w:type="spellStart"/>
                      <w:r w:rsidRPr="000512E6">
                        <w:rPr>
                          <w:color w:val="A9B7C6"/>
                          <w:shd w:val="clear" w:color="auto" w:fill="40332B"/>
                          <w:lang w:val="en-GB"/>
                        </w:rPr>
                        <w:t>deg</w:t>
                      </w:r>
                      <w:proofErr w:type="spellEnd"/>
                      <w:r w:rsidRPr="000512E6">
                        <w:rPr>
                          <w:color w:val="CC7832"/>
                          <w:lang w:val="en-GB"/>
                        </w:rPr>
                        <w:t xml:space="preserve">, </w:t>
                      </w:r>
                      <w:r w:rsidRPr="000512E6">
                        <w:rPr>
                          <w:color w:val="A9B7C6"/>
                          <w:lang w:val="en-GB"/>
                        </w:rPr>
                        <w:t xml:space="preserve">u = </w:t>
                      </w:r>
                      <w:proofErr w:type="spellStart"/>
                      <w:r w:rsidRPr="000512E6">
                        <w:rPr>
                          <w:color w:val="A9B7C6"/>
                          <w:lang w:val="en-GB"/>
                        </w:rPr>
                        <w:t>pq.remove_min</w:t>
                      </w:r>
                      <w:proofErr w:type="spellEnd"/>
                      <w:r w:rsidRPr="000512E6">
                        <w:rPr>
                          <w:color w:val="A9B7C6"/>
                          <w:lang w:val="en-GB"/>
                        </w:rPr>
                        <w:t>()</w:t>
                      </w:r>
                      <w:r w:rsidRPr="000512E6">
                        <w:rPr>
                          <w:color w:val="A9B7C6"/>
                          <w:lang w:val="en-GB"/>
                        </w:rPr>
                        <w:br/>
                        <w:t xml:space="preserve">used = </w:t>
                      </w:r>
                      <w:r w:rsidRPr="000512E6">
                        <w:rPr>
                          <w:color w:val="8888C6"/>
                          <w:lang w:val="en-GB"/>
                        </w:rPr>
                        <w:t>set</w:t>
                      </w:r>
                      <w:r w:rsidRPr="000512E6">
                        <w:rPr>
                          <w:color w:val="A9B7C6"/>
                          <w:lang w:val="en-GB"/>
                        </w:rPr>
                        <w:t xml:space="preserve">()                            </w:t>
                      </w:r>
                      <w:r w:rsidRPr="000512E6">
                        <w:rPr>
                          <w:color w:val="808080"/>
                          <w:lang w:val="en-GB"/>
                        </w:rPr>
                        <w:br/>
                      </w:r>
                      <w:r w:rsidRPr="000512E6">
                        <w:rPr>
                          <w:b/>
                          <w:bCs/>
                          <w:color w:val="CC7832"/>
                          <w:lang w:val="en-GB"/>
                        </w:rPr>
                        <w:t xml:space="preserve">for </w:t>
                      </w:r>
                      <w:r w:rsidRPr="000512E6">
                        <w:rPr>
                          <w:color w:val="A9B7C6"/>
                          <w:lang w:val="en-GB"/>
                        </w:rPr>
                        <w:t xml:space="preserve">v </w:t>
                      </w:r>
                      <w:r w:rsidRPr="000512E6">
                        <w:rPr>
                          <w:b/>
                          <w:bCs/>
                          <w:color w:val="CC7832"/>
                          <w:lang w:val="en-GB"/>
                        </w:rPr>
                        <w:t xml:space="preserve">in </w:t>
                      </w:r>
                      <w:proofErr w:type="spellStart"/>
                      <w:r w:rsidRPr="000512E6">
                        <w:rPr>
                          <w:color w:val="A9B7C6"/>
                          <w:lang w:val="en-GB"/>
                        </w:rPr>
                        <w:t>color</w:t>
                      </w:r>
                      <w:proofErr w:type="spellEnd"/>
                      <w:r w:rsidRPr="000512E6">
                        <w:rPr>
                          <w:color w:val="A9B7C6"/>
                          <w:lang w:val="en-GB"/>
                        </w:rPr>
                        <w:t xml:space="preserve">:                         </w:t>
                      </w:r>
                      <w:r w:rsidRPr="000512E6">
                        <w:rPr>
                          <w:color w:val="808080"/>
                          <w:lang w:val="en-GB"/>
                        </w:rPr>
                        <w:br/>
                        <w:t xml:space="preserve">    </w:t>
                      </w:r>
                      <w:r w:rsidRPr="000512E6">
                        <w:rPr>
                          <w:b/>
                          <w:bCs/>
                          <w:color w:val="CC7832"/>
                          <w:lang w:val="en-GB"/>
                        </w:rPr>
                        <w:t xml:space="preserve">if </w:t>
                      </w:r>
                      <w:proofErr w:type="spellStart"/>
                      <w:r w:rsidRPr="000512E6">
                        <w:rPr>
                          <w:color w:val="A9B7C6"/>
                          <w:lang w:val="en-GB"/>
                        </w:rPr>
                        <w:t>G.get_edge</w:t>
                      </w:r>
                      <w:proofErr w:type="spellEnd"/>
                      <w:r w:rsidRPr="000512E6">
                        <w:rPr>
                          <w:color w:val="A9B7C6"/>
                          <w:lang w:val="en-GB"/>
                        </w:rPr>
                        <w:t>(u</w:t>
                      </w:r>
                      <w:r w:rsidRPr="000512E6">
                        <w:rPr>
                          <w:color w:val="CC7832"/>
                          <w:lang w:val="en-GB"/>
                        </w:rPr>
                        <w:t xml:space="preserve">, </w:t>
                      </w:r>
                      <w:r w:rsidRPr="000512E6">
                        <w:rPr>
                          <w:color w:val="A9B7C6"/>
                          <w:lang w:val="en-GB"/>
                        </w:rPr>
                        <w:t xml:space="preserve">v):                </w:t>
                      </w:r>
                      <w:r w:rsidRPr="000512E6">
                        <w:rPr>
                          <w:color w:val="808080"/>
                          <w:lang w:val="en-GB"/>
                        </w:rPr>
                        <w:br/>
                        <w:t xml:space="preserve">        </w:t>
                      </w:r>
                      <w:proofErr w:type="spellStart"/>
                      <w:r w:rsidRPr="000512E6">
                        <w:rPr>
                          <w:color w:val="A9B7C6"/>
                          <w:lang w:val="en-GB"/>
                        </w:rPr>
                        <w:t>used.add</w:t>
                      </w:r>
                      <w:proofErr w:type="spellEnd"/>
                      <w:r w:rsidRPr="000512E6">
                        <w:rPr>
                          <w:color w:val="A9B7C6"/>
                          <w:lang w:val="en-GB"/>
                        </w:rPr>
                        <w:t>(</w:t>
                      </w:r>
                      <w:proofErr w:type="spellStart"/>
                      <w:r w:rsidRPr="000512E6">
                        <w:rPr>
                          <w:color w:val="A9B7C6"/>
                          <w:lang w:val="en-GB"/>
                        </w:rPr>
                        <w:t>color</w:t>
                      </w:r>
                      <w:proofErr w:type="spellEnd"/>
                      <w:r w:rsidRPr="000512E6">
                        <w:rPr>
                          <w:color w:val="A9B7C6"/>
                          <w:lang w:val="en-GB"/>
                        </w:rPr>
                        <w:t xml:space="preserve">[v])              </w:t>
                      </w:r>
                      <w:r w:rsidRPr="000512E6">
                        <w:rPr>
                          <w:color w:val="808080"/>
                          <w:lang w:val="en-GB"/>
                        </w:rPr>
                        <w:br/>
                      </w:r>
                      <w:r w:rsidRPr="000512E6">
                        <w:rPr>
                          <w:color w:val="A9B7C6"/>
                          <w:lang w:val="en-GB"/>
                        </w:rPr>
                        <w:t xml:space="preserve">unused = </w:t>
                      </w:r>
                      <w:proofErr w:type="spellStart"/>
                      <w:r w:rsidRPr="000512E6">
                        <w:rPr>
                          <w:color w:val="A9B7C6"/>
                          <w:lang w:val="en-GB"/>
                        </w:rPr>
                        <w:t>ku.difference</w:t>
                      </w:r>
                      <w:proofErr w:type="spellEnd"/>
                      <w:r w:rsidRPr="000512E6">
                        <w:rPr>
                          <w:color w:val="A9B7C6"/>
                          <w:lang w:val="en-GB"/>
                        </w:rPr>
                        <w:t>(used)</w:t>
                      </w:r>
                      <w:r w:rsidRPr="000512E6">
                        <w:rPr>
                          <w:color w:val="A9B7C6"/>
                          <w:lang w:val="en-GB"/>
                        </w:rPr>
                        <w:br/>
                      </w:r>
                      <w:r w:rsidRPr="000512E6">
                        <w:rPr>
                          <w:b/>
                          <w:bCs/>
                          <w:color w:val="CC7832"/>
                          <w:lang w:val="en-GB"/>
                        </w:rPr>
                        <w:t xml:space="preserve">if </w:t>
                      </w:r>
                      <w:r w:rsidRPr="000512E6">
                        <w:rPr>
                          <w:color w:val="A9B7C6"/>
                          <w:lang w:val="en-GB"/>
                        </w:rPr>
                        <w:t>unused:</w:t>
                      </w:r>
                      <w:r w:rsidRPr="000512E6">
                        <w:rPr>
                          <w:color w:val="A9B7C6"/>
                          <w:lang w:val="en-GB"/>
                        </w:rPr>
                        <w:br/>
                        <w:t xml:space="preserve">    </w:t>
                      </w:r>
                      <w:proofErr w:type="spellStart"/>
                      <w:r w:rsidRPr="000512E6">
                        <w:rPr>
                          <w:color w:val="A9B7C6"/>
                          <w:lang w:val="en-GB"/>
                        </w:rPr>
                        <w:t>color</w:t>
                      </w:r>
                      <w:proofErr w:type="spellEnd"/>
                      <w:r w:rsidRPr="000512E6">
                        <w:rPr>
                          <w:color w:val="A9B7C6"/>
                          <w:lang w:val="en-GB"/>
                        </w:rPr>
                        <w:t xml:space="preserve">[u] = </w:t>
                      </w:r>
                      <w:proofErr w:type="spellStart"/>
                      <w:r w:rsidRPr="000512E6">
                        <w:rPr>
                          <w:color w:val="A9B7C6"/>
                          <w:lang w:val="en-GB"/>
                        </w:rPr>
                        <w:t>unused.pop</w:t>
                      </w:r>
                      <w:proofErr w:type="spellEnd"/>
                      <w:r w:rsidRPr="000512E6">
                        <w:rPr>
                          <w:color w:val="A9B7C6"/>
                          <w:lang w:val="en-GB"/>
                        </w:rPr>
                        <w:t>()</w:t>
                      </w:r>
                      <w:r w:rsidRPr="000512E6">
                        <w:rPr>
                          <w:color w:val="A9B7C6"/>
                          <w:lang w:val="en-GB"/>
                        </w:rPr>
                        <w:br/>
                      </w:r>
                      <w:r w:rsidRPr="000512E6">
                        <w:rPr>
                          <w:b/>
                          <w:bCs/>
                          <w:color w:val="CC7832"/>
                          <w:lang w:val="en-GB"/>
                        </w:rPr>
                        <w:t>else</w:t>
                      </w:r>
                      <w:r w:rsidRPr="000512E6">
                        <w:rPr>
                          <w:color w:val="A9B7C6"/>
                          <w:lang w:val="en-GB"/>
                        </w:rPr>
                        <w:t>:</w:t>
                      </w:r>
                      <w:r w:rsidRPr="000512E6">
                        <w:rPr>
                          <w:color w:val="A9B7C6"/>
                          <w:lang w:val="en-GB"/>
                        </w:rPr>
                        <w:br/>
                        <w:t xml:space="preserve">    k += </w:t>
                      </w:r>
                      <w:r w:rsidRPr="000512E6">
                        <w:rPr>
                          <w:color w:val="6897BB"/>
                          <w:lang w:val="en-GB"/>
                        </w:rPr>
                        <w:t>1</w:t>
                      </w:r>
                      <w:r w:rsidRPr="000512E6">
                        <w:rPr>
                          <w:color w:val="6897BB"/>
                          <w:lang w:val="en-GB"/>
                        </w:rPr>
                        <w:br/>
                        <w:t xml:space="preserve">    </w:t>
                      </w:r>
                      <w:proofErr w:type="spellStart"/>
                      <w:r w:rsidRPr="000512E6">
                        <w:rPr>
                          <w:color w:val="A9B7C6"/>
                          <w:lang w:val="en-GB"/>
                        </w:rPr>
                        <w:t>ku.add</w:t>
                      </w:r>
                      <w:proofErr w:type="spellEnd"/>
                      <w:r w:rsidRPr="000512E6">
                        <w:rPr>
                          <w:color w:val="A9B7C6"/>
                          <w:lang w:val="en-GB"/>
                        </w:rPr>
                        <w:t>(k)</w:t>
                      </w:r>
                      <w:r w:rsidRPr="000512E6">
                        <w:rPr>
                          <w:color w:val="A9B7C6"/>
                          <w:lang w:val="en-GB"/>
                        </w:rPr>
                        <w:br/>
                        <w:t xml:space="preserve">    </w:t>
                      </w:r>
                      <w:proofErr w:type="spellStart"/>
                      <w:r w:rsidRPr="000512E6">
                        <w:rPr>
                          <w:color w:val="A9B7C6"/>
                          <w:lang w:val="en-GB"/>
                        </w:rPr>
                        <w:t>color</w:t>
                      </w:r>
                      <w:proofErr w:type="spellEnd"/>
                      <w:r w:rsidRPr="000512E6">
                        <w:rPr>
                          <w:color w:val="A9B7C6"/>
                          <w:lang w:val="en-GB"/>
                        </w:rPr>
                        <w:t>[u] = k</w:t>
                      </w:r>
                    </w:p>
                    <w:p w:rsidR="00253971" w:rsidRPr="000512E6" w:rsidRDefault="00253971" w:rsidP="00253971">
                      <w:pPr>
                        <w:pStyle w:val="PreformattatoHTML"/>
                        <w:shd w:val="clear" w:color="auto" w:fill="2B2B2B"/>
                        <w:rPr>
                          <w:color w:val="A9B7C6"/>
                          <w:lang w:val="en-GB"/>
                        </w:rPr>
                      </w:pPr>
                    </w:p>
                  </w:txbxContent>
                </v:textbox>
                <w10:anchorlock/>
              </v:shape>
            </w:pict>
          </mc:Fallback>
        </mc:AlternateContent>
      </w:r>
    </w:p>
    <w:p w:rsidR="00253971" w:rsidRDefault="00675FE7" w:rsidP="00253971">
      <w:pPr>
        <w:jc w:val="both"/>
      </w:pPr>
      <w:r>
        <w:t xml:space="preserve">Per quanto riguarda la complessità della funzione, siano </w:t>
      </w:r>
      <w:r>
        <w:rPr>
          <w:i/>
        </w:rPr>
        <w:t xml:space="preserve">n </w:t>
      </w:r>
      <w:r>
        <w:t xml:space="preserve">i vertici del grafo, il primo passo è il riordinamento dei vertici che, effettuato tramite una </w:t>
      </w:r>
      <w:proofErr w:type="spellStart"/>
      <w:r>
        <w:t>heap</w:t>
      </w:r>
      <w:proofErr w:type="spellEnd"/>
      <w:r>
        <w:t xml:space="preserve"> </w:t>
      </w:r>
      <w:proofErr w:type="spellStart"/>
      <w:r>
        <w:t>queue</w:t>
      </w:r>
      <w:proofErr w:type="spellEnd"/>
      <w:r>
        <w:t>, richiede complessità O(</w:t>
      </w:r>
      <w:proofErr w:type="spellStart"/>
      <w:r>
        <w:t>nlog</w:t>
      </w:r>
      <w:proofErr w:type="spellEnd"/>
      <w:r>
        <w:t xml:space="preserve">(n)). Proseguendo nell’algoritmo, è necessario eseguire n iterazioni per aggiungere tutti i vertici alla soluzione. Per ogni iterazione è necessario controllare l’adiacenza del vertice corrente con quelli già presenti nella soluzione, aggiungendo di volta in volta i colori utilizzati al set. La differenza fra due insiemi </w:t>
      </w:r>
      <w:r>
        <w:rPr>
          <w:i/>
        </w:rPr>
        <w:t xml:space="preserve">s </w:t>
      </w:r>
      <w:r>
        <w:t xml:space="preserve">e </w:t>
      </w:r>
      <w:proofErr w:type="gramStart"/>
      <w:r>
        <w:rPr>
          <w:i/>
        </w:rPr>
        <w:t xml:space="preserve">t </w:t>
      </w:r>
      <w:r>
        <w:t>ha</w:t>
      </w:r>
      <w:proofErr w:type="gramEnd"/>
      <w:r>
        <w:t xml:space="preserve"> complessità </w:t>
      </w:r>
      <w:r>
        <w:lastRenderedPageBreak/>
        <w:t>O(</w:t>
      </w:r>
      <w:proofErr w:type="spellStart"/>
      <w:r>
        <w:t>len</w:t>
      </w:r>
      <w:proofErr w:type="spellEnd"/>
      <w:r>
        <w:t>(s))</w:t>
      </w:r>
      <w:r w:rsidR="004502AA">
        <w:rPr>
          <w:rStyle w:val="Rimandonotaapidipagina"/>
        </w:rPr>
        <w:footnoteReference w:id="2"/>
      </w:r>
      <w:r>
        <w:t xml:space="preserve">, ovvero al più pari al numero di colori usati, che per quanto detto sarà inferiore od uguale al grado massimo dei vertici del grafo più uno, dunque molto inferiore al numero dei vertici. Considerando che nella </w:t>
      </w:r>
      <w:proofErr w:type="spellStart"/>
      <w:r>
        <w:t>solzuione</w:t>
      </w:r>
      <w:proofErr w:type="spellEnd"/>
      <w:r>
        <w:t>, all’iterazione finale, ci saranno n-1 vertici da dover analizzare, la complessità complessiva dell’algoritmo può essere stimata come O(n</w:t>
      </w:r>
      <w:r w:rsidRPr="00675FE7">
        <w:rPr>
          <w:vertAlign w:val="superscript"/>
        </w:rPr>
        <w:t>2</w:t>
      </w:r>
      <w:r w:rsidRPr="00675FE7">
        <w:t>)</w:t>
      </w:r>
      <w:r>
        <w:t xml:space="preserve">. </w:t>
      </w:r>
    </w:p>
    <w:p w:rsidR="009E6B7D" w:rsidRDefault="009E6B7D" w:rsidP="00253971">
      <w:pPr>
        <w:jc w:val="both"/>
      </w:pPr>
    </w:p>
    <w:p w:rsidR="009E6B7D" w:rsidRDefault="009E6B7D" w:rsidP="00253971">
      <w:pPr>
        <w:jc w:val="both"/>
      </w:pPr>
    </w:p>
    <w:p w:rsidR="009E6B7D" w:rsidRPr="004502AA" w:rsidRDefault="009E6B7D" w:rsidP="00253971">
      <w:pPr>
        <w:jc w:val="both"/>
        <w:rPr>
          <w:lang w:val="en-GB"/>
        </w:rPr>
      </w:pPr>
      <w:bookmarkStart w:id="0" w:name="_GoBack"/>
      <w:bookmarkEnd w:id="0"/>
    </w:p>
    <w:sectPr w:rsidR="009E6B7D" w:rsidRPr="004502A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295" w:rsidRDefault="00F00295" w:rsidP="004502AA">
      <w:pPr>
        <w:spacing w:after="0" w:line="240" w:lineRule="auto"/>
      </w:pPr>
      <w:r>
        <w:separator/>
      </w:r>
    </w:p>
  </w:endnote>
  <w:endnote w:type="continuationSeparator" w:id="0">
    <w:p w:rsidR="00F00295" w:rsidRDefault="00F00295" w:rsidP="00450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295" w:rsidRDefault="00F00295" w:rsidP="004502AA">
      <w:pPr>
        <w:spacing w:after="0" w:line="240" w:lineRule="auto"/>
      </w:pPr>
      <w:r>
        <w:separator/>
      </w:r>
    </w:p>
  </w:footnote>
  <w:footnote w:type="continuationSeparator" w:id="0">
    <w:p w:rsidR="00F00295" w:rsidRDefault="00F00295" w:rsidP="004502AA">
      <w:pPr>
        <w:spacing w:after="0" w:line="240" w:lineRule="auto"/>
      </w:pPr>
      <w:r>
        <w:continuationSeparator/>
      </w:r>
    </w:p>
  </w:footnote>
  <w:footnote w:id="1">
    <w:p w:rsidR="004502AA" w:rsidRPr="004502AA" w:rsidRDefault="004502AA">
      <w:pPr>
        <w:pStyle w:val="Testonotaapidipagina"/>
        <w:rPr>
          <w:lang w:val="en-GB"/>
        </w:rPr>
      </w:pPr>
      <w:r>
        <w:rPr>
          <w:rStyle w:val="Rimandonotaapidipagina"/>
        </w:rPr>
        <w:footnoteRef/>
      </w:r>
      <w:r w:rsidRPr="004502AA">
        <w:rPr>
          <w:lang w:val="en-GB"/>
        </w:rPr>
        <w:t xml:space="preserve"> </w:t>
      </w:r>
      <w:r w:rsidRPr="009E6B7D">
        <w:rPr>
          <w:lang w:val="en-GB"/>
        </w:rPr>
        <w:t>Welsh, D. J. A.; Powell, M. B. (1967), "An upper bound for the chromatic number of a graph and its application to timetabling problems", The Computer Journal, 10 (1): 85–86</w:t>
      </w:r>
    </w:p>
  </w:footnote>
  <w:footnote w:id="2">
    <w:p w:rsidR="004502AA" w:rsidRPr="004502AA" w:rsidRDefault="004502AA">
      <w:pPr>
        <w:pStyle w:val="Testonotaapidipagina"/>
        <w:rPr>
          <w:lang w:val="en-GB"/>
        </w:rPr>
      </w:pPr>
      <w:r>
        <w:rPr>
          <w:rStyle w:val="Rimandonotaapidipagina"/>
        </w:rPr>
        <w:footnoteRef/>
      </w:r>
      <w:r w:rsidRPr="004502AA">
        <w:rPr>
          <w:lang w:val="en-GB"/>
        </w:rPr>
        <w:t xml:space="preserve"> </w:t>
      </w:r>
      <w:r w:rsidRPr="004502AA">
        <w:rPr>
          <w:lang w:val="en-GB"/>
        </w:rPr>
        <w:t>https://wiki.python.org/moin/TimeComplexity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08734D"/>
    <w:multiLevelType w:val="hybridMultilevel"/>
    <w:tmpl w:val="523E79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E1E6273"/>
    <w:multiLevelType w:val="hybridMultilevel"/>
    <w:tmpl w:val="512210F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93F6378"/>
    <w:multiLevelType w:val="hybridMultilevel"/>
    <w:tmpl w:val="8B9438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40A"/>
    <w:rsid w:val="000512E6"/>
    <w:rsid w:val="0012340A"/>
    <w:rsid w:val="00253971"/>
    <w:rsid w:val="002D2A55"/>
    <w:rsid w:val="004502AA"/>
    <w:rsid w:val="0067114A"/>
    <w:rsid w:val="00675FE7"/>
    <w:rsid w:val="00896D19"/>
    <w:rsid w:val="009767C1"/>
    <w:rsid w:val="009E6B7D"/>
    <w:rsid w:val="00A35072"/>
    <w:rsid w:val="00F002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263A4"/>
  <w15:chartTrackingRefBased/>
  <w15:docId w15:val="{50C752EA-DCB2-4C9B-8D0A-039298774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1234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12340A"/>
    <w:rPr>
      <w:rFonts w:asciiTheme="majorHAnsi" w:eastAsiaTheme="majorEastAsia" w:hAnsiTheme="majorHAnsi" w:cstheme="majorBidi"/>
      <w:color w:val="2E74B5" w:themeColor="accent1" w:themeShade="BF"/>
      <w:sz w:val="26"/>
      <w:szCs w:val="26"/>
    </w:rPr>
  </w:style>
  <w:style w:type="paragraph" w:styleId="Paragrafoelenco">
    <w:name w:val="List Paragraph"/>
    <w:basedOn w:val="Normale"/>
    <w:uiPriority w:val="34"/>
    <w:qFormat/>
    <w:rsid w:val="0012340A"/>
    <w:pPr>
      <w:ind w:left="720"/>
      <w:contextualSpacing/>
    </w:pPr>
  </w:style>
  <w:style w:type="character" w:styleId="Testosegnaposto">
    <w:name w:val="Placeholder Text"/>
    <w:basedOn w:val="Carpredefinitoparagrafo"/>
    <w:uiPriority w:val="99"/>
    <w:semiHidden/>
    <w:rsid w:val="0067114A"/>
    <w:rPr>
      <w:color w:val="808080"/>
    </w:rPr>
  </w:style>
  <w:style w:type="paragraph" w:styleId="PreformattatoHTML">
    <w:name w:val="HTML Preformatted"/>
    <w:basedOn w:val="Normale"/>
    <w:link w:val="PreformattatoHTMLCarattere"/>
    <w:uiPriority w:val="99"/>
    <w:semiHidden/>
    <w:unhideWhenUsed/>
    <w:rsid w:val="00253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253971"/>
    <w:rPr>
      <w:rFonts w:ascii="Courier New" w:eastAsia="Times New Roman" w:hAnsi="Courier New" w:cs="Courier New"/>
      <w:sz w:val="20"/>
      <w:szCs w:val="20"/>
      <w:lang w:eastAsia="it-IT"/>
    </w:rPr>
  </w:style>
  <w:style w:type="paragraph" w:styleId="Testonotaapidipagina">
    <w:name w:val="footnote text"/>
    <w:basedOn w:val="Normale"/>
    <w:link w:val="TestonotaapidipaginaCarattere"/>
    <w:uiPriority w:val="99"/>
    <w:semiHidden/>
    <w:unhideWhenUsed/>
    <w:rsid w:val="004502A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4502AA"/>
    <w:rPr>
      <w:sz w:val="20"/>
      <w:szCs w:val="20"/>
    </w:rPr>
  </w:style>
  <w:style w:type="character" w:styleId="Rimandonotaapidipagina">
    <w:name w:val="footnote reference"/>
    <w:basedOn w:val="Carpredefinitoparagrafo"/>
    <w:uiPriority w:val="99"/>
    <w:semiHidden/>
    <w:unhideWhenUsed/>
    <w:rsid w:val="004502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604888">
      <w:bodyDiv w:val="1"/>
      <w:marLeft w:val="0"/>
      <w:marRight w:val="0"/>
      <w:marTop w:val="0"/>
      <w:marBottom w:val="0"/>
      <w:divBdr>
        <w:top w:val="none" w:sz="0" w:space="0" w:color="auto"/>
        <w:left w:val="none" w:sz="0" w:space="0" w:color="auto"/>
        <w:bottom w:val="none" w:sz="0" w:space="0" w:color="auto"/>
        <w:right w:val="none" w:sz="0" w:space="0" w:color="auto"/>
      </w:divBdr>
    </w:div>
    <w:div w:id="944193197">
      <w:bodyDiv w:val="1"/>
      <w:marLeft w:val="0"/>
      <w:marRight w:val="0"/>
      <w:marTop w:val="0"/>
      <w:marBottom w:val="0"/>
      <w:divBdr>
        <w:top w:val="none" w:sz="0" w:space="0" w:color="auto"/>
        <w:left w:val="none" w:sz="0" w:space="0" w:color="auto"/>
        <w:bottom w:val="none" w:sz="0" w:space="0" w:color="auto"/>
        <w:right w:val="none" w:sz="0" w:space="0" w:color="auto"/>
      </w:divBdr>
    </w:div>
    <w:div w:id="149206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A0998-64C0-48A6-9ECF-E965B177A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427</Words>
  <Characters>2436</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 Lucio Tecce</dc:creator>
  <cp:keywords/>
  <dc:description/>
  <cp:lastModifiedBy>Ciro Lucio Tecce</cp:lastModifiedBy>
  <cp:revision>2</cp:revision>
  <dcterms:created xsi:type="dcterms:W3CDTF">2017-05-31T15:53:00Z</dcterms:created>
  <dcterms:modified xsi:type="dcterms:W3CDTF">2017-05-31T17:00:00Z</dcterms:modified>
</cp:coreProperties>
</file>