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04D89" w14:textId="33EC237D" w:rsidR="00A51414" w:rsidRDefault="00C80134" w:rsidP="00C80134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Il controllo di accesso è garantito tramite l’utilizzo di username e password per gli utenti che hanno accesso a contenuti sensibili, per prevenire eventuali creazioni o modifiche a oggetti che modellano entità del dominio, in modo da prevenire accessi non autorizzati a dati sensibili. </w:t>
      </w:r>
      <w:r w:rsidR="00A51414">
        <w:rPr>
          <w:rFonts w:ascii="Garamond" w:hAnsi="Garamond"/>
          <w:sz w:val="24"/>
          <w:szCs w:val="24"/>
        </w:rPr>
        <w:t>Inoltre,</w:t>
      </w:r>
      <w:r>
        <w:rPr>
          <w:rFonts w:ascii="Garamond" w:hAnsi="Garamond"/>
          <w:sz w:val="24"/>
          <w:szCs w:val="24"/>
        </w:rPr>
        <w:t xml:space="preserve"> almeno nella prima versione non saranno implementati metodi di recupero o modifica password.</w:t>
      </w:r>
    </w:p>
    <w:p w14:paraId="746BB091" w14:textId="1BE82550" w:rsidR="00A51414" w:rsidRDefault="00A51414" w:rsidP="00C80134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Per scelte progettuali, il salvataggio delle password sarà in chiaro sul database: non ci sarà nessun tipo di cifratura, almeno nella versione iniziale del sistema.</w:t>
      </w:r>
    </w:p>
    <w:p w14:paraId="4F581EF7" w14:textId="2C3D92A3" w:rsidR="00C80134" w:rsidRDefault="00A51414" w:rsidP="00C80134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Le operazioni che gli utenti della piattaforma desktop possono effettuare sugli oggetti sono riportati nella tabella che segue: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1785"/>
        <w:gridCol w:w="1835"/>
        <w:gridCol w:w="1551"/>
        <w:gridCol w:w="1600"/>
        <w:gridCol w:w="1551"/>
        <w:gridCol w:w="1306"/>
      </w:tblGrid>
      <w:tr w:rsidR="00FB27F8" w:rsidRPr="00D2587D" w14:paraId="097897A3" w14:textId="66AC4969" w:rsidTr="00D258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451E6EE2" w14:textId="0618132F" w:rsidR="00FB27F8" w:rsidRPr="00D2587D" w:rsidRDefault="00FB27F8" w:rsidP="00A51414">
            <w:pPr>
              <w:jc w:val="right"/>
              <w:rPr>
                <w:rFonts w:ascii="Century Gothic" w:hAnsi="Century Gothic"/>
                <w:b w:val="0"/>
                <w:bCs w:val="0"/>
              </w:rPr>
            </w:pPr>
            <w:r w:rsidRPr="00D2587D">
              <w:rPr>
                <w:rFonts w:ascii="Century Gothic" w:hAnsi="Century Gothic"/>
              </w:rPr>
              <w:t>Oggetti</w:t>
            </w:r>
          </w:p>
          <w:p w14:paraId="7900ECB4" w14:textId="7517CD36" w:rsidR="00FB27F8" w:rsidRPr="00D2587D" w:rsidRDefault="00FB27F8" w:rsidP="00A51414">
            <w:pPr>
              <w:rPr>
                <w:rFonts w:ascii="Century Gothic" w:hAnsi="Century Gothic"/>
              </w:rPr>
            </w:pPr>
            <w:r w:rsidRPr="00D2587D">
              <w:rPr>
                <w:rFonts w:ascii="Century Gothic" w:hAnsi="Century Gothic"/>
              </w:rPr>
              <w:t>Attore</w:t>
            </w:r>
          </w:p>
        </w:tc>
        <w:tc>
          <w:tcPr>
            <w:tcW w:w="1835" w:type="dxa"/>
          </w:tcPr>
          <w:p w14:paraId="3385BC43" w14:textId="12CD05F9" w:rsidR="00FB27F8" w:rsidRPr="00D2587D" w:rsidRDefault="00FB27F8" w:rsidP="005B19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2587D">
              <w:rPr>
                <w:rFonts w:ascii="Century Gothic" w:hAnsi="Century Gothic"/>
              </w:rPr>
              <w:t>Utenza</w:t>
            </w:r>
          </w:p>
        </w:tc>
        <w:tc>
          <w:tcPr>
            <w:tcW w:w="1551" w:type="dxa"/>
          </w:tcPr>
          <w:p w14:paraId="2C942E62" w14:textId="7A6BF7A0" w:rsidR="00FB27F8" w:rsidRPr="00D2587D" w:rsidRDefault="00FB27F8" w:rsidP="00FB27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2587D">
              <w:rPr>
                <w:rFonts w:ascii="Century Gothic" w:hAnsi="Century Gothic"/>
              </w:rPr>
              <w:t>Prodott</w:t>
            </w:r>
            <w:r w:rsidR="00D2587D" w:rsidRPr="00D2587D">
              <w:rPr>
                <w:rFonts w:ascii="Century Gothic" w:hAnsi="Century Gothic"/>
              </w:rPr>
              <w:t>o</w:t>
            </w:r>
          </w:p>
        </w:tc>
        <w:tc>
          <w:tcPr>
            <w:tcW w:w="1600" w:type="dxa"/>
          </w:tcPr>
          <w:p w14:paraId="4BC4297C" w14:textId="3110B09A" w:rsidR="00FB27F8" w:rsidRPr="00D2587D" w:rsidRDefault="00FB27F8" w:rsidP="00FB27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2587D">
              <w:rPr>
                <w:rFonts w:ascii="Century Gothic" w:hAnsi="Century Gothic"/>
              </w:rPr>
              <w:t>Scontrino</w:t>
            </w:r>
          </w:p>
        </w:tc>
        <w:tc>
          <w:tcPr>
            <w:tcW w:w="1551" w:type="dxa"/>
          </w:tcPr>
          <w:p w14:paraId="3F78699E" w14:textId="72B2ADBC" w:rsidR="00FB27F8" w:rsidRPr="00D2587D" w:rsidRDefault="00FB27F8" w:rsidP="00FB27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2587D">
              <w:rPr>
                <w:rFonts w:ascii="Century Gothic" w:hAnsi="Century Gothic"/>
              </w:rPr>
              <w:t>Ticket</w:t>
            </w:r>
          </w:p>
        </w:tc>
        <w:tc>
          <w:tcPr>
            <w:tcW w:w="1306" w:type="dxa"/>
          </w:tcPr>
          <w:p w14:paraId="7279B593" w14:textId="77777777" w:rsidR="00FB27F8" w:rsidRPr="00D2587D" w:rsidRDefault="00FB27F8" w:rsidP="00FB27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D2587D">
              <w:rPr>
                <w:rFonts w:ascii="Century Gothic" w:hAnsi="Century Gothic"/>
              </w:rPr>
              <w:t>Richiesta</w:t>
            </w:r>
          </w:p>
          <w:p w14:paraId="7A89416B" w14:textId="6089E013" w:rsidR="00FB27F8" w:rsidRPr="00D2587D" w:rsidRDefault="00FB27F8" w:rsidP="00FB27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2587D">
              <w:rPr>
                <w:rFonts w:ascii="Century Gothic" w:hAnsi="Century Gothic"/>
              </w:rPr>
              <w:t>fornitura</w:t>
            </w:r>
          </w:p>
        </w:tc>
      </w:tr>
      <w:tr w:rsidR="00FB27F8" w:rsidRPr="00D2587D" w14:paraId="0B8CA023" w14:textId="7E9FA4DF" w:rsidTr="00D25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725DF565" w14:textId="57F533A2" w:rsidR="00FB27F8" w:rsidRPr="00D2587D" w:rsidRDefault="00FB27F8" w:rsidP="00FB27F8">
            <w:pPr>
              <w:jc w:val="center"/>
              <w:rPr>
                <w:rFonts w:ascii="Century Gothic" w:hAnsi="Century Gothic"/>
              </w:rPr>
            </w:pPr>
            <w:r w:rsidRPr="00D2587D">
              <w:rPr>
                <w:rFonts w:ascii="Century Gothic" w:hAnsi="Century Gothic"/>
              </w:rPr>
              <w:t>Cassiere</w:t>
            </w:r>
          </w:p>
        </w:tc>
        <w:tc>
          <w:tcPr>
            <w:tcW w:w="1835" w:type="dxa"/>
          </w:tcPr>
          <w:p w14:paraId="6A40F4F4" w14:textId="77777777" w:rsidR="00FB27F8" w:rsidRPr="00D2587D" w:rsidRDefault="00D2587D" w:rsidP="00FB27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2587D">
              <w:rPr>
                <w:rFonts w:ascii="Century Gothic" w:hAnsi="Century Gothic"/>
              </w:rPr>
              <w:t xml:space="preserve">Autenticazione </w:t>
            </w:r>
          </w:p>
          <w:p w14:paraId="199C11D7" w14:textId="5C2A58C4" w:rsidR="00D2587D" w:rsidRPr="00D2587D" w:rsidRDefault="00D2587D" w:rsidP="00FB27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2587D">
              <w:rPr>
                <w:rFonts w:ascii="Century Gothic" w:hAnsi="Century Gothic"/>
              </w:rPr>
              <w:t>Logout</w:t>
            </w:r>
          </w:p>
        </w:tc>
        <w:tc>
          <w:tcPr>
            <w:tcW w:w="1551" w:type="dxa"/>
          </w:tcPr>
          <w:p w14:paraId="1365192F" w14:textId="51034677" w:rsidR="00FB27F8" w:rsidRPr="00D2587D" w:rsidRDefault="00D2587D" w:rsidP="00FB27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2587D">
              <w:rPr>
                <w:rFonts w:ascii="Century Gothic" w:hAnsi="Century Gothic"/>
              </w:rPr>
              <w:t>Scanner prodotto</w:t>
            </w:r>
          </w:p>
        </w:tc>
        <w:tc>
          <w:tcPr>
            <w:tcW w:w="1600" w:type="dxa"/>
          </w:tcPr>
          <w:p w14:paraId="2883DCC5" w14:textId="64A52471" w:rsidR="00FB27F8" w:rsidRPr="00D2587D" w:rsidRDefault="00D2587D" w:rsidP="00FB27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2587D">
              <w:rPr>
                <w:rFonts w:ascii="Century Gothic" w:hAnsi="Century Gothic"/>
              </w:rPr>
              <w:t>Stampa scontrino</w:t>
            </w:r>
          </w:p>
        </w:tc>
        <w:tc>
          <w:tcPr>
            <w:tcW w:w="1551" w:type="dxa"/>
          </w:tcPr>
          <w:p w14:paraId="65B929FC" w14:textId="7C3D056E" w:rsidR="00FB27F8" w:rsidRPr="00D2587D" w:rsidRDefault="00FB27F8" w:rsidP="00FB27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306" w:type="dxa"/>
          </w:tcPr>
          <w:p w14:paraId="4D84FAB8" w14:textId="77777777" w:rsidR="00FB27F8" w:rsidRPr="00D2587D" w:rsidRDefault="00FB27F8" w:rsidP="00FB27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FB27F8" w:rsidRPr="00D2587D" w14:paraId="7719313B" w14:textId="01933A7E" w:rsidTr="00D2587D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2CE80E4C" w14:textId="5D549EA8" w:rsidR="00FB27F8" w:rsidRPr="00D2587D" w:rsidRDefault="00FB27F8" w:rsidP="00FB27F8">
            <w:pPr>
              <w:jc w:val="center"/>
              <w:rPr>
                <w:rFonts w:ascii="Century Gothic" w:hAnsi="Century Gothic"/>
              </w:rPr>
            </w:pPr>
            <w:r w:rsidRPr="00D2587D">
              <w:rPr>
                <w:rFonts w:ascii="Century Gothic" w:hAnsi="Century Gothic"/>
              </w:rPr>
              <w:t>Magazziniere</w:t>
            </w:r>
          </w:p>
        </w:tc>
        <w:tc>
          <w:tcPr>
            <w:tcW w:w="1835" w:type="dxa"/>
          </w:tcPr>
          <w:p w14:paraId="35E49115" w14:textId="77777777" w:rsidR="00D2587D" w:rsidRPr="00D2587D" w:rsidRDefault="00D2587D" w:rsidP="00D258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2587D">
              <w:rPr>
                <w:rFonts w:ascii="Century Gothic" w:hAnsi="Century Gothic"/>
              </w:rPr>
              <w:t xml:space="preserve">Autenticazione </w:t>
            </w:r>
          </w:p>
          <w:p w14:paraId="5D793A32" w14:textId="1C9EAFC4" w:rsidR="00FB27F8" w:rsidRPr="00D2587D" w:rsidRDefault="00D2587D" w:rsidP="00D258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2587D">
              <w:rPr>
                <w:rFonts w:ascii="Century Gothic" w:hAnsi="Century Gothic"/>
              </w:rPr>
              <w:t>Logout</w:t>
            </w:r>
          </w:p>
        </w:tc>
        <w:tc>
          <w:tcPr>
            <w:tcW w:w="1551" w:type="dxa"/>
          </w:tcPr>
          <w:p w14:paraId="0EBA8009" w14:textId="601B0285" w:rsidR="00FB27F8" w:rsidRPr="00D2587D" w:rsidRDefault="00D2587D" w:rsidP="00FB27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2587D">
              <w:rPr>
                <w:rFonts w:ascii="Century Gothic" w:hAnsi="Century Gothic"/>
              </w:rPr>
              <w:t>Richiesta nuovo prodotto</w:t>
            </w:r>
          </w:p>
        </w:tc>
        <w:tc>
          <w:tcPr>
            <w:tcW w:w="1600" w:type="dxa"/>
          </w:tcPr>
          <w:p w14:paraId="23CE9404" w14:textId="77777777" w:rsidR="00FB27F8" w:rsidRPr="00D2587D" w:rsidRDefault="00FB27F8" w:rsidP="00FB27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551" w:type="dxa"/>
          </w:tcPr>
          <w:p w14:paraId="47112084" w14:textId="77777777" w:rsidR="00FB27F8" w:rsidRPr="00D2587D" w:rsidRDefault="00FB27F8" w:rsidP="00FB27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306" w:type="dxa"/>
          </w:tcPr>
          <w:p w14:paraId="0FC3C263" w14:textId="77777777" w:rsidR="00D2587D" w:rsidRDefault="00D2587D" w:rsidP="00FB27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2587D">
              <w:rPr>
                <w:rFonts w:ascii="Century Gothic" w:hAnsi="Century Gothic"/>
              </w:rPr>
              <w:t>Richiesta</w:t>
            </w:r>
          </w:p>
          <w:p w14:paraId="0837987E" w14:textId="71D39AD9" w:rsidR="00FB27F8" w:rsidRPr="00D2587D" w:rsidRDefault="00D2587D" w:rsidP="00FB27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fornitura</w:t>
            </w:r>
            <w:r w:rsidRPr="00D2587D">
              <w:rPr>
                <w:rFonts w:ascii="Century Gothic" w:hAnsi="Century Gothic"/>
              </w:rPr>
              <w:t xml:space="preserve"> </w:t>
            </w:r>
          </w:p>
        </w:tc>
      </w:tr>
      <w:tr w:rsidR="00FB27F8" w:rsidRPr="00D2587D" w14:paraId="3F7A36A0" w14:textId="57E1CD66" w:rsidTr="00D25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384828A8" w14:textId="6D0561CA" w:rsidR="00FB27F8" w:rsidRPr="00D2587D" w:rsidRDefault="00FB27F8" w:rsidP="00FB27F8">
            <w:pPr>
              <w:jc w:val="center"/>
              <w:rPr>
                <w:rFonts w:ascii="Century Gothic" w:hAnsi="Century Gothic"/>
              </w:rPr>
            </w:pPr>
            <w:r w:rsidRPr="00D2587D">
              <w:rPr>
                <w:rFonts w:ascii="Century Gothic" w:hAnsi="Century Gothic"/>
              </w:rPr>
              <w:t>Addetto Assistenza</w:t>
            </w:r>
          </w:p>
        </w:tc>
        <w:tc>
          <w:tcPr>
            <w:tcW w:w="1835" w:type="dxa"/>
          </w:tcPr>
          <w:p w14:paraId="0EC9C394" w14:textId="77777777" w:rsidR="00D2587D" w:rsidRPr="00D2587D" w:rsidRDefault="00D2587D" w:rsidP="00D258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2587D">
              <w:rPr>
                <w:rFonts w:ascii="Century Gothic" w:hAnsi="Century Gothic"/>
              </w:rPr>
              <w:t xml:space="preserve">Autenticazione </w:t>
            </w:r>
          </w:p>
          <w:p w14:paraId="434C952A" w14:textId="6D60C248" w:rsidR="00FB27F8" w:rsidRPr="00D2587D" w:rsidRDefault="00D2587D" w:rsidP="00D258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2587D">
              <w:rPr>
                <w:rFonts w:ascii="Century Gothic" w:hAnsi="Century Gothic"/>
              </w:rPr>
              <w:t>Logout</w:t>
            </w:r>
          </w:p>
        </w:tc>
        <w:tc>
          <w:tcPr>
            <w:tcW w:w="1551" w:type="dxa"/>
          </w:tcPr>
          <w:p w14:paraId="6C0347D1" w14:textId="77777777" w:rsidR="00FB27F8" w:rsidRPr="00D2587D" w:rsidRDefault="00FB27F8" w:rsidP="00FB27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600" w:type="dxa"/>
          </w:tcPr>
          <w:p w14:paraId="54E71BC7" w14:textId="77777777" w:rsidR="00FB27F8" w:rsidRPr="00D2587D" w:rsidRDefault="00FB27F8" w:rsidP="00FB27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551" w:type="dxa"/>
          </w:tcPr>
          <w:p w14:paraId="41218F10" w14:textId="325C913F" w:rsidR="00FB27F8" w:rsidRPr="00D2587D" w:rsidRDefault="00D2587D" w:rsidP="00FB27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2587D">
              <w:rPr>
                <w:rFonts w:ascii="Century Gothic" w:hAnsi="Century Gothic"/>
              </w:rPr>
              <w:t>Crea nuovo ticket per prodotti in garanzia</w:t>
            </w:r>
          </w:p>
        </w:tc>
        <w:tc>
          <w:tcPr>
            <w:tcW w:w="1306" w:type="dxa"/>
          </w:tcPr>
          <w:p w14:paraId="0C91AD2B" w14:textId="77777777" w:rsidR="00FB27F8" w:rsidRPr="00D2587D" w:rsidRDefault="00FB27F8" w:rsidP="00FB27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FB27F8" w:rsidRPr="00D2587D" w14:paraId="1E5D9E7A" w14:textId="77777777" w:rsidTr="00D2587D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699976DB" w14:textId="4225855C" w:rsidR="00FB27F8" w:rsidRPr="00D2587D" w:rsidRDefault="00FB27F8" w:rsidP="00FB27F8">
            <w:pPr>
              <w:jc w:val="center"/>
              <w:rPr>
                <w:rFonts w:ascii="Century Gothic" w:hAnsi="Century Gothic"/>
              </w:rPr>
            </w:pPr>
            <w:r w:rsidRPr="00D2587D">
              <w:rPr>
                <w:rFonts w:ascii="Century Gothic" w:hAnsi="Century Gothic"/>
              </w:rPr>
              <w:t>Cliente</w:t>
            </w:r>
          </w:p>
        </w:tc>
        <w:tc>
          <w:tcPr>
            <w:tcW w:w="1835" w:type="dxa"/>
          </w:tcPr>
          <w:p w14:paraId="3F719BE8" w14:textId="77777777" w:rsidR="00FB27F8" w:rsidRPr="00D2587D" w:rsidRDefault="00FB27F8" w:rsidP="00FB27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1551" w:type="dxa"/>
          </w:tcPr>
          <w:p w14:paraId="0476DFC9" w14:textId="22D08C58" w:rsidR="00FB27F8" w:rsidRPr="00D2587D" w:rsidRDefault="00D2587D" w:rsidP="00FB27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Scelta prodotto</w:t>
            </w:r>
          </w:p>
        </w:tc>
        <w:tc>
          <w:tcPr>
            <w:tcW w:w="1600" w:type="dxa"/>
          </w:tcPr>
          <w:p w14:paraId="5F73E6F4" w14:textId="70A3A908" w:rsidR="00FB27F8" w:rsidRPr="00D2587D" w:rsidRDefault="00D2587D" w:rsidP="00FB27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2587D">
              <w:rPr>
                <w:rFonts w:ascii="Century Gothic" w:hAnsi="Century Gothic"/>
              </w:rPr>
              <w:t>Ritira scontrino</w:t>
            </w:r>
          </w:p>
        </w:tc>
        <w:tc>
          <w:tcPr>
            <w:tcW w:w="1551" w:type="dxa"/>
          </w:tcPr>
          <w:p w14:paraId="7C6FFCAC" w14:textId="398FB29D" w:rsidR="00FB27F8" w:rsidRPr="00D2587D" w:rsidRDefault="00D2587D" w:rsidP="00FB27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2587D">
              <w:rPr>
                <w:rFonts w:ascii="Century Gothic" w:hAnsi="Century Gothic"/>
              </w:rPr>
              <w:t>Ritira il ticket</w:t>
            </w:r>
          </w:p>
        </w:tc>
        <w:tc>
          <w:tcPr>
            <w:tcW w:w="1306" w:type="dxa"/>
          </w:tcPr>
          <w:p w14:paraId="6F3D511C" w14:textId="77777777" w:rsidR="00FB27F8" w:rsidRPr="00D2587D" w:rsidRDefault="00FB27F8" w:rsidP="00FB27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</w:tbl>
    <w:p w14:paraId="512F346E" w14:textId="5063A2FB" w:rsidR="00A51414" w:rsidRDefault="00A51414" w:rsidP="00C80134">
      <w:pPr>
        <w:jc w:val="both"/>
        <w:rPr>
          <w:rFonts w:ascii="Garamond" w:hAnsi="Garamond"/>
          <w:sz w:val="24"/>
          <w:szCs w:val="24"/>
        </w:rPr>
      </w:pPr>
    </w:p>
    <w:p w14:paraId="19705D63" w14:textId="0211EAD1" w:rsidR="00D2587D" w:rsidRDefault="00D2587D" w:rsidP="00C80134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Dalla tabella si evince come l’utente non abbia interazione dirette con il controllo di accesso al database, cui accedono i singoli sottosistemi di business:</w:t>
      </w:r>
      <w:r w:rsidR="00816C35">
        <w:rPr>
          <w:rFonts w:ascii="Garamond" w:hAnsi="Garamond"/>
          <w:sz w:val="24"/>
          <w:szCs w:val="24"/>
        </w:rPr>
        <w:t xml:space="preserve"> per questo motivo si è deciso di non riportare nella matrice d’accesso.</w:t>
      </w:r>
    </w:p>
    <w:p w14:paraId="1FED8381" w14:textId="77777777" w:rsidR="00C80134" w:rsidRPr="00C80134" w:rsidRDefault="00C80134" w:rsidP="00C80134">
      <w:pPr>
        <w:jc w:val="both"/>
        <w:rPr>
          <w:rFonts w:ascii="Garamond" w:hAnsi="Garamond"/>
          <w:sz w:val="24"/>
          <w:szCs w:val="24"/>
        </w:rPr>
      </w:pPr>
    </w:p>
    <w:sectPr w:rsidR="00C80134" w:rsidRPr="00C801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50F"/>
    <w:rsid w:val="004102CB"/>
    <w:rsid w:val="0043550F"/>
    <w:rsid w:val="005B19A6"/>
    <w:rsid w:val="008001AE"/>
    <w:rsid w:val="00816C35"/>
    <w:rsid w:val="008A0469"/>
    <w:rsid w:val="00A51414"/>
    <w:rsid w:val="00C80134"/>
    <w:rsid w:val="00D2587D"/>
    <w:rsid w:val="00FB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0D88C"/>
  <w15:chartTrackingRefBased/>
  <w15:docId w15:val="{648B26C8-3C39-4C91-B269-C6A38E716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51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1">
    <w:name w:val="Grid Table 5 Dark Accent 1"/>
    <w:basedOn w:val="Tabellanormale"/>
    <w:uiPriority w:val="50"/>
    <w:rsid w:val="00A514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Cirillo</dc:creator>
  <cp:keywords/>
  <dc:description/>
  <cp:lastModifiedBy>Luigi Cirillo</cp:lastModifiedBy>
  <cp:revision>2</cp:revision>
  <dcterms:created xsi:type="dcterms:W3CDTF">2020-11-28T10:43:00Z</dcterms:created>
  <dcterms:modified xsi:type="dcterms:W3CDTF">2020-11-28T11:38:00Z</dcterms:modified>
</cp:coreProperties>
</file>