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118A8C38">
                    <wp:simplePos x="0" y="0"/>
                    <wp:positionH relativeFrom="margin">
                      <wp:posOffset>2429510</wp:posOffset>
                    </wp:positionH>
                    <wp:positionV relativeFrom="margin">
                      <wp:posOffset>2376170</wp:posOffset>
                    </wp:positionV>
                    <wp:extent cx="36493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3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1EE75887" w:rsidR="00115F5C" w:rsidRPr="0060548C" w:rsidRDefault="006116AF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2502F8">
                                      <w:rPr>
                                        <w:color w:val="1F4E79"/>
                                        <w:lang w:val="en-GB"/>
                                      </w:rPr>
                                      <w:t>S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</w:t>
                                    </w:r>
                                    <w:r w:rsidR="002502F8">
                                      <w:rPr>
                                        <w:color w:val="1F4E79"/>
                                        <w:lang w:val="en-GB"/>
                                      </w:rPr>
                                      <w:t>Summary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6116AF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6116AF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91.3pt;margin-top:187.1pt;width:287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" filled="f" stroked="f" strokeweight=".5pt">
                    <v:textbox inset="0,0,0,0">
                      <w:txbxContent>
                        <w:p w14:paraId="50B06914" w14:textId="1EE75887" w:rsidR="00115F5C" w:rsidRPr="0060548C" w:rsidRDefault="006116AF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2502F8">
                                <w:rPr>
                                  <w:color w:val="1F4E79"/>
                                  <w:lang w:val="en-GB"/>
                                </w:rPr>
                                <w:t>S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 </w:t>
                              </w:r>
                              <w:r w:rsidR="002502F8">
                                <w:rPr>
                                  <w:color w:val="1F4E79"/>
                                  <w:lang w:val="en-GB"/>
                                </w:rPr>
                                <w:t>Summary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6116AF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6116AF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31809"/>
          <w:bookmarkStart w:id="8" w:name="_Toc62903101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6116AF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430A51BB" w14:textId="5F3D3A1B" w:rsidR="00367FED" w:rsidRPr="00367FED" w:rsidRDefault="00DA6CDD" w:rsidP="006A6884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03102" w:history="1">
            <w:r w:rsidR="00367FED" w:rsidRPr="00FE0C34">
              <w:rPr>
                <w:rStyle w:val="Collegamentoipertestuale"/>
                <w:noProof/>
              </w:rPr>
              <w:t>1. Introduzione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_Toc62903102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4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7DEE39DA" w14:textId="3E578001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03" w:history="1">
            <w:r w:rsidRPr="00FE0C34">
              <w:rPr>
                <w:rStyle w:val="Collegamentoipertestuale"/>
                <w:noProof/>
              </w:rPr>
              <w:t>1.1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4A4B" w14:textId="00EB3AA8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04" w:history="1">
            <w:r w:rsidRPr="00FE0C34">
              <w:rPr>
                <w:rStyle w:val="Collegamentoipertestuale"/>
                <w:noProof/>
              </w:rPr>
              <w:t>1.2 Acronimi ed Abbrevazioni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00E2" w14:textId="363CE996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05" w:history="1">
            <w:r w:rsidRPr="00FE0C34">
              <w:rPr>
                <w:rStyle w:val="Collegamentoipertestuale"/>
                <w:noProof/>
              </w:rPr>
              <w:t>1.3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8537" w14:textId="6218496B" w:rsidR="00367FED" w:rsidRDefault="00367F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06" w:history="1">
            <w:r w:rsidRPr="00FE0C34">
              <w:rPr>
                <w:rStyle w:val="Collegamentoipertestuale"/>
                <w:noProof/>
              </w:rPr>
              <w:t>2. Relazione con altri documenti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61C7" w14:textId="4D28006D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07" w:history="1">
            <w:r w:rsidRPr="00FE0C34">
              <w:rPr>
                <w:rStyle w:val="Collegamentoipertestuale"/>
                <w:noProof/>
              </w:rPr>
              <w:t>2.1 Relazioni con il Test Plan (TP)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DE1F" w14:textId="25BC00B6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08" w:history="1">
            <w:r w:rsidRPr="00FE0C34">
              <w:rPr>
                <w:rStyle w:val="Collegamentoipertestuale"/>
                <w:noProof/>
              </w:rPr>
              <w:t>2.2 Relazioni con il Test Case Specification (TCS)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0208" w14:textId="43144007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09" w:history="1">
            <w:r w:rsidRPr="00FE0C34">
              <w:rPr>
                <w:rStyle w:val="Collegamentoipertestuale"/>
                <w:noProof/>
              </w:rPr>
              <w:t>2.3 Test Execution Report (TER)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E4A5" w14:textId="6B6E43F6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10" w:history="1">
            <w:r w:rsidRPr="00FE0C34">
              <w:rPr>
                <w:rStyle w:val="Collegamentoipertestuale"/>
                <w:noProof/>
              </w:rPr>
              <w:t>2.4 Relazioni con il Test Incident Report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6289" w14:textId="0A2CB573" w:rsidR="00367FED" w:rsidRDefault="00367FED">
          <w:pPr>
            <w:pStyle w:val="Sommario2"/>
            <w:rPr>
              <w:noProof/>
              <w:color w:val="auto"/>
              <w:lang w:eastAsia="it-IT"/>
            </w:rPr>
          </w:pPr>
          <w:hyperlink w:anchor="_Toc62903111" w:history="1">
            <w:r w:rsidRPr="00FE0C34">
              <w:rPr>
                <w:rStyle w:val="Collegamentoipertestuale"/>
                <w:noProof/>
              </w:rPr>
              <w:t>2.5 Relazioni con il Test Case Integration Document (TCID)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FE62" w14:textId="68F31D3C" w:rsidR="00367FED" w:rsidRDefault="00367F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2" w:history="1">
            <w:r w:rsidRPr="00FE0C34">
              <w:rPr>
                <w:rStyle w:val="Collegamentoipertestuale"/>
                <w:noProof/>
              </w:rPr>
              <w:t>3. Analisi del 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0BC8F" w14:textId="18FF8875" w:rsidR="00367FED" w:rsidRDefault="00367F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3" w:history="1">
            <w:r w:rsidRPr="00FE0C34">
              <w:rPr>
                <w:rStyle w:val="Collegamentoipertestuale"/>
                <w:noProof/>
              </w:rPr>
              <w:t>4. Analisi del 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944F" w14:textId="202478E4" w:rsidR="00367FED" w:rsidRDefault="00367F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4" w:history="1">
            <w:r w:rsidRPr="00FE0C34">
              <w:rPr>
                <w:rStyle w:val="Collegamentoipertestuale"/>
                <w:noProof/>
              </w:rPr>
              <w:t>5. Analisi dei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9D27" w14:textId="43070251" w:rsidR="00367FED" w:rsidRDefault="00367F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5" w:history="1">
            <w:r w:rsidRPr="00FE0C34">
              <w:rPr>
                <w:rStyle w:val="Collegamentoipertestuale"/>
                <w:noProof/>
                <w:lang w:eastAsia="en-US"/>
              </w:rPr>
              <w:t>6. Passed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9DC9" w14:textId="543B5E21" w:rsidR="00367FED" w:rsidRDefault="00367FE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6" w:history="1">
            <w:r w:rsidRPr="00FE0C34">
              <w:rPr>
                <w:rStyle w:val="Collegamentoipertestuale"/>
                <w:noProof/>
              </w:rPr>
              <w:t>7. Analisi del testing di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6812FFD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9" w:name="_Toc62903102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9"/>
    </w:p>
    <w:p w14:paraId="0A83BFE7" w14:textId="70C127DF" w:rsidR="002502F8" w:rsidRPr="002502F8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>Nel seguente documento viene mostrato il resoconto delle attività di testing ed i relativi risultati finali fornendo</w:t>
      </w:r>
      <w:r w:rsidR="00256541">
        <w:rPr>
          <w:color w:val="000000" w:themeColor="text1"/>
          <w:sz w:val="24"/>
          <w:szCs w:val="24"/>
        </w:rPr>
        <w:t xml:space="preserve"> anche</w:t>
      </w:r>
      <w:r w:rsidRPr="002502F8">
        <w:rPr>
          <w:color w:val="000000" w:themeColor="text1"/>
          <w:sz w:val="24"/>
          <w:szCs w:val="24"/>
        </w:rPr>
        <w:t xml:space="preserve"> una valutazione relativamente all’esecuzione dei test case specificati nel documento Test</w:t>
      </w:r>
      <w:r>
        <w:rPr>
          <w:color w:val="000000" w:themeColor="text1"/>
          <w:sz w:val="24"/>
          <w:szCs w:val="24"/>
        </w:rPr>
        <w:t xml:space="preserve"> </w:t>
      </w:r>
      <w:r w:rsidRPr="002502F8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02F8">
        <w:rPr>
          <w:color w:val="000000" w:themeColor="text1"/>
          <w:sz w:val="24"/>
          <w:szCs w:val="24"/>
        </w:rPr>
        <w:t>Specification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Pr="002502F8">
        <w:rPr>
          <w:color w:val="000000" w:themeColor="text1"/>
          <w:sz w:val="24"/>
          <w:szCs w:val="24"/>
        </w:rPr>
        <w:t>Effettuiamo dunque, una prima analisi dei difetti riscontrati nell’applicazione, ovvero un insieme di valutazioni rispetto ai fallimenti o gli errori riscontrati nei test, che necessitano di ulteriori approfondimenti.</w:t>
      </w:r>
    </w:p>
    <w:p w14:paraId="7B65CA0B" w14:textId="6CA3EC86" w:rsidR="002502F8" w:rsidRPr="002502F8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 xml:space="preserve">È necessario fornire un report significativo delle attività di testing svolte in precedenza in modo da poter mettere a conoscenza chi usufruirà di </w:t>
      </w:r>
      <w:proofErr w:type="spellStart"/>
      <w:r w:rsidR="001B29D8">
        <w:rPr>
          <w:color w:val="000000" w:themeColor="text1"/>
          <w:sz w:val="24"/>
          <w:szCs w:val="24"/>
        </w:rPr>
        <w:t>NewDM</w:t>
      </w:r>
      <w:proofErr w:type="spellEnd"/>
      <w:r w:rsidRPr="002502F8">
        <w:rPr>
          <w:color w:val="000000" w:themeColor="text1"/>
          <w:sz w:val="24"/>
          <w:szCs w:val="24"/>
        </w:rPr>
        <w:t xml:space="preserve"> di eventuali </w:t>
      </w:r>
      <w:proofErr w:type="spellStart"/>
      <w:r w:rsidRPr="002502F8">
        <w:rPr>
          <w:color w:val="000000" w:themeColor="text1"/>
          <w:sz w:val="24"/>
          <w:szCs w:val="24"/>
        </w:rPr>
        <w:t>failure</w:t>
      </w:r>
      <w:proofErr w:type="spellEnd"/>
      <w:r w:rsidRPr="002502F8">
        <w:rPr>
          <w:color w:val="000000" w:themeColor="text1"/>
          <w:sz w:val="24"/>
          <w:szCs w:val="24"/>
        </w:rPr>
        <w:t xml:space="preserve"> o bug nel sistema.</w:t>
      </w:r>
    </w:p>
    <w:p w14:paraId="7C0CC558" w14:textId="1B46A02D" w:rsidR="0052791B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 xml:space="preserve">I risultati dei test di sistema effettuati attraverso l’utilizzo del tool </w:t>
      </w:r>
      <w:proofErr w:type="spellStart"/>
      <w:r w:rsidRPr="002502F8">
        <w:rPr>
          <w:color w:val="000000" w:themeColor="text1"/>
          <w:sz w:val="24"/>
          <w:szCs w:val="24"/>
        </w:rPr>
        <w:t>Katalon</w:t>
      </w:r>
      <w:proofErr w:type="spellEnd"/>
      <w:r w:rsidRPr="002502F8">
        <w:rPr>
          <w:color w:val="000000" w:themeColor="text1"/>
          <w:sz w:val="24"/>
          <w:szCs w:val="24"/>
        </w:rPr>
        <w:t xml:space="preserve"> Studio, sono riportati all’interno del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02F8">
        <w:rPr>
          <w:color w:val="000000" w:themeColor="text1"/>
          <w:sz w:val="24"/>
          <w:szCs w:val="24"/>
        </w:rPr>
        <w:t>Execution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2502F8">
        <w:rPr>
          <w:color w:val="000000" w:themeColor="text1"/>
          <w:sz w:val="24"/>
          <w:szCs w:val="24"/>
        </w:rPr>
        <w:t>Report. Nel seguente documento, ci serviamo di tali esiti positivi o negativi per poter giungere a soluzioni ai limiti riscontrati nei test.</w:t>
      </w:r>
    </w:p>
    <w:p w14:paraId="0C887FED" w14:textId="77777777" w:rsidR="00F1112A" w:rsidRPr="00F1112A" w:rsidRDefault="00F1112A" w:rsidP="00F1112A">
      <w:pPr>
        <w:pStyle w:val="Titolo2"/>
      </w:pPr>
      <w:bookmarkStart w:id="10" w:name="_Toc62903103"/>
      <w:r w:rsidRPr="00F1112A">
        <w:t>1.1 Glossario</w:t>
      </w:r>
      <w:bookmarkEnd w:id="10"/>
    </w:p>
    <w:p w14:paraId="6BA05972" w14:textId="4D914F37" w:rsid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Test Plan: Un Test Plan è un documento che descrive gli obiettivi, le risorse e i processi per un test specifico per un prodotto software o hardware.</w:t>
      </w:r>
    </w:p>
    <w:p w14:paraId="5A98C69F" w14:textId="4CB73E6B" w:rsidR="001B29D8" w:rsidRPr="001B29D8" w:rsidRDefault="001B29D8" w:rsidP="001B29D8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1B29D8">
        <w:rPr>
          <w:color w:val="000000" w:themeColor="text1"/>
          <w:sz w:val="24"/>
          <w:szCs w:val="24"/>
        </w:rPr>
        <w:t xml:space="preserve">Test Case Integration </w:t>
      </w:r>
      <w:proofErr w:type="spellStart"/>
      <w:r w:rsidRPr="001B29D8">
        <w:rPr>
          <w:color w:val="000000" w:themeColor="text1"/>
          <w:sz w:val="24"/>
          <w:szCs w:val="24"/>
        </w:rPr>
        <w:t>Document</w:t>
      </w:r>
      <w:proofErr w:type="spellEnd"/>
      <w:r w:rsidRPr="001B29D8">
        <w:rPr>
          <w:color w:val="000000" w:themeColor="text1"/>
          <w:sz w:val="24"/>
          <w:szCs w:val="24"/>
        </w:rPr>
        <w:t xml:space="preserve">: Il Test Case Integration </w:t>
      </w:r>
      <w:proofErr w:type="spellStart"/>
      <w:r w:rsidRPr="001B29D8">
        <w:rPr>
          <w:color w:val="000000" w:themeColor="text1"/>
          <w:sz w:val="24"/>
          <w:szCs w:val="24"/>
        </w:rPr>
        <w:t>Document</w:t>
      </w:r>
      <w:proofErr w:type="spellEnd"/>
      <w:r w:rsidRPr="001B29D8">
        <w:rPr>
          <w:color w:val="000000" w:themeColor="text1"/>
          <w:sz w:val="24"/>
          <w:szCs w:val="24"/>
        </w:rPr>
        <w:t xml:space="preserve"> riassume come verrà effettuato il testi</w:t>
      </w:r>
      <w:r>
        <w:rPr>
          <w:color w:val="000000" w:themeColor="text1"/>
          <w:sz w:val="24"/>
          <w:szCs w:val="24"/>
        </w:rPr>
        <w:t>ng di integrazione</w:t>
      </w:r>
    </w:p>
    <w:p w14:paraId="01946D05" w14:textId="6939C0A1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: Il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riassume quale scenario sarà testato, come verranno effettuati i test e quanto spesso.</w:t>
      </w:r>
    </w:p>
    <w:p w14:paraId="3626FD02" w14:textId="77A1C454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Execution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Execution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mostra l’output dei test case definiti nel documento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>, evidenziando la differenza tra il comportamento previsto nell’oracolo e quello osservato durante l’esecuzione del test.</w:t>
      </w:r>
    </w:p>
    <w:p w14:paraId="10C5054E" w14:textId="567A71A8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fallisce.</w:t>
      </w:r>
    </w:p>
    <w:p w14:paraId="71693C87" w14:textId="3A3823BE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è il documento che contiene il resoconto delle attività di testing ed i relativi risultati finali fornendo una valutazione relativamente all’esecuzione dei test.</w:t>
      </w:r>
    </w:p>
    <w:p w14:paraId="6D43F3E9" w14:textId="77777777" w:rsidR="00F1112A" w:rsidRPr="00F1112A" w:rsidRDefault="00F1112A" w:rsidP="00F1112A">
      <w:pPr>
        <w:pStyle w:val="Titolo2"/>
      </w:pPr>
      <w:bookmarkStart w:id="11" w:name="_Toc62903104"/>
      <w:r w:rsidRPr="00F1112A">
        <w:t xml:space="preserve">1.2 Acronimi ed </w:t>
      </w:r>
      <w:proofErr w:type="spellStart"/>
      <w:r w:rsidRPr="00F1112A">
        <w:t>Abbrevazioni</w:t>
      </w:r>
      <w:bookmarkEnd w:id="11"/>
      <w:proofErr w:type="spellEnd"/>
    </w:p>
    <w:p w14:paraId="62F12EFF" w14:textId="76015E37" w:rsid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TP: Test Plan</w:t>
      </w:r>
    </w:p>
    <w:p w14:paraId="2D886A41" w14:textId="2603DA23" w:rsidR="001B29D8" w:rsidRPr="004409BD" w:rsidRDefault="001B29D8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4409BD">
        <w:rPr>
          <w:color w:val="000000" w:themeColor="text1"/>
          <w:sz w:val="24"/>
          <w:szCs w:val="24"/>
          <w:lang w:val="en-GB"/>
        </w:rPr>
        <w:t>TCID: Test Case Integration Document</w:t>
      </w:r>
    </w:p>
    <w:p w14:paraId="59A4E87E" w14:textId="79AA8907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TCS: Test Case Specification</w:t>
      </w:r>
    </w:p>
    <w:p w14:paraId="26780D48" w14:textId="4A0CAA0E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TER: Test Execution Report</w:t>
      </w:r>
    </w:p>
    <w:p w14:paraId="66A23F06" w14:textId="687BA4D4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TIR: Test Incident Report</w:t>
      </w:r>
    </w:p>
    <w:p w14:paraId="7958A809" w14:textId="23E4368B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TSR: Test Summary Report</w:t>
      </w:r>
    </w:p>
    <w:p w14:paraId="59335FD2" w14:textId="77777777" w:rsidR="00F1112A" w:rsidRPr="00F1112A" w:rsidRDefault="00F1112A" w:rsidP="00F1112A">
      <w:pPr>
        <w:pStyle w:val="Titolo2"/>
      </w:pPr>
      <w:bookmarkStart w:id="12" w:name="_Toc62903105"/>
      <w:r w:rsidRPr="00F1112A">
        <w:t>1.3 Panoramica</w:t>
      </w:r>
      <w:bookmarkEnd w:id="12"/>
    </w:p>
    <w:p w14:paraId="22EFF38D" w14:textId="65191A65" w:rsidR="00F1112A" w:rsidRPr="00F1112A" w:rsidRDefault="00F1112A" w:rsidP="00F1112A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Ne</w:t>
      </w:r>
      <w:r w:rsidR="00367FBA">
        <w:rPr>
          <w:color w:val="000000" w:themeColor="text1"/>
          <w:sz w:val="24"/>
          <w:szCs w:val="24"/>
        </w:rPr>
        <w:t>i</w:t>
      </w:r>
      <w:r w:rsidRPr="00F1112A">
        <w:rPr>
          <w:color w:val="000000" w:themeColor="text1"/>
          <w:sz w:val="24"/>
          <w:szCs w:val="24"/>
        </w:rPr>
        <w:t xml:space="preserve"> successiv</w:t>
      </w:r>
      <w:r w:rsidR="00367FBA">
        <w:rPr>
          <w:color w:val="000000" w:themeColor="text1"/>
          <w:sz w:val="24"/>
          <w:szCs w:val="24"/>
        </w:rPr>
        <w:t>i</w:t>
      </w:r>
      <w:r w:rsidRPr="00F1112A">
        <w:rPr>
          <w:color w:val="000000" w:themeColor="text1"/>
          <w:sz w:val="24"/>
          <w:szCs w:val="24"/>
        </w:rPr>
        <w:t xml:space="preserve"> capitol</w:t>
      </w:r>
      <w:r w:rsidR="00367FBA">
        <w:rPr>
          <w:color w:val="000000" w:themeColor="text1"/>
          <w:sz w:val="24"/>
          <w:szCs w:val="24"/>
        </w:rPr>
        <w:t>i</w:t>
      </w:r>
      <w:r w:rsidRPr="00F1112A">
        <w:rPr>
          <w:color w:val="000000" w:themeColor="text1"/>
          <w:sz w:val="24"/>
          <w:szCs w:val="24"/>
        </w:rPr>
        <w:t xml:space="preserve"> viene mostrato come il seguente documento si relaziona con gli altri documenti prodotti durante le attività di testing specificando come il 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ne utilizza i risultati forniti.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3" w:name="_Toc62903106"/>
      <w:r w:rsidRPr="009E494D">
        <w:lastRenderedPageBreak/>
        <w:t xml:space="preserve">2. </w:t>
      </w:r>
      <w:r w:rsidR="009E494D" w:rsidRPr="009E494D">
        <w:t>Relazione con altri documenti d</w:t>
      </w:r>
      <w:r w:rsidR="009E494D">
        <w:t>i testing</w:t>
      </w:r>
      <w:bookmarkEnd w:id="13"/>
    </w:p>
    <w:p w14:paraId="3239B925" w14:textId="77777777" w:rsid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In questa sezione vengono riportate le relazioni che il seguente documento ed altri documenti prodotti durante la fase di testing.</w:t>
      </w:r>
    </w:p>
    <w:p w14:paraId="754A9C84" w14:textId="52200A58" w:rsidR="00F1112A" w:rsidRPr="00F1112A" w:rsidRDefault="00F1112A" w:rsidP="00F1112A">
      <w:pPr>
        <w:pStyle w:val="Titolo2"/>
      </w:pPr>
      <w:bookmarkStart w:id="14" w:name="_Toc62903107"/>
      <w:r w:rsidRPr="00F1112A">
        <w:t>2.1 Relazioni con il Test Plan (TP)</w:t>
      </w:r>
      <w:bookmarkEnd w:id="14"/>
    </w:p>
    <w:p w14:paraId="4A63682B" w14:textId="77777777" w:rsidR="00F1112A" w:rsidRP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Il Test Plan verrà utilizzato per ricavare le componenti e le funzionalità che devono essere testate.</w:t>
      </w:r>
    </w:p>
    <w:p w14:paraId="62A008F8" w14:textId="77777777" w:rsidR="00F1112A" w:rsidRPr="00F1112A" w:rsidRDefault="00F1112A" w:rsidP="00F1112A">
      <w:pPr>
        <w:pStyle w:val="Titolo2"/>
      </w:pPr>
      <w:bookmarkStart w:id="15" w:name="_Toc62903108"/>
      <w:r w:rsidRPr="00F1112A">
        <w:t xml:space="preserve">2.2 Relazioni con il Test Case </w:t>
      </w:r>
      <w:proofErr w:type="spellStart"/>
      <w:r w:rsidRPr="00F1112A">
        <w:t>Specification</w:t>
      </w:r>
      <w:proofErr w:type="spellEnd"/>
      <w:r w:rsidRPr="00F1112A">
        <w:t xml:space="preserve"> (TCS)</w:t>
      </w:r>
      <w:bookmarkEnd w:id="15"/>
    </w:p>
    <w:p w14:paraId="3084F9A5" w14:textId="0179F363" w:rsid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verrà utilizzato per ricavare le specifiche dei test </w:t>
      </w:r>
      <w:proofErr w:type="spellStart"/>
      <w:r w:rsidRPr="00F1112A">
        <w:rPr>
          <w:color w:val="000000" w:themeColor="text1"/>
          <w:sz w:val="24"/>
          <w:szCs w:val="24"/>
        </w:rPr>
        <w:t>cases</w:t>
      </w:r>
      <w:proofErr w:type="spellEnd"/>
      <w:r w:rsidRPr="00F1112A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66DA9D1" w14:textId="74CE044A" w:rsidR="00F1112A" w:rsidRPr="00F1112A" w:rsidRDefault="00F1112A" w:rsidP="00F1112A">
      <w:pPr>
        <w:pStyle w:val="Titolo2"/>
      </w:pPr>
      <w:bookmarkStart w:id="16" w:name="_Toc62903109"/>
      <w:r w:rsidRPr="00F1112A">
        <w:t>2.</w:t>
      </w:r>
      <w:r>
        <w:t>3</w:t>
      </w:r>
      <w:r w:rsidRPr="00F1112A">
        <w:t xml:space="preserve"> Test </w:t>
      </w:r>
      <w:proofErr w:type="spellStart"/>
      <w:r w:rsidRPr="00F1112A">
        <w:t>Execution</w:t>
      </w:r>
      <w:proofErr w:type="spellEnd"/>
      <w:r w:rsidRPr="00F1112A">
        <w:t xml:space="preserve"> Report (TER)</w:t>
      </w:r>
      <w:bookmarkEnd w:id="16"/>
    </w:p>
    <w:p w14:paraId="3E7AC1E8" w14:textId="3CC105A4" w:rsidR="00F1112A" w:rsidRP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TER verrà invece utilizzato per scoprire qual è stato l’esito dei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testate, e controllare se il risultato ottenuto corrisponde con quello desiderato.</w:t>
      </w:r>
    </w:p>
    <w:p w14:paraId="786A09D4" w14:textId="4DD85591" w:rsidR="00F1112A" w:rsidRPr="00F1112A" w:rsidRDefault="00F1112A" w:rsidP="00F1112A">
      <w:pPr>
        <w:pStyle w:val="Titolo2"/>
      </w:pPr>
      <w:bookmarkStart w:id="17" w:name="_Toc62903110"/>
      <w:r w:rsidRPr="00F1112A">
        <w:t>2.</w:t>
      </w:r>
      <w:r>
        <w:t>4</w:t>
      </w:r>
      <w:r w:rsidRPr="00F1112A">
        <w:t xml:space="preserve"> Relazioni con il Test </w:t>
      </w:r>
      <w:proofErr w:type="spellStart"/>
      <w:r w:rsidRPr="00F1112A">
        <w:t>Incident</w:t>
      </w:r>
      <w:proofErr w:type="spellEnd"/>
      <w:r w:rsidRPr="00F1112A">
        <w:t xml:space="preserve"> Report (TIR)</w:t>
      </w:r>
      <w:bookmarkEnd w:id="17"/>
    </w:p>
    <w:p w14:paraId="3402F768" w14:textId="2FF8958E" w:rsidR="00BD25B6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E8E256D" w14:textId="46D6B4CB" w:rsidR="004409BD" w:rsidRDefault="004409BD" w:rsidP="004409BD">
      <w:pPr>
        <w:pStyle w:val="Titolo2"/>
      </w:pPr>
      <w:bookmarkStart w:id="18" w:name="_Toc62903111"/>
      <w:r>
        <w:t xml:space="preserve">2.5 </w:t>
      </w:r>
      <w:r w:rsidRPr="00F1112A">
        <w:t xml:space="preserve">Relazioni con il Test Case </w:t>
      </w:r>
      <w:r>
        <w:t xml:space="preserve">Integration </w:t>
      </w:r>
      <w:proofErr w:type="spellStart"/>
      <w:r>
        <w:t>Document</w:t>
      </w:r>
      <w:proofErr w:type="spellEnd"/>
      <w:r w:rsidRPr="00F1112A">
        <w:t xml:space="preserve"> (TC</w:t>
      </w:r>
      <w:r>
        <w:t>ID</w:t>
      </w:r>
      <w:r w:rsidRPr="00F1112A">
        <w:t>)</w:t>
      </w:r>
      <w:bookmarkEnd w:id="18"/>
    </w:p>
    <w:p w14:paraId="76A8E73A" w14:textId="7A98156D" w:rsidR="004409BD" w:rsidRDefault="004409BD" w:rsidP="007E545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4409BD">
        <w:rPr>
          <w:color w:val="000000" w:themeColor="text1"/>
          <w:sz w:val="24"/>
          <w:szCs w:val="24"/>
        </w:rPr>
        <w:t xml:space="preserve">Test Case Integration </w:t>
      </w:r>
      <w:proofErr w:type="spellStart"/>
      <w:r w:rsidRPr="004409BD">
        <w:rPr>
          <w:color w:val="000000" w:themeColor="text1"/>
          <w:sz w:val="24"/>
          <w:szCs w:val="24"/>
        </w:rPr>
        <w:t>Document</w:t>
      </w:r>
      <w:proofErr w:type="spellEnd"/>
      <w:r w:rsidRPr="004409BD">
        <w:rPr>
          <w:color w:val="000000" w:themeColor="text1"/>
          <w:sz w:val="24"/>
          <w:szCs w:val="24"/>
        </w:rPr>
        <w:t xml:space="preserve">: Il Test Case Integration </w:t>
      </w:r>
      <w:proofErr w:type="spellStart"/>
      <w:r w:rsidRPr="004409BD">
        <w:rPr>
          <w:color w:val="000000" w:themeColor="text1"/>
          <w:sz w:val="24"/>
          <w:szCs w:val="24"/>
        </w:rPr>
        <w:t>Document</w:t>
      </w:r>
      <w:proofErr w:type="spellEnd"/>
      <w:r w:rsidRPr="004409BD">
        <w:rPr>
          <w:color w:val="000000" w:themeColor="text1"/>
          <w:sz w:val="24"/>
          <w:szCs w:val="24"/>
        </w:rPr>
        <w:t xml:space="preserve"> riassume come verrà effettuato il testing di integrazione</w:t>
      </w:r>
    </w:p>
    <w:p w14:paraId="553757DA" w14:textId="6F7DF7C9" w:rsidR="00972B72" w:rsidRDefault="00972B72" w:rsidP="00972B72">
      <w:pPr>
        <w:pStyle w:val="Titolo1"/>
      </w:pPr>
      <w:bookmarkStart w:id="19" w:name="_Toc62903112"/>
      <w:r w:rsidRPr="00972B72">
        <w:t xml:space="preserve">3. Analisi </w:t>
      </w:r>
      <w:r>
        <w:t>del testing di unità</w:t>
      </w:r>
      <w:bookmarkEnd w:id="19"/>
    </w:p>
    <w:p w14:paraId="167128C2" w14:textId="1A7CCDD9" w:rsidR="002805A9" w:rsidRDefault="0086167D" w:rsidP="002805A9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Le nostre componenti </w:t>
      </w:r>
      <w:r>
        <w:rPr>
          <w:color w:val="000000" w:themeColor="text1"/>
          <w:sz w:val="24"/>
          <w:szCs w:val="24"/>
        </w:rPr>
        <w:t>sono</w:t>
      </w:r>
      <w:r w:rsidRPr="00CE1566">
        <w:rPr>
          <w:color w:val="000000" w:themeColor="text1"/>
          <w:sz w:val="24"/>
          <w:szCs w:val="24"/>
        </w:rPr>
        <w:t xml:space="preserve"> testate secondo il metodo white-box</w:t>
      </w:r>
      <w:r>
        <w:rPr>
          <w:color w:val="000000" w:themeColor="text1"/>
          <w:sz w:val="24"/>
          <w:szCs w:val="24"/>
        </w:rPr>
        <w:t xml:space="preserve">, in particolare abbiamo utilizzato il metodo </w:t>
      </w:r>
      <w:proofErr w:type="spellStart"/>
      <w:r>
        <w:rPr>
          <w:color w:val="000000" w:themeColor="text1"/>
          <w:sz w:val="24"/>
          <w:szCs w:val="24"/>
        </w:rPr>
        <w:t>branch</w:t>
      </w:r>
      <w:proofErr w:type="spellEnd"/>
      <w:r>
        <w:rPr>
          <w:color w:val="000000" w:themeColor="text1"/>
          <w:sz w:val="24"/>
          <w:szCs w:val="24"/>
        </w:rPr>
        <w:t xml:space="preserve"> coverage</w:t>
      </w:r>
      <w:r w:rsidR="002805A9">
        <w:rPr>
          <w:color w:val="000000" w:themeColor="text1"/>
          <w:sz w:val="24"/>
          <w:szCs w:val="24"/>
        </w:rPr>
        <w:t>.</w:t>
      </w:r>
    </w:p>
    <w:p w14:paraId="53B943DF" w14:textId="55074BBB" w:rsidR="0086167D" w:rsidRDefault="0086167D" w:rsidP="00972B7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risultati ottenuti sono stati: una copertura dei </w:t>
      </w:r>
      <w:proofErr w:type="spellStart"/>
      <w:r>
        <w:rPr>
          <w:color w:val="000000" w:themeColor="text1"/>
          <w:sz w:val="24"/>
          <w:szCs w:val="24"/>
        </w:rPr>
        <w:t>branch</w:t>
      </w:r>
      <w:proofErr w:type="spellEnd"/>
      <w:r>
        <w:rPr>
          <w:color w:val="000000" w:themeColor="text1"/>
          <w:sz w:val="24"/>
          <w:szCs w:val="24"/>
        </w:rPr>
        <w:t xml:space="preserve"> di tutto il sistema del 100%, escludendo alcune componenti off-the-</w:t>
      </w:r>
      <w:proofErr w:type="spellStart"/>
      <w:r>
        <w:rPr>
          <w:color w:val="000000" w:themeColor="text1"/>
          <w:sz w:val="24"/>
          <w:szCs w:val="24"/>
        </w:rPr>
        <w:t>shelf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D4C5708" w14:textId="72E34DB2" w:rsidR="0086167D" w:rsidRDefault="0086167D" w:rsidP="00972B7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//foto</w:t>
      </w:r>
    </w:p>
    <w:p w14:paraId="5099421A" w14:textId="30A3C865" w:rsidR="00826059" w:rsidRDefault="00826059" w:rsidP="00826059">
      <w:pPr>
        <w:pStyle w:val="Titolo1"/>
      </w:pPr>
      <w:bookmarkStart w:id="20" w:name="_Toc62903113"/>
      <w:r>
        <w:t>4</w:t>
      </w:r>
      <w:r w:rsidRPr="00972B72">
        <w:t xml:space="preserve">. Analisi </w:t>
      </w:r>
      <w:r>
        <w:t>del testing di integrazione</w:t>
      </w:r>
      <w:bookmarkEnd w:id="20"/>
    </w:p>
    <w:p w14:paraId="10B3F1B9" w14:textId="7AA2D049" w:rsidR="00C13677" w:rsidRDefault="00C13677" w:rsidP="00C13677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Per effettuare </w:t>
      </w:r>
      <w:proofErr w:type="spellStart"/>
      <w:r w:rsidRPr="00CE1566">
        <w:rPr>
          <w:color w:val="000000" w:themeColor="text1"/>
          <w:sz w:val="24"/>
          <w:szCs w:val="24"/>
        </w:rPr>
        <w:t>l’integration</w:t>
      </w:r>
      <w:proofErr w:type="spellEnd"/>
      <w:r w:rsidRPr="00CE1566">
        <w:rPr>
          <w:color w:val="000000" w:themeColor="text1"/>
          <w:sz w:val="24"/>
          <w:szCs w:val="24"/>
        </w:rPr>
        <w:t xml:space="preserve"> testing abbiamo </w:t>
      </w:r>
      <w:r>
        <w:rPr>
          <w:color w:val="000000" w:themeColor="text1"/>
          <w:sz w:val="24"/>
          <w:szCs w:val="24"/>
        </w:rPr>
        <w:t>utilizzato</w:t>
      </w:r>
      <w:r w:rsidRPr="00CE1566">
        <w:rPr>
          <w:color w:val="000000" w:themeColor="text1"/>
          <w:sz w:val="24"/>
          <w:szCs w:val="24"/>
        </w:rPr>
        <w:t xml:space="preserve"> la strategia bottom-up: ciò ci </w:t>
      </w:r>
      <w:r>
        <w:rPr>
          <w:color w:val="000000" w:themeColor="text1"/>
          <w:sz w:val="24"/>
          <w:szCs w:val="24"/>
        </w:rPr>
        <w:t xml:space="preserve">ha </w:t>
      </w:r>
      <w:r w:rsidRPr="00CE1566">
        <w:rPr>
          <w:color w:val="000000" w:themeColor="text1"/>
          <w:sz w:val="24"/>
          <w:szCs w:val="24"/>
        </w:rPr>
        <w:t>perme</w:t>
      </w:r>
      <w:r>
        <w:rPr>
          <w:color w:val="000000" w:themeColor="text1"/>
          <w:sz w:val="24"/>
          <w:szCs w:val="24"/>
        </w:rPr>
        <w:t>sso d</w:t>
      </w:r>
      <w:r w:rsidRPr="00CE1566">
        <w:rPr>
          <w:color w:val="000000" w:themeColor="text1"/>
          <w:sz w:val="24"/>
          <w:szCs w:val="24"/>
        </w:rPr>
        <w:t xml:space="preserve">i garantire la presenza di fondamenta solide alla base del sistema ma richiede di mettere in campo test driver per simulare le componenti dei </w:t>
      </w:r>
      <w:proofErr w:type="spellStart"/>
      <w:r w:rsidRPr="00CE1566">
        <w:rPr>
          <w:color w:val="000000" w:themeColor="text1"/>
          <w:sz w:val="24"/>
          <w:szCs w:val="24"/>
        </w:rPr>
        <w:t>layer</w:t>
      </w:r>
      <w:proofErr w:type="spellEnd"/>
      <w:r w:rsidRPr="00CE1566">
        <w:rPr>
          <w:color w:val="000000" w:themeColor="text1"/>
          <w:sz w:val="24"/>
          <w:szCs w:val="24"/>
        </w:rPr>
        <w:t xml:space="preserve"> più in alto che non sono stati ancora integrati. </w:t>
      </w:r>
    </w:p>
    <w:p w14:paraId="22139CCD" w14:textId="6409DAB5" w:rsidR="00826059" w:rsidRDefault="007B3125" w:rsidP="00972B7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Dopo aver utilizzato i driver, essi sono stati eliminati dal codice perché non più utili per lo sviluppo del progetto. Ne riportiamo alcuni esempi nelle seguenti schermate</w:t>
      </w:r>
      <w:r w:rsidR="00E86484">
        <w:rPr>
          <w:color w:val="000000" w:themeColor="text1"/>
          <w:sz w:val="24"/>
          <w:szCs w:val="24"/>
        </w:rPr>
        <w:t xml:space="preserve"> (alcuni driver e uno </w:t>
      </w:r>
      <w:proofErr w:type="spellStart"/>
      <w:r w:rsidR="00E86484">
        <w:rPr>
          <w:color w:val="000000" w:themeColor="text1"/>
          <w:sz w:val="24"/>
          <w:szCs w:val="24"/>
        </w:rPr>
        <w:t>snippet</w:t>
      </w:r>
      <w:proofErr w:type="spellEnd"/>
      <w:r w:rsidR="00E86484">
        <w:rPr>
          <w:color w:val="000000" w:themeColor="text1"/>
          <w:sz w:val="24"/>
          <w:szCs w:val="24"/>
        </w:rPr>
        <w:t xml:space="preserve"> di codice di uno di essi)</w:t>
      </w:r>
      <w:r>
        <w:rPr>
          <w:color w:val="000000" w:themeColor="text1"/>
          <w:sz w:val="24"/>
          <w:szCs w:val="24"/>
        </w:rPr>
        <w:t>:</w:t>
      </w:r>
    </w:p>
    <w:p w14:paraId="49E187BD" w14:textId="77777777" w:rsidR="00F64BEA" w:rsidRDefault="002805A9" w:rsidP="00972B72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8E620C7" wp14:editId="1AFEFE30">
            <wp:extent cx="1952625" cy="769620"/>
            <wp:effectExtent l="0" t="0" r="952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 rotWithShape="1">
                    <a:blip r:embed="rId16"/>
                    <a:srcRect b="12931"/>
                    <a:stretch/>
                  </pic:blipFill>
                  <pic:spPr bwMode="auto">
                    <a:xfrm>
                      <a:off x="0" y="0"/>
                      <a:ext cx="1952904" cy="76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2EE1" w14:textId="411B2830" w:rsidR="002805A9" w:rsidRPr="00972B72" w:rsidRDefault="002805A9" w:rsidP="00972B72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1902ABC" wp14:editId="762C1891">
            <wp:extent cx="4944165" cy="4991797"/>
            <wp:effectExtent l="0" t="0" r="889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076B" w14:textId="6EAECA2E" w:rsidR="009E494D" w:rsidRPr="00972B72" w:rsidRDefault="00826059" w:rsidP="00BD25B6">
      <w:pPr>
        <w:pStyle w:val="Titolo1"/>
        <w:pBdr>
          <w:bottom w:val="single" w:sz="2" w:space="0" w:color="DEEAF6"/>
        </w:pBdr>
      </w:pPr>
      <w:bookmarkStart w:id="21" w:name="_Toc62903114"/>
      <w:r>
        <w:t>5</w:t>
      </w:r>
      <w:r w:rsidR="009E494D" w:rsidRPr="00972B72">
        <w:t xml:space="preserve">. </w:t>
      </w:r>
      <w:r w:rsidR="00E9040C" w:rsidRPr="00972B72">
        <w:t>Analisi dei Test Case</w:t>
      </w:r>
      <w:bookmarkEnd w:id="21"/>
    </w:p>
    <w:p w14:paraId="45B4685A" w14:textId="7D26A778" w:rsid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>All’interno del documento Tes</w:t>
      </w:r>
      <w:r>
        <w:rPr>
          <w:color w:val="000000" w:themeColor="text1"/>
          <w:sz w:val="24"/>
          <w:szCs w:val="24"/>
          <w:lang w:eastAsia="en-US"/>
        </w:rPr>
        <w:t xml:space="preserve">t </w:t>
      </w:r>
      <w:r w:rsidRPr="00E9040C">
        <w:rPr>
          <w:color w:val="000000" w:themeColor="text1"/>
          <w:sz w:val="24"/>
          <w:szCs w:val="24"/>
          <w:lang w:eastAsia="en-US"/>
        </w:rPr>
        <w:t>Plan</w:t>
      </w:r>
      <w:r>
        <w:rPr>
          <w:color w:val="000000" w:themeColor="text1"/>
          <w:sz w:val="24"/>
          <w:szCs w:val="24"/>
          <w:lang w:eastAsia="en-US"/>
        </w:rPr>
        <w:t xml:space="preserve">, </w:t>
      </w:r>
      <w:r w:rsidRPr="00E9040C">
        <w:rPr>
          <w:color w:val="000000" w:themeColor="text1"/>
          <w:sz w:val="24"/>
          <w:szCs w:val="24"/>
          <w:lang w:eastAsia="en-US"/>
        </w:rPr>
        <w:t xml:space="preserve">attraverso la tecnica del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category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partition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>, sono state definite le varie combinazioni per i possibili input all’interno del sistema. Successivamente, nel documento Test</w:t>
      </w:r>
      <w:r w:rsidR="00365928">
        <w:rPr>
          <w:color w:val="000000" w:themeColor="text1"/>
          <w:sz w:val="24"/>
          <w:szCs w:val="24"/>
          <w:lang w:eastAsia="en-US"/>
        </w:rPr>
        <w:t xml:space="preserve"> </w:t>
      </w:r>
      <w:r w:rsidRPr="00E9040C">
        <w:rPr>
          <w:color w:val="000000" w:themeColor="text1"/>
          <w:sz w:val="24"/>
          <w:szCs w:val="24"/>
          <w:lang w:eastAsia="en-US"/>
        </w:rPr>
        <w:t>Case</w:t>
      </w:r>
      <w:r w:rsidR="00365928">
        <w:rPr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Specification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specificati in dettaglio i vari test case con il relativo comportamento atteso.</w:t>
      </w:r>
    </w:p>
    <w:p w14:paraId="4EF38EF8" w14:textId="7C9F97A7" w:rsidR="00365928" w:rsidRPr="00E9040C" w:rsidRDefault="00365928" w:rsidP="00E9040C">
      <w:pPr>
        <w:jc w:val="both"/>
        <w:rPr>
          <w:color w:val="000000" w:themeColor="text1"/>
          <w:sz w:val="24"/>
          <w:szCs w:val="24"/>
          <w:lang w:eastAsia="en-US"/>
        </w:rPr>
      </w:pPr>
      <w:r>
        <w:rPr>
          <w:color w:val="000000" w:themeColor="text1"/>
          <w:sz w:val="24"/>
          <w:szCs w:val="24"/>
          <w:lang w:eastAsia="en-US"/>
        </w:rPr>
        <w:lastRenderedPageBreak/>
        <w:t>//modificare valori</w:t>
      </w:r>
    </w:p>
    <w:p w14:paraId="35142594" w14:textId="77777777" w:rsidR="00E9040C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>Avevamo pianificato esattamente 47 casi di test ed il 100% di questi sono stati implementati. Allo stesso modo, abbiamo eseguito tutti i test pianificati ed implementati.</w:t>
      </w:r>
    </w:p>
    <w:p w14:paraId="60F27348" w14:textId="77777777" w:rsidR="00E9040C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 xml:space="preserve">Ricordiamo che con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Failed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Passed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indicati i test che presentano un output differente da quello atteso.</w:t>
      </w:r>
    </w:p>
    <w:p w14:paraId="57EA75E2" w14:textId="503D8D29" w:rsidR="00BD25B6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 xml:space="preserve">I test case che hanno fornito come esito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Failed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46 (cioè il quindi il 97,9% dei casi di test eseguiti). Soltanto il 2,1% dei casi di test ha osservato un comportamento differente da quello atteso, ovvero un solo test case ha fornito esito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Passed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>.</w:t>
      </w:r>
    </w:p>
    <w:p w14:paraId="546B6B7D" w14:textId="0B222D78" w:rsidR="00BD25B6" w:rsidRPr="004B1C33" w:rsidRDefault="00826059" w:rsidP="00BD25B6">
      <w:pPr>
        <w:pStyle w:val="Titolo1"/>
        <w:rPr>
          <w:lang w:eastAsia="en-US"/>
        </w:rPr>
      </w:pPr>
      <w:bookmarkStart w:id="22" w:name="_Toc62903115"/>
      <w:r>
        <w:rPr>
          <w:lang w:eastAsia="en-US"/>
        </w:rPr>
        <w:t>6</w:t>
      </w:r>
      <w:r w:rsidR="00C84FB5">
        <w:rPr>
          <w:lang w:eastAsia="en-US"/>
        </w:rPr>
        <w:t xml:space="preserve">. </w:t>
      </w:r>
      <w:proofErr w:type="spellStart"/>
      <w:r w:rsidR="00C84FB5">
        <w:rPr>
          <w:lang w:eastAsia="en-US"/>
        </w:rPr>
        <w:t>Passed</w:t>
      </w:r>
      <w:proofErr w:type="spellEnd"/>
      <w:r w:rsidR="00C84FB5">
        <w:rPr>
          <w:lang w:eastAsia="en-US"/>
        </w:rPr>
        <w:t xml:space="preserve"> test </w:t>
      </w:r>
      <w:proofErr w:type="spellStart"/>
      <w:r w:rsidR="00C84FB5">
        <w:rPr>
          <w:lang w:eastAsia="en-US"/>
        </w:rPr>
        <w:t>cases</w:t>
      </w:r>
      <w:bookmarkEnd w:id="22"/>
      <w:proofErr w:type="spellEnd"/>
    </w:p>
    <w:p w14:paraId="1745703A" w14:textId="246849E4" w:rsidR="00C84FB5" w:rsidRPr="00C84FB5" w:rsidRDefault="00C84FB5" w:rsidP="00C84FB5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//Descrizione TC che non funzionava correttamente</w:t>
      </w:r>
    </w:p>
    <w:p w14:paraId="3D96EEDC" w14:textId="3447CDFB" w:rsidR="00972B72" w:rsidRDefault="00C84FB5" w:rsidP="00972B72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C84FB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Una volta effettuata la correzione del fault che provocava il fallimento, è stato effettuato un ulteriore test con gli stessi valori di input: questo ha dato esito positivo, cioè il sistema si è comportato secondo le aspettative.</w:t>
      </w:r>
    </w:p>
    <w:p w14:paraId="393708BF" w14:textId="57A6C20F" w:rsidR="00826059" w:rsidRDefault="00826059" w:rsidP="00826059">
      <w:pPr>
        <w:pStyle w:val="Titolo1"/>
      </w:pPr>
      <w:bookmarkStart w:id="23" w:name="_Toc62903116"/>
      <w:r>
        <w:t>7</w:t>
      </w:r>
      <w:r w:rsidRPr="00972B72">
        <w:t xml:space="preserve">. Analisi </w:t>
      </w:r>
      <w:r>
        <w:t>del testing di usabilità</w:t>
      </w:r>
      <w:bookmarkEnd w:id="23"/>
    </w:p>
    <w:p w14:paraId="504A8E69" w14:textId="77777777" w:rsidR="00482701" w:rsidRDefault="005479B6" w:rsidP="005479B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stata adottata </w:t>
      </w:r>
      <w:r>
        <w:rPr>
          <w:color w:val="000000" w:themeColor="text1"/>
          <w:sz w:val="24"/>
          <w:szCs w:val="24"/>
        </w:rPr>
        <w:t>una tecnica che consiste nel far utilizzare il sistema ad un determinato numero di persone</w:t>
      </w:r>
      <w:r>
        <w:rPr>
          <w:color w:val="000000" w:themeColor="text1"/>
          <w:sz w:val="24"/>
          <w:szCs w:val="24"/>
        </w:rPr>
        <w:t>, assegnandogli dei task,</w:t>
      </w:r>
      <w:r>
        <w:rPr>
          <w:color w:val="000000" w:themeColor="text1"/>
          <w:sz w:val="24"/>
          <w:szCs w:val="24"/>
        </w:rPr>
        <w:t xml:space="preserve"> e poi gli </w:t>
      </w:r>
      <w:r>
        <w:rPr>
          <w:color w:val="000000" w:themeColor="text1"/>
          <w:sz w:val="24"/>
          <w:szCs w:val="24"/>
        </w:rPr>
        <w:t>è stato</w:t>
      </w:r>
      <w:r>
        <w:rPr>
          <w:color w:val="000000" w:themeColor="text1"/>
          <w:sz w:val="24"/>
          <w:szCs w:val="24"/>
        </w:rPr>
        <w:t xml:space="preserve"> somministrato un sondaggio per ricavare il grado di facilità nell’utilizzo del sistema</w:t>
      </w:r>
      <w:r>
        <w:rPr>
          <w:color w:val="000000" w:themeColor="text1"/>
          <w:sz w:val="24"/>
          <w:szCs w:val="24"/>
        </w:rPr>
        <w:t xml:space="preserve">, utilizzando i moduli di Google. </w:t>
      </w:r>
    </w:p>
    <w:p w14:paraId="01C534CF" w14:textId="41AA5002" w:rsidR="00BC2215" w:rsidRDefault="00482701" w:rsidP="005479B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sondaggio </w:t>
      </w:r>
      <w:r w:rsidR="005479B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è stato proposto ad un quantitativo di sole 5 persone, dato il ridotto budget di ore a nostra disposizione.</w:t>
      </w:r>
      <w:r w:rsidR="00BC2215">
        <w:rPr>
          <w:color w:val="000000" w:themeColor="text1"/>
          <w:sz w:val="24"/>
          <w:szCs w:val="24"/>
        </w:rPr>
        <w:t xml:space="preserve"> La risposta ad ogni domanda è un valore da 1 a 5, dove 1 corrisponde ad una scarsa facilità di utilizzo e 5 ad un facile utilizzo</w:t>
      </w:r>
      <w:r w:rsidR="00AF2ED2">
        <w:rPr>
          <w:color w:val="000000" w:themeColor="text1"/>
          <w:sz w:val="24"/>
          <w:szCs w:val="24"/>
        </w:rPr>
        <w:t>. È stata poi fatta una media dei risultati per ogni sezione di lavoro.</w:t>
      </w:r>
    </w:p>
    <w:p w14:paraId="1C428C28" w14:textId="69872C8E" w:rsidR="005479B6" w:rsidRDefault="00482701" w:rsidP="005479B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risultato sono i seguenti: </w:t>
      </w:r>
    </w:p>
    <w:p w14:paraId="5C799495" w14:textId="6D95CE78" w:rsidR="00482701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Cassa: 5/5</w:t>
      </w:r>
    </w:p>
    <w:p w14:paraId="271EBADF" w14:textId="06E40FEF" w:rsidR="00473D84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Magazzino: 4.</w:t>
      </w:r>
      <w:r w:rsidR="00DB6524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/5</w:t>
      </w:r>
    </w:p>
    <w:p w14:paraId="4B9DEC9F" w14:textId="0AEF0399" w:rsidR="00473D84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Ticket: 5/5</w:t>
      </w:r>
    </w:p>
    <w:p w14:paraId="0E69C46D" w14:textId="2360F9EC" w:rsidR="00473D84" w:rsidRPr="00BC2215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Rifornimento: 4.5/5</w:t>
      </w:r>
    </w:p>
    <w:p w14:paraId="0F574B0D" w14:textId="0AD69CF6" w:rsidR="00826059" w:rsidRDefault="00826059" w:rsidP="00826059">
      <w:pPr>
        <w:jc w:val="both"/>
        <w:rPr>
          <w:color w:val="000000" w:themeColor="text1"/>
          <w:sz w:val="24"/>
          <w:szCs w:val="24"/>
        </w:rPr>
      </w:pPr>
    </w:p>
    <w:p w14:paraId="41B5E828" w14:textId="6C9A0F84" w:rsidR="00972B72" w:rsidRDefault="00327714" w:rsidP="00972B72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lastRenderedPageBreak/>
        <w:t>Di seguito viene riportato un sezione del modulo Google per il sondaggio</w:t>
      </w:r>
    </w:p>
    <w:p w14:paraId="6D521D7B" w14:textId="37009A86" w:rsidR="00327714" w:rsidRPr="00972B72" w:rsidRDefault="00327714" w:rsidP="00327714">
      <w:pPr>
        <w:jc w:val="center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noProof/>
          <w:color w:val="auto"/>
          <w:sz w:val="24"/>
          <w:szCs w:val="22"/>
          <w:lang w:eastAsia="en-US"/>
        </w:rPr>
        <w:drawing>
          <wp:inline distT="0" distB="0" distL="0" distR="0" wp14:anchorId="2D34DCDA" wp14:editId="695E641B">
            <wp:extent cx="3619500" cy="4963102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1823" cy="49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19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626F2" w14:textId="77777777" w:rsidR="006116AF" w:rsidRDefault="006116AF">
      <w:pPr>
        <w:spacing w:after="0" w:line="240" w:lineRule="auto"/>
      </w:pPr>
      <w:r>
        <w:separator/>
      </w:r>
    </w:p>
  </w:endnote>
  <w:endnote w:type="continuationSeparator" w:id="0">
    <w:p w14:paraId="4358A2AF" w14:textId="77777777" w:rsidR="006116AF" w:rsidRDefault="0061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724E768A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2502F8">
      <w:rPr>
        <w:color w:val="0070C0"/>
        <w:lang w:val="en-GB"/>
      </w:rPr>
      <w:t>S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</w:t>
    </w:r>
    <w:r w:rsidR="002502F8">
      <w:rPr>
        <w:color w:val="0070C0"/>
        <w:lang w:val="en-GB"/>
      </w:rPr>
      <w:t>SUMMARY</w:t>
    </w:r>
    <w:r w:rsidR="00617DB1">
      <w:rPr>
        <w:color w:val="0070C0"/>
        <w:lang w:val="en-GB"/>
      </w:rPr>
      <w:t xml:space="preserve">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28782436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2502F8">
      <w:rPr>
        <w:color w:val="0070C0"/>
        <w:lang w:val="en-GB"/>
      </w:rPr>
      <w:t>S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2502F8">
      <w:rPr>
        <w:color w:val="0070C0"/>
        <w:lang w:val="en-GB"/>
      </w:rPr>
      <w:t>SUMMARY</w:t>
    </w:r>
    <w:r w:rsidR="00617DB1">
      <w:rPr>
        <w:color w:val="0070C0"/>
        <w:lang w:val="en-GB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B2F3" w14:textId="77777777" w:rsidR="006116AF" w:rsidRDefault="006116AF">
      <w:pPr>
        <w:spacing w:after="0" w:line="240" w:lineRule="auto"/>
      </w:pPr>
      <w:r>
        <w:separator/>
      </w:r>
    </w:p>
  </w:footnote>
  <w:footnote w:type="continuationSeparator" w:id="0">
    <w:p w14:paraId="70125BFC" w14:textId="77777777" w:rsidR="006116AF" w:rsidRDefault="0061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BF5D24"/>
    <w:multiLevelType w:val="hybridMultilevel"/>
    <w:tmpl w:val="F0126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6152E"/>
    <w:multiLevelType w:val="hybridMultilevel"/>
    <w:tmpl w:val="940AC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248BB"/>
    <w:multiLevelType w:val="hybridMultilevel"/>
    <w:tmpl w:val="01C8C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28"/>
  </w:num>
  <w:num w:numId="5">
    <w:abstractNumId w:val="6"/>
  </w:num>
  <w:num w:numId="6">
    <w:abstractNumId w:val="2"/>
  </w:num>
  <w:num w:numId="7">
    <w:abstractNumId w:val="30"/>
  </w:num>
  <w:num w:numId="8">
    <w:abstractNumId w:val="16"/>
  </w:num>
  <w:num w:numId="9">
    <w:abstractNumId w:val="37"/>
  </w:num>
  <w:num w:numId="10">
    <w:abstractNumId w:val="17"/>
  </w:num>
  <w:num w:numId="11">
    <w:abstractNumId w:val="19"/>
  </w:num>
  <w:num w:numId="12">
    <w:abstractNumId w:val="23"/>
  </w:num>
  <w:num w:numId="13">
    <w:abstractNumId w:val="10"/>
  </w:num>
  <w:num w:numId="14">
    <w:abstractNumId w:val="9"/>
  </w:num>
  <w:num w:numId="15">
    <w:abstractNumId w:val="21"/>
  </w:num>
  <w:num w:numId="16">
    <w:abstractNumId w:val="41"/>
  </w:num>
  <w:num w:numId="17">
    <w:abstractNumId w:val="12"/>
  </w:num>
  <w:num w:numId="18">
    <w:abstractNumId w:val="35"/>
  </w:num>
  <w:num w:numId="19">
    <w:abstractNumId w:val="0"/>
  </w:num>
  <w:num w:numId="20">
    <w:abstractNumId w:val="18"/>
  </w:num>
  <w:num w:numId="21">
    <w:abstractNumId w:val="26"/>
  </w:num>
  <w:num w:numId="22">
    <w:abstractNumId w:val="33"/>
  </w:num>
  <w:num w:numId="23">
    <w:abstractNumId w:val="4"/>
  </w:num>
  <w:num w:numId="24">
    <w:abstractNumId w:val="14"/>
  </w:num>
  <w:num w:numId="25">
    <w:abstractNumId w:val="40"/>
  </w:num>
  <w:num w:numId="26">
    <w:abstractNumId w:val="39"/>
  </w:num>
  <w:num w:numId="27">
    <w:abstractNumId w:val="3"/>
  </w:num>
  <w:num w:numId="28">
    <w:abstractNumId w:val="36"/>
  </w:num>
  <w:num w:numId="29">
    <w:abstractNumId w:val="24"/>
  </w:num>
  <w:num w:numId="30">
    <w:abstractNumId w:val="38"/>
  </w:num>
  <w:num w:numId="31">
    <w:abstractNumId w:val="20"/>
  </w:num>
  <w:num w:numId="32">
    <w:abstractNumId w:val="1"/>
  </w:num>
  <w:num w:numId="33">
    <w:abstractNumId w:val="11"/>
  </w:num>
  <w:num w:numId="34">
    <w:abstractNumId w:val="34"/>
  </w:num>
  <w:num w:numId="35">
    <w:abstractNumId w:val="15"/>
  </w:num>
  <w:num w:numId="36">
    <w:abstractNumId w:val="25"/>
  </w:num>
  <w:num w:numId="37">
    <w:abstractNumId w:val="31"/>
  </w:num>
  <w:num w:numId="38">
    <w:abstractNumId w:val="32"/>
  </w:num>
  <w:num w:numId="39">
    <w:abstractNumId w:val="29"/>
  </w:num>
  <w:num w:numId="40">
    <w:abstractNumId w:val="5"/>
  </w:num>
  <w:num w:numId="41">
    <w:abstractNumId w:val="8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B29D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02F8"/>
    <w:rsid w:val="00251814"/>
    <w:rsid w:val="00256541"/>
    <w:rsid w:val="0026167D"/>
    <w:rsid w:val="00267B22"/>
    <w:rsid w:val="002805A9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27714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3D95"/>
    <w:rsid w:val="00364150"/>
    <w:rsid w:val="00365928"/>
    <w:rsid w:val="00365A06"/>
    <w:rsid w:val="00366BD7"/>
    <w:rsid w:val="00367FBA"/>
    <w:rsid w:val="00367FED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09BD"/>
    <w:rsid w:val="00444A2F"/>
    <w:rsid w:val="00447C65"/>
    <w:rsid w:val="00453BA8"/>
    <w:rsid w:val="00462550"/>
    <w:rsid w:val="00462CA1"/>
    <w:rsid w:val="0046340C"/>
    <w:rsid w:val="004672E3"/>
    <w:rsid w:val="00473D84"/>
    <w:rsid w:val="004763EA"/>
    <w:rsid w:val="00482701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479B6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5F398F"/>
    <w:rsid w:val="0060548C"/>
    <w:rsid w:val="006116AF"/>
    <w:rsid w:val="00617DB1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7C1"/>
    <w:rsid w:val="0069499F"/>
    <w:rsid w:val="006970EC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20F7"/>
    <w:rsid w:val="007A52BA"/>
    <w:rsid w:val="007B3125"/>
    <w:rsid w:val="007D331D"/>
    <w:rsid w:val="007D5C6E"/>
    <w:rsid w:val="007D6A83"/>
    <w:rsid w:val="007E5458"/>
    <w:rsid w:val="007F0746"/>
    <w:rsid w:val="007F54B3"/>
    <w:rsid w:val="0081265D"/>
    <w:rsid w:val="008126A4"/>
    <w:rsid w:val="00813DC0"/>
    <w:rsid w:val="00817C84"/>
    <w:rsid w:val="00820D1A"/>
    <w:rsid w:val="00826059"/>
    <w:rsid w:val="0084255E"/>
    <w:rsid w:val="00845065"/>
    <w:rsid w:val="00845537"/>
    <w:rsid w:val="0086167D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2B72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86691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2ED2"/>
    <w:rsid w:val="00AF5893"/>
    <w:rsid w:val="00AF6782"/>
    <w:rsid w:val="00B0274A"/>
    <w:rsid w:val="00B07ECE"/>
    <w:rsid w:val="00B120F1"/>
    <w:rsid w:val="00B16929"/>
    <w:rsid w:val="00B23363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2215"/>
    <w:rsid w:val="00BC3BA7"/>
    <w:rsid w:val="00BD25B6"/>
    <w:rsid w:val="00BF24A5"/>
    <w:rsid w:val="00C12CB8"/>
    <w:rsid w:val="00C13677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4FB5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B6524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86484"/>
    <w:rsid w:val="00E9040C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D322A"/>
    <w:rsid w:val="00EE4F96"/>
    <w:rsid w:val="00EF3A8B"/>
    <w:rsid w:val="00F01CCE"/>
    <w:rsid w:val="00F07285"/>
    <w:rsid w:val="00F1112A"/>
    <w:rsid w:val="00F1610C"/>
    <w:rsid w:val="00F16ACC"/>
    <w:rsid w:val="00F24940"/>
    <w:rsid w:val="00F26D2F"/>
    <w:rsid w:val="00F30E02"/>
    <w:rsid w:val="00F34290"/>
    <w:rsid w:val="00F46D63"/>
    <w:rsid w:val="00F47F5D"/>
    <w:rsid w:val="00F64BEA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8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TSR             Test   Summary Report</vt:lpstr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TSR             Test   Summary Report</dc:title>
  <dc:subject>NewDM</dc:subject>
  <dc:creator>margar</dc:creator>
  <cp:keywords/>
  <dc:description/>
  <cp:lastModifiedBy>FRANCO CIRILLO</cp:lastModifiedBy>
  <cp:revision>94</cp:revision>
  <dcterms:created xsi:type="dcterms:W3CDTF">2015-10-30T11:24:00Z</dcterms:created>
  <dcterms:modified xsi:type="dcterms:W3CDTF">2021-01-30T11:44:00Z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