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7E0" w:rsidRDefault="009B17E0" w:rsidP="009B17E0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3.7.3 FALLIMENTO</w:t>
      </w:r>
    </w:p>
    <w:p w:rsidR="009B17E0" w:rsidRDefault="009B17E0" w:rsidP="009B17E0">
      <w:p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NewDM</w:t>
      </w:r>
      <w:proofErr w:type="spellEnd"/>
      <w:r w:rsidRPr="001441DA">
        <w:rPr>
          <w:rFonts w:ascii="Garamond" w:hAnsi="Garamond"/>
          <w:sz w:val="24"/>
          <w:szCs w:val="24"/>
        </w:rPr>
        <w:t xml:space="preserve"> può incorrere in diversi casi di fallimento, riguardanti sia l’hardware che il software:</w:t>
      </w:r>
    </w:p>
    <w:p w:rsidR="009B17E0" w:rsidRDefault="009B17E0" w:rsidP="009B17E0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1441DA">
        <w:rPr>
          <w:rFonts w:ascii="Garamond" w:hAnsi="Garamond"/>
          <w:sz w:val="24"/>
          <w:szCs w:val="24"/>
        </w:rPr>
        <w:t xml:space="preserve">Fallimenti Hardware </w:t>
      </w:r>
    </w:p>
    <w:p w:rsidR="009B17E0" w:rsidRPr="001441DA" w:rsidRDefault="009B17E0" w:rsidP="009B17E0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441DA">
        <w:rPr>
          <w:rFonts w:ascii="Garamond" w:hAnsi="Garamond"/>
          <w:sz w:val="24"/>
          <w:szCs w:val="24"/>
        </w:rPr>
        <w:t xml:space="preserve"> Crash del disco su cui i dati persistenti sono salvati: il sistema non prevede alcuna strategia di backup e ripristino dei dati </w:t>
      </w:r>
    </w:p>
    <w:p w:rsidR="009B17E0" w:rsidRDefault="009B17E0" w:rsidP="009B17E0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1441DA">
        <w:rPr>
          <w:rFonts w:ascii="Garamond" w:hAnsi="Garamond"/>
          <w:sz w:val="24"/>
          <w:szCs w:val="24"/>
        </w:rPr>
        <w:t>Fallimen</w:t>
      </w:r>
      <w:r>
        <w:rPr>
          <w:rFonts w:ascii="Garamond" w:hAnsi="Garamond"/>
          <w:sz w:val="24"/>
          <w:szCs w:val="24"/>
        </w:rPr>
        <w:t xml:space="preserve">ti nell’ambiente di esecuzione </w:t>
      </w:r>
    </w:p>
    <w:p w:rsidR="009B17E0" w:rsidRPr="001441DA" w:rsidRDefault="009B17E0" w:rsidP="009B17E0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441DA">
        <w:rPr>
          <w:rFonts w:ascii="Garamond" w:hAnsi="Garamond"/>
          <w:sz w:val="24"/>
          <w:szCs w:val="24"/>
        </w:rPr>
        <w:t xml:space="preserve"> Interruzione della fornitura elettrica al server: il sistema non prevede alcuna strategia che ne garantisca l’operabilità in questo tipo di condizione </w:t>
      </w:r>
    </w:p>
    <w:p w:rsidR="009B17E0" w:rsidRDefault="009B17E0" w:rsidP="009B17E0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Fallimenti Software </w:t>
      </w:r>
    </w:p>
    <w:p w:rsidR="009B17E0" w:rsidRPr="001441DA" w:rsidRDefault="009B17E0" w:rsidP="009B17E0">
      <w:pPr>
        <w:pStyle w:val="Paragrafoelenco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441DA">
        <w:rPr>
          <w:rFonts w:ascii="Garamond" w:hAnsi="Garamond"/>
          <w:sz w:val="24"/>
          <w:szCs w:val="24"/>
        </w:rPr>
        <w:t xml:space="preserve"> Impossibilità di stabilire una connessione col database: il sistema mostra all’utente una schermata che riporta il rilevamento di un errore interno</w:t>
      </w:r>
    </w:p>
    <w:p w:rsidR="00AC73FF" w:rsidRDefault="00AC73FF">
      <w:bookmarkStart w:id="0" w:name="_GoBack"/>
      <w:bookmarkEnd w:id="0"/>
    </w:p>
    <w:sectPr w:rsidR="00AC73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54"/>
    <w:rsid w:val="009B17E0"/>
    <w:rsid w:val="00AC73FF"/>
    <w:rsid w:val="00E7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2CCA6-B568-4601-A5C1-06DD62FB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B17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B1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aiello</dc:creator>
  <cp:keywords/>
  <dc:description/>
  <cp:lastModifiedBy>vincenzo aiello</cp:lastModifiedBy>
  <cp:revision>2</cp:revision>
  <dcterms:created xsi:type="dcterms:W3CDTF">2020-11-29T10:44:00Z</dcterms:created>
  <dcterms:modified xsi:type="dcterms:W3CDTF">2020-11-29T10:44:00Z</dcterms:modified>
</cp:coreProperties>
</file>