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122D52F0">
                    <wp:simplePos x="0" y="0"/>
                    <wp:positionH relativeFrom="margin">
                      <wp:posOffset>981075</wp:posOffset>
                    </wp:positionH>
                    <wp:positionV relativeFrom="margin">
                      <wp:posOffset>2373630</wp:posOffset>
                    </wp:positionV>
                    <wp:extent cx="5126355" cy="3292475"/>
                    <wp:effectExtent l="0" t="0" r="0" b="317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126355" cy="3292475"/>
                            </a:xfrm>
                            <a:prstGeom prst="rect">
                              <a:avLst/>
                            </a:prstGeom>
                            <a:noFill/>
                            <a:ln w="6350">
                              <a:noFill/>
                            </a:ln>
                            <a:effectLst/>
                          </wps:spPr>
                          <wps:txbx>
                            <w:txbxContent>
                              <w:p w14:paraId="50B06914" w14:textId="05512D61" w:rsidR="00733114" w:rsidRPr="0060548C" w:rsidRDefault="00B41050"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C05C98">
                                      <w:rPr>
                                        <w:color w:val="1F4E79"/>
                                        <w:lang w:val="en-GB"/>
                                      </w:rPr>
                                      <w:t>I</w:t>
                                    </w:r>
                                    <w:r w:rsidR="00733114">
                                      <w:rPr>
                                        <w:color w:val="1F4E79"/>
                                        <w:lang w:val="en-GB"/>
                                      </w:rPr>
                                      <w:t xml:space="preserve">M </w:t>
                                    </w:r>
                                    <w:proofErr w:type="gramStart"/>
                                    <w:r w:rsidR="00733114">
                                      <w:rPr>
                                        <w:color w:val="1F4E79"/>
                                        <w:lang w:val="en-GB"/>
                                      </w:rPr>
                                      <w:t xml:space="preserve">MANUALE </w:t>
                                    </w:r>
                                    <w:r w:rsidR="00C05C98">
                                      <w:rPr>
                                        <w:color w:val="1F4E79"/>
                                        <w:lang w:val="en-GB"/>
                                      </w:rPr>
                                      <w:t xml:space="preserve"> </w:t>
                                    </w:r>
                                    <w:proofErr w:type="spellStart"/>
                                    <w:r w:rsidR="00C05C98">
                                      <w:rPr>
                                        <w:color w:val="1F4E79"/>
                                        <w:lang w:val="en-GB"/>
                                      </w:rPr>
                                      <w:t>d’INSTALLAZIONE</w:t>
                                    </w:r>
                                    <w:proofErr w:type="spellEnd"/>
                                    <w:proofErr w:type="gramEnd"/>
                                  </w:sdtContent>
                                </w:sdt>
                              </w:p>
                              <w:p w14:paraId="1ABC13FC" w14:textId="77777777" w:rsidR="00733114" w:rsidRPr="00EA0C01" w:rsidRDefault="00B41050"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33114" w:rsidRPr="00EA0C01">
                                      <w:rPr>
                                        <w:color w:val="1F4E79"/>
                                        <w:sz w:val="44"/>
                                        <w:szCs w:val="44"/>
                                        <w:lang w:val="en-GB"/>
                                      </w:rPr>
                                      <w:t>NewDM</w:t>
                                    </w:r>
                                    <w:proofErr w:type="spellEnd"/>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r w:rsidRPr="00EA0C01">
                                  <w:rPr>
                                    <w:b/>
                                    <w:bCs/>
                                    <w:color w:val="1F4E79"/>
                                    <w:lang w:val="en-GB"/>
                                  </w:rPr>
                                  <w:t xml:space="preserve"> </w:t>
                                </w: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r w:rsidRPr="0060548C">
                                  <w:rPr>
                                    <w:color w:val="1F4E79"/>
                                    <w:lang w:val="en-GB"/>
                                  </w:rPr>
                                  <w:t xml:space="preserve"> </w:t>
                                </w:r>
                              </w:p>
                              <w:p w14:paraId="15B8697A" w14:textId="24CEC7ED" w:rsidR="00733114" w:rsidRPr="000A331D" w:rsidRDefault="00B41050"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33114" w:rsidRPr="003005F4">
                                      <w:rPr>
                                        <w:b/>
                                        <w:bCs/>
                                        <w:color w:val="1F4E79"/>
                                        <w:sz w:val="44"/>
                                        <w:szCs w:val="44"/>
                                      </w:rPr>
                                      <w:t>NewDM</w:t>
                                    </w:r>
                                    <w:proofErr w:type="spellEnd"/>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r>
                                  <w:rPr>
                                    <w:b/>
                                    <w:bCs/>
                                    <w:color w:val="1F4E79"/>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77.25pt;margin-top:186.9pt;width:403.65pt;height:25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" filled="f" stroked="f" strokeweight=".5pt">
                    <v:textbox inset="0,0,0,0">
                      <w:txbxContent>
                        <w:p w14:paraId="50B06914" w14:textId="05512D61" w:rsidR="00733114" w:rsidRPr="0060548C" w:rsidRDefault="00B41050"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C05C98">
                                <w:rPr>
                                  <w:color w:val="1F4E79"/>
                                  <w:lang w:val="en-GB"/>
                                </w:rPr>
                                <w:t>I</w:t>
                              </w:r>
                              <w:r w:rsidR="00733114">
                                <w:rPr>
                                  <w:color w:val="1F4E79"/>
                                  <w:lang w:val="en-GB"/>
                                </w:rPr>
                                <w:t xml:space="preserve">M </w:t>
                              </w:r>
                              <w:proofErr w:type="gramStart"/>
                              <w:r w:rsidR="00733114">
                                <w:rPr>
                                  <w:color w:val="1F4E79"/>
                                  <w:lang w:val="en-GB"/>
                                </w:rPr>
                                <w:t xml:space="preserve">MANUALE </w:t>
                              </w:r>
                              <w:r w:rsidR="00C05C98">
                                <w:rPr>
                                  <w:color w:val="1F4E79"/>
                                  <w:lang w:val="en-GB"/>
                                </w:rPr>
                                <w:t xml:space="preserve"> </w:t>
                              </w:r>
                              <w:proofErr w:type="spellStart"/>
                              <w:r w:rsidR="00C05C98">
                                <w:rPr>
                                  <w:color w:val="1F4E79"/>
                                  <w:lang w:val="en-GB"/>
                                </w:rPr>
                                <w:t>d’INSTALLAZIONE</w:t>
                              </w:r>
                              <w:proofErr w:type="spellEnd"/>
                              <w:proofErr w:type="gramEnd"/>
                            </w:sdtContent>
                          </w:sdt>
                        </w:p>
                        <w:p w14:paraId="1ABC13FC" w14:textId="77777777" w:rsidR="00733114" w:rsidRPr="00EA0C01" w:rsidRDefault="00B41050"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33114" w:rsidRPr="00EA0C01">
                                <w:rPr>
                                  <w:color w:val="1F4E79"/>
                                  <w:sz w:val="44"/>
                                  <w:szCs w:val="44"/>
                                  <w:lang w:val="en-GB"/>
                                </w:rPr>
                                <w:t>NewDM</w:t>
                              </w:r>
                              <w:proofErr w:type="spellEnd"/>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r w:rsidRPr="00EA0C01">
                            <w:rPr>
                              <w:b/>
                              <w:bCs/>
                              <w:color w:val="1F4E79"/>
                              <w:lang w:val="en-GB"/>
                            </w:rPr>
                            <w:t xml:space="preserve"> </w:t>
                          </w: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r w:rsidRPr="0060548C">
                            <w:rPr>
                              <w:color w:val="1F4E79"/>
                              <w:lang w:val="en-GB"/>
                            </w:rPr>
                            <w:t xml:space="preserve"> </w:t>
                          </w:r>
                        </w:p>
                        <w:p w14:paraId="15B8697A" w14:textId="24CEC7ED" w:rsidR="00733114" w:rsidRPr="000A331D" w:rsidRDefault="00B41050"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33114" w:rsidRPr="003005F4">
                                <w:rPr>
                                  <w:b/>
                                  <w:bCs/>
                                  <w:color w:val="1F4E79"/>
                                  <w:sz w:val="44"/>
                                  <w:szCs w:val="44"/>
                                </w:rPr>
                                <w:t>NewDM</w:t>
                              </w:r>
                              <w:proofErr w:type="spellEnd"/>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r>
                            <w:rPr>
                              <w:b/>
                              <w:bCs/>
                              <w:color w:val="1F4E79"/>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29B3B9D8">
                <wp:extent cx="2141220" cy="1752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5260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792DDA96" w:rsidR="003005F4" w:rsidRPr="00845537" w:rsidRDefault="00E624E5"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1.1</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67F20C68" w:rsidR="003005F4" w:rsidRPr="00845537" w:rsidRDefault="00733114"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21</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w:t>
                </w:r>
                <w:r>
                  <w:rPr>
                    <w:rFonts w:ascii="Century Gothic" w:eastAsia="Calibri" w:hAnsi="Century Gothic" w:cs="Arial"/>
                    <w:color w:val="auto"/>
                    <w:sz w:val="22"/>
                    <w:szCs w:val="22"/>
                    <w:lang w:eastAsia="en-US"/>
                  </w:rPr>
                  <w:t>0</w:t>
                </w:r>
                <w:r w:rsidR="003005F4" w:rsidRPr="00845537">
                  <w:rPr>
                    <w:rFonts w:ascii="Century Gothic" w:eastAsia="Calibri" w:hAnsi="Century Gothic" w:cs="Arial"/>
                    <w:color w:val="auto"/>
                    <w:sz w:val="22"/>
                    <w:szCs w:val="22"/>
                    <w:lang w:eastAsia="en-US"/>
                  </w:rPr>
                  <w:t>1/20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w:t>
                </w:r>
                <w:r>
                  <w:rPr>
                    <w:rFonts w:ascii="Century Gothic" w:eastAsia="Calibri" w:hAnsi="Century Gothic" w:cs="Times New Roman"/>
                    <w:color w:val="auto"/>
                    <w:sz w:val="22"/>
                    <w:szCs w:val="22"/>
                    <w:lang w:eastAsia="en-US"/>
                  </w:rPr>
                  <w:t>1</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3AE0B81B"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5E2E8A43" w:rsidR="003005F4" w:rsidRPr="004A29E6" w:rsidRDefault="00880D67" w:rsidP="00DA53B0">
                <w:pPr>
                  <w:pStyle w:val="Logo"/>
                  <w:spacing w:before="0" w:after="0"/>
                  <w:jc w:val="center"/>
                  <w:rPr>
                    <w:sz w:val="24"/>
                  </w:rPr>
                </w:pPr>
                <w:r>
                  <w:rPr>
                    <w:sz w:val="24"/>
                  </w:rPr>
                  <w:t>2</w:t>
                </w:r>
                <w:r w:rsidR="002A478B">
                  <w:rPr>
                    <w:sz w:val="24"/>
                  </w:rPr>
                  <w:t>1</w:t>
                </w:r>
                <w:r w:rsidR="003005F4" w:rsidRPr="004A29E6">
                  <w:rPr>
                    <w:sz w:val="24"/>
                  </w:rPr>
                  <w:t>/</w:t>
                </w:r>
                <w:r w:rsidR="002A478B">
                  <w:rPr>
                    <w:sz w:val="24"/>
                  </w:rPr>
                  <w:t>0</w:t>
                </w:r>
                <w:r w:rsidR="003005F4" w:rsidRPr="004A29E6">
                  <w:rPr>
                    <w:sz w:val="24"/>
                  </w:rPr>
                  <w:t>1/20</w:t>
                </w:r>
                <w:r w:rsidR="003005F4">
                  <w:rPr>
                    <w:sz w:val="24"/>
                  </w:rPr>
                  <w:t>2</w:t>
                </w:r>
                <w:r w:rsidR="002A478B">
                  <w:rPr>
                    <w:sz w:val="24"/>
                  </w:rPr>
                  <w:t>1</w:t>
                </w:r>
              </w:p>
            </w:tc>
            <w:tc>
              <w:tcPr>
                <w:tcW w:w="1701" w:type="dxa"/>
              </w:tcPr>
              <w:p w14:paraId="13B35D0F" w14:textId="66E38B5C" w:rsidR="003005F4" w:rsidRPr="004A29E6" w:rsidRDefault="003005F4"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0.1</w:t>
                </w:r>
              </w:p>
            </w:tc>
            <w:tc>
              <w:tcPr>
                <w:tcW w:w="3550" w:type="dxa"/>
              </w:tcPr>
              <w:p w14:paraId="6CFED0AA" w14:textId="721D8EC1" w:rsidR="003005F4" w:rsidRDefault="002A6E12"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Creazione format del documento,</w:t>
                </w:r>
              </w:p>
              <w:p w14:paraId="72FA70DB" w14:textId="1B759D81" w:rsidR="002A6E12" w:rsidRDefault="002A6E12"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aggiunto paragrafo Introduzione,</w:t>
                </w:r>
              </w:p>
              <w:p w14:paraId="06980505" w14:textId="37FB4BD3" w:rsidR="003005F4" w:rsidRPr="004A29E6" w:rsidRDefault="002A6E12" w:rsidP="002A6E12">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aggiunto paragrafo 2.</w:t>
                </w:r>
              </w:p>
            </w:tc>
            <w:tc>
              <w:tcPr>
                <w:tcW w:w="2266" w:type="dxa"/>
              </w:tcPr>
              <w:p w14:paraId="11053CA7" w14:textId="7B27AC28" w:rsidR="00872D55" w:rsidRPr="004A29E6" w:rsidRDefault="003005F4" w:rsidP="00872D55">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Luigi Cirillo</w:t>
                </w:r>
              </w:p>
            </w:tc>
          </w:tr>
          <w:tr w:rsidR="00872D55" w:rsidRPr="00357EA4" w14:paraId="1EEFC445"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B3B69AD" w14:textId="228A7D30" w:rsidR="00872D55" w:rsidRDefault="00B64696" w:rsidP="00DA53B0">
                <w:pPr>
                  <w:pStyle w:val="Logo"/>
                  <w:spacing w:before="0" w:after="0"/>
                  <w:jc w:val="center"/>
                  <w:rPr>
                    <w:sz w:val="24"/>
                  </w:rPr>
                </w:pPr>
                <w:r>
                  <w:rPr>
                    <w:sz w:val="24"/>
                  </w:rPr>
                  <w:t>22/01/2021</w:t>
                </w:r>
              </w:p>
            </w:tc>
            <w:tc>
              <w:tcPr>
                <w:tcW w:w="1701" w:type="dxa"/>
              </w:tcPr>
              <w:p w14:paraId="1151FCC6" w14:textId="4A9F3EFE" w:rsidR="00872D55" w:rsidRDefault="00B64696"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0.2</w:t>
                </w:r>
              </w:p>
            </w:tc>
            <w:tc>
              <w:tcPr>
                <w:tcW w:w="3550" w:type="dxa"/>
              </w:tcPr>
              <w:p w14:paraId="2A1E1372" w14:textId="77777777" w:rsidR="00872D55" w:rsidRDefault="00B64696"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Guida al login,</w:t>
                </w:r>
              </w:p>
              <w:p w14:paraId="5E73CE17" w14:textId="77777777"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guida al Magazzino,</w:t>
                </w:r>
              </w:p>
              <w:p w14:paraId="2DE67FD8" w14:textId="77777777"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guida all’Assistenza,</w:t>
                </w:r>
              </w:p>
              <w:p w14:paraId="115AF320" w14:textId="3BDDDF61"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guida alla Cassa</w:t>
                </w:r>
              </w:p>
            </w:tc>
            <w:tc>
              <w:tcPr>
                <w:tcW w:w="2266" w:type="dxa"/>
              </w:tcPr>
              <w:p w14:paraId="692DD921" w14:textId="77777777" w:rsidR="00872D55" w:rsidRDefault="00872D55" w:rsidP="00872D55">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p>
            </w:tc>
          </w:tr>
        </w:tbl>
        <w:p w14:paraId="6BB9E253" w14:textId="77777777" w:rsidR="00357EA4" w:rsidRPr="00D57E13" w:rsidRDefault="00357EA4" w:rsidP="00DA53B0">
          <w:pPr>
            <w:pStyle w:val="Logo"/>
            <w:spacing w:before="0" w:after="0"/>
            <w:jc w:val="center"/>
          </w:pPr>
        </w:p>
        <w:p w14:paraId="23DE523C" w14:textId="77777777" w:rsidR="00357EA4" w:rsidRPr="00D57E13" w:rsidRDefault="00357EA4" w:rsidP="00DA53B0">
          <w:pPr>
            <w:pStyle w:val="Logo"/>
            <w:spacing w:before="0" w:after="0"/>
            <w:jc w:val="center"/>
          </w:pPr>
        </w:p>
        <w:p w14:paraId="1B50BF2D" w14:textId="77777777" w:rsidR="003005F4" w:rsidRPr="003005F4" w:rsidRDefault="003005F4" w:rsidP="00DA53B0">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565254"/>
          <w:bookmarkStart w:id="5" w:name="_Toc58149490"/>
          <w:bookmarkStart w:id="6" w:name="_Toc62211485"/>
          <w:proofErr w:type="spellStart"/>
          <w:r w:rsidRPr="00444A2F">
            <w:rPr>
              <w:rFonts w:ascii="Century Gothic" w:eastAsia="Droid Sans" w:hAnsi="Century Gothic" w:cs="Times New Roman"/>
              <w:color w:val="1F4E79"/>
              <w:sz w:val="36"/>
              <w:szCs w:val="36"/>
              <w:u w:val="single" w:color="1F4E79"/>
              <w:lang w:eastAsia="en-US"/>
            </w:rPr>
            <w:t>Revision</w:t>
          </w:r>
          <w:proofErr w:type="spellEnd"/>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bookmarkEnd w:id="6"/>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13071DC8" w:rsidR="00357EA4" w:rsidRDefault="00357EA4" w:rsidP="00584F42">
          <w:pPr>
            <w:pStyle w:val="Logo"/>
            <w:spacing w:before="0" w:after="0"/>
          </w:pPr>
        </w:p>
        <w:p w14:paraId="130E4EC3" w14:textId="26F03ECC" w:rsidR="00B64696" w:rsidRDefault="00B64696" w:rsidP="00584F42">
          <w:pPr>
            <w:pStyle w:val="Logo"/>
            <w:spacing w:before="0" w:after="0"/>
          </w:pPr>
        </w:p>
        <w:p w14:paraId="69A5D52C" w14:textId="19EFFA9D" w:rsidR="00B64696" w:rsidRDefault="00B64696" w:rsidP="00584F42">
          <w:pPr>
            <w:pStyle w:val="Logo"/>
            <w:spacing w:before="0" w:after="0"/>
          </w:pPr>
        </w:p>
        <w:p w14:paraId="266E15A7" w14:textId="68417F7B" w:rsidR="00B64696" w:rsidRDefault="00B64696" w:rsidP="00584F42">
          <w:pPr>
            <w:pStyle w:val="Logo"/>
            <w:spacing w:before="0" w:after="0"/>
          </w:pPr>
        </w:p>
        <w:p w14:paraId="33C48D64" w14:textId="16710AE6" w:rsidR="00B64696" w:rsidRDefault="00B64696" w:rsidP="00584F42">
          <w:pPr>
            <w:pStyle w:val="Logo"/>
            <w:spacing w:before="0" w:after="0"/>
          </w:pPr>
        </w:p>
        <w:p w14:paraId="09BBDDAB" w14:textId="0733A0DF" w:rsidR="00B64696" w:rsidRDefault="00B64696" w:rsidP="00584F42">
          <w:pPr>
            <w:pStyle w:val="Logo"/>
            <w:spacing w:before="0" w:after="0"/>
          </w:pPr>
        </w:p>
        <w:p w14:paraId="62AF43E1" w14:textId="78CC09C4" w:rsidR="00B64696" w:rsidRDefault="00B64696" w:rsidP="00584F42">
          <w:pPr>
            <w:pStyle w:val="Logo"/>
            <w:spacing w:before="0" w:after="0"/>
          </w:pPr>
        </w:p>
        <w:p w14:paraId="469FAE25" w14:textId="49CF572B" w:rsidR="00B64696" w:rsidRDefault="00B64696" w:rsidP="00584F42">
          <w:pPr>
            <w:pStyle w:val="Logo"/>
            <w:spacing w:before="0" w:after="0"/>
          </w:pPr>
        </w:p>
        <w:p w14:paraId="324FD8AD" w14:textId="3C382656" w:rsidR="00B64696" w:rsidRDefault="00B64696" w:rsidP="00584F42">
          <w:pPr>
            <w:pStyle w:val="Logo"/>
            <w:spacing w:before="0" w:after="0"/>
          </w:pPr>
        </w:p>
        <w:p w14:paraId="512381A4" w14:textId="5A314698" w:rsidR="00B64696" w:rsidRDefault="00B64696" w:rsidP="00584F42">
          <w:pPr>
            <w:pStyle w:val="Logo"/>
            <w:spacing w:before="0" w:after="0"/>
          </w:pPr>
        </w:p>
        <w:p w14:paraId="2F6E2324" w14:textId="2F46E177" w:rsidR="00B64696" w:rsidRDefault="00B64696" w:rsidP="00584F42">
          <w:pPr>
            <w:pStyle w:val="Logo"/>
            <w:spacing w:before="0" w:after="0"/>
          </w:pPr>
        </w:p>
        <w:p w14:paraId="4D444D59" w14:textId="5058353C" w:rsidR="00B64696" w:rsidRDefault="00B64696" w:rsidP="00584F42">
          <w:pPr>
            <w:pStyle w:val="Logo"/>
            <w:spacing w:before="0" w:after="0"/>
          </w:pPr>
        </w:p>
        <w:p w14:paraId="62FF19D5" w14:textId="77777777" w:rsidR="00B64696" w:rsidRDefault="00B64696" w:rsidP="00584F42">
          <w:pPr>
            <w:pStyle w:val="Logo"/>
            <w:spacing w:before="0" w:after="0"/>
          </w:pPr>
        </w:p>
        <w:p w14:paraId="56EA1030" w14:textId="6C7BD5E1" w:rsidR="00B64696" w:rsidRDefault="00B64696" w:rsidP="00584F42">
          <w:pPr>
            <w:pStyle w:val="Logo"/>
            <w:spacing w:before="0" w:after="0"/>
          </w:pPr>
        </w:p>
        <w:p w14:paraId="65C90DC6" w14:textId="6D225AA4" w:rsidR="00B64696" w:rsidRDefault="00B64696" w:rsidP="00584F42">
          <w:pPr>
            <w:pStyle w:val="Logo"/>
            <w:spacing w:before="0" w:after="0"/>
          </w:pPr>
        </w:p>
        <w:p w14:paraId="59FC2D21" w14:textId="77777777" w:rsidR="00B64696" w:rsidRDefault="00B64696" w:rsidP="00584F42">
          <w:pPr>
            <w:pStyle w:val="Logo"/>
            <w:spacing w:before="0" w:after="0"/>
          </w:pPr>
        </w:p>
        <w:p w14:paraId="181D4F47" w14:textId="3777076C" w:rsidR="002D1575" w:rsidRDefault="002D1575" w:rsidP="00584F42">
          <w:pPr>
            <w:pStyle w:val="Logo"/>
            <w:spacing w:before="0" w:after="0"/>
          </w:pPr>
        </w:p>
        <w:p w14:paraId="6B62F1B3" w14:textId="6788ECDD" w:rsidR="00F01CCE" w:rsidRPr="00543756" w:rsidRDefault="00B41050"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2714024B" w14:textId="1D9EADCF" w:rsidR="00D53130" w:rsidRDefault="00DA6CDD">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62211485" w:history="1">
            <w:r w:rsidR="00D53130" w:rsidRPr="00D8263B">
              <w:rPr>
                <w:rStyle w:val="Collegamentoipertestuale"/>
                <w:rFonts w:ascii="Century Gothic" w:eastAsia="Droid Sans" w:hAnsi="Century Gothic" w:cs="Times New Roman"/>
                <w:noProof/>
                <w:lang w:eastAsia="en-US"/>
              </w:rPr>
              <w:t>Revision History</w:t>
            </w:r>
            <w:r w:rsidR="00D53130">
              <w:rPr>
                <w:noProof/>
                <w:webHidden/>
              </w:rPr>
              <w:tab/>
            </w:r>
            <w:r w:rsidR="00D53130">
              <w:rPr>
                <w:noProof/>
                <w:webHidden/>
              </w:rPr>
              <w:fldChar w:fldCharType="begin"/>
            </w:r>
            <w:r w:rsidR="00D53130">
              <w:rPr>
                <w:noProof/>
                <w:webHidden/>
              </w:rPr>
              <w:instrText xml:space="preserve"> PAGEREF _Toc62211485 \h </w:instrText>
            </w:r>
            <w:r w:rsidR="00D53130">
              <w:rPr>
                <w:noProof/>
                <w:webHidden/>
              </w:rPr>
            </w:r>
            <w:r w:rsidR="00D53130">
              <w:rPr>
                <w:noProof/>
                <w:webHidden/>
              </w:rPr>
              <w:fldChar w:fldCharType="separate"/>
            </w:r>
            <w:r w:rsidR="00D53130">
              <w:rPr>
                <w:noProof/>
                <w:webHidden/>
              </w:rPr>
              <w:t>2</w:t>
            </w:r>
            <w:r w:rsidR="00D53130">
              <w:rPr>
                <w:noProof/>
                <w:webHidden/>
              </w:rPr>
              <w:fldChar w:fldCharType="end"/>
            </w:r>
          </w:hyperlink>
        </w:p>
        <w:p w14:paraId="45A8AFAB" w14:textId="1749CC67" w:rsidR="00D53130" w:rsidRDefault="00B41050">
          <w:pPr>
            <w:pStyle w:val="Sommario1"/>
            <w:rPr>
              <w:b w:val="0"/>
              <w:bCs w:val="0"/>
              <w:noProof/>
              <w:color w:val="auto"/>
              <w:sz w:val="22"/>
              <w:szCs w:val="22"/>
              <w:lang w:eastAsia="it-IT"/>
            </w:rPr>
          </w:pPr>
          <w:hyperlink w:anchor="_Toc62211486" w:history="1">
            <w:r w:rsidR="00D53130" w:rsidRPr="00D8263B">
              <w:rPr>
                <w:rStyle w:val="Collegamentoipertestuale"/>
                <w:noProof/>
              </w:rPr>
              <w:t>1. Introduzione</w:t>
            </w:r>
            <w:r w:rsidR="00D53130">
              <w:rPr>
                <w:noProof/>
                <w:webHidden/>
              </w:rPr>
              <w:tab/>
            </w:r>
            <w:r w:rsidR="00D53130">
              <w:rPr>
                <w:noProof/>
                <w:webHidden/>
              </w:rPr>
              <w:fldChar w:fldCharType="begin"/>
            </w:r>
            <w:r w:rsidR="00D53130">
              <w:rPr>
                <w:noProof/>
                <w:webHidden/>
              </w:rPr>
              <w:instrText xml:space="preserve"> PAGEREF _Toc62211486 \h </w:instrText>
            </w:r>
            <w:r w:rsidR="00D53130">
              <w:rPr>
                <w:noProof/>
                <w:webHidden/>
              </w:rPr>
            </w:r>
            <w:r w:rsidR="00D53130">
              <w:rPr>
                <w:noProof/>
                <w:webHidden/>
              </w:rPr>
              <w:fldChar w:fldCharType="separate"/>
            </w:r>
            <w:r w:rsidR="00D53130">
              <w:rPr>
                <w:noProof/>
                <w:webHidden/>
              </w:rPr>
              <w:t>4</w:t>
            </w:r>
            <w:r w:rsidR="00D53130">
              <w:rPr>
                <w:noProof/>
                <w:webHidden/>
              </w:rPr>
              <w:fldChar w:fldCharType="end"/>
            </w:r>
          </w:hyperlink>
        </w:p>
        <w:p w14:paraId="73680457" w14:textId="2327BF6E" w:rsidR="00D53130" w:rsidRDefault="00B41050">
          <w:pPr>
            <w:pStyle w:val="Sommario1"/>
            <w:rPr>
              <w:b w:val="0"/>
              <w:bCs w:val="0"/>
              <w:noProof/>
              <w:color w:val="auto"/>
              <w:sz w:val="22"/>
              <w:szCs w:val="22"/>
              <w:lang w:eastAsia="it-IT"/>
            </w:rPr>
          </w:pPr>
          <w:hyperlink w:anchor="_Toc62211487" w:history="1">
            <w:r w:rsidR="00D53130" w:rsidRPr="00D8263B">
              <w:rPr>
                <w:rStyle w:val="Collegamentoipertestuale"/>
                <w:noProof/>
              </w:rPr>
              <w:t>2. Chi utilizzerà il sistema?</w:t>
            </w:r>
            <w:r w:rsidR="00D53130">
              <w:rPr>
                <w:noProof/>
                <w:webHidden/>
              </w:rPr>
              <w:tab/>
            </w:r>
            <w:r w:rsidR="00D53130">
              <w:rPr>
                <w:noProof/>
                <w:webHidden/>
              </w:rPr>
              <w:fldChar w:fldCharType="begin"/>
            </w:r>
            <w:r w:rsidR="00D53130">
              <w:rPr>
                <w:noProof/>
                <w:webHidden/>
              </w:rPr>
              <w:instrText xml:space="preserve"> PAGEREF _Toc62211487 \h </w:instrText>
            </w:r>
            <w:r w:rsidR="00D53130">
              <w:rPr>
                <w:noProof/>
                <w:webHidden/>
              </w:rPr>
            </w:r>
            <w:r w:rsidR="00D53130">
              <w:rPr>
                <w:noProof/>
                <w:webHidden/>
              </w:rPr>
              <w:fldChar w:fldCharType="separate"/>
            </w:r>
            <w:r w:rsidR="00D53130">
              <w:rPr>
                <w:noProof/>
                <w:webHidden/>
              </w:rPr>
              <w:t>4</w:t>
            </w:r>
            <w:r w:rsidR="00D53130">
              <w:rPr>
                <w:noProof/>
                <w:webHidden/>
              </w:rPr>
              <w:fldChar w:fldCharType="end"/>
            </w:r>
          </w:hyperlink>
        </w:p>
        <w:p w14:paraId="787B79E9" w14:textId="77497F71" w:rsidR="00D53130" w:rsidRDefault="00B41050">
          <w:pPr>
            <w:pStyle w:val="Sommario2"/>
            <w:rPr>
              <w:noProof/>
              <w:color w:val="auto"/>
              <w:lang w:eastAsia="it-IT"/>
            </w:rPr>
          </w:pPr>
          <w:hyperlink w:anchor="_Toc62211488" w:history="1">
            <w:r w:rsidR="00D53130" w:rsidRPr="00D8263B">
              <w:rPr>
                <w:rStyle w:val="Collegamentoipertestuale"/>
                <w:rFonts w:cs="Calibri"/>
                <w:noProof/>
                <w:shd w:val="clear" w:color="auto" w:fill="FFFFFF"/>
              </w:rPr>
              <w:t>2.1 Cassiere</w:t>
            </w:r>
            <w:r w:rsidR="00D53130">
              <w:rPr>
                <w:noProof/>
                <w:webHidden/>
              </w:rPr>
              <w:tab/>
            </w:r>
            <w:r w:rsidR="00D53130">
              <w:rPr>
                <w:noProof/>
                <w:webHidden/>
              </w:rPr>
              <w:fldChar w:fldCharType="begin"/>
            </w:r>
            <w:r w:rsidR="00D53130">
              <w:rPr>
                <w:noProof/>
                <w:webHidden/>
              </w:rPr>
              <w:instrText xml:space="preserve"> PAGEREF _Toc62211488 \h </w:instrText>
            </w:r>
            <w:r w:rsidR="00D53130">
              <w:rPr>
                <w:noProof/>
                <w:webHidden/>
              </w:rPr>
            </w:r>
            <w:r w:rsidR="00D53130">
              <w:rPr>
                <w:noProof/>
                <w:webHidden/>
              </w:rPr>
              <w:fldChar w:fldCharType="separate"/>
            </w:r>
            <w:r w:rsidR="00D53130">
              <w:rPr>
                <w:noProof/>
                <w:webHidden/>
              </w:rPr>
              <w:t>4</w:t>
            </w:r>
            <w:r w:rsidR="00D53130">
              <w:rPr>
                <w:noProof/>
                <w:webHidden/>
              </w:rPr>
              <w:fldChar w:fldCharType="end"/>
            </w:r>
          </w:hyperlink>
        </w:p>
        <w:p w14:paraId="3400C6AC" w14:textId="6D571DA5" w:rsidR="00D53130" w:rsidRDefault="00B41050">
          <w:pPr>
            <w:pStyle w:val="Sommario2"/>
            <w:rPr>
              <w:noProof/>
              <w:color w:val="auto"/>
              <w:lang w:eastAsia="it-IT"/>
            </w:rPr>
          </w:pPr>
          <w:hyperlink w:anchor="_Toc62211489" w:history="1">
            <w:r w:rsidR="00D53130" w:rsidRPr="00D8263B">
              <w:rPr>
                <w:rStyle w:val="Collegamentoipertestuale"/>
                <w:rFonts w:cs="Calibri"/>
                <w:noProof/>
                <w:shd w:val="clear" w:color="auto" w:fill="FFFFFF"/>
              </w:rPr>
              <w:t>2.2 Addetto Assistenza</w:t>
            </w:r>
            <w:r w:rsidR="00D53130">
              <w:rPr>
                <w:noProof/>
                <w:webHidden/>
              </w:rPr>
              <w:tab/>
            </w:r>
            <w:r w:rsidR="00D53130">
              <w:rPr>
                <w:noProof/>
                <w:webHidden/>
              </w:rPr>
              <w:fldChar w:fldCharType="begin"/>
            </w:r>
            <w:r w:rsidR="00D53130">
              <w:rPr>
                <w:noProof/>
                <w:webHidden/>
              </w:rPr>
              <w:instrText xml:space="preserve"> PAGEREF _Toc62211489 \h </w:instrText>
            </w:r>
            <w:r w:rsidR="00D53130">
              <w:rPr>
                <w:noProof/>
                <w:webHidden/>
              </w:rPr>
            </w:r>
            <w:r w:rsidR="00D53130">
              <w:rPr>
                <w:noProof/>
                <w:webHidden/>
              </w:rPr>
              <w:fldChar w:fldCharType="separate"/>
            </w:r>
            <w:r w:rsidR="00D53130">
              <w:rPr>
                <w:noProof/>
                <w:webHidden/>
              </w:rPr>
              <w:t>5</w:t>
            </w:r>
            <w:r w:rsidR="00D53130">
              <w:rPr>
                <w:noProof/>
                <w:webHidden/>
              </w:rPr>
              <w:fldChar w:fldCharType="end"/>
            </w:r>
          </w:hyperlink>
        </w:p>
        <w:p w14:paraId="1CD28509" w14:textId="5F496760" w:rsidR="00D53130" w:rsidRDefault="00B41050">
          <w:pPr>
            <w:pStyle w:val="Sommario2"/>
            <w:rPr>
              <w:noProof/>
              <w:color w:val="auto"/>
              <w:lang w:eastAsia="it-IT"/>
            </w:rPr>
          </w:pPr>
          <w:hyperlink w:anchor="_Toc62211490" w:history="1">
            <w:r w:rsidR="00D53130" w:rsidRPr="00D8263B">
              <w:rPr>
                <w:rStyle w:val="Collegamentoipertestuale"/>
                <w:rFonts w:cs="Calibri"/>
                <w:noProof/>
                <w:shd w:val="clear" w:color="auto" w:fill="FFFFFF"/>
              </w:rPr>
              <w:t>2.3 Magazziniere</w:t>
            </w:r>
            <w:r w:rsidR="00D53130">
              <w:rPr>
                <w:noProof/>
                <w:webHidden/>
              </w:rPr>
              <w:tab/>
            </w:r>
            <w:r w:rsidR="00D53130">
              <w:rPr>
                <w:noProof/>
                <w:webHidden/>
              </w:rPr>
              <w:fldChar w:fldCharType="begin"/>
            </w:r>
            <w:r w:rsidR="00D53130">
              <w:rPr>
                <w:noProof/>
                <w:webHidden/>
              </w:rPr>
              <w:instrText xml:space="preserve"> PAGEREF _Toc62211490 \h </w:instrText>
            </w:r>
            <w:r w:rsidR="00D53130">
              <w:rPr>
                <w:noProof/>
                <w:webHidden/>
              </w:rPr>
            </w:r>
            <w:r w:rsidR="00D53130">
              <w:rPr>
                <w:noProof/>
                <w:webHidden/>
              </w:rPr>
              <w:fldChar w:fldCharType="separate"/>
            </w:r>
            <w:r w:rsidR="00D53130">
              <w:rPr>
                <w:noProof/>
                <w:webHidden/>
              </w:rPr>
              <w:t>5</w:t>
            </w:r>
            <w:r w:rsidR="00D53130">
              <w:rPr>
                <w:noProof/>
                <w:webHidden/>
              </w:rPr>
              <w:fldChar w:fldCharType="end"/>
            </w:r>
          </w:hyperlink>
        </w:p>
        <w:p w14:paraId="534667DC" w14:textId="5B93869A" w:rsidR="00D53130" w:rsidRDefault="00B41050">
          <w:pPr>
            <w:pStyle w:val="Sommario1"/>
            <w:rPr>
              <w:b w:val="0"/>
              <w:bCs w:val="0"/>
              <w:noProof/>
              <w:color w:val="auto"/>
              <w:sz w:val="22"/>
              <w:szCs w:val="22"/>
              <w:lang w:eastAsia="it-IT"/>
            </w:rPr>
          </w:pPr>
          <w:hyperlink w:anchor="_Toc62211491" w:history="1">
            <w:r w:rsidR="00D53130" w:rsidRPr="00D8263B">
              <w:rPr>
                <w:rStyle w:val="Collegamentoipertestuale"/>
                <w:noProof/>
              </w:rPr>
              <w:t>3. Guida al login</w:t>
            </w:r>
            <w:r w:rsidR="00D53130">
              <w:rPr>
                <w:noProof/>
                <w:webHidden/>
              </w:rPr>
              <w:tab/>
            </w:r>
            <w:r w:rsidR="00D53130">
              <w:rPr>
                <w:noProof/>
                <w:webHidden/>
              </w:rPr>
              <w:fldChar w:fldCharType="begin"/>
            </w:r>
            <w:r w:rsidR="00D53130">
              <w:rPr>
                <w:noProof/>
                <w:webHidden/>
              </w:rPr>
              <w:instrText xml:space="preserve"> PAGEREF _Toc62211491 \h </w:instrText>
            </w:r>
            <w:r w:rsidR="00D53130">
              <w:rPr>
                <w:noProof/>
                <w:webHidden/>
              </w:rPr>
            </w:r>
            <w:r w:rsidR="00D53130">
              <w:rPr>
                <w:noProof/>
                <w:webHidden/>
              </w:rPr>
              <w:fldChar w:fldCharType="separate"/>
            </w:r>
            <w:r w:rsidR="00D53130">
              <w:rPr>
                <w:noProof/>
                <w:webHidden/>
              </w:rPr>
              <w:t>5</w:t>
            </w:r>
            <w:r w:rsidR="00D53130">
              <w:rPr>
                <w:noProof/>
                <w:webHidden/>
              </w:rPr>
              <w:fldChar w:fldCharType="end"/>
            </w:r>
          </w:hyperlink>
        </w:p>
        <w:p w14:paraId="4F0B4899" w14:textId="09062C96" w:rsidR="00D53130" w:rsidRDefault="00B41050">
          <w:pPr>
            <w:pStyle w:val="Sommario1"/>
            <w:rPr>
              <w:b w:val="0"/>
              <w:bCs w:val="0"/>
              <w:noProof/>
              <w:color w:val="auto"/>
              <w:sz w:val="22"/>
              <w:szCs w:val="22"/>
              <w:lang w:eastAsia="it-IT"/>
            </w:rPr>
          </w:pPr>
          <w:hyperlink w:anchor="_Toc62211492" w:history="1">
            <w:r w:rsidR="00D53130" w:rsidRPr="00D8263B">
              <w:rPr>
                <w:rStyle w:val="Collegamentoipertestuale"/>
                <w:noProof/>
              </w:rPr>
              <w:t>4. Guida al Magazzino</w:t>
            </w:r>
            <w:r w:rsidR="00D53130">
              <w:rPr>
                <w:noProof/>
                <w:webHidden/>
              </w:rPr>
              <w:tab/>
            </w:r>
            <w:r w:rsidR="00D53130">
              <w:rPr>
                <w:noProof/>
                <w:webHidden/>
              </w:rPr>
              <w:fldChar w:fldCharType="begin"/>
            </w:r>
            <w:r w:rsidR="00D53130">
              <w:rPr>
                <w:noProof/>
                <w:webHidden/>
              </w:rPr>
              <w:instrText xml:space="preserve"> PAGEREF _Toc62211492 \h </w:instrText>
            </w:r>
            <w:r w:rsidR="00D53130">
              <w:rPr>
                <w:noProof/>
                <w:webHidden/>
              </w:rPr>
            </w:r>
            <w:r w:rsidR="00D53130">
              <w:rPr>
                <w:noProof/>
                <w:webHidden/>
              </w:rPr>
              <w:fldChar w:fldCharType="separate"/>
            </w:r>
            <w:r w:rsidR="00D53130">
              <w:rPr>
                <w:noProof/>
                <w:webHidden/>
              </w:rPr>
              <w:t>6</w:t>
            </w:r>
            <w:r w:rsidR="00D53130">
              <w:rPr>
                <w:noProof/>
                <w:webHidden/>
              </w:rPr>
              <w:fldChar w:fldCharType="end"/>
            </w:r>
          </w:hyperlink>
        </w:p>
        <w:p w14:paraId="7EED0213" w14:textId="154FBC21" w:rsidR="00D53130" w:rsidRDefault="00B41050">
          <w:pPr>
            <w:pStyle w:val="Sommario2"/>
            <w:rPr>
              <w:noProof/>
              <w:color w:val="auto"/>
              <w:lang w:eastAsia="it-IT"/>
            </w:rPr>
          </w:pPr>
          <w:hyperlink w:anchor="_Toc62211493" w:history="1">
            <w:r w:rsidR="00D53130" w:rsidRPr="00D8263B">
              <w:rPr>
                <w:rStyle w:val="Collegamentoipertestuale"/>
                <w:rFonts w:cs="Calibri"/>
                <w:noProof/>
                <w:shd w:val="clear" w:color="auto" w:fill="FFFFFF"/>
              </w:rPr>
              <w:t>4.1 Inserisci prodotti già registrati</w:t>
            </w:r>
            <w:r w:rsidR="00D53130">
              <w:rPr>
                <w:noProof/>
                <w:webHidden/>
              </w:rPr>
              <w:tab/>
            </w:r>
            <w:r w:rsidR="00D53130">
              <w:rPr>
                <w:noProof/>
                <w:webHidden/>
              </w:rPr>
              <w:fldChar w:fldCharType="begin"/>
            </w:r>
            <w:r w:rsidR="00D53130">
              <w:rPr>
                <w:noProof/>
                <w:webHidden/>
              </w:rPr>
              <w:instrText xml:space="preserve"> PAGEREF _Toc62211493 \h </w:instrText>
            </w:r>
            <w:r w:rsidR="00D53130">
              <w:rPr>
                <w:noProof/>
                <w:webHidden/>
              </w:rPr>
            </w:r>
            <w:r w:rsidR="00D53130">
              <w:rPr>
                <w:noProof/>
                <w:webHidden/>
              </w:rPr>
              <w:fldChar w:fldCharType="separate"/>
            </w:r>
            <w:r w:rsidR="00D53130">
              <w:rPr>
                <w:noProof/>
                <w:webHidden/>
              </w:rPr>
              <w:t>7</w:t>
            </w:r>
            <w:r w:rsidR="00D53130">
              <w:rPr>
                <w:noProof/>
                <w:webHidden/>
              </w:rPr>
              <w:fldChar w:fldCharType="end"/>
            </w:r>
          </w:hyperlink>
        </w:p>
        <w:p w14:paraId="657593B4" w14:textId="38DB9B69" w:rsidR="00D53130" w:rsidRDefault="00B41050">
          <w:pPr>
            <w:pStyle w:val="Sommario2"/>
            <w:rPr>
              <w:noProof/>
              <w:color w:val="auto"/>
              <w:lang w:eastAsia="it-IT"/>
            </w:rPr>
          </w:pPr>
          <w:hyperlink w:anchor="_Toc62211494" w:history="1">
            <w:r w:rsidR="00D53130" w:rsidRPr="00D8263B">
              <w:rPr>
                <w:rStyle w:val="Collegamentoipertestuale"/>
                <w:rFonts w:cs="Calibri"/>
                <w:noProof/>
                <w:shd w:val="clear" w:color="auto" w:fill="FFFFFF"/>
              </w:rPr>
              <w:t>4.2 Inserisci nuovi prodotti</w:t>
            </w:r>
            <w:r w:rsidR="00D53130">
              <w:rPr>
                <w:noProof/>
                <w:webHidden/>
              </w:rPr>
              <w:tab/>
            </w:r>
            <w:r w:rsidR="00D53130">
              <w:rPr>
                <w:noProof/>
                <w:webHidden/>
              </w:rPr>
              <w:fldChar w:fldCharType="begin"/>
            </w:r>
            <w:r w:rsidR="00D53130">
              <w:rPr>
                <w:noProof/>
                <w:webHidden/>
              </w:rPr>
              <w:instrText xml:space="preserve"> PAGEREF _Toc62211494 \h </w:instrText>
            </w:r>
            <w:r w:rsidR="00D53130">
              <w:rPr>
                <w:noProof/>
                <w:webHidden/>
              </w:rPr>
            </w:r>
            <w:r w:rsidR="00D53130">
              <w:rPr>
                <w:noProof/>
                <w:webHidden/>
              </w:rPr>
              <w:fldChar w:fldCharType="separate"/>
            </w:r>
            <w:r w:rsidR="00D53130">
              <w:rPr>
                <w:noProof/>
                <w:webHidden/>
              </w:rPr>
              <w:t>9</w:t>
            </w:r>
            <w:r w:rsidR="00D53130">
              <w:rPr>
                <w:noProof/>
                <w:webHidden/>
              </w:rPr>
              <w:fldChar w:fldCharType="end"/>
            </w:r>
          </w:hyperlink>
        </w:p>
        <w:p w14:paraId="6AB04385" w14:textId="032AA0B2" w:rsidR="00D53130" w:rsidRDefault="00B41050">
          <w:pPr>
            <w:pStyle w:val="Sommario2"/>
            <w:rPr>
              <w:noProof/>
              <w:color w:val="auto"/>
              <w:lang w:eastAsia="it-IT"/>
            </w:rPr>
          </w:pPr>
          <w:hyperlink w:anchor="_Toc62211495" w:history="1">
            <w:r w:rsidR="00D53130" w:rsidRPr="00D8263B">
              <w:rPr>
                <w:rStyle w:val="Collegamentoipertestuale"/>
                <w:rFonts w:cs="Calibri"/>
                <w:noProof/>
                <w:shd w:val="clear" w:color="auto" w:fill="FFFFFF"/>
              </w:rPr>
              <w:t>4.3 Ordina nuovi prodotti</w:t>
            </w:r>
            <w:r w:rsidR="00D53130">
              <w:rPr>
                <w:noProof/>
                <w:webHidden/>
              </w:rPr>
              <w:tab/>
            </w:r>
            <w:r w:rsidR="00D53130">
              <w:rPr>
                <w:noProof/>
                <w:webHidden/>
              </w:rPr>
              <w:fldChar w:fldCharType="begin"/>
            </w:r>
            <w:r w:rsidR="00D53130">
              <w:rPr>
                <w:noProof/>
                <w:webHidden/>
              </w:rPr>
              <w:instrText xml:space="preserve"> PAGEREF _Toc62211495 \h </w:instrText>
            </w:r>
            <w:r w:rsidR="00D53130">
              <w:rPr>
                <w:noProof/>
                <w:webHidden/>
              </w:rPr>
            </w:r>
            <w:r w:rsidR="00D53130">
              <w:rPr>
                <w:noProof/>
                <w:webHidden/>
              </w:rPr>
              <w:fldChar w:fldCharType="separate"/>
            </w:r>
            <w:r w:rsidR="00D53130">
              <w:rPr>
                <w:noProof/>
                <w:webHidden/>
              </w:rPr>
              <w:t>10</w:t>
            </w:r>
            <w:r w:rsidR="00D53130">
              <w:rPr>
                <w:noProof/>
                <w:webHidden/>
              </w:rPr>
              <w:fldChar w:fldCharType="end"/>
            </w:r>
          </w:hyperlink>
        </w:p>
        <w:p w14:paraId="071B2B13" w14:textId="78013F23" w:rsidR="00D53130" w:rsidRDefault="00B41050">
          <w:pPr>
            <w:pStyle w:val="Sommario2"/>
            <w:rPr>
              <w:noProof/>
              <w:color w:val="auto"/>
              <w:lang w:eastAsia="it-IT"/>
            </w:rPr>
          </w:pPr>
          <w:hyperlink w:anchor="_Toc62211496" w:history="1">
            <w:r w:rsidR="00D53130" w:rsidRPr="00D8263B">
              <w:rPr>
                <w:rStyle w:val="Collegamentoipertestuale"/>
                <w:rFonts w:cs="Calibri"/>
                <w:noProof/>
                <w:shd w:val="clear" w:color="auto" w:fill="FFFFFF"/>
              </w:rPr>
              <w:t>4.4 Modifica prezzo prodotto</w:t>
            </w:r>
            <w:r w:rsidR="00D53130">
              <w:rPr>
                <w:noProof/>
                <w:webHidden/>
              </w:rPr>
              <w:tab/>
            </w:r>
            <w:r w:rsidR="00D53130">
              <w:rPr>
                <w:noProof/>
                <w:webHidden/>
              </w:rPr>
              <w:fldChar w:fldCharType="begin"/>
            </w:r>
            <w:r w:rsidR="00D53130">
              <w:rPr>
                <w:noProof/>
                <w:webHidden/>
              </w:rPr>
              <w:instrText xml:space="preserve"> PAGEREF _Toc62211496 \h </w:instrText>
            </w:r>
            <w:r w:rsidR="00D53130">
              <w:rPr>
                <w:noProof/>
                <w:webHidden/>
              </w:rPr>
            </w:r>
            <w:r w:rsidR="00D53130">
              <w:rPr>
                <w:noProof/>
                <w:webHidden/>
              </w:rPr>
              <w:fldChar w:fldCharType="separate"/>
            </w:r>
            <w:r w:rsidR="00D53130">
              <w:rPr>
                <w:noProof/>
                <w:webHidden/>
              </w:rPr>
              <w:t>11</w:t>
            </w:r>
            <w:r w:rsidR="00D53130">
              <w:rPr>
                <w:noProof/>
                <w:webHidden/>
              </w:rPr>
              <w:fldChar w:fldCharType="end"/>
            </w:r>
          </w:hyperlink>
        </w:p>
        <w:p w14:paraId="38501EA4" w14:textId="5FFFEFA4" w:rsidR="00D53130" w:rsidRDefault="00B41050">
          <w:pPr>
            <w:pStyle w:val="Sommario1"/>
            <w:rPr>
              <w:b w:val="0"/>
              <w:bCs w:val="0"/>
              <w:noProof/>
              <w:color w:val="auto"/>
              <w:sz w:val="22"/>
              <w:szCs w:val="22"/>
              <w:lang w:eastAsia="it-IT"/>
            </w:rPr>
          </w:pPr>
          <w:hyperlink w:anchor="_Toc62211497" w:history="1">
            <w:r w:rsidR="00D53130" w:rsidRPr="00D8263B">
              <w:rPr>
                <w:rStyle w:val="Collegamentoipertestuale"/>
                <w:noProof/>
              </w:rPr>
              <w:t>5. Guida all’Assistenza</w:t>
            </w:r>
            <w:r w:rsidR="00D53130">
              <w:rPr>
                <w:noProof/>
                <w:webHidden/>
              </w:rPr>
              <w:tab/>
            </w:r>
            <w:r w:rsidR="00D53130">
              <w:rPr>
                <w:noProof/>
                <w:webHidden/>
              </w:rPr>
              <w:fldChar w:fldCharType="begin"/>
            </w:r>
            <w:r w:rsidR="00D53130">
              <w:rPr>
                <w:noProof/>
                <w:webHidden/>
              </w:rPr>
              <w:instrText xml:space="preserve"> PAGEREF _Toc62211497 \h </w:instrText>
            </w:r>
            <w:r w:rsidR="00D53130">
              <w:rPr>
                <w:noProof/>
                <w:webHidden/>
              </w:rPr>
            </w:r>
            <w:r w:rsidR="00D53130">
              <w:rPr>
                <w:noProof/>
                <w:webHidden/>
              </w:rPr>
              <w:fldChar w:fldCharType="separate"/>
            </w:r>
            <w:r w:rsidR="00D53130">
              <w:rPr>
                <w:noProof/>
                <w:webHidden/>
              </w:rPr>
              <w:t>12</w:t>
            </w:r>
            <w:r w:rsidR="00D53130">
              <w:rPr>
                <w:noProof/>
                <w:webHidden/>
              </w:rPr>
              <w:fldChar w:fldCharType="end"/>
            </w:r>
          </w:hyperlink>
        </w:p>
        <w:p w14:paraId="74B44FE5" w14:textId="52CE48DE" w:rsidR="00D53130" w:rsidRDefault="00B41050">
          <w:pPr>
            <w:pStyle w:val="Sommario1"/>
            <w:rPr>
              <w:b w:val="0"/>
              <w:bCs w:val="0"/>
              <w:noProof/>
              <w:color w:val="auto"/>
              <w:sz w:val="22"/>
              <w:szCs w:val="22"/>
              <w:lang w:eastAsia="it-IT"/>
            </w:rPr>
          </w:pPr>
          <w:hyperlink w:anchor="_Toc62211498" w:history="1">
            <w:r w:rsidR="00D53130" w:rsidRPr="00D8263B">
              <w:rPr>
                <w:rStyle w:val="Collegamentoipertestuale"/>
                <w:noProof/>
              </w:rPr>
              <w:t>6. Guida alla Cassa</w:t>
            </w:r>
            <w:r w:rsidR="00D53130">
              <w:rPr>
                <w:noProof/>
                <w:webHidden/>
              </w:rPr>
              <w:tab/>
            </w:r>
            <w:r w:rsidR="00D53130">
              <w:rPr>
                <w:noProof/>
                <w:webHidden/>
              </w:rPr>
              <w:fldChar w:fldCharType="begin"/>
            </w:r>
            <w:r w:rsidR="00D53130">
              <w:rPr>
                <w:noProof/>
                <w:webHidden/>
              </w:rPr>
              <w:instrText xml:space="preserve"> PAGEREF _Toc62211498 \h </w:instrText>
            </w:r>
            <w:r w:rsidR="00D53130">
              <w:rPr>
                <w:noProof/>
                <w:webHidden/>
              </w:rPr>
            </w:r>
            <w:r w:rsidR="00D53130">
              <w:rPr>
                <w:noProof/>
                <w:webHidden/>
              </w:rPr>
              <w:fldChar w:fldCharType="separate"/>
            </w:r>
            <w:r w:rsidR="00D53130">
              <w:rPr>
                <w:noProof/>
                <w:webHidden/>
              </w:rPr>
              <w:t>14</w:t>
            </w:r>
            <w:r w:rsidR="00D53130">
              <w:rPr>
                <w:noProof/>
                <w:webHidden/>
              </w:rPr>
              <w:fldChar w:fldCharType="end"/>
            </w:r>
          </w:hyperlink>
        </w:p>
        <w:p w14:paraId="02F2C34E" w14:textId="4469E79F"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2A3FC44B" w14:textId="37A83EAC" w:rsidR="000A037D" w:rsidRPr="00587E63" w:rsidRDefault="0026167D" w:rsidP="00587E63">
      <w:pPr>
        <w:pStyle w:val="Titolo1"/>
        <w:pBdr>
          <w:bottom w:val="single" w:sz="2" w:space="1" w:color="DEEAF6"/>
        </w:pBdr>
      </w:pPr>
      <w:bookmarkStart w:id="7" w:name="_Toc62211486"/>
      <w:r w:rsidRPr="00880D67">
        <w:lastRenderedPageBreak/>
        <w:t xml:space="preserve">1. </w:t>
      </w:r>
      <w:r w:rsidRPr="006453DE">
        <w:t>Int</w:t>
      </w:r>
      <w:r w:rsidR="004A29E6" w:rsidRPr="006453DE">
        <w:t>roduzione</w:t>
      </w:r>
      <w:bookmarkEnd w:id="7"/>
    </w:p>
    <w:p w14:paraId="180E44C5" w14:textId="1995170C" w:rsidR="000A037D" w:rsidRDefault="00587E63" w:rsidP="00B908C7">
      <w:pPr>
        <w:pStyle w:val="Nessunaspaziatura"/>
        <w:jc w:val="both"/>
        <w:rPr>
          <w:color w:val="000000" w:themeColor="text1"/>
          <w:sz w:val="24"/>
          <w:szCs w:val="24"/>
          <w:lang w:val="it-IT"/>
        </w:rPr>
      </w:pPr>
      <w:r>
        <w:rPr>
          <w:color w:val="000000" w:themeColor="text1"/>
          <w:sz w:val="24"/>
          <w:szCs w:val="24"/>
          <w:lang w:val="it-IT"/>
        </w:rPr>
        <w:t xml:space="preserve">Il Sistema che si intende realizzare parte dall’idea di migliorare la gestione dei magazzini e con essa garantire tutti gli aiuti possibili che il mondo dell’informatica può dare per aiutare i dipendenti a gestire </w:t>
      </w:r>
      <w:r w:rsidR="008F56E6">
        <w:rPr>
          <w:color w:val="000000" w:themeColor="text1"/>
          <w:sz w:val="24"/>
          <w:szCs w:val="24"/>
          <w:lang w:val="it-IT"/>
        </w:rPr>
        <w:t>le loro mansioni</w:t>
      </w:r>
      <w:r>
        <w:rPr>
          <w:color w:val="000000" w:themeColor="text1"/>
          <w:sz w:val="24"/>
          <w:szCs w:val="24"/>
          <w:lang w:val="it-IT"/>
        </w:rPr>
        <w:t xml:space="preserve"> all’interno dei vari negozi di una nota catena di supermercati.</w:t>
      </w:r>
    </w:p>
    <w:p w14:paraId="67B3FF00" w14:textId="7F4A9EA1" w:rsidR="00587E63" w:rsidRDefault="00587E63" w:rsidP="00B908C7">
      <w:pPr>
        <w:pStyle w:val="Nessunaspaziatura"/>
        <w:jc w:val="both"/>
        <w:rPr>
          <w:color w:val="000000" w:themeColor="text1"/>
          <w:sz w:val="24"/>
          <w:szCs w:val="24"/>
          <w:lang w:val="it-IT"/>
        </w:rPr>
      </w:pPr>
    </w:p>
    <w:p w14:paraId="6CB47B73" w14:textId="4C792234" w:rsidR="00587E63" w:rsidRDefault="00587E63" w:rsidP="00B908C7">
      <w:pPr>
        <w:pStyle w:val="Nessunaspaziatura"/>
        <w:jc w:val="both"/>
        <w:rPr>
          <w:color w:val="000000" w:themeColor="text1"/>
          <w:sz w:val="24"/>
          <w:szCs w:val="24"/>
          <w:lang w:val="it-IT"/>
        </w:rPr>
      </w:pPr>
      <w:r>
        <w:rPr>
          <w:color w:val="000000" w:themeColor="text1"/>
          <w:sz w:val="24"/>
          <w:szCs w:val="24"/>
          <w:lang w:val="it-IT"/>
        </w:rPr>
        <w:t xml:space="preserve">Nasce dunque </w:t>
      </w:r>
      <w:proofErr w:type="spellStart"/>
      <w:r>
        <w:rPr>
          <w:color w:val="000000" w:themeColor="text1"/>
          <w:sz w:val="24"/>
          <w:szCs w:val="24"/>
          <w:lang w:val="it-IT"/>
        </w:rPr>
        <w:t>NewDM</w:t>
      </w:r>
      <w:proofErr w:type="spellEnd"/>
      <w:r>
        <w:rPr>
          <w:color w:val="000000" w:themeColor="text1"/>
          <w:sz w:val="24"/>
          <w:szCs w:val="24"/>
          <w:lang w:val="it-IT"/>
        </w:rPr>
        <w:t xml:space="preserve"> un software che permette tramite una interfaccia grafica, sviluppata nella maniera più semplice possibile, di migliorare la vita di tutti i dipendenti che lavorano nelle filiali della catena.</w:t>
      </w:r>
    </w:p>
    <w:p w14:paraId="5E21F6F0" w14:textId="1C5A8C58" w:rsidR="00587E63" w:rsidRDefault="00587E63" w:rsidP="00B908C7">
      <w:pPr>
        <w:pStyle w:val="Nessunaspaziatura"/>
        <w:jc w:val="both"/>
        <w:rPr>
          <w:color w:val="000000" w:themeColor="text1"/>
          <w:sz w:val="24"/>
          <w:szCs w:val="24"/>
          <w:lang w:val="it-IT"/>
        </w:rPr>
      </w:pPr>
    </w:p>
    <w:p w14:paraId="58C6D014" w14:textId="287059F6" w:rsidR="00587E63" w:rsidRDefault="00587E63" w:rsidP="00B908C7">
      <w:pPr>
        <w:pStyle w:val="Nessunaspaziatura"/>
        <w:jc w:val="both"/>
        <w:rPr>
          <w:color w:val="000000" w:themeColor="text1"/>
          <w:sz w:val="24"/>
          <w:szCs w:val="24"/>
          <w:lang w:val="it-IT"/>
        </w:rPr>
      </w:pPr>
      <w:r>
        <w:rPr>
          <w:color w:val="000000" w:themeColor="text1"/>
          <w:sz w:val="24"/>
          <w:szCs w:val="24"/>
          <w:lang w:val="it-IT"/>
        </w:rPr>
        <w:t>Gli utenti che ne avranno beneficio da questo software saranno tutti i dipendenti nel ruolo di “Cassiere”, quelli nel ruolo di “</w:t>
      </w:r>
      <w:r w:rsidR="00D53130">
        <w:rPr>
          <w:rStyle w:val="eop"/>
          <w:rFonts w:cs="Calibri"/>
          <w:color w:val="000000" w:themeColor="text1"/>
          <w:sz w:val="24"/>
          <w:szCs w:val="24"/>
          <w:shd w:val="clear" w:color="auto" w:fill="FFFFFF"/>
          <w:lang w:val="it-IT"/>
        </w:rPr>
        <w:t>Addetto Assistenza</w:t>
      </w:r>
      <w:r>
        <w:rPr>
          <w:color w:val="000000" w:themeColor="text1"/>
          <w:sz w:val="24"/>
          <w:szCs w:val="24"/>
          <w:lang w:val="it-IT"/>
        </w:rPr>
        <w:t>”, infine coloro nel ruolo di “Magazziniere”.</w:t>
      </w:r>
    </w:p>
    <w:p w14:paraId="2B3DD0FC" w14:textId="6F8EF4D1" w:rsidR="00587E63" w:rsidRDefault="00587E63" w:rsidP="00B908C7">
      <w:pPr>
        <w:pStyle w:val="Nessunaspaziatura"/>
        <w:jc w:val="both"/>
        <w:rPr>
          <w:color w:val="000000" w:themeColor="text1"/>
          <w:sz w:val="24"/>
          <w:szCs w:val="24"/>
          <w:lang w:val="it-IT"/>
        </w:rPr>
      </w:pPr>
      <w:r>
        <w:rPr>
          <w:color w:val="000000" w:themeColor="text1"/>
          <w:sz w:val="24"/>
          <w:szCs w:val="24"/>
          <w:lang w:val="it-IT"/>
        </w:rPr>
        <w:t xml:space="preserve">Questi ultimi saranno aiutati grazie ad un modulo di intelligenza artificiale </w:t>
      </w:r>
      <w:r w:rsidR="002A478B">
        <w:rPr>
          <w:color w:val="000000" w:themeColor="text1"/>
          <w:sz w:val="24"/>
          <w:szCs w:val="24"/>
          <w:lang w:val="it-IT"/>
        </w:rPr>
        <w:t xml:space="preserve">che li aiuterà </w:t>
      </w:r>
      <w:r>
        <w:rPr>
          <w:color w:val="000000" w:themeColor="text1"/>
          <w:sz w:val="24"/>
          <w:szCs w:val="24"/>
          <w:lang w:val="it-IT"/>
        </w:rPr>
        <w:t>nelle previsioni delle scorte rimanenti all’interno del magazzino</w:t>
      </w:r>
      <w:r w:rsidR="00B64696">
        <w:rPr>
          <w:color w:val="000000" w:themeColor="text1"/>
          <w:sz w:val="24"/>
          <w:szCs w:val="24"/>
          <w:lang w:val="it-IT"/>
        </w:rPr>
        <w:t>,</w:t>
      </w:r>
      <w:r w:rsidR="002A478B">
        <w:rPr>
          <w:color w:val="000000" w:themeColor="text1"/>
          <w:sz w:val="24"/>
          <w:szCs w:val="24"/>
          <w:lang w:val="it-IT"/>
        </w:rPr>
        <w:t xml:space="preserve"> in modo da garantire a tutti i clienti della filiale di trovare sempre i loro prodotti preferiti.</w:t>
      </w:r>
    </w:p>
    <w:p w14:paraId="7655DB1B" w14:textId="77777777" w:rsidR="00587E63" w:rsidRDefault="00587E63" w:rsidP="00B908C7">
      <w:pPr>
        <w:pStyle w:val="Nessunaspaziatura"/>
        <w:jc w:val="both"/>
        <w:rPr>
          <w:color w:val="000000" w:themeColor="text1"/>
          <w:sz w:val="24"/>
          <w:szCs w:val="24"/>
          <w:lang w:val="it-IT"/>
        </w:rPr>
      </w:pPr>
    </w:p>
    <w:p w14:paraId="3F7F9812" w14:textId="705DA90B" w:rsidR="00587E63" w:rsidRDefault="002A478B" w:rsidP="00B908C7">
      <w:pPr>
        <w:pStyle w:val="Nessunaspaziatura"/>
        <w:jc w:val="both"/>
        <w:rPr>
          <w:color w:val="000000" w:themeColor="text1"/>
          <w:sz w:val="24"/>
          <w:szCs w:val="24"/>
          <w:lang w:val="it-IT"/>
        </w:rPr>
      </w:pPr>
      <w:r>
        <w:rPr>
          <w:color w:val="000000" w:themeColor="text1"/>
          <w:sz w:val="24"/>
          <w:szCs w:val="24"/>
          <w:lang w:val="it-IT"/>
        </w:rPr>
        <w:t>Inoltre, g</w:t>
      </w:r>
      <w:r w:rsidR="00587E63">
        <w:rPr>
          <w:color w:val="000000" w:themeColor="text1"/>
          <w:sz w:val="24"/>
          <w:szCs w:val="24"/>
          <w:lang w:val="it-IT"/>
        </w:rPr>
        <w:t>razie alla semplicità di utilizzo dell’interfaccia grafica,</w:t>
      </w:r>
      <w:r>
        <w:rPr>
          <w:color w:val="000000" w:themeColor="text1"/>
          <w:sz w:val="24"/>
          <w:szCs w:val="24"/>
          <w:lang w:val="it-IT"/>
        </w:rPr>
        <w:t xml:space="preserve"> ogni dipendente, in caso di situazioni non ordinar</w:t>
      </w:r>
      <w:r w:rsidR="008F56E6">
        <w:rPr>
          <w:color w:val="000000" w:themeColor="text1"/>
          <w:sz w:val="24"/>
          <w:szCs w:val="24"/>
          <w:lang w:val="it-IT"/>
        </w:rPr>
        <w:t>i</w:t>
      </w:r>
      <w:r>
        <w:rPr>
          <w:color w:val="000000" w:themeColor="text1"/>
          <w:sz w:val="24"/>
          <w:szCs w:val="24"/>
          <w:lang w:val="it-IT"/>
        </w:rPr>
        <w:t xml:space="preserve">e </w:t>
      </w:r>
      <w:r w:rsidR="008F56E6">
        <w:rPr>
          <w:color w:val="000000" w:themeColor="text1"/>
          <w:sz w:val="24"/>
          <w:szCs w:val="24"/>
          <w:lang w:val="it-IT"/>
        </w:rPr>
        <w:t xml:space="preserve">potrà </w:t>
      </w:r>
      <w:r>
        <w:rPr>
          <w:color w:val="000000" w:themeColor="text1"/>
          <w:sz w:val="24"/>
          <w:szCs w:val="24"/>
          <w:lang w:val="it-IT"/>
        </w:rPr>
        <w:t>dare una mano ad un collega anche se non rientra nella sua area di competenza.</w:t>
      </w:r>
      <w:r w:rsidR="00587E63">
        <w:rPr>
          <w:color w:val="000000" w:themeColor="text1"/>
          <w:sz w:val="24"/>
          <w:szCs w:val="24"/>
          <w:lang w:val="it-IT"/>
        </w:rPr>
        <w:t xml:space="preserve"> </w:t>
      </w:r>
    </w:p>
    <w:p w14:paraId="700596C5" w14:textId="77777777" w:rsidR="002A478B" w:rsidRDefault="002A478B" w:rsidP="00B908C7">
      <w:pPr>
        <w:pStyle w:val="Nessunaspaziatura"/>
        <w:jc w:val="both"/>
        <w:rPr>
          <w:color w:val="000000" w:themeColor="text1"/>
          <w:sz w:val="24"/>
          <w:szCs w:val="24"/>
          <w:lang w:val="it-IT"/>
        </w:rPr>
      </w:pPr>
    </w:p>
    <w:p w14:paraId="63C18EE2" w14:textId="5E9142EC" w:rsidR="0026167D" w:rsidRPr="00E06621" w:rsidRDefault="0026167D" w:rsidP="003E7B9B">
      <w:pPr>
        <w:pStyle w:val="Titolo1"/>
        <w:pBdr>
          <w:bottom w:val="single" w:sz="2" w:space="0" w:color="DEEAF6"/>
        </w:pBdr>
      </w:pPr>
      <w:bookmarkStart w:id="8" w:name="_Toc62211487"/>
      <w:r w:rsidRPr="00E06621">
        <w:t xml:space="preserve">2. </w:t>
      </w:r>
      <w:r w:rsidR="002A478B">
        <w:t>Chi utilizzerà il sistema?</w:t>
      </w:r>
      <w:bookmarkEnd w:id="8"/>
    </w:p>
    <w:p w14:paraId="3F9FB1A6" w14:textId="77777777" w:rsidR="00E0238A" w:rsidRDefault="00E96E49" w:rsidP="00CC6E35">
      <w:pPr>
        <w:pStyle w:val="Nessunaspaziatura"/>
        <w:jc w:val="both"/>
        <w:rPr>
          <w:rStyle w:val="eop"/>
          <w:rFonts w:cs="Calibri"/>
          <w:color w:val="000000" w:themeColor="text1"/>
          <w:sz w:val="24"/>
          <w:szCs w:val="24"/>
          <w:shd w:val="clear" w:color="auto" w:fill="FFFFFF"/>
          <w:lang w:val="it-IT"/>
        </w:rPr>
      </w:pPr>
      <w:proofErr w:type="spellStart"/>
      <w:r>
        <w:rPr>
          <w:rStyle w:val="eop"/>
          <w:rFonts w:cs="Calibri"/>
          <w:color w:val="000000" w:themeColor="text1"/>
          <w:sz w:val="24"/>
          <w:szCs w:val="24"/>
          <w:shd w:val="clear" w:color="auto" w:fill="FFFFFF"/>
          <w:lang w:val="it-IT"/>
        </w:rPr>
        <w:t>NewDM</w:t>
      </w:r>
      <w:proofErr w:type="spellEnd"/>
      <w:r>
        <w:rPr>
          <w:rStyle w:val="eop"/>
          <w:rFonts w:cs="Calibri"/>
          <w:color w:val="000000" w:themeColor="text1"/>
          <w:sz w:val="24"/>
          <w:szCs w:val="24"/>
          <w:shd w:val="clear" w:color="auto" w:fill="FFFFFF"/>
          <w:lang w:val="it-IT"/>
        </w:rPr>
        <w:t xml:space="preserve"> </w:t>
      </w:r>
      <w:r w:rsidR="008F56E6">
        <w:rPr>
          <w:rStyle w:val="eop"/>
          <w:rFonts w:cs="Calibri"/>
          <w:color w:val="000000" w:themeColor="text1"/>
          <w:sz w:val="24"/>
          <w:szCs w:val="24"/>
          <w:shd w:val="clear" w:color="auto" w:fill="FFFFFF"/>
          <w:lang w:val="it-IT"/>
        </w:rPr>
        <w:t>verrà utilizzato dai soli dipendenti di ogni filiale, in particolare gli utenti che ne faranno uso sono</w:t>
      </w:r>
      <w:r w:rsidR="00E0238A">
        <w:rPr>
          <w:rStyle w:val="eop"/>
          <w:rFonts w:cs="Calibri"/>
          <w:color w:val="000000" w:themeColor="text1"/>
          <w:sz w:val="24"/>
          <w:szCs w:val="24"/>
          <w:shd w:val="clear" w:color="auto" w:fill="FFFFFF"/>
          <w:lang w:val="it-IT"/>
        </w:rPr>
        <w:t>:</w:t>
      </w:r>
    </w:p>
    <w:p w14:paraId="6828EEE9" w14:textId="10735FA8" w:rsidR="00095979" w:rsidRDefault="008F56E6" w:rsidP="00E0238A">
      <w:pPr>
        <w:pStyle w:val="Nessunaspaziatura"/>
        <w:numPr>
          <w:ilvl w:val="0"/>
          <w:numId w:val="31"/>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Cassiere</w:t>
      </w:r>
      <w:r w:rsidR="00E0238A">
        <w:rPr>
          <w:rStyle w:val="eop"/>
          <w:rFonts w:cs="Calibri"/>
          <w:color w:val="000000" w:themeColor="text1"/>
          <w:sz w:val="24"/>
          <w:szCs w:val="24"/>
          <w:shd w:val="clear" w:color="auto" w:fill="FFFFFF"/>
          <w:lang w:val="it-IT"/>
        </w:rPr>
        <w:t>;</w:t>
      </w:r>
    </w:p>
    <w:p w14:paraId="35297497" w14:textId="3751897F" w:rsidR="00E0238A" w:rsidRDefault="00D53130" w:rsidP="00E0238A">
      <w:pPr>
        <w:pStyle w:val="Nessunaspaziatura"/>
        <w:numPr>
          <w:ilvl w:val="0"/>
          <w:numId w:val="31"/>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Addetto Assistenza</w:t>
      </w:r>
      <w:r w:rsidR="00E0238A">
        <w:rPr>
          <w:rStyle w:val="eop"/>
          <w:rFonts w:cs="Calibri"/>
          <w:color w:val="000000" w:themeColor="text1"/>
          <w:sz w:val="24"/>
          <w:szCs w:val="24"/>
          <w:shd w:val="clear" w:color="auto" w:fill="FFFFFF"/>
          <w:lang w:val="it-IT"/>
        </w:rPr>
        <w:t>;</w:t>
      </w:r>
    </w:p>
    <w:p w14:paraId="6E6522E0" w14:textId="1C31FC73" w:rsidR="00E0238A" w:rsidRDefault="00E0238A" w:rsidP="00E0238A">
      <w:pPr>
        <w:pStyle w:val="Nessunaspaziatura"/>
        <w:numPr>
          <w:ilvl w:val="0"/>
          <w:numId w:val="31"/>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Magazziniere.</w:t>
      </w:r>
    </w:p>
    <w:p w14:paraId="44AE7FAD" w14:textId="7564D6A7" w:rsidR="00E0238A" w:rsidRDefault="00E0238A" w:rsidP="00E0238A">
      <w:pPr>
        <w:pStyle w:val="Nessunaspaziatura"/>
        <w:jc w:val="both"/>
        <w:rPr>
          <w:rStyle w:val="eop"/>
          <w:rFonts w:cs="Calibri"/>
          <w:color w:val="000000" w:themeColor="text1"/>
          <w:sz w:val="24"/>
          <w:szCs w:val="24"/>
          <w:shd w:val="clear" w:color="auto" w:fill="FFFFFF"/>
          <w:lang w:val="it-IT"/>
        </w:rPr>
      </w:pPr>
    </w:p>
    <w:p w14:paraId="388BB775" w14:textId="5A52DA1B" w:rsidR="00E0238A" w:rsidRDefault="00E0238A" w:rsidP="00E0238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Ogni uno di questi utenti sarà dotato di uno username e una password. Tali credenziali verranno date dal </w:t>
      </w:r>
      <w:r w:rsidR="00E9240C">
        <w:rPr>
          <w:rStyle w:val="eop"/>
          <w:rFonts w:cs="Calibri"/>
          <w:color w:val="000000" w:themeColor="text1"/>
          <w:sz w:val="24"/>
          <w:szCs w:val="24"/>
          <w:shd w:val="clear" w:color="auto" w:fill="FFFFFF"/>
          <w:lang w:val="it-IT"/>
        </w:rPr>
        <w:t>direttore della filiale.</w:t>
      </w:r>
    </w:p>
    <w:p w14:paraId="49DBBCBA" w14:textId="0DE40CE8" w:rsidR="00E9240C" w:rsidRDefault="00E9240C" w:rsidP="00E0238A">
      <w:pPr>
        <w:pStyle w:val="Nessunaspaziatura"/>
        <w:jc w:val="both"/>
        <w:rPr>
          <w:rStyle w:val="eop"/>
          <w:rFonts w:cs="Calibri"/>
          <w:color w:val="000000" w:themeColor="text1"/>
          <w:sz w:val="24"/>
          <w:szCs w:val="24"/>
          <w:shd w:val="clear" w:color="auto" w:fill="FFFFFF"/>
          <w:lang w:val="it-IT"/>
        </w:rPr>
      </w:pPr>
    </w:p>
    <w:p w14:paraId="00CFD1E3" w14:textId="46FB2D8E" w:rsidR="00E9240C" w:rsidRDefault="00E9240C" w:rsidP="00E0238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Al momento dell’avvio della piattaforma, per l’inizio di una nuova giornata lavorativa, verrà mostrata una interfaccia con tre diverse aree di lavoro, ogni utente potrà scegliere una di sua competenza ed autenticarsi successivamente.</w:t>
      </w:r>
    </w:p>
    <w:p w14:paraId="2D0F7A47" w14:textId="45D2B987" w:rsidR="00E9240C" w:rsidRDefault="00E9240C" w:rsidP="00E0238A">
      <w:pPr>
        <w:pStyle w:val="Nessunaspaziatura"/>
        <w:jc w:val="both"/>
        <w:rPr>
          <w:rStyle w:val="eop"/>
          <w:rFonts w:cs="Calibri"/>
          <w:color w:val="000000" w:themeColor="text1"/>
          <w:sz w:val="24"/>
          <w:szCs w:val="24"/>
          <w:shd w:val="clear" w:color="auto" w:fill="FFFFFF"/>
          <w:lang w:val="it-IT"/>
        </w:rPr>
      </w:pPr>
    </w:p>
    <w:p w14:paraId="402451AD" w14:textId="594916E6" w:rsidR="00E9240C" w:rsidRDefault="00E9240C" w:rsidP="00E0238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Ora vediamo nel dettaglio le mansioni che ogni utente potrà effettuare dopo aver proceduto con il login.</w:t>
      </w:r>
    </w:p>
    <w:p w14:paraId="64004D12" w14:textId="79319E9D" w:rsidR="00E9240C" w:rsidRDefault="00E9240C" w:rsidP="00E0238A">
      <w:pPr>
        <w:pStyle w:val="Nessunaspaziatura"/>
        <w:jc w:val="both"/>
        <w:rPr>
          <w:rStyle w:val="eop"/>
          <w:rFonts w:cs="Calibri"/>
          <w:color w:val="000000" w:themeColor="text1"/>
          <w:sz w:val="24"/>
          <w:szCs w:val="24"/>
          <w:shd w:val="clear" w:color="auto" w:fill="FFFFFF"/>
          <w:lang w:val="it-IT"/>
        </w:rPr>
      </w:pPr>
    </w:p>
    <w:p w14:paraId="7F9EEA03" w14:textId="160C5456" w:rsidR="00E9240C" w:rsidRDefault="002C2455" w:rsidP="002C2455">
      <w:pPr>
        <w:pStyle w:val="Titolo2"/>
        <w:rPr>
          <w:rStyle w:val="eop"/>
          <w:rFonts w:cs="Calibri"/>
          <w:sz w:val="24"/>
          <w:szCs w:val="24"/>
          <w:shd w:val="clear" w:color="auto" w:fill="FFFFFF"/>
        </w:rPr>
      </w:pPr>
      <w:bookmarkStart w:id="9" w:name="_Toc62211488"/>
      <w:r>
        <w:rPr>
          <w:rStyle w:val="eop"/>
          <w:rFonts w:cs="Calibri"/>
          <w:sz w:val="24"/>
          <w:szCs w:val="24"/>
          <w:shd w:val="clear" w:color="auto" w:fill="FFFFFF"/>
        </w:rPr>
        <w:t>2.1 Cassiere</w:t>
      </w:r>
      <w:bookmarkEnd w:id="9"/>
    </w:p>
    <w:p w14:paraId="23DCD7F1" w14:textId="189E790F" w:rsidR="002C2455" w:rsidRDefault="002C2455" w:rsidP="002C2455">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Un Cassiere ha il compito di congedare i clienti dopo che loro avranno effettuato il pagamento dei prodotti che intendono acquistare.</w:t>
      </w:r>
    </w:p>
    <w:p w14:paraId="1296FF15" w14:textId="45C478CF" w:rsidR="002C2455" w:rsidRDefault="002C2455" w:rsidP="002C2455">
      <w:pPr>
        <w:pStyle w:val="Nessunaspaziatura"/>
        <w:jc w:val="both"/>
        <w:rPr>
          <w:rStyle w:val="eop"/>
          <w:rFonts w:cs="Calibri"/>
          <w:color w:val="000000" w:themeColor="text1"/>
          <w:sz w:val="24"/>
          <w:szCs w:val="24"/>
          <w:shd w:val="clear" w:color="auto" w:fill="FFFFFF"/>
          <w:lang w:val="it-IT"/>
        </w:rPr>
      </w:pPr>
    </w:p>
    <w:p w14:paraId="1D5B6F2C" w14:textId="57DB9FF3" w:rsidR="002C2455" w:rsidRDefault="002C2455" w:rsidP="002C2455">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I compiti del cassiere sono dunque:</w:t>
      </w:r>
    </w:p>
    <w:p w14:paraId="1F9424CA" w14:textId="1BBA549E" w:rsidR="002C2455" w:rsidRDefault="002C2455" w:rsidP="002C2455">
      <w:pPr>
        <w:pStyle w:val="Nessunaspaziatura"/>
        <w:numPr>
          <w:ilvl w:val="0"/>
          <w:numId w:val="32"/>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Inserire il codice del prodotto per l’aggiunta al conto;</w:t>
      </w:r>
    </w:p>
    <w:p w14:paraId="28BADE50" w14:textId="7AA55B5D" w:rsidR="00EA2896" w:rsidRDefault="002C2455" w:rsidP="00EA2896">
      <w:pPr>
        <w:pStyle w:val="Nessunaspaziatura"/>
        <w:numPr>
          <w:ilvl w:val="0"/>
          <w:numId w:val="32"/>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Comunicare l</w:t>
      </w:r>
      <w:r w:rsidR="00EA2896">
        <w:rPr>
          <w:rStyle w:val="eop"/>
          <w:rFonts w:cs="Calibri"/>
          <w:color w:val="000000" w:themeColor="text1"/>
          <w:sz w:val="24"/>
          <w:szCs w:val="24"/>
          <w:shd w:val="clear" w:color="auto" w:fill="FFFFFF"/>
          <w:lang w:val="it-IT"/>
        </w:rPr>
        <w:t>’importo</w:t>
      </w:r>
      <w:r>
        <w:rPr>
          <w:rStyle w:val="eop"/>
          <w:rFonts w:cs="Calibri"/>
          <w:color w:val="000000" w:themeColor="text1"/>
          <w:sz w:val="24"/>
          <w:szCs w:val="24"/>
          <w:shd w:val="clear" w:color="auto" w:fill="FFFFFF"/>
          <w:lang w:val="it-IT"/>
        </w:rPr>
        <w:t xml:space="preserve"> totale del conto </w:t>
      </w:r>
      <w:r w:rsidR="00EA2896">
        <w:rPr>
          <w:rStyle w:val="eop"/>
          <w:rFonts w:cs="Calibri"/>
          <w:color w:val="000000" w:themeColor="text1"/>
          <w:sz w:val="24"/>
          <w:szCs w:val="24"/>
          <w:shd w:val="clear" w:color="auto" w:fill="FFFFFF"/>
          <w:lang w:val="it-IT"/>
        </w:rPr>
        <w:t>al cliente;</w:t>
      </w:r>
    </w:p>
    <w:p w14:paraId="34AEF626" w14:textId="3725D0EB" w:rsidR="00EA2896" w:rsidRDefault="00EA2896" w:rsidP="00EA2896">
      <w:pPr>
        <w:pStyle w:val="Nessunaspaziatura"/>
        <w:jc w:val="both"/>
        <w:rPr>
          <w:rStyle w:val="eop"/>
          <w:rFonts w:cs="Calibri"/>
          <w:color w:val="000000" w:themeColor="text1"/>
          <w:sz w:val="24"/>
          <w:szCs w:val="24"/>
          <w:shd w:val="clear" w:color="auto" w:fill="FFFFFF"/>
          <w:lang w:val="it-IT"/>
        </w:rPr>
      </w:pPr>
    </w:p>
    <w:p w14:paraId="40CC9B4B" w14:textId="046E5082" w:rsidR="00EA2896" w:rsidRDefault="00EA2896" w:rsidP="00EA2896">
      <w:pPr>
        <w:pStyle w:val="Nessunaspaziatura"/>
        <w:jc w:val="both"/>
        <w:rPr>
          <w:rStyle w:val="eop"/>
          <w:rFonts w:cs="Calibri"/>
          <w:color w:val="000000" w:themeColor="text1"/>
          <w:sz w:val="24"/>
          <w:szCs w:val="24"/>
          <w:shd w:val="clear" w:color="auto" w:fill="FFFFFF"/>
          <w:lang w:val="it-IT"/>
        </w:rPr>
      </w:pPr>
    </w:p>
    <w:p w14:paraId="171350EA" w14:textId="21FEDCE8" w:rsidR="00EA2896" w:rsidRDefault="00EA2896" w:rsidP="00EA2896">
      <w:pPr>
        <w:pStyle w:val="Titolo2"/>
        <w:rPr>
          <w:rStyle w:val="eop"/>
          <w:rFonts w:cs="Calibri"/>
          <w:sz w:val="24"/>
          <w:szCs w:val="24"/>
          <w:shd w:val="clear" w:color="auto" w:fill="FFFFFF"/>
        </w:rPr>
      </w:pPr>
      <w:bookmarkStart w:id="10" w:name="_Toc62211489"/>
      <w:r>
        <w:rPr>
          <w:rStyle w:val="eop"/>
          <w:rFonts w:cs="Calibri"/>
          <w:sz w:val="24"/>
          <w:szCs w:val="24"/>
          <w:shd w:val="clear" w:color="auto" w:fill="FFFFFF"/>
        </w:rPr>
        <w:lastRenderedPageBreak/>
        <w:t xml:space="preserve">2.2 </w:t>
      </w:r>
      <w:r w:rsidR="00D53130">
        <w:rPr>
          <w:rStyle w:val="eop"/>
          <w:rFonts w:cs="Calibri"/>
          <w:sz w:val="24"/>
          <w:szCs w:val="24"/>
          <w:shd w:val="clear" w:color="auto" w:fill="FFFFFF"/>
        </w:rPr>
        <w:t>Addetto Assistenza</w:t>
      </w:r>
      <w:bookmarkEnd w:id="10"/>
    </w:p>
    <w:p w14:paraId="5FB0B8F3" w14:textId="4C154CB0" w:rsidR="00EA2896" w:rsidRDefault="00EA2896" w:rsidP="00EA2896">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L’addetto all’assistenza clienti, si occuperà di mandare in garanzia eventuali prodotti difettati.</w:t>
      </w:r>
    </w:p>
    <w:p w14:paraId="682BE429" w14:textId="4FF35F7B" w:rsidR="00EA2896" w:rsidRDefault="00EA2896" w:rsidP="00EA2896">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L’utente inserirà all’interno di un </w:t>
      </w:r>
      <w:proofErr w:type="spellStart"/>
      <w:r>
        <w:rPr>
          <w:rStyle w:val="eop"/>
          <w:rFonts w:cs="Calibri"/>
          <w:color w:val="000000" w:themeColor="text1"/>
          <w:sz w:val="24"/>
          <w:szCs w:val="24"/>
          <w:shd w:val="clear" w:color="auto" w:fill="FFFFFF"/>
          <w:lang w:val="it-IT"/>
        </w:rPr>
        <w:t>form</w:t>
      </w:r>
      <w:proofErr w:type="spellEnd"/>
      <w:r>
        <w:rPr>
          <w:rStyle w:val="eop"/>
          <w:rFonts w:cs="Calibri"/>
          <w:color w:val="000000" w:themeColor="text1"/>
          <w:sz w:val="24"/>
          <w:szCs w:val="24"/>
          <w:shd w:val="clear" w:color="auto" w:fill="FFFFFF"/>
          <w:lang w:val="it-IT"/>
        </w:rPr>
        <w:t xml:space="preserve"> tutti i dati anagrafici di un cliente, in seguito allega a questo </w:t>
      </w:r>
      <w:proofErr w:type="spellStart"/>
      <w:r>
        <w:rPr>
          <w:rStyle w:val="eop"/>
          <w:rFonts w:cs="Calibri"/>
          <w:color w:val="000000" w:themeColor="text1"/>
          <w:sz w:val="24"/>
          <w:szCs w:val="24"/>
          <w:shd w:val="clear" w:color="auto" w:fill="FFFFFF"/>
          <w:lang w:val="it-IT"/>
        </w:rPr>
        <w:t>form</w:t>
      </w:r>
      <w:proofErr w:type="spellEnd"/>
      <w:r>
        <w:rPr>
          <w:rStyle w:val="eop"/>
          <w:rFonts w:cs="Calibri"/>
          <w:color w:val="000000" w:themeColor="text1"/>
          <w:sz w:val="24"/>
          <w:szCs w:val="24"/>
          <w:shd w:val="clear" w:color="auto" w:fill="FFFFFF"/>
          <w:lang w:val="it-IT"/>
        </w:rPr>
        <w:t xml:space="preserve"> una breve descrizioni sulle condizioni del prodotto. Il software permetterà di inviare tale </w:t>
      </w:r>
      <w:r w:rsidR="005D22D7">
        <w:rPr>
          <w:rStyle w:val="eop"/>
          <w:rFonts w:cs="Calibri"/>
          <w:color w:val="000000" w:themeColor="text1"/>
          <w:sz w:val="24"/>
          <w:szCs w:val="24"/>
          <w:shd w:val="clear" w:color="auto" w:fill="FFFFFF"/>
          <w:lang w:val="it-IT"/>
        </w:rPr>
        <w:t>documentazione all’assistenza tecnica, dando vita alla creazione di un nuovo ticket.</w:t>
      </w:r>
    </w:p>
    <w:p w14:paraId="46A2DDE1" w14:textId="7126E5AA" w:rsidR="005D22D7" w:rsidRDefault="005D22D7" w:rsidP="00EA2896">
      <w:pPr>
        <w:pStyle w:val="Nessunaspaziatura"/>
        <w:jc w:val="both"/>
        <w:rPr>
          <w:rStyle w:val="eop"/>
          <w:rFonts w:cs="Calibri"/>
          <w:color w:val="000000" w:themeColor="text1"/>
          <w:sz w:val="24"/>
          <w:szCs w:val="24"/>
          <w:shd w:val="clear" w:color="auto" w:fill="FFFFFF"/>
          <w:lang w:val="it-IT"/>
        </w:rPr>
      </w:pPr>
    </w:p>
    <w:p w14:paraId="7C459E4B" w14:textId="796ABBBE" w:rsidR="005D22D7" w:rsidRDefault="005D22D7" w:rsidP="005D22D7">
      <w:pPr>
        <w:pStyle w:val="Titolo2"/>
        <w:rPr>
          <w:rStyle w:val="eop"/>
          <w:rFonts w:cs="Calibri"/>
          <w:sz w:val="24"/>
          <w:szCs w:val="24"/>
          <w:shd w:val="clear" w:color="auto" w:fill="FFFFFF"/>
        </w:rPr>
      </w:pPr>
      <w:bookmarkStart w:id="11" w:name="_Toc62211490"/>
      <w:r>
        <w:rPr>
          <w:rStyle w:val="eop"/>
          <w:rFonts w:cs="Calibri"/>
          <w:sz w:val="24"/>
          <w:szCs w:val="24"/>
          <w:shd w:val="clear" w:color="auto" w:fill="FFFFFF"/>
        </w:rPr>
        <w:t>2.3 Magazziniere</w:t>
      </w:r>
      <w:bookmarkEnd w:id="11"/>
    </w:p>
    <w:p w14:paraId="6744ABF9" w14:textId="4878530F" w:rsidR="005D22D7" w:rsidRDefault="005D22D7" w:rsidP="005D22D7">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Il magazziniere è incaricato alla gestione dei prodotti all’interno del magazzino, in particolare:</w:t>
      </w:r>
    </w:p>
    <w:p w14:paraId="4B1746F5" w14:textId="4FDABC1D" w:rsidR="005D22D7" w:rsidRDefault="005D22D7" w:rsidP="005D22D7">
      <w:pPr>
        <w:pStyle w:val="Nessunaspaziatura"/>
        <w:numPr>
          <w:ilvl w:val="0"/>
          <w:numId w:val="33"/>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Ordinare nuovi prodotti;</w:t>
      </w:r>
    </w:p>
    <w:p w14:paraId="156F9455" w14:textId="3D1F7A2F" w:rsidR="005D22D7" w:rsidRDefault="005D22D7" w:rsidP="005D22D7">
      <w:pPr>
        <w:pStyle w:val="Nessunaspaziatura"/>
        <w:numPr>
          <w:ilvl w:val="0"/>
          <w:numId w:val="33"/>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Inserire prodotti già presenti all’interno del magazzino;</w:t>
      </w:r>
    </w:p>
    <w:p w14:paraId="7B9F35DC" w14:textId="289B0B1A" w:rsidR="005D22D7" w:rsidRDefault="005D22D7" w:rsidP="005D22D7">
      <w:pPr>
        <w:pStyle w:val="Nessunaspaziatura"/>
        <w:numPr>
          <w:ilvl w:val="0"/>
          <w:numId w:val="33"/>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Inserire nuovi prodotti all’interno del magazzino;</w:t>
      </w:r>
    </w:p>
    <w:p w14:paraId="5F05AD0D" w14:textId="6C941285" w:rsidR="005D22D7" w:rsidRDefault="005D22D7" w:rsidP="005D22D7">
      <w:pPr>
        <w:pStyle w:val="Nessunaspaziatura"/>
        <w:numPr>
          <w:ilvl w:val="0"/>
          <w:numId w:val="33"/>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Modificare il prezzo dei prodotti.</w:t>
      </w:r>
    </w:p>
    <w:p w14:paraId="0308ED4D" w14:textId="6B1FDBD4" w:rsidR="00095979" w:rsidRDefault="00095979" w:rsidP="00967CDF"/>
    <w:p w14:paraId="2D951F26" w14:textId="77777777" w:rsidR="000A7755" w:rsidRPr="0056279C" w:rsidRDefault="000A7755" w:rsidP="00633E47">
      <w:pPr>
        <w:pStyle w:val="Nessunaspaziatura"/>
        <w:jc w:val="both"/>
        <w:rPr>
          <w:rFonts w:cs="Calibri"/>
          <w:color w:val="000000" w:themeColor="text1"/>
          <w:sz w:val="24"/>
          <w:szCs w:val="24"/>
          <w:shd w:val="clear" w:color="auto" w:fill="FFFFFF"/>
          <w:lang w:val="it-IT"/>
        </w:rPr>
      </w:pPr>
    </w:p>
    <w:sectPr w:rsidR="000A7755" w:rsidRPr="0056279C" w:rsidSect="007D6A83">
      <w:footerReference w:type="default" r:id="rId16"/>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51B70" w14:textId="77777777" w:rsidR="00B41050" w:rsidRDefault="00B41050">
      <w:pPr>
        <w:spacing w:after="0" w:line="240" w:lineRule="auto"/>
      </w:pPr>
      <w:r>
        <w:separator/>
      </w:r>
    </w:p>
  </w:endnote>
  <w:endnote w:type="continuationSeparator" w:id="0">
    <w:p w14:paraId="5A45B82E" w14:textId="77777777" w:rsidR="00B41050" w:rsidRDefault="00B41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6472503B" w:rsidR="00733114" w:rsidRPr="0067614F" w:rsidRDefault="00733114">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57</w:t>
            </w:r>
            <w:r w:rsidRPr="00483E09">
              <w:rPr>
                <w:b/>
                <w:bCs/>
                <w:color w:val="0070C0"/>
                <w:sz w:val="24"/>
                <w:szCs w:val="24"/>
              </w:rPr>
              <w:fldChar w:fldCharType="end"/>
            </w:r>
          </w:p>
        </w:sdtContent>
      </w:sdt>
    </w:sdtContent>
  </w:sdt>
  <w:p w14:paraId="58012EBE" w14:textId="1C205E3D" w:rsidR="00733114" w:rsidRPr="0067614F" w:rsidRDefault="00C05C98">
    <w:pPr>
      <w:pStyle w:val="Pidipagina"/>
      <w:rPr>
        <w:lang w:val="en-GB"/>
      </w:rPr>
    </w:pPr>
    <w:r>
      <w:rPr>
        <w:color w:val="0070C0"/>
        <w:lang w:val="en-GB"/>
      </w:rPr>
      <w:t>I</w:t>
    </w:r>
    <w:r w:rsidR="002A478B">
      <w:rPr>
        <w:color w:val="0070C0"/>
        <w:lang w:val="en-GB"/>
      </w:rPr>
      <w:t xml:space="preserve">M – MANUALE </w:t>
    </w:r>
    <w:r>
      <w:rPr>
        <w:color w:val="0070C0"/>
        <w:lang w:val="en-GB"/>
      </w:rPr>
      <w:t>d’installazione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84ABAC1" w:rsidR="00733114" w:rsidRPr="0067614F" w:rsidRDefault="00733114">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4</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57</w:t>
            </w:r>
            <w:r w:rsidRPr="00483E09">
              <w:rPr>
                <w:b/>
                <w:bCs/>
                <w:color w:val="0070C0"/>
                <w:sz w:val="24"/>
                <w:szCs w:val="24"/>
              </w:rPr>
              <w:fldChar w:fldCharType="end"/>
            </w:r>
          </w:p>
        </w:sdtContent>
      </w:sdt>
    </w:sdtContent>
  </w:sdt>
  <w:p w14:paraId="022CB6D2" w14:textId="13D53284" w:rsidR="00733114" w:rsidRPr="002A478B" w:rsidRDefault="002A478B">
    <w:pPr>
      <w:pStyle w:val="Pidipagina"/>
      <w:rPr>
        <w:color w:val="0070C0"/>
        <w:u w:val="single"/>
        <w:lang w:val="en-GB"/>
      </w:rPr>
    </w:pPr>
    <w:r>
      <w:rPr>
        <w:color w:val="0070C0"/>
        <w:lang w:val="en-GB"/>
      </w:rPr>
      <w:t>UM – MANUALE UTENTE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F0EEA" w14:textId="77777777" w:rsidR="00B41050" w:rsidRDefault="00B41050">
      <w:pPr>
        <w:spacing w:after="0" w:line="240" w:lineRule="auto"/>
      </w:pPr>
      <w:r>
        <w:separator/>
      </w:r>
    </w:p>
  </w:footnote>
  <w:footnote w:type="continuationSeparator" w:id="0">
    <w:p w14:paraId="0D42E293" w14:textId="77777777" w:rsidR="00B41050" w:rsidRDefault="00B41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733114" w:rsidRDefault="00733114"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proofErr w:type="gramStart"/>
    <w:r w:rsidRPr="00251814">
      <w:rPr>
        <w:rFonts w:asciiTheme="majorHAnsi" w:eastAsia="Calibri" w:hAnsiTheme="majorHAnsi" w:cs="Times New Roman"/>
        <w:color w:val="auto"/>
        <w:sz w:val="24"/>
        <w:szCs w:val="24"/>
        <w:lang w:eastAsia="en-US"/>
      </w:rPr>
      <w:t>F.Ferrucci</w:t>
    </w:r>
    <w:proofErr w:type="spellEnd"/>
    <w:proofErr w:type="gramEnd"/>
  </w:p>
  <w:p w14:paraId="5BB3F5D0" w14:textId="77777777" w:rsidR="00733114" w:rsidRDefault="0073311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733114" w:rsidRDefault="00733114"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proofErr w:type="gramStart"/>
    <w:r w:rsidRPr="00251814">
      <w:rPr>
        <w:rFonts w:asciiTheme="majorHAnsi" w:eastAsia="Calibri" w:hAnsiTheme="majorHAnsi" w:cs="Times New Roman"/>
        <w:color w:val="auto"/>
        <w:sz w:val="24"/>
        <w:szCs w:val="24"/>
        <w:lang w:eastAsia="en-US"/>
      </w:rPr>
      <w:t>F.Ferrucci</w:t>
    </w:r>
    <w:proofErr w:type="spellEnd"/>
    <w:proofErr w:type="gramEnd"/>
  </w:p>
  <w:p w14:paraId="5864D43D" w14:textId="77777777" w:rsidR="00733114" w:rsidRPr="00251814" w:rsidRDefault="00733114"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EBA1E90"/>
    <w:multiLevelType w:val="hybridMultilevel"/>
    <w:tmpl w:val="6ABE8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54649C"/>
    <w:multiLevelType w:val="hybridMultilevel"/>
    <w:tmpl w:val="F2CAF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7C2B6B"/>
    <w:multiLevelType w:val="hybridMultilevel"/>
    <w:tmpl w:val="B2528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0"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1"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EA500A"/>
    <w:multiLevelType w:val="hybridMultilevel"/>
    <w:tmpl w:val="B5341C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6"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BC11D3D"/>
    <w:multiLevelType w:val="hybridMultilevel"/>
    <w:tmpl w:val="C6624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BC41D8D"/>
    <w:multiLevelType w:val="hybridMultilevel"/>
    <w:tmpl w:val="9F341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21"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3"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AE56C24"/>
    <w:multiLevelType w:val="hybridMultilevel"/>
    <w:tmpl w:val="B680F83C"/>
    <w:lvl w:ilvl="0" w:tplc="C876FFF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7" w15:restartNumberingAfterBreak="0">
    <w:nsid w:val="5709353D"/>
    <w:multiLevelType w:val="hybridMultilevel"/>
    <w:tmpl w:val="24C26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3EB5D43"/>
    <w:multiLevelType w:val="hybridMultilevel"/>
    <w:tmpl w:val="82546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FB109AD"/>
    <w:multiLevelType w:val="hybridMultilevel"/>
    <w:tmpl w:val="A9944706"/>
    <w:lvl w:ilvl="0" w:tplc="04100001">
      <w:start w:val="1"/>
      <w:numFmt w:val="bullet"/>
      <w:lvlText w:val=""/>
      <w:lvlJc w:val="left"/>
      <w:pPr>
        <w:ind w:left="2445" w:hanging="360"/>
      </w:pPr>
      <w:rPr>
        <w:rFonts w:ascii="Symbol" w:hAnsi="Symbol" w:hint="default"/>
      </w:rPr>
    </w:lvl>
    <w:lvl w:ilvl="1" w:tplc="04100003" w:tentative="1">
      <w:start w:val="1"/>
      <w:numFmt w:val="bullet"/>
      <w:lvlText w:val="o"/>
      <w:lvlJc w:val="left"/>
      <w:pPr>
        <w:ind w:left="3165" w:hanging="360"/>
      </w:pPr>
      <w:rPr>
        <w:rFonts w:ascii="Courier New" w:hAnsi="Courier New" w:cs="Courier New" w:hint="default"/>
      </w:rPr>
    </w:lvl>
    <w:lvl w:ilvl="2" w:tplc="04100005" w:tentative="1">
      <w:start w:val="1"/>
      <w:numFmt w:val="bullet"/>
      <w:lvlText w:val=""/>
      <w:lvlJc w:val="left"/>
      <w:pPr>
        <w:ind w:left="3885" w:hanging="360"/>
      </w:pPr>
      <w:rPr>
        <w:rFonts w:ascii="Wingdings" w:hAnsi="Wingdings" w:hint="default"/>
      </w:rPr>
    </w:lvl>
    <w:lvl w:ilvl="3" w:tplc="04100001" w:tentative="1">
      <w:start w:val="1"/>
      <w:numFmt w:val="bullet"/>
      <w:lvlText w:val=""/>
      <w:lvlJc w:val="left"/>
      <w:pPr>
        <w:ind w:left="4605" w:hanging="360"/>
      </w:pPr>
      <w:rPr>
        <w:rFonts w:ascii="Symbol" w:hAnsi="Symbol" w:hint="default"/>
      </w:rPr>
    </w:lvl>
    <w:lvl w:ilvl="4" w:tplc="04100003" w:tentative="1">
      <w:start w:val="1"/>
      <w:numFmt w:val="bullet"/>
      <w:lvlText w:val="o"/>
      <w:lvlJc w:val="left"/>
      <w:pPr>
        <w:ind w:left="5325" w:hanging="360"/>
      </w:pPr>
      <w:rPr>
        <w:rFonts w:ascii="Courier New" w:hAnsi="Courier New" w:cs="Courier New" w:hint="default"/>
      </w:rPr>
    </w:lvl>
    <w:lvl w:ilvl="5" w:tplc="04100005" w:tentative="1">
      <w:start w:val="1"/>
      <w:numFmt w:val="bullet"/>
      <w:lvlText w:val=""/>
      <w:lvlJc w:val="left"/>
      <w:pPr>
        <w:ind w:left="6045" w:hanging="360"/>
      </w:pPr>
      <w:rPr>
        <w:rFonts w:ascii="Wingdings" w:hAnsi="Wingdings" w:hint="default"/>
      </w:rPr>
    </w:lvl>
    <w:lvl w:ilvl="6" w:tplc="04100001" w:tentative="1">
      <w:start w:val="1"/>
      <w:numFmt w:val="bullet"/>
      <w:lvlText w:val=""/>
      <w:lvlJc w:val="left"/>
      <w:pPr>
        <w:ind w:left="6765" w:hanging="360"/>
      </w:pPr>
      <w:rPr>
        <w:rFonts w:ascii="Symbol" w:hAnsi="Symbol" w:hint="default"/>
      </w:rPr>
    </w:lvl>
    <w:lvl w:ilvl="7" w:tplc="04100003" w:tentative="1">
      <w:start w:val="1"/>
      <w:numFmt w:val="bullet"/>
      <w:lvlText w:val="o"/>
      <w:lvlJc w:val="left"/>
      <w:pPr>
        <w:ind w:left="7485" w:hanging="360"/>
      </w:pPr>
      <w:rPr>
        <w:rFonts w:ascii="Courier New" w:hAnsi="Courier New" w:cs="Courier New" w:hint="default"/>
      </w:rPr>
    </w:lvl>
    <w:lvl w:ilvl="8" w:tplc="04100005" w:tentative="1">
      <w:start w:val="1"/>
      <w:numFmt w:val="bullet"/>
      <w:lvlText w:val=""/>
      <w:lvlJc w:val="left"/>
      <w:pPr>
        <w:ind w:left="8205" w:hanging="360"/>
      </w:pPr>
      <w:rPr>
        <w:rFonts w:ascii="Wingdings" w:hAnsi="Wingdings" w:hint="default"/>
      </w:rPr>
    </w:lvl>
  </w:abstractNum>
  <w:abstractNum w:abstractNumId="36" w15:restartNumberingAfterBreak="0">
    <w:nsid w:val="7FDC64FC"/>
    <w:multiLevelType w:val="hybridMultilevel"/>
    <w:tmpl w:val="C59A5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7"/>
  </w:num>
  <w:num w:numId="3">
    <w:abstractNumId w:val="12"/>
  </w:num>
  <w:num w:numId="4">
    <w:abstractNumId w:val="25"/>
  </w:num>
  <w:num w:numId="5">
    <w:abstractNumId w:val="6"/>
  </w:num>
  <w:num w:numId="6">
    <w:abstractNumId w:val="1"/>
  </w:num>
  <w:num w:numId="7">
    <w:abstractNumId w:val="26"/>
  </w:num>
  <w:num w:numId="8">
    <w:abstractNumId w:val="15"/>
  </w:num>
  <w:num w:numId="9">
    <w:abstractNumId w:val="30"/>
  </w:num>
  <w:num w:numId="10">
    <w:abstractNumId w:val="16"/>
  </w:num>
  <w:num w:numId="11">
    <w:abstractNumId w:val="20"/>
  </w:num>
  <w:num w:numId="12">
    <w:abstractNumId w:val="22"/>
  </w:num>
  <w:num w:numId="13">
    <w:abstractNumId w:val="10"/>
  </w:num>
  <w:num w:numId="14">
    <w:abstractNumId w:val="9"/>
  </w:num>
  <w:num w:numId="15">
    <w:abstractNumId w:val="21"/>
  </w:num>
  <w:num w:numId="16">
    <w:abstractNumId w:val="34"/>
  </w:num>
  <w:num w:numId="17">
    <w:abstractNumId w:val="11"/>
  </w:num>
  <w:num w:numId="18">
    <w:abstractNumId w:val="29"/>
  </w:num>
  <w:num w:numId="19">
    <w:abstractNumId w:val="0"/>
  </w:num>
  <w:num w:numId="20">
    <w:abstractNumId w:val="17"/>
  </w:num>
  <w:num w:numId="21">
    <w:abstractNumId w:val="23"/>
  </w:num>
  <w:num w:numId="22">
    <w:abstractNumId w:val="28"/>
  </w:num>
  <w:num w:numId="23">
    <w:abstractNumId w:val="5"/>
  </w:num>
  <w:num w:numId="24">
    <w:abstractNumId w:val="14"/>
  </w:num>
  <w:num w:numId="25">
    <w:abstractNumId w:val="32"/>
  </w:num>
  <w:num w:numId="26">
    <w:abstractNumId w:val="31"/>
  </w:num>
  <w:num w:numId="27">
    <w:abstractNumId w:val="4"/>
  </w:num>
  <w:num w:numId="28">
    <w:abstractNumId w:val="35"/>
  </w:num>
  <w:num w:numId="29">
    <w:abstractNumId w:val="33"/>
  </w:num>
  <w:num w:numId="30">
    <w:abstractNumId w:val="13"/>
  </w:num>
  <w:num w:numId="31">
    <w:abstractNumId w:val="2"/>
  </w:num>
  <w:num w:numId="32">
    <w:abstractNumId w:val="3"/>
  </w:num>
  <w:num w:numId="33">
    <w:abstractNumId w:val="27"/>
  </w:num>
  <w:num w:numId="34">
    <w:abstractNumId w:val="36"/>
  </w:num>
  <w:num w:numId="35">
    <w:abstractNumId w:val="8"/>
  </w:num>
  <w:num w:numId="36">
    <w:abstractNumId w:val="19"/>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339C2"/>
    <w:rsid w:val="00036F26"/>
    <w:rsid w:val="0003731C"/>
    <w:rsid w:val="00041C9D"/>
    <w:rsid w:val="00064FB5"/>
    <w:rsid w:val="00072E55"/>
    <w:rsid w:val="00074C8B"/>
    <w:rsid w:val="00081D36"/>
    <w:rsid w:val="00090AB1"/>
    <w:rsid w:val="00094B81"/>
    <w:rsid w:val="00095979"/>
    <w:rsid w:val="000A037D"/>
    <w:rsid w:val="000A2E3D"/>
    <w:rsid w:val="000A331D"/>
    <w:rsid w:val="000A33C1"/>
    <w:rsid w:val="000A573B"/>
    <w:rsid w:val="000A743A"/>
    <w:rsid w:val="000A7755"/>
    <w:rsid w:val="000B047C"/>
    <w:rsid w:val="000B0481"/>
    <w:rsid w:val="000C1120"/>
    <w:rsid w:val="000C2B04"/>
    <w:rsid w:val="000C4DDE"/>
    <w:rsid w:val="000D0C87"/>
    <w:rsid w:val="000D6C2D"/>
    <w:rsid w:val="000F676E"/>
    <w:rsid w:val="00111305"/>
    <w:rsid w:val="00111870"/>
    <w:rsid w:val="00111B34"/>
    <w:rsid w:val="0011272D"/>
    <w:rsid w:val="001131D0"/>
    <w:rsid w:val="00115CD1"/>
    <w:rsid w:val="00131218"/>
    <w:rsid w:val="00136C8D"/>
    <w:rsid w:val="00143B49"/>
    <w:rsid w:val="001508AC"/>
    <w:rsid w:val="00150C70"/>
    <w:rsid w:val="00153A27"/>
    <w:rsid w:val="001611A4"/>
    <w:rsid w:val="00162EC1"/>
    <w:rsid w:val="00170781"/>
    <w:rsid w:val="0017286B"/>
    <w:rsid w:val="00175ADE"/>
    <w:rsid w:val="00182A54"/>
    <w:rsid w:val="00192483"/>
    <w:rsid w:val="00192706"/>
    <w:rsid w:val="00192B6B"/>
    <w:rsid w:val="001A02E7"/>
    <w:rsid w:val="001A1EC4"/>
    <w:rsid w:val="001A5188"/>
    <w:rsid w:val="001B6507"/>
    <w:rsid w:val="001B6F43"/>
    <w:rsid w:val="001D1703"/>
    <w:rsid w:val="001E373A"/>
    <w:rsid w:val="001E37C2"/>
    <w:rsid w:val="001E4680"/>
    <w:rsid w:val="001F1D38"/>
    <w:rsid w:val="001F36A5"/>
    <w:rsid w:val="002021CB"/>
    <w:rsid w:val="002124F1"/>
    <w:rsid w:val="00240C03"/>
    <w:rsid w:val="0024194F"/>
    <w:rsid w:val="00246C96"/>
    <w:rsid w:val="00251814"/>
    <w:rsid w:val="0026167D"/>
    <w:rsid w:val="002667AC"/>
    <w:rsid w:val="00267B22"/>
    <w:rsid w:val="002823E7"/>
    <w:rsid w:val="002A478B"/>
    <w:rsid w:val="002A6E12"/>
    <w:rsid w:val="002B77AA"/>
    <w:rsid w:val="002C2455"/>
    <w:rsid w:val="002C3BAE"/>
    <w:rsid w:val="002C5716"/>
    <w:rsid w:val="002C6DD5"/>
    <w:rsid w:val="002D1575"/>
    <w:rsid w:val="002D3745"/>
    <w:rsid w:val="002E371A"/>
    <w:rsid w:val="002E447C"/>
    <w:rsid w:val="002F67FE"/>
    <w:rsid w:val="002F69D2"/>
    <w:rsid w:val="002F7F31"/>
    <w:rsid w:val="003005F4"/>
    <w:rsid w:val="00304779"/>
    <w:rsid w:val="00305F80"/>
    <w:rsid w:val="003170C7"/>
    <w:rsid w:val="003173D8"/>
    <w:rsid w:val="00321735"/>
    <w:rsid w:val="00343AB4"/>
    <w:rsid w:val="003440C3"/>
    <w:rsid w:val="00354536"/>
    <w:rsid w:val="00354AEE"/>
    <w:rsid w:val="0035657B"/>
    <w:rsid w:val="00357EA4"/>
    <w:rsid w:val="0036154E"/>
    <w:rsid w:val="003643E2"/>
    <w:rsid w:val="00365A06"/>
    <w:rsid w:val="00366BD7"/>
    <w:rsid w:val="00370132"/>
    <w:rsid w:val="00384A57"/>
    <w:rsid w:val="00387657"/>
    <w:rsid w:val="003A414E"/>
    <w:rsid w:val="003A70B1"/>
    <w:rsid w:val="003B4B87"/>
    <w:rsid w:val="003E00C9"/>
    <w:rsid w:val="003E7B9B"/>
    <w:rsid w:val="004310EF"/>
    <w:rsid w:val="00440942"/>
    <w:rsid w:val="00444A2F"/>
    <w:rsid w:val="0044689D"/>
    <w:rsid w:val="00447C65"/>
    <w:rsid w:val="00461486"/>
    <w:rsid w:val="00462CA1"/>
    <w:rsid w:val="0046340C"/>
    <w:rsid w:val="004672E3"/>
    <w:rsid w:val="00483E09"/>
    <w:rsid w:val="00490F32"/>
    <w:rsid w:val="00491E05"/>
    <w:rsid w:val="00491E10"/>
    <w:rsid w:val="00494F80"/>
    <w:rsid w:val="004A29E6"/>
    <w:rsid w:val="004B1E5F"/>
    <w:rsid w:val="004D0BA2"/>
    <w:rsid w:val="004D3AFE"/>
    <w:rsid w:val="004E12E2"/>
    <w:rsid w:val="004E1527"/>
    <w:rsid w:val="004E36AF"/>
    <w:rsid w:val="004E53EE"/>
    <w:rsid w:val="0050142B"/>
    <w:rsid w:val="005075A1"/>
    <w:rsid w:val="00507968"/>
    <w:rsid w:val="005105F3"/>
    <w:rsid w:val="00512F47"/>
    <w:rsid w:val="00523C3A"/>
    <w:rsid w:val="00531936"/>
    <w:rsid w:val="0053435D"/>
    <w:rsid w:val="00543756"/>
    <w:rsid w:val="00545763"/>
    <w:rsid w:val="00545EE8"/>
    <w:rsid w:val="0054672D"/>
    <w:rsid w:val="0056279C"/>
    <w:rsid w:val="00564D17"/>
    <w:rsid w:val="00565C86"/>
    <w:rsid w:val="005666B0"/>
    <w:rsid w:val="00584F42"/>
    <w:rsid w:val="00587E63"/>
    <w:rsid w:val="005A09DF"/>
    <w:rsid w:val="005A1D53"/>
    <w:rsid w:val="005B4A06"/>
    <w:rsid w:val="005B4B68"/>
    <w:rsid w:val="005B708C"/>
    <w:rsid w:val="005C2682"/>
    <w:rsid w:val="005D22D7"/>
    <w:rsid w:val="005D6110"/>
    <w:rsid w:val="005D67B3"/>
    <w:rsid w:val="005F21E8"/>
    <w:rsid w:val="0060548C"/>
    <w:rsid w:val="00607621"/>
    <w:rsid w:val="00633E47"/>
    <w:rsid w:val="00634173"/>
    <w:rsid w:val="006453DE"/>
    <w:rsid w:val="00650E13"/>
    <w:rsid w:val="006547FE"/>
    <w:rsid w:val="00656CBF"/>
    <w:rsid w:val="00667CB7"/>
    <w:rsid w:val="006756C0"/>
    <w:rsid w:val="0067614F"/>
    <w:rsid w:val="00682D30"/>
    <w:rsid w:val="00685074"/>
    <w:rsid w:val="0069499F"/>
    <w:rsid w:val="00697C5A"/>
    <w:rsid w:val="006B4A8D"/>
    <w:rsid w:val="006C6103"/>
    <w:rsid w:val="006E1EEC"/>
    <w:rsid w:val="006E369B"/>
    <w:rsid w:val="006E6996"/>
    <w:rsid w:val="00711024"/>
    <w:rsid w:val="00724AD5"/>
    <w:rsid w:val="00733114"/>
    <w:rsid w:val="00734922"/>
    <w:rsid w:val="00734F6D"/>
    <w:rsid w:val="00750008"/>
    <w:rsid w:val="00752606"/>
    <w:rsid w:val="007532FB"/>
    <w:rsid w:val="007540C8"/>
    <w:rsid w:val="0076126C"/>
    <w:rsid w:val="00774466"/>
    <w:rsid w:val="00776AF5"/>
    <w:rsid w:val="00782D1E"/>
    <w:rsid w:val="00783314"/>
    <w:rsid w:val="00784F45"/>
    <w:rsid w:val="007924A8"/>
    <w:rsid w:val="007A3BA0"/>
    <w:rsid w:val="007A52BA"/>
    <w:rsid w:val="007C6CE5"/>
    <w:rsid w:val="007D203E"/>
    <w:rsid w:val="007D5C6E"/>
    <w:rsid w:val="007D6A83"/>
    <w:rsid w:val="007F0746"/>
    <w:rsid w:val="007F2104"/>
    <w:rsid w:val="007F54B3"/>
    <w:rsid w:val="0081265D"/>
    <w:rsid w:val="00817C84"/>
    <w:rsid w:val="00842C7E"/>
    <w:rsid w:val="00845065"/>
    <w:rsid w:val="00845537"/>
    <w:rsid w:val="0085516E"/>
    <w:rsid w:val="00872D55"/>
    <w:rsid w:val="0087310B"/>
    <w:rsid w:val="00880D67"/>
    <w:rsid w:val="008910FB"/>
    <w:rsid w:val="00896C05"/>
    <w:rsid w:val="008A14E9"/>
    <w:rsid w:val="008B1D21"/>
    <w:rsid w:val="008B5A1C"/>
    <w:rsid w:val="008C36F8"/>
    <w:rsid w:val="008D0F51"/>
    <w:rsid w:val="008D4D9D"/>
    <w:rsid w:val="008E675B"/>
    <w:rsid w:val="008F56E6"/>
    <w:rsid w:val="00907AA6"/>
    <w:rsid w:val="00910CB4"/>
    <w:rsid w:val="00914709"/>
    <w:rsid w:val="009148B8"/>
    <w:rsid w:val="00920928"/>
    <w:rsid w:val="0094271D"/>
    <w:rsid w:val="0094723B"/>
    <w:rsid w:val="00950C1A"/>
    <w:rsid w:val="00952FD0"/>
    <w:rsid w:val="00954F56"/>
    <w:rsid w:val="00962AEF"/>
    <w:rsid w:val="00967CDF"/>
    <w:rsid w:val="00970098"/>
    <w:rsid w:val="00980562"/>
    <w:rsid w:val="00983E27"/>
    <w:rsid w:val="009A2830"/>
    <w:rsid w:val="009B0B10"/>
    <w:rsid w:val="009B1CDC"/>
    <w:rsid w:val="009D10E6"/>
    <w:rsid w:val="009F75CF"/>
    <w:rsid w:val="00A0171B"/>
    <w:rsid w:val="00A11C49"/>
    <w:rsid w:val="00A20225"/>
    <w:rsid w:val="00A22731"/>
    <w:rsid w:val="00A37C60"/>
    <w:rsid w:val="00A45382"/>
    <w:rsid w:val="00A47B2E"/>
    <w:rsid w:val="00A52C44"/>
    <w:rsid w:val="00A554A7"/>
    <w:rsid w:val="00A7008F"/>
    <w:rsid w:val="00A75C6B"/>
    <w:rsid w:val="00A75EEF"/>
    <w:rsid w:val="00A96E29"/>
    <w:rsid w:val="00AA1625"/>
    <w:rsid w:val="00AB1D5A"/>
    <w:rsid w:val="00AC0AC4"/>
    <w:rsid w:val="00AD399D"/>
    <w:rsid w:val="00AD3E03"/>
    <w:rsid w:val="00AD4A35"/>
    <w:rsid w:val="00AE174B"/>
    <w:rsid w:val="00AE5233"/>
    <w:rsid w:val="00AF5893"/>
    <w:rsid w:val="00B0274A"/>
    <w:rsid w:val="00B24F06"/>
    <w:rsid w:val="00B25EC7"/>
    <w:rsid w:val="00B41050"/>
    <w:rsid w:val="00B548B3"/>
    <w:rsid w:val="00B6001B"/>
    <w:rsid w:val="00B64696"/>
    <w:rsid w:val="00B75B0E"/>
    <w:rsid w:val="00B76326"/>
    <w:rsid w:val="00B85C8F"/>
    <w:rsid w:val="00B908C7"/>
    <w:rsid w:val="00B95299"/>
    <w:rsid w:val="00BA7CB2"/>
    <w:rsid w:val="00BB3C25"/>
    <w:rsid w:val="00BC3BA7"/>
    <w:rsid w:val="00BE40F9"/>
    <w:rsid w:val="00BE5D79"/>
    <w:rsid w:val="00BF24A5"/>
    <w:rsid w:val="00C05C98"/>
    <w:rsid w:val="00C060E2"/>
    <w:rsid w:val="00C0698E"/>
    <w:rsid w:val="00C136C3"/>
    <w:rsid w:val="00C1608C"/>
    <w:rsid w:val="00C17A01"/>
    <w:rsid w:val="00C21466"/>
    <w:rsid w:val="00C23ED6"/>
    <w:rsid w:val="00C34A41"/>
    <w:rsid w:val="00C430F2"/>
    <w:rsid w:val="00C43BB8"/>
    <w:rsid w:val="00C57445"/>
    <w:rsid w:val="00C63BBA"/>
    <w:rsid w:val="00C64919"/>
    <w:rsid w:val="00C66C0E"/>
    <w:rsid w:val="00C67FEE"/>
    <w:rsid w:val="00C71201"/>
    <w:rsid w:val="00C718A0"/>
    <w:rsid w:val="00C95E6D"/>
    <w:rsid w:val="00CB019C"/>
    <w:rsid w:val="00CC6E35"/>
    <w:rsid w:val="00CD43F2"/>
    <w:rsid w:val="00CD64E9"/>
    <w:rsid w:val="00CF5069"/>
    <w:rsid w:val="00D0291C"/>
    <w:rsid w:val="00D07F2F"/>
    <w:rsid w:val="00D147B8"/>
    <w:rsid w:val="00D271DC"/>
    <w:rsid w:val="00D33AFF"/>
    <w:rsid w:val="00D42CCC"/>
    <w:rsid w:val="00D53130"/>
    <w:rsid w:val="00D56C2C"/>
    <w:rsid w:val="00D56FCD"/>
    <w:rsid w:val="00D57E13"/>
    <w:rsid w:val="00D62CF7"/>
    <w:rsid w:val="00D71FDA"/>
    <w:rsid w:val="00D76012"/>
    <w:rsid w:val="00D832F1"/>
    <w:rsid w:val="00D91397"/>
    <w:rsid w:val="00D92E89"/>
    <w:rsid w:val="00DA2365"/>
    <w:rsid w:val="00DA53B0"/>
    <w:rsid w:val="00DA6CDD"/>
    <w:rsid w:val="00DB180A"/>
    <w:rsid w:val="00DC478C"/>
    <w:rsid w:val="00DC4E3F"/>
    <w:rsid w:val="00DD6882"/>
    <w:rsid w:val="00DD7358"/>
    <w:rsid w:val="00DF3166"/>
    <w:rsid w:val="00DF503D"/>
    <w:rsid w:val="00DF69A6"/>
    <w:rsid w:val="00E0238A"/>
    <w:rsid w:val="00E06621"/>
    <w:rsid w:val="00E15297"/>
    <w:rsid w:val="00E32BA5"/>
    <w:rsid w:val="00E4397A"/>
    <w:rsid w:val="00E50410"/>
    <w:rsid w:val="00E5253F"/>
    <w:rsid w:val="00E5431E"/>
    <w:rsid w:val="00E624E5"/>
    <w:rsid w:val="00E743CA"/>
    <w:rsid w:val="00E80D09"/>
    <w:rsid w:val="00E9240C"/>
    <w:rsid w:val="00E94B4F"/>
    <w:rsid w:val="00E96E49"/>
    <w:rsid w:val="00EA0C01"/>
    <w:rsid w:val="00EA2896"/>
    <w:rsid w:val="00EB1A90"/>
    <w:rsid w:val="00EB44A9"/>
    <w:rsid w:val="00EB5F8F"/>
    <w:rsid w:val="00EC3336"/>
    <w:rsid w:val="00EC3BEA"/>
    <w:rsid w:val="00ED14D7"/>
    <w:rsid w:val="00EE4F96"/>
    <w:rsid w:val="00EF3A8B"/>
    <w:rsid w:val="00F01CCE"/>
    <w:rsid w:val="00F07285"/>
    <w:rsid w:val="00F07BCB"/>
    <w:rsid w:val="00F16ACC"/>
    <w:rsid w:val="00F26D2F"/>
    <w:rsid w:val="00F34290"/>
    <w:rsid w:val="00F42080"/>
    <w:rsid w:val="00F47F5D"/>
    <w:rsid w:val="00F506F7"/>
    <w:rsid w:val="00F7276A"/>
    <w:rsid w:val="00F839BD"/>
    <w:rsid w:val="00F937B8"/>
    <w:rsid w:val="00FB5F1E"/>
    <w:rsid w:val="00FB6579"/>
    <w:rsid w:val="00FC6AFF"/>
    <w:rsid w:val="00FD583C"/>
    <w:rsid w:val="00FD58EA"/>
    <w:rsid w:val="00FD73AF"/>
    <w:rsid w:val="00FE4DD8"/>
    <w:rsid w:val="00FE5B8D"/>
    <w:rsid w:val="00FE6AD7"/>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7C60"/>
    <w:rPr>
      <w:lang w:val="it-IT"/>
    </w:rPr>
  </w:style>
  <w:style w:type="paragraph" w:styleId="Titolo1">
    <w:name w:val="heading 1"/>
    <w:basedOn w:val="Normale"/>
    <w:next w:val="Normale"/>
    <w:link w:val="Titolo1Carattere"/>
    <w:uiPriority w:val="9"/>
    <w:qFormat/>
    <w:rsid w:val="00A0171B"/>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rsid w:val="00B76326"/>
    <w:pPr>
      <w:numPr>
        <w:numId w:val="1"/>
      </w:numPr>
      <w:tabs>
        <w:tab w:val="right" w:leader="dot" w:pos="9061"/>
      </w:tabs>
      <w:spacing w:after="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AD49FC-D98C-4F9E-AAC5-45C685F40CDF}">
  <ds:schemaRefs>
    <ds:schemaRef ds:uri="http://schemas.openxmlformats.org/officeDocument/2006/bibliography"/>
  </ds:schemaRefs>
</ds:datastoreItem>
</file>

<file path=customXml/itemProps4.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8640AF7-34B6-48E9-8C2A-C480C5D3D6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470</TotalTime>
  <Pages>5</Pages>
  <Words>688</Words>
  <Characters>3925</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UM MANUALE UTENTE</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MANUALE  d’INSTALLAZIONE</dc:title>
  <dc:subject>NewDM</dc:subject>
  <dc:creator>margar</dc:creator>
  <cp:keywords/>
  <dc:description/>
  <cp:lastModifiedBy>Luigi Cirillo</cp:lastModifiedBy>
  <cp:revision>149</cp:revision>
  <cp:lastPrinted>2020-12-06T11:18:00Z</cp:lastPrinted>
  <dcterms:created xsi:type="dcterms:W3CDTF">2015-10-30T11:24:00Z</dcterms:created>
  <dcterms:modified xsi:type="dcterms:W3CDTF">2021-01-22T12:08:00Z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