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3C7" w:rsidRPr="009B4AAF" w:rsidRDefault="00C47D6F">
      <w:pPr>
        <w:pStyle w:val="Sottotitolo"/>
        <w:rPr>
          <w:color w:val="424242"/>
          <w:lang w:val="en-US"/>
        </w:rPr>
      </w:pPr>
      <w:bookmarkStart w:id="0" w:name="_GoBack"/>
      <w:bookmarkEnd w:id="0"/>
      <w:r w:rsidRPr="009B4AAF">
        <w:rPr>
          <w:color w:val="424242"/>
          <w:lang w:val="en-US"/>
        </w:rPr>
        <w:t>Calculator</w:t>
      </w:r>
    </w:p>
    <w:p w:rsidR="00F203C7" w:rsidRPr="009B4AAF" w:rsidRDefault="00C47D6F">
      <w:pPr>
        <w:pStyle w:val="Sottointestazione"/>
        <w:rPr>
          <w:lang w:val="en-US"/>
        </w:rPr>
      </w:pPr>
      <w:r w:rsidRPr="009B4AAF">
        <w:rPr>
          <w:lang w:val="en-US"/>
        </w:rPr>
        <w:t>Installation guide</w:t>
      </w:r>
    </w:p>
    <w:p w:rsidR="00F203C7" w:rsidRPr="009B4AAF" w:rsidRDefault="00F203C7">
      <w:pPr>
        <w:pStyle w:val="Corpo"/>
        <w:rPr>
          <w:lang w:val="en-US"/>
        </w:rPr>
      </w:pPr>
    </w:p>
    <w:p w:rsidR="009B4AAF" w:rsidRPr="009B4AAF" w:rsidRDefault="009B4AAF">
      <w:pPr>
        <w:pStyle w:val="Corpo"/>
        <w:rPr>
          <w:lang w:val="en-US"/>
        </w:rPr>
      </w:pPr>
      <w:r w:rsidRPr="009B4AAF">
        <w:rPr>
          <w:lang w:val="en-US"/>
        </w:rPr>
        <w:t xml:space="preserve">The solution has been developed under SharePoint </w:t>
      </w:r>
      <w:r w:rsidRPr="009F70FF">
        <w:rPr>
          <w:lang w:val="en-US"/>
        </w:rPr>
        <w:t>2013</w:t>
      </w:r>
      <w:r>
        <w:rPr>
          <w:lang w:val="en-US"/>
        </w:rPr>
        <w:t>, using</w:t>
      </w:r>
      <w:r w:rsidR="009F70FF">
        <w:rPr>
          <w:lang w:val="en-US"/>
        </w:rPr>
        <w:t xml:space="preserve"> a</w:t>
      </w:r>
      <w:r w:rsidR="0050024A">
        <w:rPr>
          <w:lang w:val="en-US"/>
        </w:rPr>
        <w:t xml:space="preserve"> </w:t>
      </w:r>
      <w:r w:rsidR="009F70FF">
        <w:rPr>
          <w:lang w:val="en-US"/>
        </w:rPr>
        <w:t>n</w:t>
      </w:r>
      <w:r w:rsidR="0050024A">
        <w:rPr>
          <w:lang w:val="en-US"/>
        </w:rPr>
        <w:t>ew</w:t>
      </w:r>
      <w:r w:rsidR="009F70FF">
        <w:rPr>
          <w:lang w:val="en-US"/>
        </w:rPr>
        <w:t xml:space="preserve"> Azure virtual farm created with</w:t>
      </w:r>
      <w:r>
        <w:rPr>
          <w:lang w:val="en-US"/>
        </w:rPr>
        <w:t xml:space="preserve"> the “SharePoint 2013 non-HA Farm”</w:t>
      </w:r>
      <w:r w:rsidR="00DC15A9">
        <w:rPr>
          <w:lang w:val="en-US"/>
        </w:rPr>
        <w:t xml:space="preserve"> </w:t>
      </w:r>
      <w:r w:rsidR="002E7158">
        <w:rPr>
          <w:lang w:val="en-US"/>
        </w:rPr>
        <w:t>template.</w:t>
      </w:r>
    </w:p>
    <w:p w:rsidR="00F203C7" w:rsidRDefault="00E42AB4" w:rsidP="0079052B">
      <w:pPr>
        <w:pStyle w:val="Corp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Unzip the provided</w:t>
      </w:r>
      <w:r w:rsidR="00C47D6F" w:rsidRPr="009B4AAF">
        <w:rPr>
          <w:lang w:val="en-US"/>
        </w:rPr>
        <w:t xml:space="preserve"> </w:t>
      </w:r>
      <w:r w:rsidR="0079052B">
        <w:rPr>
          <w:lang w:val="en-US"/>
        </w:rPr>
        <w:t>“</w:t>
      </w:r>
      <w:r w:rsidR="0079052B" w:rsidRPr="0079052B">
        <w:rPr>
          <w:lang w:val="en-US"/>
        </w:rPr>
        <w:t>Ciro_di_Marzo_Calculator</w:t>
      </w:r>
      <w:r w:rsidR="0079052B">
        <w:rPr>
          <w:lang w:val="en-US"/>
        </w:rPr>
        <w:t xml:space="preserve">.zip” </w:t>
      </w:r>
      <w:r w:rsidR="004A005E">
        <w:rPr>
          <w:lang w:val="en-US"/>
        </w:rPr>
        <w:t xml:space="preserve">file </w:t>
      </w:r>
      <w:r>
        <w:rPr>
          <w:lang w:val="en-US"/>
        </w:rPr>
        <w:t>and copy its content to</w:t>
      </w:r>
      <w:r w:rsidR="00C47D6F">
        <w:rPr>
          <w:lang w:val="en-US"/>
        </w:rPr>
        <w:t xml:space="preserve"> the SharePoint front and server</w:t>
      </w:r>
      <w:r w:rsidR="00C47D6F" w:rsidRPr="009B4AAF">
        <w:rPr>
          <w:lang w:val="en-US"/>
        </w:rPr>
        <w:t>. The zip file contains two folders:</w:t>
      </w:r>
    </w:p>
    <w:p w:rsidR="00F203C7" w:rsidRDefault="005A4AD9">
      <w:pPr>
        <w:pStyle w:val="Corpo"/>
        <w:numPr>
          <w:ilvl w:val="1"/>
          <w:numId w:val="4"/>
        </w:numPr>
        <w:jc w:val="both"/>
        <w:rPr>
          <w:lang w:val="it-IT"/>
        </w:rPr>
      </w:pPr>
      <w:r w:rsidRPr="0079052B">
        <w:rPr>
          <w:lang w:val="en-US"/>
        </w:rPr>
        <w:t xml:space="preserve"> </w:t>
      </w:r>
      <w:r w:rsidR="00C47D6F">
        <w:rPr>
          <w:lang w:val="it-IT"/>
        </w:rPr>
        <w:t>Scripts</w:t>
      </w:r>
    </w:p>
    <w:p w:rsidR="00F203C7" w:rsidRDefault="005A4AD9">
      <w:pPr>
        <w:pStyle w:val="Corp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 </w:t>
      </w:r>
      <w:r w:rsidR="0091747F">
        <w:rPr>
          <w:lang w:val="it-IT"/>
        </w:rPr>
        <w:t>Solution</w:t>
      </w:r>
    </w:p>
    <w:p w:rsidR="00F203C7" w:rsidRPr="009B4AAF" w:rsidRDefault="00C47D6F">
      <w:pPr>
        <w:pStyle w:val="Corpo"/>
        <w:numPr>
          <w:ilvl w:val="0"/>
          <w:numId w:val="2"/>
        </w:numPr>
        <w:jc w:val="both"/>
        <w:rPr>
          <w:lang w:val="en-US"/>
        </w:rPr>
      </w:pPr>
      <w:r w:rsidRPr="009B4AAF">
        <w:rPr>
          <w:lang w:val="en-US"/>
        </w:rPr>
        <w:t>In the Scripts folder, open the Variables.ps1 file and update the following variables with the correct values for your environment:</w:t>
      </w:r>
    </w:p>
    <w:p w:rsidR="00F203C7" w:rsidRPr="009B4AAF" w:rsidRDefault="005A4AD9">
      <w:pPr>
        <w:pStyle w:val="Corpo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C47D6F" w:rsidRPr="009B4AAF">
        <w:rPr>
          <w:lang w:val="en-US"/>
        </w:rPr>
        <w:t>$webApp: the web application that will contain the site collection</w:t>
      </w:r>
      <w:r w:rsidR="004035C0">
        <w:rPr>
          <w:lang w:val="en-US"/>
        </w:rPr>
        <w:t xml:space="preserve"> to be created</w:t>
      </w:r>
    </w:p>
    <w:p w:rsidR="00F203C7" w:rsidRPr="009B4AAF" w:rsidRDefault="005A4AD9">
      <w:pPr>
        <w:pStyle w:val="Corpo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C47D6F" w:rsidRPr="009B4AAF">
        <w:rPr>
          <w:lang w:val="en-US"/>
        </w:rPr>
        <w:t>$literalPath: the absolute physical path of the AwesomeCalculator.wsp solution file on the file system</w:t>
      </w:r>
    </w:p>
    <w:p w:rsidR="00F203C7" w:rsidRPr="009B4AAF" w:rsidRDefault="005A4AD9">
      <w:pPr>
        <w:pStyle w:val="Corpo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C47D6F" w:rsidRPr="009B4AAF">
        <w:rPr>
          <w:lang w:val="en-US"/>
        </w:rPr>
        <w:t>$site: the address of the site collection to be created</w:t>
      </w:r>
    </w:p>
    <w:p w:rsidR="00F203C7" w:rsidRPr="009B4AAF" w:rsidRDefault="005A4AD9">
      <w:pPr>
        <w:pStyle w:val="Corpo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C47D6F" w:rsidRPr="009B4AAF">
        <w:rPr>
          <w:lang w:val="en-US"/>
        </w:rPr>
        <w:t>$owner: the domain\username of the primary site collection administrator</w:t>
      </w:r>
    </w:p>
    <w:p w:rsidR="00F203C7" w:rsidRDefault="00C47D6F">
      <w:pPr>
        <w:pStyle w:val="Corp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Run the PowerShell script </w:t>
      </w:r>
    </w:p>
    <w:p w:rsidR="00F203C7" w:rsidRDefault="005A4AD9">
      <w:pPr>
        <w:pStyle w:val="Corpo"/>
        <w:numPr>
          <w:ilvl w:val="1"/>
          <w:numId w:val="4"/>
        </w:numPr>
        <w:jc w:val="both"/>
        <w:rPr>
          <w:lang w:val="it-IT"/>
        </w:rPr>
      </w:pPr>
      <w:r>
        <w:rPr>
          <w:lang w:val="it-IT"/>
        </w:rPr>
        <w:t xml:space="preserve"> </w:t>
      </w:r>
      <w:r w:rsidR="00C47D6F">
        <w:rPr>
          <w:lang w:val="it-IT"/>
        </w:rPr>
        <w:t>Deploy.ps1</w:t>
      </w:r>
    </w:p>
    <w:p w:rsidR="00F203C7" w:rsidRPr="009B4AAF" w:rsidRDefault="00C47D6F">
      <w:pPr>
        <w:pStyle w:val="Corpo"/>
        <w:numPr>
          <w:ilvl w:val="0"/>
          <w:numId w:val="2"/>
        </w:numPr>
        <w:jc w:val="both"/>
        <w:rPr>
          <w:lang w:val="en-US"/>
        </w:rPr>
      </w:pPr>
      <w:r w:rsidRPr="009B4AAF">
        <w:rPr>
          <w:lang w:val="en-US"/>
        </w:rPr>
        <w:t>After the script ha</w:t>
      </w:r>
      <w:r w:rsidR="00AC5F59">
        <w:rPr>
          <w:lang w:val="en-US"/>
        </w:rPr>
        <w:t>s</w:t>
      </w:r>
      <w:r w:rsidRPr="009B4AAF">
        <w:rPr>
          <w:lang w:val="en-US"/>
        </w:rPr>
        <w:t xml:space="preserve"> run successfully, open the browser and navigate to the new site collection; navigate to Site Settings/Manage Site Features and activate the web-scoped feature:</w:t>
      </w:r>
    </w:p>
    <w:p w:rsidR="00F203C7" w:rsidRDefault="005A4AD9">
      <w:pPr>
        <w:pStyle w:val="Corpo"/>
        <w:numPr>
          <w:ilvl w:val="0"/>
          <w:numId w:val="5"/>
        </w:numPr>
        <w:jc w:val="both"/>
        <w:rPr>
          <w:lang w:val="it-IT"/>
        </w:rPr>
      </w:pPr>
      <w:r w:rsidRPr="002E7158">
        <w:rPr>
          <w:lang w:val="en-US"/>
        </w:rPr>
        <w:t xml:space="preserve"> </w:t>
      </w:r>
      <w:r w:rsidR="00C47D6F">
        <w:rPr>
          <w:lang w:val="it-IT"/>
        </w:rPr>
        <w:t>Awesome Calculator List Instances</w:t>
      </w:r>
    </w:p>
    <w:p w:rsidR="00F203C7" w:rsidRDefault="00F203C7">
      <w:pPr>
        <w:pStyle w:val="Corpo"/>
        <w:jc w:val="both"/>
      </w:pPr>
    </w:p>
    <w:p w:rsidR="007541CC" w:rsidRDefault="00C47D6F">
      <w:pPr>
        <w:pStyle w:val="Corpo"/>
        <w:jc w:val="both"/>
        <w:rPr>
          <w:lang w:val="en-US"/>
        </w:rPr>
      </w:pPr>
      <w:r w:rsidRPr="009B4AAF">
        <w:rPr>
          <w:lang w:val="en-US"/>
        </w:rPr>
        <w:t xml:space="preserve">Navigate </w:t>
      </w:r>
      <w:r w:rsidR="005A4AD9">
        <w:rPr>
          <w:lang w:val="en-US"/>
        </w:rPr>
        <w:t>to</w:t>
      </w:r>
      <w:r w:rsidRPr="009B4AAF">
        <w:rPr>
          <w:lang w:val="en-US"/>
        </w:rPr>
        <w:t xml:space="preserve"> the HomePage and you should see the web part Calculator that implements the</w:t>
      </w:r>
      <w:r w:rsidR="009474E6">
        <w:rPr>
          <w:lang w:val="en-US"/>
        </w:rPr>
        <w:t xml:space="preserve"> given</w:t>
      </w:r>
      <w:r w:rsidRPr="009B4AAF">
        <w:rPr>
          <w:lang w:val="en-US"/>
        </w:rPr>
        <w:t xml:space="preserve"> requirement</w:t>
      </w:r>
      <w:r w:rsidR="009474E6">
        <w:rPr>
          <w:lang w:val="en-US"/>
        </w:rPr>
        <w:t>s</w:t>
      </w:r>
      <w:r w:rsidR="007541CC">
        <w:rPr>
          <w:lang w:val="en-US"/>
        </w:rPr>
        <w:t>.</w:t>
      </w:r>
    </w:p>
    <w:p w:rsidR="007541CC" w:rsidRDefault="007541CC">
      <w:pPr>
        <w:pStyle w:val="Corpo"/>
        <w:jc w:val="both"/>
        <w:rPr>
          <w:lang w:val="en-US"/>
        </w:rPr>
      </w:pPr>
    </w:p>
    <w:p w:rsidR="00F203C7" w:rsidRPr="009B4AAF" w:rsidRDefault="00C47D6F">
      <w:pPr>
        <w:pStyle w:val="Corpo"/>
        <w:jc w:val="both"/>
        <w:rPr>
          <w:lang w:val="en-US"/>
        </w:rPr>
      </w:pPr>
      <w:r w:rsidRPr="009B4AAF">
        <w:rPr>
          <w:lang w:val="en-US"/>
        </w:rPr>
        <w:t>If you don’t see the web part, you can manually insert it into the page from the Awesome Calculator group.</w:t>
      </w:r>
    </w:p>
    <w:sectPr w:rsidR="00F203C7" w:rsidRPr="009B4AAF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380" w:rsidRDefault="00C47D6F">
      <w:r>
        <w:separator/>
      </w:r>
    </w:p>
  </w:endnote>
  <w:endnote w:type="continuationSeparator" w:id="0">
    <w:p w:rsidR="006F4380" w:rsidRDefault="00C4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3C7" w:rsidRDefault="00C47D6F">
    <w:pPr>
      <w:pStyle w:val="Intestazioneepidipagina"/>
      <w:tabs>
        <w:tab w:val="center" w:pos="4510"/>
      </w:tabs>
    </w:pPr>
    <w:r>
      <w:t>INstallation guide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539E4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380" w:rsidRDefault="00C47D6F">
      <w:r>
        <w:separator/>
      </w:r>
    </w:p>
  </w:footnote>
  <w:footnote w:type="continuationSeparator" w:id="0">
    <w:p w:rsidR="006F4380" w:rsidRDefault="00C47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3C7" w:rsidRDefault="00F203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1.75pt;height:150pt;visibility:visible" o:bullet="t">
        <v:imagedata r:id="rId1" o:title="scrapbook_bullet_black"/>
      </v:shape>
    </w:pict>
  </w:numPicBullet>
  <w:abstractNum w:abstractNumId="0">
    <w:nsid w:val="07D3673C"/>
    <w:multiLevelType w:val="hybridMultilevel"/>
    <w:tmpl w:val="FEFCAD2A"/>
    <w:numStyleLink w:val="Puntoelenco"/>
  </w:abstractNum>
  <w:abstractNum w:abstractNumId="1">
    <w:nsid w:val="402E5D20"/>
    <w:multiLevelType w:val="hybridMultilevel"/>
    <w:tmpl w:val="986C121C"/>
    <w:styleLink w:val="Immagine"/>
    <w:lvl w:ilvl="0" w:tplc="29248DB8">
      <w:start w:val="1"/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 w:tplc="7668EA8E">
      <w:start w:val="1"/>
      <w:numFmt w:val="bullet"/>
      <w:lvlText w:val="•"/>
      <w:lvlPicBulletId w:val="0"/>
      <w:lvlJc w:val="left"/>
      <w:pPr>
        <w:tabs>
          <w:tab w:val="num" w:pos="980"/>
        </w:tabs>
        <w:ind w:left="44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 w:tplc="E8D8393E">
      <w:start w:val="1"/>
      <w:numFmt w:val="bullet"/>
      <w:lvlText w:val="•"/>
      <w:lvlPicBulletId w:val="0"/>
      <w:lvlJc w:val="left"/>
      <w:pPr>
        <w:tabs>
          <w:tab w:val="num" w:pos="1200"/>
        </w:tabs>
        <w:ind w:left="66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 w:tplc="82D0CB3E">
      <w:start w:val="1"/>
      <w:numFmt w:val="bullet"/>
      <w:lvlText w:val="•"/>
      <w:lvlPicBulletId w:val="0"/>
      <w:lvlJc w:val="left"/>
      <w:pPr>
        <w:tabs>
          <w:tab w:val="num" w:pos="1420"/>
        </w:tabs>
        <w:ind w:left="88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 w:tplc="C2B64134">
      <w:start w:val="1"/>
      <w:numFmt w:val="bullet"/>
      <w:lvlText w:val="•"/>
      <w:lvlPicBulletId w:val="0"/>
      <w:lvlJc w:val="left"/>
      <w:pPr>
        <w:tabs>
          <w:tab w:val="num" w:pos="1640"/>
        </w:tabs>
        <w:ind w:left="11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 w:tplc="FA16DF2E">
      <w:start w:val="1"/>
      <w:numFmt w:val="bullet"/>
      <w:lvlText w:val="•"/>
      <w:lvlPicBulletId w:val="0"/>
      <w:lvlJc w:val="left"/>
      <w:pPr>
        <w:tabs>
          <w:tab w:val="num" w:pos="1860"/>
        </w:tabs>
        <w:ind w:left="132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 w:tplc="66C898FE">
      <w:start w:val="1"/>
      <w:numFmt w:val="bullet"/>
      <w:lvlText w:val="•"/>
      <w:lvlPicBulletId w:val="0"/>
      <w:lvlJc w:val="left"/>
      <w:pPr>
        <w:tabs>
          <w:tab w:val="num" w:pos="2080"/>
        </w:tabs>
        <w:ind w:left="154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 w:tplc="B74C4CD6">
      <w:start w:val="1"/>
      <w:numFmt w:val="bullet"/>
      <w:lvlText w:val="•"/>
      <w:lvlPicBulletId w:val="0"/>
      <w:lvlJc w:val="left"/>
      <w:pPr>
        <w:tabs>
          <w:tab w:val="num" w:pos="2300"/>
        </w:tabs>
        <w:ind w:left="176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 w:tplc="26D8A058">
      <w:start w:val="1"/>
      <w:numFmt w:val="bullet"/>
      <w:lvlText w:val="•"/>
      <w:lvlPicBulletId w:val="0"/>
      <w:lvlJc w:val="left"/>
      <w:pPr>
        <w:tabs>
          <w:tab w:val="num" w:pos="2520"/>
        </w:tabs>
        <w:ind w:left="198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abstractNum w:abstractNumId="2">
    <w:nsid w:val="4BAF4937"/>
    <w:multiLevelType w:val="hybridMultilevel"/>
    <w:tmpl w:val="FEFCAD2A"/>
    <w:styleLink w:val="Puntoelenco"/>
    <w:lvl w:ilvl="0" w:tplc="B2727280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E5B4E">
      <w:start w:val="1"/>
      <w:numFmt w:val="bullet"/>
      <w:lvlText w:val="•"/>
      <w:lvlJc w:val="left"/>
      <w:pPr>
        <w:tabs>
          <w:tab w:val="num" w:pos="90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E061A">
      <w:start w:val="1"/>
      <w:numFmt w:val="bullet"/>
      <w:lvlText w:val="•"/>
      <w:lvlJc w:val="left"/>
      <w:pPr>
        <w:tabs>
          <w:tab w:val="num" w:pos="1080"/>
        </w:tabs>
        <w:ind w:left="5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0AA158">
      <w:start w:val="1"/>
      <w:numFmt w:val="bullet"/>
      <w:lvlText w:val="•"/>
      <w:lvlJc w:val="left"/>
      <w:pPr>
        <w:tabs>
          <w:tab w:val="num" w:pos="126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F2A8AC">
      <w:start w:val="1"/>
      <w:numFmt w:val="bullet"/>
      <w:lvlText w:val="•"/>
      <w:lvlJc w:val="left"/>
      <w:pPr>
        <w:tabs>
          <w:tab w:val="num" w:pos="1440"/>
        </w:tabs>
        <w:ind w:left="9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889CC8">
      <w:start w:val="1"/>
      <w:numFmt w:val="bullet"/>
      <w:lvlText w:val="•"/>
      <w:lvlJc w:val="left"/>
      <w:pPr>
        <w:tabs>
          <w:tab w:val="num" w:pos="1620"/>
        </w:tabs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4A4066">
      <w:start w:val="1"/>
      <w:numFmt w:val="bullet"/>
      <w:lvlText w:val="•"/>
      <w:lvlJc w:val="left"/>
      <w:pPr>
        <w:tabs>
          <w:tab w:val="num" w:pos="1800"/>
        </w:tabs>
        <w:ind w:left="12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3CFCAA">
      <w:start w:val="1"/>
      <w:numFmt w:val="bullet"/>
      <w:lvlText w:val="•"/>
      <w:lvlJc w:val="left"/>
      <w:pPr>
        <w:tabs>
          <w:tab w:val="num" w:pos="198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C62B84">
      <w:start w:val="1"/>
      <w:numFmt w:val="bullet"/>
      <w:lvlText w:val="•"/>
      <w:lvlJc w:val="left"/>
      <w:pPr>
        <w:tabs>
          <w:tab w:val="num" w:pos="2160"/>
        </w:tabs>
        <w:ind w:left="16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BC27B51"/>
    <w:multiLevelType w:val="hybridMultilevel"/>
    <w:tmpl w:val="986C121C"/>
    <w:numStyleLink w:val="Immagine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lvl w:ilvl="0" w:tplc="F9E68F2C">
        <w:start w:val="1"/>
        <w:numFmt w:val="bullet"/>
        <w:lvlText w:val="•"/>
        <w:lvlPicBulletId w:val="0"/>
        <w:lvlJc w:val="left"/>
        <w:pPr>
          <w:tabs>
            <w:tab w:val="num" w:pos="760"/>
          </w:tabs>
          <w:ind w:left="22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1">
      <w:lvl w:ilvl="1" w:tplc="F970E86E">
        <w:start w:val="1"/>
        <w:numFmt w:val="bullet"/>
        <w:lvlText w:val="•"/>
        <w:lvlPicBulletId w:val="0"/>
        <w:lvlJc w:val="left"/>
        <w:pPr>
          <w:tabs>
            <w:tab w:val="num" w:pos="980"/>
          </w:tabs>
          <w:ind w:left="44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2">
      <w:lvl w:ilvl="2" w:tplc="511C1BD2">
        <w:start w:val="1"/>
        <w:numFmt w:val="bullet"/>
        <w:lvlText w:val="•"/>
        <w:lvlPicBulletId w:val="0"/>
        <w:lvlJc w:val="left"/>
        <w:pPr>
          <w:tabs>
            <w:tab w:val="num" w:pos="1200"/>
          </w:tabs>
          <w:ind w:left="66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3">
      <w:lvl w:ilvl="3" w:tplc="A2B20C3C">
        <w:start w:val="1"/>
        <w:numFmt w:val="bullet"/>
        <w:lvlText w:val="•"/>
        <w:lvlPicBulletId w:val="0"/>
        <w:lvlJc w:val="left"/>
        <w:pPr>
          <w:tabs>
            <w:tab w:val="num" w:pos="1420"/>
          </w:tabs>
          <w:ind w:left="88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4">
      <w:lvl w:ilvl="4" w:tplc="CEFE723A">
        <w:start w:val="1"/>
        <w:numFmt w:val="bullet"/>
        <w:lvlText w:val="•"/>
        <w:lvlPicBulletId w:val="0"/>
        <w:lvlJc w:val="left"/>
        <w:pPr>
          <w:tabs>
            <w:tab w:val="num" w:pos="1640"/>
          </w:tabs>
          <w:ind w:left="110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5">
      <w:lvl w:ilvl="5" w:tplc="979E369A">
        <w:start w:val="1"/>
        <w:numFmt w:val="bullet"/>
        <w:lvlText w:val="•"/>
        <w:lvlPicBulletId w:val="0"/>
        <w:lvlJc w:val="left"/>
        <w:pPr>
          <w:tabs>
            <w:tab w:val="num" w:pos="1860"/>
          </w:tabs>
          <w:ind w:left="132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6">
      <w:lvl w:ilvl="6" w:tplc="208879F4">
        <w:start w:val="1"/>
        <w:numFmt w:val="bullet"/>
        <w:lvlText w:val="•"/>
        <w:lvlPicBulletId w:val="0"/>
        <w:lvlJc w:val="left"/>
        <w:pPr>
          <w:tabs>
            <w:tab w:val="num" w:pos="2080"/>
          </w:tabs>
          <w:ind w:left="154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7">
      <w:lvl w:ilvl="7" w:tplc="0C100878">
        <w:start w:val="1"/>
        <w:numFmt w:val="bullet"/>
        <w:lvlText w:val="•"/>
        <w:lvlPicBulletId w:val="0"/>
        <w:lvlJc w:val="left"/>
        <w:pPr>
          <w:tabs>
            <w:tab w:val="num" w:pos="2300"/>
          </w:tabs>
          <w:ind w:left="176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  <w:lvlOverride w:ilvl="8">
      <w:lvl w:ilvl="8" w:tplc="5F52228A">
        <w:start w:val="1"/>
        <w:numFmt w:val="bullet"/>
        <w:lvlText w:val="•"/>
        <w:lvlPicBulletId w:val="0"/>
        <w:lvlJc w:val="left"/>
        <w:pPr>
          <w:tabs>
            <w:tab w:val="num" w:pos="2520"/>
          </w:tabs>
          <w:ind w:left="1980" w:firstLine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2B329"/>
          <w:spacing w:val="0"/>
          <w:w w:val="100"/>
          <w:kern w:val="0"/>
          <w:position w:val="0"/>
          <w:sz w:val="5"/>
          <w:szCs w:val="5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203C7"/>
    <w:rsid w:val="00031E07"/>
    <w:rsid w:val="00037ECA"/>
    <w:rsid w:val="002E7158"/>
    <w:rsid w:val="003E344C"/>
    <w:rsid w:val="004005A6"/>
    <w:rsid w:val="004035C0"/>
    <w:rsid w:val="00441EFE"/>
    <w:rsid w:val="004539E4"/>
    <w:rsid w:val="00494A55"/>
    <w:rsid w:val="004A005E"/>
    <w:rsid w:val="0050024A"/>
    <w:rsid w:val="005A4AD9"/>
    <w:rsid w:val="006F4380"/>
    <w:rsid w:val="006F5A20"/>
    <w:rsid w:val="007001BB"/>
    <w:rsid w:val="007541CC"/>
    <w:rsid w:val="0079052B"/>
    <w:rsid w:val="007D3FFE"/>
    <w:rsid w:val="008A19A8"/>
    <w:rsid w:val="0091747F"/>
    <w:rsid w:val="009474E6"/>
    <w:rsid w:val="009B4AAF"/>
    <w:rsid w:val="009F70FF"/>
    <w:rsid w:val="00AC5F59"/>
    <w:rsid w:val="00B87F59"/>
    <w:rsid w:val="00C47D6F"/>
    <w:rsid w:val="00DC15A9"/>
    <w:rsid w:val="00E02AB5"/>
    <w:rsid w:val="00E42AB4"/>
    <w:rsid w:val="00E70376"/>
    <w:rsid w:val="00F2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it-IT"/>
    </w:rPr>
  </w:style>
  <w:style w:type="paragraph" w:customStyle="1" w:styleId="Sottotitolo">
    <w:name w:val="Sottotitolo"/>
    <w:next w:val="Corpo2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it-IT"/>
    </w:rPr>
  </w:style>
  <w:style w:type="paragraph" w:customStyle="1" w:styleId="Corpo2">
    <w:name w:val="Corpo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it-IT"/>
    </w:rPr>
  </w:style>
  <w:style w:type="paragraph" w:customStyle="1" w:styleId="Sottointestazione">
    <w:name w:val="Sottointestazione"/>
    <w:next w:val="Corpo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  <w:lang w:val="it-IT"/>
    </w:rPr>
  </w:style>
  <w:style w:type="paragraph" w:customStyle="1" w:styleId="Corpo">
    <w:name w:val="Corpo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Puntoelenco">
    <w:name w:val="Punto elenco"/>
    <w:pPr>
      <w:numPr>
        <w:numId w:val="1"/>
      </w:numPr>
    </w:pPr>
  </w:style>
  <w:style w:type="numbering" w:customStyle="1" w:styleId="Immagine">
    <w:name w:val="Immagin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Intestazioneepidipagina">
    <w:name w:val="Intestazione e piè di pagina"/>
    <w:pPr>
      <w:keepNext/>
      <w:tabs>
        <w:tab w:val="right" w:pos="9020"/>
      </w:tabs>
    </w:pPr>
    <w:rPr>
      <w:rFonts w:ascii="Baskerville" w:hAnsi="Baskerville" w:cs="Arial Unicode MS"/>
      <w:caps/>
      <w:color w:val="000000"/>
      <w:lang w:val="it-IT"/>
    </w:rPr>
  </w:style>
  <w:style w:type="paragraph" w:customStyle="1" w:styleId="Sottotitolo">
    <w:name w:val="Sottotitolo"/>
    <w:next w:val="Corpo2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it-IT"/>
    </w:rPr>
  </w:style>
  <w:style w:type="paragraph" w:customStyle="1" w:styleId="Corpo2">
    <w:name w:val="Corpo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it-IT"/>
    </w:rPr>
  </w:style>
  <w:style w:type="paragraph" w:customStyle="1" w:styleId="Sottointestazione">
    <w:name w:val="Sottointestazione"/>
    <w:next w:val="Corpo2"/>
    <w:pPr>
      <w:spacing w:after="160"/>
      <w:jc w:val="center"/>
      <w:outlineLvl w:val="0"/>
    </w:pPr>
    <w:rPr>
      <w:rFonts w:ascii="Baskerville" w:hAnsi="Baskerville" w:cs="Arial Unicode MS"/>
      <w:color w:val="5B422A"/>
      <w:sz w:val="36"/>
      <w:szCs w:val="36"/>
      <w:lang w:val="it-IT"/>
    </w:rPr>
  </w:style>
  <w:style w:type="paragraph" w:customStyle="1" w:styleId="Corpo">
    <w:name w:val="Corpo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numbering" w:customStyle="1" w:styleId="Puntoelenco">
    <w:name w:val="Punto elenco"/>
    <w:pPr>
      <w:numPr>
        <w:numId w:val="1"/>
      </w:numPr>
    </w:pPr>
  </w:style>
  <w:style w:type="numbering" w:customStyle="1" w:styleId="Immagine">
    <w:name w:val="Immagin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 BANCA SA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 Marzo Ciro - [Fincons]</cp:lastModifiedBy>
  <cp:revision>31</cp:revision>
  <dcterms:created xsi:type="dcterms:W3CDTF">2018-08-20T10:48:00Z</dcterms:created>
  <dcterms:modified xsi:type="dcterms:W3CDTF">2018-08-21T08:16:00Z</dcterms:modified>
</cp:coreProperties>
</file>