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B3AFC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2. Documento Tecnico – Home Page (Sviluppo 2)</w:t>
      </w:r>
    </w:p>
    <w:p w14:paraId="35A2BA67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1. Architettura e Struttura del Progetto</w:t>
      </w:r>
    </w:p>
    <w:p w14:paraId="3ED5C7A0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Tecnologie di Base:</w:t>
      </w:r>
    </w:p>
    <w:p w14:paraId="2A582689" w14:textId="77777777" w:rsidR="00B544C5" w:rsidRPr="00B544C5" w:rsidRDefault="00B544C5" w:rsidP="00B544C5">
      <w:pPr>
        <w:numPr>
          <w:ilvl w:val="0"/>
          <w:numId w:val="9"/>
        </w:numPr>
        <w:rPr>
          <w:b/>
          <w:bCs/>
          <w:lang w:val="en-US"/>
        </w:rPr>
      </w:pPr>
      <w:r w:rsidRPr="00B544C5">
        <w:rPr>
          <w:b/>
          <w:bCs/>
          <w:lang w:val="en-US"/>
        </w:rPr>
        <w:t>Framework: Angular (solo front-end).</w:t>
      </w:r>
    </w:p>
    <w:p w14:paraId="12CB0E58" w14:textId="77777777" w:rsidR="00B544C5" w:rsidRPr="00B544C5" w:rsidRDefault="00B544C5" w:rsidP="00B544C5">
      <w:pPr>
        <w:numPr>
          <w:ilvl w:val="0"/>
          <w:numId w:val="9"/>
        </w:numPr>
        <w:rPr>
          <w:b/>
          <w:bCs/>
        </w:rPr>
      </w:pPr>
      <w:r w:rsidRPr="00B544C5">
        <w:rPr>
          <w:b/>
          <w:bCs/>
        </w:rPr>
        <w:t>Stile e Layout:</w:t>
      </w:r>
    </w:p>
    <w:p w14:paraId="12F1FEC4" w14:textId="77777777" w:rsidR="00B544C5" w:rsidRPr="00B544C5" w:rsidRDefault="00B544C5" w:rsidP="00B544C5">
      <w:pPr>
        <w:numPr>
          <w:ilvl w:val="1"/>
          <w:numId w:val="9"/>
        </w:numPr>
        <w:rPr>
          <w:b/>
          <w:bCs/>
        </w:rPr>
      </w:pPr>
      <w:r w:rsidRPr="00B544C5">
        <w:rPr>
          <w:b/>
          <w:bCs/>
        </w:rPr>
        <w:t xml:space="preserve">CSS/SCSS con l’utilizzo di </w:t>
      </w:r>
      <w:proofErr w:type="spellStart"/>
      <w:r w:rsidRPr="00B544C5">
        <w:rPr>
          <w:b/>
          <w:bCs/>
        </w:rPr>
        <w:t>Flexbox</w:t>
      </w:r>
      <w:proofErr w:type="spellEnd"/>
      <w:r w:rsidRPr="00B544C5">
        <w:rPr>
          <w:b/>
          <w:bCs/>
        </w:rPr>
        <w:t xml:space="preserve"> o CSS </w:t>
      </w:r>
      <w:proofErr w:type="spellStart"/>
      <w:r w:rsidRPr="00B544C5">
        <w:rPr>
          <w:b/>
          <w:bCs/>
        </w:rPr>
        <w:t>Grid</w:t>
      </w:r>
      <w:proofErr w:type="spellEnd"/>
      <w:r w:rsidRPr="00B544C5">
        <w:rPr>
          <w:b/>
          <w:bCs/>
        </w:rPr>
        <w:t xml:space="preserve"> per il layout responsive.</w:t>
      </w:r>
    </w:p>
    <w:p w14:paraId="68C772E7" w14:textId="77777777" w:rsidR="00B544C5" w:rsidRPr="00B544C5" w:rsidRDefault="00B544C5" w:rsidP="00B544C5">
      <w:pPr>
        <w:numPr>
          <w:ilvl w:val="1"/>
          <w:numId w:val="9"/>
        </w:numPr>
        <w:rPr>
          <w:b/>
          <w:bCs/>
        </w:rPr>
      </w:pPr>
      <w:r w:rsidRPr="00B544C5">
        <w:rPr>
          <w:b/>
          <w:bCs/>
        </w:rPr>
        <w:t xml:space="preserve">Utilizzo di Angular </w:t>
      </w:r>
      <w:proofErr w:type="spellStart"/>
      <w:r w:rsidRPr="00B544C5">
        <w:rPr>
          <w:b/>
          <w:bCs/>
        </w:rPr>
        <w:t>Material</w:t>
      </w:r>
      <w:proofErr w:type="spellEnd"/>
      <w:r w:rsidRPr="00B544C5">
        <w:rPr>
          <w:b/>
          <w:bCs/>
        </w:rPr>
        <w:t xml:space="preserve"> o componenti custom per l’interfaccia utente.</w:t>
      </w:r>
    </w:p>
    <w:p w14:paraId="468FEF9E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2. Componenti e Moduli Angular</w:t>
      </w:r>
    </w:p>
    <w:p w14:paraId="1AE8693A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Componenti Principali:</w:t>
      </w:r>
    </w:p>
    <w:p w14:paraId="61198DF7" w14:textId="77777777" w:rsidR="00B544C5" w:rsidRPr="00B544C5" w:rsidRDefault="00B544C5" w:rsidP="00B544C5">
      <w:pPr>
        <w:numPr>
          <w:ilvl w:val="0"/>
          <w:numId w:val="10"/>
        </w:numPr>
        <w:rPr>
          <w:b/>
          <w:bCs/>
        </w:rPr>
      </w:pPr>
      <w:proofErr w:type="spellStart"/>
      <w:r w:rsidRPr="00B544C5">
        <w:rPr>
          <w:b/>
          <w:bCs/>
        </w:rPr>
        <w:t>HeaderComponent</w:t>
      </w:r>
      <w:proofErr w:type="spellEnd"/>
      <w:r w:rsidRPr="00B544C5">
        <w:rPr>
          <w:b/>
          <w:bCs/>
        </w:rPr>
        <w:t>:</w:t>
      </w:r>
    </w:p>
    <w:p w14:paraId="2C6829E7" w14:textId="77777777" w:rsidR="00B544C5" w:rsidRPr="00B544C5" w:rsidRDefault="00B544C5" w:rsidP="00B544C5">
      <w:pPr>
        <w:numPr>
          <w:ilvl w:val="1"/>
          <w:numId w:val="10"/>
        </w:numPr>
        <w:rPr>
          <w:b/>
          <w:bCs/>
        </w:rPr>
      </w:pPr>
      <w:r w:rsidRPr="00B544C5">
        <w:rPr>
          <w:b/>
          <w:bCs/>
        </w:rPr>
        <w:t>Responsabilità:</w:t>
      </w:r>
    </w:p>
    <w:p w14:paraId="331C4F59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Visualizzare il logo "Parthenope Banking".</w:t>
      </w:r>
    </w:p>
    <w:p w14:paraId="601CC74C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Gestire il menu di navigazione con le voci principali.</w:t>
      </w:r>
    </w:p>
    <w:p w14:paraId="4B1690C4" w14:textId="77777777" w:rsidR="00B544C5" w:rsidRPr="00B544C5" w:rsidRDefault="00B544C5" w:rsidP="00B544C5">
      <w:pPr>
        <w:numPr>
          <w:ilvl w:val="0"/>
          <w:numId w:val="10"/>
        </w:numPr>
        <w:rPr>
          <w:b/>
          <w:bCs/>
        </w:rPr>
      </w:pPr>
      <w:proofErr w:type="spellStart"/>
      <w:r w:rsidRPr="00B544C5">
        <w:rPr>
          <w:b/>
          <w:bCs/>
        </w:rPr>
        <w:t>HomeContentComponent</w:t>
      </w:r>
      <w:proofErr w:type="spellEnd"/>
      <w:r w:rsidRPr="00B544C5">
        <w:rPr>
          <w:b/>
          <w:bCs/>
        </w:rPr>
        <w:t>:</w:t>
      </w:r>
    </w:p>
    <w:p w14:paraId="3BBC8718" w14:textId="77777777" w:rsidR="00B544C5" w:rsidRPr="00B544C5" w:rsidRDefault="00B544C5" w:rsidP="00B544C5">
      <w:pPr>
        <w:numPr>
          <w:ilvl w:val="1"/>
          <w:numId w:val="10"/>
        </w:numPr>
        <w:rPr>
          <w:b/>
          <w:bCs/>
        </w:rPr>
      </w:pPr>
      <w:r w:rsidRPr="00B544C5">
        <w:rPr>
          <w:b/>
          <w:bCs/>
        </w:rPr>
        <w:t>Responsabilità:</w:t>
      </w:r>
    </w:p>
    <w:p w14:paraId="4A978008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Visualizzare il riepilogo dei dati finanziari (saldo, ultime operazioni, notifiche).</w:t>
      </w:r>
    </w:p>
    <w:p w14:paraId="3117845B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Contenere widget interattivi per l’accesso rapido ad altre funzioni.</w:t>
      </w:r>
    </w:p>
    <w:p w14:paraId="6E3D5B8A" w14:textId="77777777" w:rsidR="00B544C5" w:rsidRPr="00B544C5" w:rsidRDefault="00B544C5" w:rsidP="00B544C5">
      <w:pPr>
        <w:numPr>
          <w:ilvl w:val="0"/>
          <w:numId w:val="10"/>
        </w:numPr>
        <w:rPr>
          <w:b/>
          <w:bCs/>
        </w:rPr>
      </w:pPr>
      <w:proofErr w:type="spellStart"/>
      <w:r w:rsidRPr="00B544C5">
        <w:rPr>
          <w:b/>
          <w:bCs/>
        </w:rPr>
        <w:t>WidgetComponent</w:t>
      </w:r>
      <w:proofErr w:type="spellEnd"/>
      <w:r w:rsidRPr="00B544C5">
        <w:rPr>
          <w:b/>
          <w:bCs/>
        </w:rPr>
        <w:t xml:space="preserve"> (opzionale):</w:t>
      </w:r>
    </w:p>
    <w:p w14:paraId="42EDBE16" w14:textId="77777777" w:rsidR="00B544C5" w:rsidRPr="00B544C5" w:rsidRDefault="00B544C5" w:rsidP="00B544C5">
      <w:pPr>
        <w:numPr>
          <w:ilvl w:val="1"/>
          <w:numId w:val="10"/>
        </w:numPr>
        <w:rPr>
          <w:b/>
          <w:bCs/>
        </w:rPr>
      </w:pPr>
      <w:r w:rsidRPr="00B544C5">
        <w:rPr>
          <w:b/>
          <w:bCs/>
        </w:rPr>
        <w:t>Responsabilità:</w:t>
      </w:r>
    </w:p>
    <w:p w14:paraId="35A21CB2" w14:textId="77777777" w:rsidR="00B544C5" w:rsidRPr="00B544C5" w:rsidRDefault="00B544C5" w:rsidP="00B544C5">
      <w:pPr>
        <w:numPr>
          <w:ilvl w:val="2"/>
          <w:numId w:val="10"/>
        </w:numPr>
        <w:rPr>
          <w:b/>
          <w:bCs/>
        </w:rPr>
      </w:pPr>
      <w:r w:rsidRPr="00B544C5">
        <w:rPr>
          <w:b/>
          <w:bCs/>
        </w:rPr>
        <w:t>Componente riutilizzabile per visualizzare dati sintetici e aggiornamenti in tempo reale.</w:t>
      </w:r>
    </w:p>
    <w:p w14:paraId="2733B62D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3. Struttura del Layout e Routing</w:t>
      </w:r>
    </w:p>
    <w:p w14:paraId="05E0AA34" w14:textId="77777777" w:rsidR="00B544C5" w:rsidRPr="00B544C5" w:rsidRDefault="00B544C5" w:rsidP="00B544C5">
      <w:pPr>
        <w:numPr>
          <w:ilvl w:val="0"/>
          <w:numId w:val="11"/>
        </w:numPr>
        <w:rPr>
          <w:b/>
          <w:bCs/>
        </w:rPr>
      </w:pPr>
      <w:r w:rsidRPr="00B544C5">
        <w:rPr>
          <w:b/>
          <w:bCs/>
        </w:rPr>
        <w:t>Layout della Pagina:</w:t>
      </w:r>
    </w:p>
    <w:p w14:paraId="16EE35CE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proofErr w:type="spellStart"/>
      <w:r w:rsidRPr="00B544C5">
        <w:rPr>
          <w:b/>
          <w:bCs/>
        </w:rPr>
        <w:t>Header</w:t>
      </w:r>
      <w:proofErr w:type="spellEnd"/>
      <w:r w:rsidRPr="00B544C5">
        <w:rPr>
          <w:b/>
          <w:bCs/>
        </w:rPr>
        <w:t xml:space="preserve"> fisso (riutilizzabile in tutte le pagine interne).</w:t>
      </w:r>
    </w:p>
    <w:p w14:paraId="4B92DA0E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r w:rsidRPr="00B544C5">
        <w:rPr>
          <w:b/>
          <w:bCs/>
        </w:rPr>
        <w:t>Area contenuto principale che si aggiorna dinamicamente.</w:t>
      </w:r>
    </w:p>
    <w:p w14:paraId="5BC42A18" w14:textId="77777777" w:rsidR="00B544C5" w:rsidRPr="00B544C5" w:rsidRDefault="00B544C5" w:rsidP="00B544C5">
      <w:pPr>
        <w:numPr>
          <w:ilvl w:val="0"/>
          <w:numId w:val="11"/>
        </w:numPr>
        <w:rPr>
          <w:b/>
          <w:bCs/>
        </w:rPr>
      </w:pPr>
      <w:r w:rsidRPr="00B544C5">
        <w:rPr>
          <w:b/>
          <w:bCs/>
        </w:rPr>
        <w:t>Routing:</w:t>
      </w:r>
    </w:p>
    <w:p w14:paraId="0F8FC0D9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r w:rsidRPr="00B544C5">
        <w:rPr>
          <w:b/>
          <w:bCs/>
        </w:rPr>
        <w:t>Configurazione delle rotte per le diverse sezioni (es. /home, /conti, /bonifici, /profilo).</w:t>
      </w:r>
    </w:p>
    <w:p w14:paraId="18E60E6A" w14:textId="77777777" w:rsidR="00B544C5" w:rsidRPr="00B544C5" w:rsidRDefault="00B544C5" w:rsidP="00B544C5">
      <w:pPr>
        <w:numPr>
          <w:ilvl w:val="1"/>
          <w:numId w:val="11"/>
        </w:numPr>
        <w:rPr>
          <w:b/>
          <w:bCs/>
        </w:rPr>
      </w:pPr>
      <w:r w:rsidRPr="00B544C5">
        <w:rPr>
          <w:b/>
          <w:bCs/>
        </w:rPr>
        <w:t>Utilizzo di Angular Router per gestire la navigazione e il caricamento dinamico dei componenti.</w:t>
      </w:r>
    </w:p>
    <w:p w14:paraId="4CC3BA38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4. Stile e UI</w:t>
      </w:r>
    </w:p>
    <w:p w14:paraId="0BCBDBA6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Palette e Temi:</w:t>
      </w:r>
    </w:p>
    <w:p w14:paraId="26B638F6" w14:textId="77777777" w:rsidR="00B544C5" w:rsidRPr="00B544C5" w:rsidRDefault="00B544C5" w:rsidP="00B544C5">
      <w:pPr>
        <w:numPr>
          <w:ilvl w:val="0"/>
          <w:numId w:val="12"/>
        </w:numPr>
        <w:rPr>
          <w:b/>
          <w:bCs/>
        </w:rPr>
      </w:pPr>
      <w:r w:rsidRPr="00B544C5">
        <w:rPr>
          <w:b/>
          <w:bCs/>
        </w:rPr>
        <w:lastRenderedPageBreak/>
        <w:t>Colori:</w:t>
      </w:r>
    </w:p>
    <w:p w14:paraId="37B3FE0C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t xml:space="preserve">Azzurro (#428fdd) per </w:t>
      </w:r>
      <w:proofErr w:type="spellStart"/>
      <w:r w:rsidRPr="00B544C5">
        <w:rPr>
          <w:b/>
          <w:bCs/>
        </w:rPr>
        <w:t>header</w:t>
      </w:r>
      <w:proofErr w:type="spellEnd"/>
      <w:r w:rsidRPr="00B544C5">
        <w:rPr>
          <w:b/>
          <w:bCs/>
        </w:rPr>
        <w:t>, pulsanti, link e altri elementi interattivi.</w:t>
      </w:r>
    </w:p>
    <w:p w14:paraId="0F25F38B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t>Bianco per lo sfondo della pagina e dei contenuti.</w:t>
      </w:r>
    </w:p>
    <w:p w14:paraId="3DFCE587" w14:textId="77777777" w:rsidR="00B544C5" w:rsidRPr="00B544C5" w:rsidRDefault="00B544C5" w:rsidP="00B544C5">
      <w:pPr>
        <w:numPr>
          <w:ilvl w:val="0"/>
          <w:numId w:val="12"/>
        </w:numPr>
        <w:rPr>
          <w:b/>
          <w:bCs/>
        </w:rPr>
      </w:pPr>
      <w:r w:rsidRPr="00B544C5">
        <w:rPr>
          <w:b/>
          <w:bCs/>
        </w:rPr>
        <w:t>Design Responsive:</w:t>
      </w:r>
    </w:p>
    <w:p w14:paraId="29FE3134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t>Media query e layout a griglia per garantire un’esperienza ottimale su ogni dispositivo.</w:t>
      </w:r>
    </w:p>
    <w:p w14:paraId="17B26478" w14:textId="77777777" w:rsidR="00B544C5" w:rsidRPr="00B544C5" w:rsidRDefault="00B544C5" w:rsidP="00B544C5">
      <w:pPr>
        <w:numPr>
          <w:ilvl w:val="0"/>
          <w:numId w:val="12"/>
        </w:numPr>
        <w:rPr>
          <w:b/>
          <w:bCs/>
        </w:rPr>
      </w:pPr>
      <w:r w:rsidRPr="00B544C5">
        <w:rPr>
          <w:b/>
          <w:bCs/>
        </w:rPr>
        <w:t>Componenti UI:</w:t>
      </w:r>
    </w:p>
    <w:p w14:paraId="31C51B7F" w14:textId="77777777" w:rsidR="00B544C5" w:rsidRPr="00B544C5" w:rsidRDefault="00B544C5" w:rsidP="00B544C5">
      <w:pPr>
        <w:numPr>
          <w:ilvl w:val="1"/>
          <w:numId w:val="12"/>
        </w:numPr>
        <w:rPr>
          <w:b/>
          <w:bCs/>
        </w:rPr>
      </w:pPr>
      <w:r w:rsidRPr="00B544C5">
        <w:rPr>
          <w:b/>
          <w:bCs/>
        </w:rPr>
        <w:t xml:space="preserve">Utilizzo di librerie (Angular </w:t>
      </w:r>
      <w:proofErr w:type="spellStart"/>
      <w:r w:rsidRPr="00B544C5">
        <w:rPr>
          <w:b/>
          <w:bCs/>
        </w:rPr>
        <w:t>Material</w:t>
      </w:r>
      <w:proofErr w:type="spellEnd"/>
      <w:r w:rsidRPr="00B544C5">
        <w:rPr>
          <w:b/>
          <w:bCs/>
        </w:rPr>
        <w:t xml:space="preserve"> o simili) per componenti standard come toolbar, cards e list.</w:t>
      </w:r>
    </w:p>
    <w:p w14:paraId="71BCB10C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5. Gestione dello Stato e Interattività</w:t>
      </w:r>
    </w:p>
    <w:p w14:paraId="6EE1185C" w14:textId="77777777" w:rsidR="00B544C5" w:rsidRPr="00B544C5" w:rsidRDefault="00B544C5" w:rsidP="00B544C5">
      <w:pPr>
        <w:numPr>
          <w:ilvl w:val="0"/>
          <w:numId w:val="13"/>
        </w:numPr>
        <w:rPr>
          <w:b/>
          <w:bCs/>
        </w:rPr>
      </w:pPr>
      <w:r w:rsidRPr="00B544C5">
        <w:rPr>
          <w:b/>
          <w:bCs/>
        </w:rPr>
        <w:t>Servizi Angular:</w:t>
      </w:r>
    </w:p>
    <w:p w14:paraId="4C707D21" w14:textId="77777777" w:rsidR="00B544C5" w:rsidRPr="00B544C5" w:rsidRDefault="00B544C5" w:rsidP="00B544C5">
      <w:pPr>
        <w:numPr>
          <w:ilvl w:val="1"/>
          <w:numId w:val="13"/>
        </w:numPr>
        <w:rPr>
          <w:b/>
          <w:bCs/>
        </w:rPr>
      </w:pPr>
      <w:r w:rsidRPr="00B544C5">
        <w:rPr>
          <w:b/>
          <w:bCs/>
        </w:rPr>
        <w:t xml:space="preserve">Creazione di un </w:t>
      </w:r>
      <w:proofErr w:type="spellStart"/>
      <w:r w:rsidRPr="00B544C5">
        <w:rPr>
          <w:b/>
          <w:bCs/>
        </w:rPr>
        <w:t>HomeService</w:t>
      </w:r>
      <w:proofErr w:type="spellEnd"/>
      <w:r w:rsidRPr="00B544C5">
        <w:rPr>
          <w:b/>
          <w:bCs/>
        </w:rPr>
        <w:t xml:space="preserve"> per simulare il recupero dei dati (es. saldo, movimenti, notifiche) tramite dati </w:t>
      </w:r>
      <w:proofErr w:type="spellStart"/>
      <w:r w:rsidRPr="00B544C5">
        <w:rPr>
          <w:b/>
          <w:bCs/>
        </w:rPr>
        <w:t>mock</w:t>
      </w:r>
      <w:proofErr w:type="spellEnd"/>
      <w:r w:rsidRPr="00B544C5">
        <w:rPr>
          <w:b/>
          <w:bCs/>
        </w:rPr>
        <w:t>.</w:t>
      </w:r>
    </w:p>
    <w:p w14:paraId="127D30A2" w14:textId="77777777" w:rsidR="00B544C5" w:rsidRPr="00B544C5" w:rsidRDefault="00B544C5" w:rsidP="00B544C5">
      <w:pPr>
        <w:numPr>
          <w:ilvl w:val="0"/>
          <w:numId w:val="13"/>
        </w:numPr>
        <w:rPr>
          <w:b/>
          <w:bCs/>
        </w:rPr>
      </w:pPr>
      <w:r w:rsidRPr="00B544C5">
        <w:rPr>
          <w:b/>
          <w:bCs/>
        </w:rPr>
        <w:t>Binding Dati:</w:t>
      </w:r>
    </w:p>
    <w:p w14:paraId="67BF81ED" w14:textId="77777777" w:rsidR="00B544C5" w:rsidRPr="00B544C5" w:rsidRDefault="00B544C5" w:rsidP="00B544C5">
      <w:pPr>
        <w:numPr>
          <w:ilvl w:val="1"/>
          <w:numId w:val="13"/>
        </w:numPr>
        <w:rPr>
          <w:b/>
          <w:bCs/>
        </w:rPr>
      </w:pPr>
      <w:r w:rsidRPr="00B544C5">
        <w:rPr>
          <w:b/>
          <w:bCs/>
        </w:rPr>
        <w:t xml:space="preserve">Uso di data </w:t>
      </w:r>
      <w:proofErr w:type="spellStart"/>
      <w:r w:rsidRPr="00B544C5">
        <w:rPr>
          <w:b/>
          <w:bCs/>
        </w:rPr>
        <w:t>binding</w:t>
      </w:r>
      <w:proofErr w:type="spellEnd"/>
      <w:r w:rsidRPr="00B544C5">
        <w:rPr>
          <w:b/>
          <w:bCs/>
        </w:rPr>
        <w:t xml:space="preserve"> e direttive Angular per aggiornare dinamicamente l’interfaccia in risposta ai dati del servizio.</w:t>
      </w:r>
    </w:p>
    <w:p w14:paraId="38E86173" w14:textId="77777777" w:rsidR="00B544C5" w:rsidRPr="00B544C5" w:rsidRDefault="00B544C5" w:rsidP="00B544C5">
      <w:pPr>
        <w:numPr>
          <w:ilvl w:val="0"/>
          <w:numId w:val="13"/>
        </w:numPr>
        <w:rPr>
          <w:b/>
          <w:bCs/>
        </w:rPr>
      </w:pPr>
      <w:r w:rsidRPr="00B544C5">
        <w:rPr>
          <w:b/>
          <w:bCs/>
        </w:rPr>
        <w:t>Animazioni e Transizioni:</w:t>
      </w:r>
    </w:p>
    <w:p w14:paraId="45EF5863" w14:textId="77777777" w:rsidR="00B544C5" w:rsidRPr="00B544C5" w:rsidRDefault="00B544C5" w:rsidP="00B544C5">
      <w:pPr>
        <w:numPr>
          <w:ilvl w:val="1"/>
          <w:numId w:val="13"/>
        </w:numPr>
        <w:rPr>
          <w:b/>
          <w:bCs/>
        </w:rPr>
      </w:pPr>
      <w:r w:rsidRPr="00B544C5">
        <w:rPr>
          <w:b/>
          <w:bCs/>
        </w:rPr>
        <w:t>Implementazione di transizioni CSS per migliorare l’esperienza utente durante il passaggio tra sezioni e il caricamento dei widget.</w:t>
      </w:r>
    </w:p>
    <w:p w14:paraId="0A1E9F1E" w14:textId="77777777" w:rsidR="00B544C5" w:rsidRPr="00B544C5" w:rsidRDefault="00B544C5" w:rsidP="00B544C5">
      <w:pPr>
        <w:rPr>
          <w:b/>
          <w:bCs/>
        </w:rPr>
      </w:pPr>
      <w:r w:rsidRPr="00B544C5">
        <w:rPr>
          <w:b/>
          <w:bCs/>
        </w:rPr>
        <w:t>6. Scalabilità e Manutenibilità</w:t>
      </w:r>
    </w:p>
    <w:p w14:paraId="53CAEA82" w14:textId="77777777" w:rsidR="00B544C5" w:rsidRPr="00B544C5" w:rsidRDefault="00B544C5" w:rsidP="00B544C5">
      <w:pPr>
        <w:numPr>
          <w:ilvl w:val="0"/>
          <w:numId w:val="14"/>
        </w:numPr>
        <w:rPr>
          <w:b/>
          <w:bCs/>
        </w:rPr>
      </w:pPr>
      <w:proofErr w:type="spellStart"/>
      <w:r w:rsidRPr="00B544C5">
        <w:rPr>
          <w:b/>
          <w:bCs/>
        </w:rPr>
        <w:t>Componentizzazione</w:t>
      </w:r>
      <w:proofErr w:type="spellEnd"/>
      <w:r w:rsidRPr="00B544C5">
        <w:rPr>
          <w:b/>
          <w:bCs/>
        </w:rPr>
        <w:t>:</w:t>
      </w:r>
    </w:p>
    <w:p w14:paraId="2A93684D" w14:textId="77777777" w:rsidR="00B544C5" w:rsidRPr="00B544C5" w:rsidRDefault="00B544C5" w:rsidP="00B544C5">
      <w:pPr>
        <w:numPr>
          <w:ilvl w:val="1"/>
          <w:numId w:val="14"/>
        </w:numPr>
        <w:rPr>
          <w:b/>
          <w:bCs/>
        </w:rPr>
      </w:pPr>
      <w:r w:rsidRPr="00B544C5">
        <w:rPr>
          <w:b/>
          <w:bCs/>
        </w:rPr>
        <w:t>Strutturare l’interfaccia in componenti modulari e riutilizzabili per facilitare la manutenzione e l’espansione futura.</w:t>
      </w:r>
    </w:p>
    <w:p w14:paraId="74151B1A" w14:textId="77777777" w:rsidR="00B544C5" w:rsidRPr="00B544C5" w:rsidRDefault="00B544C5" w:rsidP="00B544C5">
      <w:pPr>
        <w:numPr>
          <w:ilvl w:val="0"/>
          <w:numId w:val="14"/>
        </w:numPr>
        <w:rPr>
          <w:b/>
          <w:bCs/>
        </w:rPr>
      </w:pPr>
      <w:r w:rsidRPr="00B544C5">
        <w:rPr>
          <w:b/>
          <w:bCs/>
        </w:rPr>
        <w:t>Separazione delle Preoccupazioni:</w:t>
      </w:r>
    </w:p>
    <w:p w14:paraId="68BD9912" w14:textId="77777777" w:rsidR="00B544C5" w:rsidRPr="00B544C5" w:rsidRDefault="00B544C5" w:rsidP="00B544C5">
      <w:pPr>
        <w:numPr>
          <w:ilvl w:val="1"/>
          <w:numId w:val="14"/>
        </w:numPr>
        <w:rPr>
          <w:b/>
          <w:bCs/>
        </w:rPr>
      </w:pPr>
      <w:r w:rsidRPr="00B544C5">
        <w:rPr>
          <w:b/>
          <w:bCs/>
        </w:rPr>
        <w:t>Distinzione chiara tra logica di presentazione (componenti) e logica di business (servizi).</w:t>
      </w:r>
    </w:p>
    <w:p w14:paraId="4CA645A5" w14:textId="77777777" w:rsidR="00B544C5" w:rsidRPr="00B544C5" w:rsidRDefault="00B544C5" w:rsidP="00B544C5">
      <w:pPr>
        <w:numPr>
          <w:ilvl w:val="0"/>
          <w:numId w:val="14"/>
        </w:numPr>
        <w:rPr>
          <w:b/>
          <w:bCs/>
        </w:rPr>
      </w:pPr>
      <w:r w:rsidRPr="00B544C5">
        <w:rPr>
          <w:b/>
          <w:bCs/>
        </w:rPr>
        <w:t>Documentazione Interna:</w:t>
      </w:r>
    </w:p>
    <w:p w14:paraId="21CA9952" w14:textId="77777777" w:rsidR="00B544C5" w:rsidRPr="00B544C5" w:rsidRDefault="00B544C5" w:rsidP="00B544C5">
      <w:pPr>
        <w:numPr>
          <w:ilvl w:val="1"/>
          <w:numId w:val="14"/>
        </w:numPr>
        <w:rPr>
          <w:b/>
          <w:bCs/>
        </w:rPr>
      </w:pPr>
      <w:r w:rsidRPr="00B544C5">
        <w:rPr>
          <w:b/>
          <w:bCs/>
        </w:rPr>
        <w:t>Commenti e documentazione nel codice per agevolare futuri sviluppatori nella comprensione del flusso e delle logiche implementate.</w:t>
      </w:r>
    </w:p>
    <w:p w14:paraId="7F1C5114" w14:textId="77777777" w:rsidR="009C76EE" w:rsidRPr="00B544C5" w:rsidRDefault="009C76EE" w:rsidP="00B544C5"/>
    <w:sectPr w:rsidR="009C76EE" w:rsidRPr="00B54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7F23"/>
    <w:multiLevelType w:val="multilevel"/>
    <w:tmpl w:val="6C9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B7F9A"/>
    <w:multiLevelType w:val="multilevel"/>
    <w:tmpl w:val="1272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1354B"/>
    <w:multiLevelType w:val="multilevel"/>
    <w:tmpl w:val="6F3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47E8"/>
    <w:multiLevelType w:val="multilevel"/>
    <w:tmpl w:val="93E8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B00D4"/>
    <w:multiLevelType w:val="multilevel"/>
    <w:tmpl w:val="F134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32634F"/>
    <w:multiLevelType w:val="multilevel"/>
    <w:tmpl w:val="4F4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2592A"/>
    <w:multiLevelType w:val="multilevel"/>
    <w:tmpl w:val="B0FA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0371B"/>
    <w:multiLevelType w:val="multilevel"/>
    <w:tmpl w:val="9B0E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17694"/>
    <w:multiLevelType w:val="multilevel"/>
    <w:tmpl w:val="E142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7D286B"/>
    <w:multiLevelType w:val="multilevel"/>
    <w:tmpl w:val="9FF4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267A6"/>
    <w:multiLevelType w:val="multilevel"/>
    <w:tmpl w:val="0FA4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F53F2"/>
    <w:multiLevelType w:val="multilevel"/>
    <w:tmpl w:val="43FA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A662B"/>
    <w:multiLevelType w:val="multilevel"/>
    <w:tmpl w:val="B3846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26AC3"/>
    <w:multiLevelType w:val="multilevel"/>
    <w:tmpl w:val="15C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714064">
    <w:abstractNumId w:val="3"/>
  </w:num>
  <w:num w:numId="2" w16cid:durableId="1004280262">
    <w:abstractNumId w:val="2"/>
  </w:num>
  <w:num w:numId="3" w16cid:durableId="1464008885">
    <w:abstractNumId w:val="12"/>
  </w:num>
  <w:num w:numId="4" w16cid:durableId="888960915">
    <w:abstractNumId w:val="11"/>
  </w:num>
  <w:num w:numId="5" w16cid:durableId="1483931800">
    <w:abstractNumId w:val="0"/>
  </w:num>
  <w:num w:numId="6" w16cid:durableId="903678873">
    <w:abstractNumId w:val="13"/>
  </w:num>
  <w:num w:numId="7" w16cid:durableId="1143232774">
    <w:abstractNumId w:val="7"/>
  </w:num>
  <w:num w:numId="8" w16cid:durableId="1787888883">
    <w:abstractNumId w:val="1"/>
  </w:num>
  <w:num w:numId="9" w16cid:durableId="130177368">
    <w:abstractNumId w:val="4"/>
  </w:num>
  <w:num w:numId="10" w16cid:durableId="503666074">
    <w:abstractNumId w:val="10"/>
  </w:num>
  <w:num w:numId="11" w16cid:durableId="346562920">
    <w:abstractNumId w:val="8"/>
  </w:num>
  <w:num w:numId="12" w16cid:durableId="1228761312">
    <w:abstractNumId w:val="9"/>
  </w:num>
  <w:num w:numId="13" w16cid:durableId="1145582602">
    <w:abstractNumId w:val="5"/>
  </w:num>
  <w:num w:numId="14" w16cid:durableId="836462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4E"/>
    <w:rsid w:val="005C5EBD"/>
    <w:rsid w:val="005E724E"/>
    <w:rsid w:val="00830C07"/>
    <w:rsid w:val="0095549D"/>
    <w:rsid w:val="009C76EE"/>
    <w:rsid w:val="00AC750E"/>
    <w:rsid w:val="00B5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728BEE-1C9B-40E6-B9A2-8CCD4E2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4</cp:revision>
  <dcterms:created xsi:type="dcterms:W3CDTF">2025-02-25T16:58:00Z</dcterms:created>
  <dcterms:modified xsi:type="dcterms:W3CDTF">2025-02-25T17:04:00Z</dcterms:modified>
</cp:coreProperties>
</file>