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6DB9A2" w14:textId="77777777" w:rsidR="008B3951" w:rsidRDefault="008B3951" w:rsidP="004F3FB1">
      <w:pPr>
        <w:rPr>
          <w:rStyle w:val="Heading1Char"/>
        </w:rPr>
      </w:pPr>
      <w:r w:rsidRPr="008B3951">
        <w:rPr>
          <w:rStyle w:val="Heading1Char"/>
        </w:rPr>
        <w:t>RITMFE01 - Struttura e Home Page</w:t>
      </w:r>
    </w:p>
    <w:p w14:paraId="3DCCFDCF" w14:textId="6D75D4B3" w:rsidR="004F3FB1" w:rsidRPr="00D41A92" w:rsidRDefault="004F3FB1" w:rsidP="004F3FB1">
      <w:pPr>
        <w:rPr>
          <w:rStyle w:val="Heading2Char"/>
        </w:rPr>
      </w:pPr>
      <w:r>
        <w:rPr>
          <w:b/>
          <w:bCs/>
        </w:rPr>
        <w:br/>
      </w:r>
      <w:r w:rsidRPr="00D41A92">
        <w:rPr>
          <w:rStyle w:val="Heading2Char"/>
        </w:rPr>
        <w:t>1. Introduzione</w:t>
      </w:r>
    </w:p>
    <w:p w14:paraId="7C31C1BE" w14:textId="77777777" w:rsidR="004F3FB1" w:rsidRDefault="004F3FB1" w:rsidP="004F3FB1">
      <w:r w:rsidRPr="004F3FB1">
        <w:t xml:space="preserve">Il </w:t>
      </w:r>
      <w:r w:rsidRPr="004F3FB1">
        <w:rPr>
          <w:b/>
          <w:bCs/>
        </w:rPr>
        <w:t>TaskService</w:t>
      </w:r>
      <w:r w:rsidRPr="004F3FB1">
        <w:t xml:space="preserve"> è un componente della webapp che espone servizi REST per la gestione delle attività (</w:t>
      </w:r>
      <w:r w:rsidRPr="004F3FB1">
        <w:rPr>
          <w:b/>
          <w:bCs/>
        </w:rPr>
        <w:t>Task</w:t>
      </w:r>
      <w:r w:rsidRPr="004F3FB1">
        <w:t>). Il servizio fornisce funzionalità per il recupero e il salvataggio delle attività, garantendo integrità e persistenza dei dati.</w:t>
      </w:r>
    </w:p>
    <w:p w14:paraId="17CCD507" w14:textId="77777777" w:rsidR="00D41A92" w:rsidRPr="004F3FB1" w:rsidRDefault="00D41A92" w:rsidP="004F3FB1"/>
    <w:p w14:paraId="1BE2842C" w14:textId="77777777" w:rsidR="004F3FB1" w:rsidRPr="004F3FB1" w:rsidRDefault="004F3FB1" w:rsidP="00D41A92">
      <w:pPr>
        <w:pStyle w:val="Heading2"/>
      </w:pPr>
      <w:r w:rsidRPr="004F3FB1">
        <w:t>2. Requisiti Funzionali</w:t>
      </w:r>
    </w:p>
    <w:p w14:paraId="5BF5400F" w14:textId="77777777" w:rsidR="004F3FB1" w:rsidRPr="004F3FB1" w:rsidRDefault="004F3FB1" w:rsidP="004F3FB1">
      <w:pPr>
        <w:rPr>
          <w:b/>
          <w:bCs/>
        </w:rPr>
      </w:pPr>
      <w:r w:rsidRPr="004F3FB1">
        <w:rPr>
          <w:b/>
          <w:bCs/>
        </w:rPr>
        <w:t>2.1 Recupero delle attività</w:t>
      </w:r>
    </w:p>
    <w:p w14:paraId="6AA76281" w14:textId="77777777" w:rsidR="004F3FB1" w:rsidRPr="004F3FB1" w:rsidRDefault="004F3FB1" w:rsidP="004F3FB1">
      <w:pPr>
        <w:numPr>
          <w:ilvl w:val="0"/>
          <w:numId w:val="1"/>
        </w:numPr>
      </w:pPr>
      <w:r w:rsidRPr="004F3FB1">
        <w:t>L’utente deve poter visualizzare l’elenco completo delle attività.</w:t>
      </w:r>
    </w:p>
    <w:p w14:paraId="327ACDA6" w14:textId="77777777" w:rsidR="004F3FB1" w:rsidRPr="004F3FB1" w:rsidRDefault="004F3FB1" w:rsidP="004F3FB1">
      <w:pPr>
        <w:numPr>
          <w:ilvl w:val="0"/>
          <w:numId w:val="1"/>
        </w:numPr>
      </w:pPr>
      <w:r w:rsidRPr="004F3FB1">
        <w:t>Il sistema deve restituire le attività in formato JSON.</w:t>
      </w:r>
    </w:p>
    <w:p w14:paraId="2C302A87" w14:textId="77777777" w:rsidR="004F3FB1" w:rsidRPr="004F3FB1" w:rsidRDefault="004F3FB1" w:rsidP="004F3FB1">
      <w:pPr>
        <w:numPr>
          <w:ilvl w:val="0"/>
          <w:numId w:val="1"/>
        </w:numPr>
      </w:pPr>
      <w:r w:rsidRPr="004F3FB1">
        <w:t>Il recupero deve essere ottimizzato per ridurre il carico sul database.</w:t>
      </w:r>
    </w:p>
    <w:p w14:paraId="4EDC52FC" w14:textId="77777777" w:rsidR="004F3FB1" w:rsidRPr="004F3FB1" w:rsidRDefault="004F3FB1" w:rsidP="004F3FB1">
      <w:pPr>
        <w:rPr>
          <w:b/>
          <w:bCs/>
        </w:rPr>
      </w:pPr>
      <w:r w:rsidRPr="004F3FB1">
        <w:rPr>
          <w:b/>
          <w:bCs/>
        </w:rPr>
        <w:t>2.2 Creazione di una nuova attività</w:t>
      </w:r>
    </w:p>
    <w:p w14:paraId="7568747F" w14:textId="77777777" w:rsidR="004F3FB1" w:rsidRPr="004F3FB1" w:rsidRDefault="004F3FB1" w:rsidP="004F3FB1">
      <w:pPr>
        <w:numPr>
          <w:ilvl w:val="0"/>
          <w:numId w:val="2"/>
        </w:numPr>
      </w:pPr>
      <w:r w:rsidRPr="004F3FB1">
        <w:t>L’utente deve poter aggiungere una nuova attività.</w:t>
      </w:r>
    </w:p>
    <w:p w14:paraId="434A1C01" w14:textId="77777777" w:rsidR="004F3FB1" w:rsidRPr="004F3FB1" w:rsidRDefault="004F3FB1" w:rsidP="004F3FB1">
      <w:pPr>
        <w:numPr>
          <w:ilvl w:val="0"/>
          <w:numId w:val="2"/>
        </w:numPr>
      </w:pPr>
      <w:r w:rsidRPr="004F3FB1">
        <w:t>Il sistema deve validare i dati in input.</w:t>
      </w:r>
    </w:p>
    <w:p w14:paraId="0D21338C" w14:textId="77777777" w:rsidR="004F3FB1" w:rsidRDefault="004F3FB1" w:rsidP="004F3FB1">
      <w:pPr>
        <w:numPr>
          <w:ilvl w:val="0"/>
          <w:numId w:val="2"/>
        </w:numPr>
      </w:pPr>
      <w:r w:rsidRPr="004F3FB1">
        <w:t>I dettagli dell’attività devono essere persistiti nel database.</w:t>
      </w:r>
    </w:p>
    <w:p w14:paraId="51DC3DBB" w14:textId="77777777" w:rsidR="00D41A92" w:rsidRPr="004F3FB1" w:rsidRDefault="00D41A92" w:rsidP="00D41A92">
      <w:pPr>
        <w:ind w:left="720"/>
      </w:pPr>
    </w:p>
    <w:p w14:paraId="4DC34BE3" w14:textId="77777777" w:rsidR="004F3FB1" w:rsidRPr="004F3FB1" w:rsidRDefault="004F3FB1" w:rsidP="00D41A92">
      <w:pPr>
        <w:pStyle w:val="Heading2"/>
      </w:pPr>
      <w:r w:rsidRPr="004F3FB1">
        <w:t>3. API REST</w:t>
      </w:r>
    </w:p>
    <w:p w14:paraId="58432EFC" w14:textId="77777777" w:rsidR="004F3FB1" w:rsidRPr="004F3FB1" w:rsidRDefault="004F3FB1" w:rsidP="004F3FB1">
      <w:pPr>
        <w:rPr>
          <w:b/>
          <w:bCs/>
        </w:rPr>
      </w:pPr>
      <w:r w:rsidRPr="004F3FB1">
        <w:rPr>
          <w:b/>
          <w:bCs/>
        </w:rPr>
        <w:t>3.1 Recupero delle attività</w:t>
      </w:r>
    </w:p>
    <w:p w14:paraId="246E6C7D" w14:textId="77777777" w:rsidR="004F3FB1" w:rsidRPr="004F3FB1" w:rsidRDefault="004F3FB1" w:rsidP="004F3FB1">
      <w:r w:rsidRPr="004F3FB1">
        <w:t>L’API espone un endpoint per ottenere l’elenco delle attività presenti nel sistema. La risposta deve essere strutturata in formato JSON e includere tutti i dettagli rilevanti per ciascuna attività.</w:t>
      </w:r>
    </w:p>
    <w:p w14:paraId="3B44C350" w14:textId="77777777" w:rsidR="004F3FB1" w:rsidRPr="004F3FB1" w:rsidRDefault="004F3FB1" w:rsidP="004F3FB1">
      <w:pPr>
        <w:rPr>
          <w:b/>
          <w:bCs/>
        </w:rPr>
      </w:pPr>
      <w:r w:rsidRPr="004F3FB1">
        <w:rPr>
          <w:b/>
          <w:bCs/>
        </w:rPr>
        <w:t>3.2 Creazione di una nuova attività</w:t>
      </w:r>
    </w:p>
    <w:p w14:paraId="5805ADFA" w14:textId="77777777" w:rsidR="004F3FB1" w:rsidRDefault="004F3FB1" w:rsidP="004F3FB1">
      <w:r w:rsidRPr="004F3FB1">
        <w:t>L’API deve prevedere un endpoint per consentire la creazione di nuove attività. I dati in input devono essere validati prima della loro registrazione nel sistema, e in caso di successo, il sistema deve restituire una conferma con i dettagli della nuova attività creata.</w:t>
      </w:r>
    </w:p>
    <w:p w14:paraId="6EE3E523" w14:textId="77777777" w:rsidR="00D41A92" w:rsidRPr="004F3FB1" w:rsidRDefault="00D41A92" w:rsidP="004F3FB1"/>
    <w:p w14:paraId="6CF02875" w14:textId="77777777" w:rsidR="004F3FB1" w:rsidRPr="004F3FB1" w:rsidRDefault="004F3FB1" w:rsidP="00D41A92">
      <w:pPr>
        <w:pStyle w:val="Heading2"/>
      </w:pPr>
      <w:r w:rsidRPr="004F3FB1">
        <w:t>4. Specifiche Tecniche</w:t>
      </w:r>
    </w:p>
    <w:p w14:paraId="544D0C22" w14:textId="77777777" w:rsidR="004F3FB1" w:rsidRPr="004F3FB1" w:rsidRDefault="004F3FB1" w:rsidP="004F3FB1">
      <w:pPr>
        <w:rPr>
          <w:b/>
          <w:bCs/>
        </w:rPr>
      </w:pPr>
      <w:r w:rsidRPr="004F3FB1">
        <w:rPr>
          <w:b/>
          <w:bCs/>
        </w:rPr>
        <w:t>4.1 Componente TaskService</w:t>
      </w:r>
    </w:p>
    <w:p w14:paraId="2AD76977" w14:textId="77777777" w:rsidR="004F3FB1" w:rsidRPr="004F3FB1" w:rsidRDefault="004F3FB1" w:rsidP="004F3FB1">
      <w:r w:rsidRPr="004F3FB1">
        <w:t>Il TaskService deve essere responsabile dell’accesso e della gestione dei dati relativi alle attività. Deve supportare operazioni di recupero e salvataggio, garantendo l’integrità e la coerenza delle informazioni gestite.</w:t>
      </w:r>
    </w:p>
    <w:p w14:paraId="24F5D066" w14:textId="77777777" w:rsidR="004F3FB1" w:rsidRPr="004F3FB1" w:rsidRDefault="004F3FB1" w:rsidP="004F3FB1">
      <w:pPr>
        <w:rPr>
          <w:b/>
          <w:bCs/>
        </w:rPr>
      </w:pPr>
      <w:r w:rsidRPr="004F3FB1">
        <w:rPr>
          <w:b/>
          <w:bCs/>
        </w:rPr>
        <w:t>4.2 Struttura dell’API REST</w:t>
      </w:r>
    </w:p>
    <w:p w14:paraId="0548AE8D" w14:textId="77777777" w:rsidR="004F3FB1" w:rsidRPr="004F3FB1" w:rsidRDefault="004F3FB1" w:rsidP="004F3FB1">
      <w:r w:rsidRPr="004F3FB1">
        <w:t>L’API deve essere organizzata in modo chiaro e aderire ai principi RESTful. I metodi di richiesta devono essere coerenti con le operazioni che eseguono, garantendo una navigabilità chiara e prevedibile.</w:t>
      </w:r>
    </w:p>
    <w:p w14:paraId="505D145D" w14:textId="77777777" w:rsidR="004F3FB1" w:rsidRPr="004F3FB1" w:rsidRDefault="004F3FB1" w:rsidP="004F3FB1">
      <w:pPr>
        <w:rPr>
          <w:b/>
          <w:bCs/>
        </w:rPr>
      </w:pPr>
      <w:r w:rsidRPr="004F3FB1">
        <w:rPr>
          <w:b/>
          <w:bCs/>
        </w:rPr>
        <w:lastRenderedPageBreak/>
        <w:t>4.3 Modello Dati Task</w:t>
      </w:r>
    </w:p>
    <w:p w14:paraId="1DE31605" w14:textId="77777777" w:rsidR="004F3FB1" w:rsidRPr="004F3FB1" w:rsidRDefault="004F3FB1" w:rsidP="004F3FB1">
      <w:r w:rsidRPr="004F3FB1">
        <w:t>Il modello dati per le attività deve includere campi essenziali come l’identificativo univoco, il titolo, la descrizione e lo stato. Questi campi devono essere adeguatamente definiti per garantire una gestione efficace delle attività.</w:t>
      </w:r>
    </w:p>
    <w:p w14:paraId="2BD07650" w14:textId="77777777" w:rsidR="004F3FB1" w:rsidRPr="004F3FB1" w:rsidRDefault="004F3FB1" w:rsidP="004F3FB1">
      <w:pPr>
        <w:rPr>
          <w:b/>
          <w:bCs/>
        </w:rPr>
      </w:pPr>
      <w:r w:rsidRPr="004F3FB1">
        <w:rPr>
          <w:b/>
          <w:bCs/>
        </w:rPr>
        <w:t>4.4 Persistenza dei Dati</w:t>
      </w:r>
    </w:p>
    <w:p w14:paraId="7757B340" w14:textId="77777777" w:rsidR="004F3FB1" w:rsidRDefault="004F3FB1" w:rsidP="004F3FB1">
      <w:r w:rsidRPr="004F3FB1">
        <w:t>I dati devono essere archiviati in un database relazionale, con un’interfaccia che consenta un’interazione efficiente con il servizio. La gestione delle operazioni CRUD deve essere implementata in modo da garantire affidabilità e performance ottimali.</w:t>
      </w:r>
    </w:p>
    <w:p w14:paraId="5229BA5C" w14:textId="77777777" w:rsidR="00D41A92" w:rsidRPr="004F3FB1" w:rsidRDefault="00D41A92" w:rsidP="004F3FB1"/>
    <w:p w14:paraId="7A84966F" w14:textId="77777777" w:rsidR="004F3FB1" w:rsidRPr="004F3FB1" w:rsidRDefault="004F3FB1" w:rsidP="00D41A92">
      <w:pPr>
        <w:pStyle w:val="Heading2"/>
      </w:pPr>
      <w:r w:rsidRPr="004F3FB1">
        <w:t>5. Validazione e Sicurezza</w:t>
      </w:r>
    </w:p>
    <w:p w14:paraId="4B8C07A6" w14:textId="77777777" w:rsidR="004F3FB1" w:rsidRPr="004F3FB1" w:rsidRDefault="004F3FB1" w:rsidP="004F3FB1">
      <w:pPr>
        <w:numPr>
          <w:ilvl w:val="0"/>
          <w:numId w:val="3"/>
        </w:numPr>
      </w:pPr>
      <w:r w:rsidRPr="004F3FB1">
        <w:rPr>
          <w:b/>
          <w:bCs/>
        </w:rPr>
        <w:t>Validazione Input:</w:t>
      </w:r>
      <w:r w:rsidRPr="004F3FB1">
        <w:t xml:space="preserve"> Il sistema deve verificare che i dati forniti rispettino i requisiti minimi richiesti prima di essere processati.</w:t>
      </w:r>
    </w:p>
    <w:p w14:paraId="560E57BA" w14:textId="77777777" w:rsidR="004F3FB1" w:rsidRPr="004F3FB1" w:rsidRDefault="004F3FB1" w:rsidP="004F3FB1">
      <w:pPr>
        <w:numPr>
          <w:ilvl w:val="0"/>
          <w:numId w:val="3"/>
        </w:numPr>
      </w:pPr>
      <w:r w:rsidRPr="004F3FB1">
        <w:rPr>
          <w:b/>
          <w:bCs/>
        </w:rPr>
        <w:t>Gestione Errori:</w:t>
      </w:r>
      <w:r w:rsidRPr="004F3FB1">
        <w:t xml:space="preserve"> In caso di problemi (es. dati non validi, errori di connessione), devono essere restituite risposte con codici di stato HTTP appropriati.</w:t>
      </w:r>
    </w:p>
    <w:p w14:paraId="7F484E09" w14:textId="77777777" w:rsidR="004F3FB1" w:rsidRDefault="004F3FB1" w:rsidP="004F3FB1">
      <w:pPr>
        <w:numPr>
          <w:ilvl w:val="0"/>
          <w:numId w:val="3"/>
        </w:numPr>
      </w:pPr>
      <w:r w:rsidRPr="004F3FB1">
        <w:rPr>
          <w:b/>
          <w:bCs/>
        </w:rPr>
        <w:t>Autenticazione:</w:t>
      </w:r>
      <w:r w:rsidRPr="004F3FB1">
        <w:t xml:space="preserve"> L’accesso alle API può essere protetto mediante autenticazione e autorizzazione per garantire la sicurezza dei dati.</w:t>
      </w:r>
    </w:p>
    <w:p w14:paraId="027215D4" w14:textId="77777777" w:rsidR="00D41A92" w:rsidRPr="004F3FB1" w:rsidRDefault="00D41A92" w:rsidP="00D41A92">
      <w:pPr>
        <w:ind w:left="720"/>
      </w:pPr>
    </w:p>
    <w:p w14:paraId="13E6BCD0" w14:textId="77777777" w:rsidR="004F3FB1" w:rsidRPr="004F3FB1" w:rsidRDefault="004F3FB1" w:rsidP="00D41A92">
      <w:pPr>
        <w:pStyle w:val="Heading2"/>
      </w:pPr>
      <w:r w:rsidRPr="004F3FB1">
        <w:t>6. Conclusioni</w:t>
      </w:r>
    </w:p>
    <w:p w14:paraId="15E62FB0" w14:textId="77777777" w:rsidR="004F3FB1" w:rsidRPr="004F3FB1" w:rsidRDefault="004F3FB1" w:rsidP="004F3FB1">
      <w:r w:rsidRPr="004F3FB1">
        <w:t xml:space="preserve">Il servizio </w:t>
      </w:r>
      <w:r w:rsidRPr="004F3FB1">
        <w:rPr>
          <w:b/>
          <w:bCs/>
        </w:rPr>
        <w:t>TaskService</w:t>
      </w:r>
      <w:r w:rsidRPr="004F3FB1">
        <w:t xml:space="preserve"> fornisce le funzionalità di base per la gestione delle attività. Potrà essere esteso con funzionalità avanzate, come la modifica e l’eliminazione delle attività, o l’integrazione con sistemi di notifiche e assegnazione utenti.</w:t>
      </w:r>
    </w:p>
    <w:p w14:paraId="08616DAC" w14:textId="77777777" w:rsidR="009C76EE" w:rsidRDefault="009C76EE"/>
    <w:sectPr w:rsidR="009C76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D398F"/>
    <w:multiLevelType w:val="multilevel"/>
    <w:tmpl w:val="B7AE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C13CA"/>
    <w:multiLevelType w:val="multilevel"/>
    <w:tmpl w:val="AD44A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7D39BA"/>
    <w:multiLevelType w:val="multilevel"/>
    <w:tmpl w:val="CD2C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0607895">
    <w:abstractNumId w:val="0"/>
  </w:num>
  <w:num w:numId="2" w16cid:durableId="2036150230">
    <w:abstractNumId w:val="1"/>
  </w:num>
  <w:num w:numId="3" w16cid:durableId="1647471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B1"/>
    <w:rsid w:val="004F3FB1"/>
    <w:rsid w:val="005B74E8"/>
    <w:rsid w:val="005C5EBD"/>
    <w:rsid w:val="008572FF"/>
    <w:rsid w:val="008B3951"/>
    <w:rsid w:val="009B78BF"/>
    <w:rsid w:val="009C76EE"/>
    <w:rsid w:val="00D4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514FE"/>
  <w15:chartTrackingRefBased/>
  <w15:docId w15:val="{252B33D8-FC65-41F6-85AC-04CDD224F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3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F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F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F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F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F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40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Aiello, Ciro</dc:creator>
  <cp:keywords/>
  <dc:description/>
  <cp:lastModifiedBy>Aiello, Ciro</cp:lastModifiedBy>
  <cp:revision>3</cp:revision>
  <dcterms:created xsi:type="dcterms:W3CDTF">2025-01-29T10:17:00Z</dcterms:created>
  <dcterms:modified xsi:type="dcterms:W3CDTF">2025-02-12T21:57:00Z</dcterms:modified>
</cp:coreProperties>
</file>