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CF45D" w14:textId="77777777" w:rsidR="00BF6F7F" w:rsidRPr="00BF6F7F" w:rsidRDefault="00BF6F7F" w:rsidP="00E85907">
      <w:p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7847690D" w14:textId="77777777" w:rsidR="00BF6F7F" w:rsidRPr="00BF6F7F" w:rsidRDefault="00BF6F7F" w:rsidP="00E85907">
      <w:pPr>
        <w:spacing w:after="0" w:line="240" w:lineRule="auto"/>
        <w:ind w:right="-104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960CAF" w14:textId="781453EE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Целью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мобильного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приложения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«Учим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английские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слова».</w:t>
      </w:r>
    </w:p>
    <w:p w14:paraId="2571843F" w14:textId="0F80D5D6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Мобильное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приложение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программное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изделие,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разновидность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прикладного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программного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обеспечения,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предназначенная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работы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смартфонах,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планшетах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других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мобильных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устройствах.</w:t>
      </w:r>
    </w:p>
    <w:p w14:paraId="0EEB233B" w14:textId="04857774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Мобильного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«Учим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английские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слова»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представляет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собой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области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образования.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Современный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мир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характеризуется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повышенным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интересом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изучению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иностранных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мобильные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незаменимым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инструментом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процессе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благодаря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своей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доступности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удобству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использования.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ориентирован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которое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пользователям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улучшить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уровень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владения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английским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языком.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DB346B4" w14:textId="69A66699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достижения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цели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ряд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задач:</w:t>
      </w:r>
    </w:p>
    <w:p w14:paraId="11AC510B" w14:textId="2F5ACDBC" w:rsidR="00BF6F7F" w:rsidRPr="00BF6F7F" w:rsidRDefault="00BF6F7F" w:rsidP="00E85907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требований</w:t>
      </w:r>
    </w:p>
    <w:p w14:paraId="1AADCAF8" w14:textId="5BC79F64" w:rsidR="00BF6F7F" w:rsidRPr="00BF6F7F" w:rsidRDefault="00BF6F7F" w:rsidP="00E85907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</w:p>
    <w:p w14:paraId="185059DF" w14:textId="479DF568" w:rsidR="00BF6F7F" w:rsidRPr="00BF6F7F" w:rsidRDefault="00BF6F7F" w:rsidP="00E85907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структуры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14:paraId="5D948851" w14:textId="4FCB2197" w:rsidR="00BF6F7F" w:rsidRPr="00BF6F7F" w:rsidRDefault="00BF6F7F" w:rsidP="00E85907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интерфейса</w:t>
      </w:r>
    </w:p>
    <w:p w14:paraId="263E7022" w14:textId="1EAA6B13" w:rsidR="00BF6F7F" w:rsidRPr="00BF6F7F" w:rsidRDefault="00BF6F7F" w:rsidP="00E85907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функциональности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</w:p>
    <w:p w14:paraId="4460809F" w14:textId="5AA07D24" w:rsidR="00BF6F7F" w:rsidRPr="00BF6F7F" w:rsidRDefault="00BF6F7F" w:rsidP="00E85907">
      <w:pPr>
        <w:numPr>
          <w:ilvl w:val="0"/>
          <w:numId w:val="1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отладка</w:t>
      </w:r>
    </w:p>
    <w:p w14:paraId="45333D69" w14:textId="6942BB62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proofErr w:type="gram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используемая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процессе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продукта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Android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Studio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Studio»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интегрированная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платформой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анонсированная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2013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конференции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«Google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I/O».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последней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версии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Studio»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поддерживается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4.1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выше.</w:t>
      </w:r>
    </w:p>
    <w:p w14:paraId="59C7C354" w14:textId="1953A090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используемый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Kotlin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Kotlin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статически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типизированный,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объектно-ориентированный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программирования,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работающий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«Java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Virtual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Machine»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разрабатываемый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компанией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JetBrains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1A18A65" w14:textId="75CD53F5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курсового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разработанная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информационно-поисковая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система,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предоставляющая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теоретический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материал,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задания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типов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закрепления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пройденного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статистка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iCs/>
          <w:sz w:val="28"/>
          <w:szCs w:val="28"/>
          <w:lang w:val="ru-RU"/>
        </w:rPr>
        <w:t>заданий.</w:t>
      </w:r>
    </w:p>
    <w:p w14:paraId="0C087500" w14:textId="015754CE" w:rsidR="00BF6F7F" w:rsidRDefault="00BF6F7F" w:rsidP="00E85907">
      <w:pPr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8F561FE" w14:textId="10467E0F" w:rsidR="00BF6F7F" w:rsidRPr="00BF6F7F" w:rsidRDefault="00BF6F7F" w:rsidP="00E85907">
      <w:p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СИМВОЛЬНЫЙ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СТРОКОВЫЙ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ДАННЫХ</w:t>
      </w:r>
    </w:p>
    <w:p w14:paraId="58BD26D0" w14:textId="77777777" w:rsidR="00BF6F7F" w:rsidRPr="00BF6F7F" w:rsidRDefault="00BF6F7F" w:rsidP="00E85907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86D5B9" w14:textId="75C72913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предназначенный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(управляющего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печатного)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определённой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однобайтовым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стандартной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многобайтовым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примеру,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Юникода).</w:t>
      </w:r>
    </w:p>
    <w:p w14:paraId="6423666E" w14:textId="1438BAC6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значениями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которого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произвольная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алфавита.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Каждая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переменная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фиксированным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либо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произвольную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длину.</w:t>
      </w:r>
    </w:p>
    <w:p w14:paraId="3D1D6AC5" w14:textId="226C3251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программирования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накладывают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ограничения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максимальную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большинстве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подобные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ограничения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отсутствуют.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Unicode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каждый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требовать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двух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четырёх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своего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представления.</w:t>
      </w:r>
    </w:p>
    <w:p w14:paraId="2C95D51E" w14:textId="73814291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проблемы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машинном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типа:</w:t>
      </w:r>
    </w:p>
    <w:p w14:paraId="0B1DB9AB" w14:textId="27526AA2" w:rsidR="00BF6F7F" w:rsidRPr="00BF6F7F" w:rsidRDefault="00BF6F7F" w:rsidP="00E85907">
      <w:pPr>
        <w:numPr>
          <w:ilvl w:val="0"/>
          <w:numId w:val="2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достаточно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(до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нескольких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десятков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мегабайтов);</w:t>
      </w:r>
    </w:p>
    <w:p w14:paraId="0E687977" w14:textId="0663C6AF" w:rsidR="00BF6F7F" w:rsidRPr="00BF6F7F" w:rsidRDefault="00BF6F7F" w:rsidP="00E85907">
      <w:pPr>
        <w:numPr>
          <w:ilvl w:val="0"/>
          <w:numId w:val="2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изменяющийся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временем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возникают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трудности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удалением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символов.</w:t>
      </w:r>
    </w:p>
    <w:p w14:paraId="59088160" w14:textId="6591B458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компьютера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существует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принципиально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подхода: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списка.</w:t>
      </w:r>
    </w:p>
    <w:p w14:paraId="36583417" w14:textId="42D42305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отдельной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(служебной)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области.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instrText xml:space="preserve"> HYPERLINK "https://ru.wikipedia.org/wiki/Pascal" \o "Pascal" </w:instrTex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BF6F7F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Pascal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впервые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реализован,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Pascal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strings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0D325A0" w14:textId="4434C89D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оптимизированным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вариантом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«c-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addr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u».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отличие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Pascal</w:t>
      </w:r>
      <w:proofErr w:type="spell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strings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здесь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совместно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строковыми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данными,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частью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8" w:tooltip="Указатель (тип данных)" w:history="1">
        <w:r w:rsidRPr="00BF6F7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указателя</w:t>
        </w:r>
      </w:hyperlink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строку.</w:t>
      </w:r>
    </w:p>
    <w:p w14:paraId="6F577211" w14:textId="0DDC63E0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символов:</w:t>
      </w:r>
    </w:p>
    <w:p w14:paraId="08BFFBA0" w14:textId="7A671B73" w:rsidR="00BF6F7F" w:rsidRPr="00BF6F7F" w:rsidRDefault="00BF6F7F" w:rsidP="00E85907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каждый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момент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времени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сведения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поэтому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копирования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собственно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выполняются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достаточно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быстро;</w:t>
      </w:r>
    </w:p>
    <w:p w14:paraId="4824EFEF" w14:textId="7E7FBF4B" w:rsidR="00BF6F7F" w:rsidRPr="00BF6F7F" w:rsidRDefault="00BF6F7F" w:rsidP="00E85907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любые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данные;</w:t>
      </w:r>
    </w:p>
    <w:p w14:paraId="4C157040" w14:textId="0EC42664" w:rsidR="00BF6F7F" w:rsidRPr="00BF6F7F" w:rsidRDefault="00BF6F7F" w:rsidP="00E85907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уровне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следить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выходом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границы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обработке;</w:t>
      </w:r>
    </w:p>
    <w:p w14:paraId="6D802B94" w14:textId="612548CF" w:rsidR="00BF6F7F" w:rsidRPr="00BF6F7F" w:rsidRDefault="00BF6F7F" w:rsidP="00E85907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быстрое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«взятие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N-ого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строки».</w:t>
      </w:r>
    </w:p>
    <w:p w14:paraId="6914AEEB" w14:textId="0E28A099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символов:</w:t>
      </w:r>
    </w:p>
    <w:p w14:paraId="59876BC6" w14:textId="058F059E" w:rsidR="00BF6F7F" w:rsidRPr="00BF6F7F" w:rsidRDefault="00BF6F7F" w:rsidP="00E85907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проблемы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обработкой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произвольной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длины;</w:t>
      </w:r>
    </w:p>
    <w:p w14:paraId="3B3E752E" w14:textId="3B1BB181" w:rsidR="00BF6F7F" w:rsidRPr="00BF6F7F" w:rsidRDefault="00BF6F7F" w:rsidP="00E85907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увеличение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затрат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«длина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занимает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место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большого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маленького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существенно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требования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алгоритма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оперативной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памяти;</w:t>
      </w:r>
    </w:p>
    <w:p w14:paraId="66222EEA" w14:textId="16F68E99" w:rsidR="00BF6F7F" w:rsidRPr="00BF6F7F" w:rsidRDefault="00BF6F7F" w:rsidP="00E85907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максимального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современных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языках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программирования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скорее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обычно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32-битовом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даёт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максимальный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294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967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295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(4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гигабайта);</w:t>
      </w:r>
    </w:p>
    <w:p w14:paraId="486EB29B" w14:textId="5C710339" w:rsidR="00BF6F7F" w:rsidRPr="00BF6F7F" w:rsidRDefault="00BF6F7F" w:rsidP="00E85907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tooltip="Алфавит" w:history="1">
        <w:r w:rsidRPr="00BF6F7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алфавита</w:t>
        </w:r>
      </w:hyperlink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переменным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hyperlink r:id="rId10" w:tooltip="UTF-8" w:history="1">
        <w:r w:rsidRPr="00BF6F7F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UTF-8</w:t>
        </w:r>
      </w:hyperlink>
      <w:r w:rsidRPr="00BF6F7F">
        <w:rPr>
          <w:rFonts w:ascii="Times New Roman" w:hAnsi="Times New Roman" w:cs="Times New Roman"/>
          <w:sz w:val="28"/>
          <w:szCs w:val="28"/>
          <w:lang w:val="ru-RU"/>
        </w:rPr>
        <w:t>»),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именно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поэтому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количество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считать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отдельно.</w:t>
      </w:r>
    </w:p>
    <w:p w14:paraId="59C6B7DA" w14:textId="263C1904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заключается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F6F7F"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алфавита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правило,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0)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выбирается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признака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системы,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которых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признака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используется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«0xFF»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(255)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«$».</w:t>
      </w:r>
    </w:p>
    <w:p w14:paraId="37881457" w14:textId="79371984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«ASCIIZ»,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«C-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strings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нуль-терминированных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строк.</w:t>
      </w:r>
    </w:p>
    <w:p w14:paraId="7A8127E4" w14:textId="1742C7C3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байта»:</w:t>
      </w:r>
    </w:p>
    <w:p w14:paraId="47E4514F" w14:textId="3A19AE20" w:rsidR="00BF6F7F" w:rsidRPr="00BF6F7F" w:rsidRDefault="00BF6F7F" w:rsidP="00E85907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дополнительной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служебной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(кроме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байта);</w:t>
      </w:r>
    </w:p>
    <w:p w14:paraId="1D102ABA" w14:textId="18659EB2" w:rsidR="00BF6F7F" w:rsidRPr="00BF6F7F" w:rsidRDefault="00BF6F7F" w:rsidP="00E85907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отдельного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данных;</w:t>
      </w:r>
    </w:p>
    <w:p w14:paraId="1043F20C" w14:textId="4932425A" w:rsidR="00BF6F7F" w:rsidRPr="00BF6F7F" w:rsidRDefault="00BF6F7F" w:rsidP="00E85907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ограничения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максимальный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19A96CFC" w14:textId="20D24957" w:rsidR="00BF6F7F" w:rsidRPr="00BF6F7F" w:rsidRDefault="00BF6F7F" w:rsidP="00E85907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экономное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памяти;</w:t>
      </w:r>
    </w:p>
    <w:p w14:paraId="13C6C2FC" w14:textId="41F71442" w:rsidR="00BF6F7F" w:rsidRPr="00BF6F7F" w:rsidRDefault="00BF6F7F" w:rsidP="00E85907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простота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суффикса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4B33034E" w14:textId="0F3769F6" w:rsidR="00BF6F7F" w:rsidRPr="00BF6F7F" w:rsidRDefault="00BF6F7F" w:rsidP="00E85907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простота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передачи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(передаётся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указатель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первый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символ);</w:t>
      </w:r>
    </w:p>
    <w:p w14:paraId="7F12A54B" w14:textId="26759EFA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байта»:</w:t>
      </w:r>
    </w:p>
    <w:p w14:paraId="095C25E9" w14:textId="135E7234" w:rsidR="00BF6F7F" w:rsidRPr="00BF6F7F" w:rsidRDefault="00BF6F7F" w:rsidP="00E85907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долгое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конкатенации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строк;</w:t>
      </w:r>
    </w:p>
    <w:p w14:paraId="2F271245" w14:textId="735D0300" w:rsidR="00BF6F7F" w:rsidRPr="00BF6F7F" w:rsidRDefault="00BF6F7F" w:rsidP="00E85907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отсутствие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средств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контроля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выходом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пределы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повреждения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повреждения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больших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областей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привести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непредсказуемым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последствиям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потере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краху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системы;</w:t>
      </w:r>
    </w:p>
    <w:p w14:paraId="08F4A481" w14:textId="4C4CE233" w:rsidR="00BF6F7F" w:rsidRPr="00BF6F7F" w:rsidRDefault="00BF6F7F" w:rsidP="00E85907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качестве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элемента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строки.</w:t>
      </w:r>
    </w:p>
    <w:p w14:paraId="2C57AEA0" w14:textId="79E9206F" w:rsidR="00BF6F7F" w:rsidRPr="00BF6F7F" w:rsidRDefault="00BF6F7F" w:rsidP="00E85907">
      <w:pPr>
        <w:numPr>
          <w:ilvl w:val="0"/>
          <w:numId w:val="4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невозможность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несколько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«UTF-16»),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многих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таких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«Ā»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(0x0100),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равен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нулю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«UTF-8»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свободна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недостатка).</w:t>
      </w:r>
    </w:p>
    <w:p w14:paraId="3AD2E7B9" w14:textId="5449AA23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делает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«теоретически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элегантным»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счёт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соблюдения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ортогональности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системе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приносит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существенные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потери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быстродействия.</w:t>
      </w:r>
    </w:p>
    <w:p w14:paraId="48107581" w14:textId="6F7F94E3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Процедуры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функции:</w:t>
      </w:r>
    </w:p>
    <w:p w14:paraId="3A78B2C6" w14:textId="401E556B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Простейшие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строками:</w:t>
      </w:r>
    </w:p>
    <w:p w14:paraId="436F38C3" w14:textId="231F13E3" w:rsidR="00BF6F7F" w:rsidRPr="00BF6F7F" w:rsidRDefault="00BF6F7F" w:rsidP="00E85907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индексу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большинстве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тривиальная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операция;</w:t>
      </w:r>
    </w:p>
    <w:p w14:paraId="1CE15AB9" w14:textId="1DE27CA7" w:rsidR="00BF6F7F" w:rsidRPr="00BF6F7F" w:rsidRDefault="00BF6F7F" w:rsidP="00E85907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конкатенация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строк.</w:t>
      </w:r>
    </w:p>
    <w:p w14:paraId="0C62226F" w14:textId="451524D5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Производные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операции:</w:t>
      </w:r>
    </w:p>
    <w:p w14:paraId="2BCFAAC8" w14:textId="10182816" w:rsidR="00BF6F7F" w:rsidRPr="00BF6F7F" w:rsidRDefault="00BF6F7F" w:rsidP="00E85907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индексам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конца;</w:t>
      </w:r>
    </w:p>
    <w:p w14:paraId="58D785CF" w14:textId="09622980" w:rsidR="00BF6F7F" w:rsidRPr="00BF6F7F" w:rsidRDefault="00BF6F7F" w:rsidP="00E85907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другую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(поиск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строке);</w:t>
      </w:r>
    </w:p>
    <w:p w14:paraId="5F353728" w14:textId="6F09FE24" w:rsidR="00BF6F7F" w:rsidRPr="00BF6F7F" w:rsidRDefault="00BF6F7F" w:rsidP="00E85907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совпадение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учётом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учёта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регистра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символов);</w:t>
      </w:r>
    </w:p>
    <w:p w14:paraId="1791D506" w14:textId="55F46D93" w:rsidR="00BF6F7F" w:rsidRPr="00BF6F7F" w:rsidRDefault="00BF6F7F" w:rsidP="00E85907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длины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50A5F256" w14:textId="3AA40B57" w:rsidR="00BF6F7F" w:rsidRPr="00BF6F7F" w:rsidRDefault="00BF6F7F" w:rsidP="00E85907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замена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строке.</w:t>
      </w:r>
    </w:p>
    <w:p w14:paraId="094EBF10" w14:textId="77FCFC3F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трактовке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списков:</w:t>
      </w:r>
    </w:p>
    <w:p w14:paraId="2D0478EB" w14:textId="6B869470" w:rsidR="00BF6F7F" w:rsidRPr="00BF6F7F" w:rsidRDefault="00BF6F7F" w:rsidP="00E85907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свёртка;</w:t>
      </w:r>
    </w:p>
    <w:p w14:paraId="1F9F9A60" w14:textId="3E2168FD" w:rsidR="00BF6F7F" w:rsidRPr="00BF6F7F" w:rsidRDefault="00BF6F7F" w:rsidP="00E85907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другой;</w:t>
      </w:r>
    </w:p>
    <w:p w14:paraId="48F227E5" w14:textId="5A8B2FCB" w:rsidR="00BF6F7F" w:rsidRPr="00BF6F7F" w:rsidRDefault="00BF6F7F" w:rsidP="00E85907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фильтрация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критерию.</w:t>
      </w:r>
    </w:p>
    <w:p w14:paraId="0CF15FED" w14:textId="5483B114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Продвинутые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операции:</w:t>
      </w:r>
    </w:p>
    <w:p w14:paraId="22F9B182" w14:textId="647A6C14" w:rsidR="00BF6F7F" w:rsidRPr="00BF6F7F" w:rsidRDefault="00BF6F7F" w:rsidP="00E85907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нахождение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минимальной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6F7F">
        <w:rPr>
          <w:rFonts w:ascii="Times New Roman" w:hAnsi="Times New Roman" w:cs="Times New Roman"/>
          <w:sz w:val="28"/>
          <w:szCs w:val="28"/>
          <w:lang w:val="ru-RU"/>
        </w:rPr>
        <w:t>надстроки</w:t>
      </w:r>
      <w:proofErr w:type="spellEnd"/>
      <w:r w:rsidRPr="00BF6F7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указанные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строки;</w:t>
      </w:r>
    </w:p>
    <w:p w14:paraId="601B9AB9" w14:textId="5C6ADF09" w:rsidR="00BF6F7F" w:rsidRPr="00BF6F7F" w:rsidRDefault="00BF6F7F" w:rsidP="00E85907">
      <w:pPr>
        <w:numPr>
          <w:ilvl w:val="0"/>
          <w:numId w:val="3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поиск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двух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массивах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совпадающих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последовательностей.</w:t>
      </w:r>
    </w:p>
    <w:p w14:paraId="1E0B8486" w14:textId="3D6A18DA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появления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стандарта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Юникод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1991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году,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обычно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кодировался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двоичных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меньше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7-битные,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6-битные.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8-битые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позволяли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представлять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256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значений.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полноценного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алфавитов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нескольких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256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недостаточно.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проблемы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применялись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подходы.</w:t>
      </w:r>
    </w:p>
    <w:p w14:paraId="3AE7CFF0" w14:textId="672EF8B9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Переключение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языка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управляющими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кодами.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стандартизирован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лишает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текст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самостоятельности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управляющего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теряет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смысл);</w:t>
      </w:r>
    </w:p>
    <w:p w14:paraId="6A20FA0F" w14:textId="36667963" w:rsidR="00BF6F7F" w:rsidRPr="00BF6F7F" w:rsidRDefault="00BF6F7F" w:rsidP="00E85907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двух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более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каждого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(«UTF-16»,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«UTF-32»).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Главным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недостатком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является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потеря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совместимости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предыдущими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библиотеками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текстом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«ASCIIZ».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концом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считаться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0,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четыре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подряд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идущих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нулевых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байта,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одиночный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«0»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встречаться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середине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сбивает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библиотек.</w:t>
      </w:r>
    </w:p>
    <w:p w14:paraId="0E26036B" w14:textId="77A4514A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кодировки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переменным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Например,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«UTF-8»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байтом,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двумя,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тремя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четырьмя.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сохранить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частичную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совместимость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старыми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библиотеками,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приводит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невозможности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прямой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адресации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памяти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номеру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позиции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строке.</w:t>
      </w:r>
    </w:p>
    <w:p w14:paraId="0E5D1C76" w14:textId="2826B8FF" w:rsidR="00BF6F7F" w:rsidRDefault="00BF6F7F" w:rsidP="00E85907">
      <w:pPr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341A402" w14:textId="10B92FB5" w:rsidR="00BF6F7F" w:rsidRPr="00BF6F7F" w:rsidRDefault="00BF6F7F" w:rsidP="00E85907">
      <w:pPr>
        <w:numPr>
          <w:ilvl w:val="1"/>
          <w:numId w:val="7"/>
        </w:num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ТРЕБОВАНИЕ</w:t>
      </w:r>
      <w:r w:rsidR="002363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2363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</w:rPr>
        <w:t>ПРОГРАММНОМУ</w:t>
      </w:r>
      <w:r w:rsidR="002363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</w:rPr>
        <w:t>ПРОДУКТУ</w:t>
      </w:r>
    </w:p>
    <w:p w14:paraId="383DD265" w14:textId="77777777" w:rsidR="00BF6F7F" w:rsidRPr="00BF6F7F" w:rsidRDefault="00BF6F7F" w:rsidP="00E85907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BD354C" w14:textId="238D9B63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средство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обрабатывать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новой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просмотра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существующих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записей.</w:t>
      </w:r>
    </w:p>
    <w:p w14:paraId="13B27ED3" w14:textId="25975178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Функционал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продукта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включать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себя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функции:</w:t>
      </w:r>
    </w:p>
    <w:p w14:paraId="41B832CE" w14:textId="04442794" w:rsidR="00BF6F7F" w:rsidRPr="00BF6F7F" w:rsidRDefault="00BF6F7F" w:rsidP="00E85907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CRUD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»: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Create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Read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Update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Delete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удаления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5281CD9F" w14:textId="77777777" w:rsidR="00BF6F7F" w:rsidRPr="00BF6F7F" w:rsidRDefault="00BF6F7F" w:rsidP="00E85907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Поиска</w:t>
      </w:r>
    </w:p>
    <w:p w14:paraId="58BA1CDC" w14:textId="77777777" w:rsidR="00BF6F7F" w:rsidRPr="00BF6F7F" w:rsidRDefault="00BF6F7F" w:rsidP="00E85907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Сортировки</w:t>
      </w:r>
    </w:p>
    <w:p w14:paraId="76F2046D" w14:textId="32181554" w:rsidR="00BF6F7F" w:rsidRPr="00BF6F7F" w:rsidRDefault="00BF6F7F" w:rsidP="00E85907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</w:p>
    <w:p w14:paraId="3DA0C801" w14:textId="68212A9B" w:rsidR="00BF6F7F" w:rsidRPr="00BF6F7F" w:rsidRDefault="00BF6F7F" w:rsidP="00E85907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закрепления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пройденного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</w:p>
    <w:p w14:paraId="5C259252" w14:textId="7827A9AB" w:rsidR="00BF6F7F" w:rsidRPr="00BF6F7F" w:rsidRDefault="00BF6F7F" w:rsidP="00E85907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Отслеживание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статистки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</w:p>
    <w:p w14:paraId="286B4A54" w14:textId="715968AB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иметь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формы:</w:t>
      </w:r>
    </w:p>
    <w:p w14:paraId="370F39A1" w14:textId="7799E767" w:rsidR="00BF6F7F" w:rsidRPr="00BF6F7F" w:rsidRDefault="00BF6F7F" w:rsidP="00E85907">
      <w:pPr>
        <w:numPr>
          <w:ilvl w:val="0"/>
          <w:numId w:val="5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Приветственная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названием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курсового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автором</w:t>
      </w:r>
    </w:p>
    <w:p w14:paraId="5E22A968" w14:textId="62DC4E0D" w:rsidR="00BF6F7F" w:rsidRPr="00BF6F7F" w:rsidRDefault="00BF6F7F" w:rsidP="00E85907">
      <w:pPr>
        <w:numPr>
          <w:ilvl w:val="0"/>
          <w:numId w:val="5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обработки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файла</w:t>
      </w:r>
    </w:p>
    <w:p w14:paraId="72C9E567" w14:textId="11353C2E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программе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должна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осуществляться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валидация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</w:p>
    <w:p w14:paraId="46728C77" w14:textId="38BDEA25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таблицы:</w:t>
      </w:r>
    </w:p>
    <w:p w14:paraId="33838860" w14:textId="1E0DAB4A" w:rsidR="00BF6F7F" w:rsidRPr="00BF6F7F" w:rsidRDefault="00BF6F7F" w:rsidP="00E85907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words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F6F7F">
        <w:rPr>
          <w:rFonts w:ascii="Times New Roman" w:hAnsi="Times New Roman" w:cs="Times New Roman"/>
          <w:sz w:val="28"/>
          <w:szCs w:val="28"/>
        </w:rPr>
        <w:t>table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поля:</w:t>
      </w:r>
    </w:p>
    <w:p w14:paraId="581387DE" w14:textId="07341E03" w:rsidR="00BF6F7F" w:rsidRPr="00BF6F7F" w:rsidRDefault="00BF6F7F" w:rsidP="00E85907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«ID»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уникальный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целочисленный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автоинкрементный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столбец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характеризующий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номер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</w:p>
    <w:p w14:paraId="005023F2" w14:textId="52780F32" w:rsidR="00BF6F7F" w:rsidRPr="00BF6F7F" w:rsidRDefault="00BF6F7F" w:rsidP="00E85907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«ENGLISH_NAME»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уникальный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столбец,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английское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слова</w:t>
      </w:r>
    </w:p>
    <w:p w14:paraId="1D7FBBA8" w14:textId="7799E6E3" w:rsidR="00BF6F7F" w:rsidRPr="00BF6F7F" w:rsidRDefault="00BF6F7F" w:rsidP="00E85907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«RUSSIAN_NAME»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уникальный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столбец,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русское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слова</w:t>
      </w:r>
    </w:p>
    <w:p w14:paraId="484ECD1C" w14:textId="0EB6F65C" w:rsidR="00BF6F7F" w:rsidRPr="00BF6F7F" w:rsidRDefault="00BF6F7F" w:rsidP="00E85907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«WORD_DEFENITION»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softHyphen/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столбец,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английское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представление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слова</w:t>
      </w:r>
    </w:p>
    <w:p w14:paraId="121F926D" w14:textId="0E91553B" w:rsidR="00BF6F7F" w:rsidRPr="00BF6F7F" w:rsidRDefault="00BF6F7F" w:rsidP="00E85907">
      <w:pPr>
        <w:numPr>
          <w:ilvl w:val="0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F7F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BF6F7F">
        <w:rPr>
          <w:rFonts w:ascii="Times New Roman" w:hAnsi="Times New Roman" w:cs="Times New Roman"/>
          <w:sz w:val="28"/>
          <w:szCs w:val="28"/>
        </w:rPr>
        <w:t>test</w:t>
      </w:r>
      <w:proofErr w:type="gramEnd"/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find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translation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table»,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«test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find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word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table»,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«test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true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false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</w:rPr>
        <w:t>table»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содержащие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следующие</w:t>
      </w:r>
      <w:r w:rsidR="0023637B">
        <w:rPr>
          <w:rFonts w:ascii="Times New Roman" w:hAnsi="Times New Roman" w:cs="Times New Roman"/>
          <w:sz w:val="28"/>
          <w:szCs w:val="28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BF6F7F">
        <w:rPr>
          <w:rFonts w:ascii="Times New Roman" w:hAnsi="Times New Roman" w:cs="Times New Roman"/>
          <w:sz w:val="28"/>
          <w:szCs w:val="28"/>
        </w:rPr>
        <w:t>:</w:t>
      </w:r>
    </w:p>
    <w:p w14:paraId="60411E9C" w14:textId="2384483E" w:rsidR="00BF6F7F" w:rsidRPr="00BF6F7F" w:rsidRDefault="00BF6F7F" w:rsidP="00E85907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«ID»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целочисленное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основное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пустое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уникальное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автоинкрементное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</w:t>
      </w:r>
    </w:p>
    <w:p w14:paraId="3D403DA9" w14:textId="7215575C" w:rsidR="00BF6F7F" w:rsidRPr="00BF6F7F" w:rsidRDefault="00BF6F7F" w:rsidP="00E85907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«RESULT»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текстовое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поле,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</w:p>
    <w:p w14:paraId="648A40F4" w14:textId="1938A05A" w:rsidR="00BF6F7F" w:rsidRPr="00BF6F7F" w:rsidRDefault="00BF6F7F" w:rsidP="00E85907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BF6F7F">
        <w:rPr>
          <w:rFonts w:ascii="Times New Roman" w:hAnsi="Times New Roman" w:cs="Times New Roman"/>
          <w:sz w:val="28"/>
          <w:szCs w:val="28"/>
        </w:rPr>
        <w:t>RESULT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F6F7F">
        <w:rPr>
          <w:rFonts w:ascii="Times New Roman" w:hAnsi="Times New Roman" w:cs="Times New Roman"/>
          <w:sz w:val="28"/>
          <w:szCs w:val="28"/>
        </w:rPr>
        <w:t>PROCENT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пустое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целочисленное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поле,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процентного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соотношения</w:t>
      </w:r>
    </w:p>
    <w:p w14:paraId="26EAB233" w14:textId="188784F6" w:rsidR="00BF6F7F" w:rsidRPr="00BF6F7F" w:rsidRDefault="00BF6F7F" w:rsidP="00E85907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«TIME_START»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E859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907" w:rsidRPr="00BF6F7F">
        <w:rPr>
          <w:rFonts w:ascii="Times New Roman" w:hAnsi="Times New Roman" w:cs="Times New Roman"/>
          <w:sz w:val="28"/>
          <w:szCs w:val="28"/>
          <w:lang w:val="ru-RU"/>
        </w:rPr>
        <w:t>столбец,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</w:p>
    <w:p w14:paraId="14C3150A" w14:textId="56739440" w:rsidR="00BF6F7F" w:rsidRPr="00BF6F7F" w:rsidRDefault="00BF6F7F" w:rsidP="00E85907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«TIME_FINISH»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столбец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конец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</w:p>
    <w:p w14:paraId="119528E4" w14:textId="50C697E7" w:rsidR="00BF6F7F" w:rsidRPr="00E85907" w:rsidRDefault="00BF6F7F" w:rsidP="00E85907">
      <w:pPr>
        <w:numPr>
          <w:ilvl w:val="1"/>
          <w:numId w:val="6"/>
        </w:numPr>
        <w:spacing w:after="0" w:line="240" w:lineRule="auto"/>
        <w:ind w:left="0"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«PROGRESS»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строковый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столбец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хранящий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прогресс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последнего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</w:p>
    <w:p w14:paraId="0F68965C" w14:textId="3A5CFFD8" w:rsidR="00E85907" w:rsidRPr="00E85907" w:rsidRDefault="00E85907" w:rsidP="00E85907">
      <w:pPr>
        <w:spacing w:after="0" w:line="240" w:lineRule="auto"/>
        <w:ind w:right="-104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7BF039" w14:textId="12FFFC8A" w:rsidR="00BF6F7F" w:rsidRPr="00BF6F7F" w:rsidRDefault="00BF6F7F" w:rsidP="00E85907">
      <w:pPr>
        <w:numPr>
          <w:ilvl w:val="1"/>
          <w:numId w:val="8"/>
        </w:numPr>
        <w:spacing w:after="0" w:line="240" w:lineRule="auto"/>
        <w:ind w:right="-104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АЛГОРИТМОВ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ТЕХНОЛОГИЙ</w:t>
      </w:r>
      <w:r w:rsidR="0023637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РЕШЕНИЯ</w:t>
      </w:r>
    </w:p>
    <w:p w14:paraId="37BB83EA" w14:textId="77777777" w:rsidR="00BF6F7F" w:rsidRPr="00BF6F7F" w:rsidRDefault="00BF6F7F" w:rsidP="00E85907">
      <w:pPr>
        <w:spacing w:after="0" w:line="240" w:lineRule="auto"/>
        <w:ind w:right="-1044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C06D3E" w14:textId="4344AD72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создания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изменяемых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проверяются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присутствуют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пустые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ошибке,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будут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новую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успешном,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добавлена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предыдущую.</w:t>
      </w:r>
    </w:p>
    <w:p w14:paraId="042BB713" w14:textId="7A0BDFC0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чтения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изменяемые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заполнятся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записи.</w:t>
      </w:r>
    </w:p>
    <w:p w14:paraId="51422514" w14:textId="32890E3C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номером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проверено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содержится,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заменено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изменяемых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полей,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ином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F6F7F">
        <w:rPr>
          <w:rFonts w:ascii="Times New Roman" w:hAnsi="Times New Roman" w:cs="Times New Roman"/>
          <w:sz w:val="28"/>
          <w:szCs w:val="28"/>
          <w:lang w:val="ru-RU"/>
        </w:rPr>
        <w:t>ошибке.удаления</w:t>
      </w:r>
      <w:proofErr w:type="spellEnd"/>
      <w:proofErr w:type="gramEnd"/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71954562" w14:textId="0E6752A5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ввести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символы,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содержащиеся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искомом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слове,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проверяются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содержат,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обновляется,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отображаются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содержащие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последовательность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символов,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одной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найдено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получит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сообщение.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93A7A2" w14:textId="70710975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сортировки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содержимого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обновлен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соответствии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видом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сортировки</w:t>
      </w:r>
    </w:p>
    <w:p w14:paraId="69929C09" w14:textId="3925CD53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просмотра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пользователю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экране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отобразится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новая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теоретическим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материалом,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верхнее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выпадающего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меню.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теоретического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все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берутся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отображаются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списке.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3878E93A" w14:textId="7796B422" w:rsidR="00BF6F7F" w:rsidRPr="00BF6F7F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разных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типов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закрепления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пройденного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выпадающем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меню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нужный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экране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отобразится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приветственная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соответствующую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тестовые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задания,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параметров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применяется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выбора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ответа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нажать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кнопку,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записывается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временное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хранилище,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завершения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результаты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рассчитываются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вносятся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данных.</w:t>
      </w:r>
    </w:p>
    <w:p w14:paraId="33D75A19" w14:textId="1CCFD2B2" w:rsidR="00BF6F7F" w:rsidRPr="00E85907" w:rsidRDefault="00BF6F7F" w:rsidP="00E85907">
      <w:pPr>
        <w:spacing w:after="0" w:line="240" w:lineRule="auto"/>
        <w:ind w:right="-104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6F7F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отслеживания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статистки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заданий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выбрать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соответствующий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пункт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измениться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форму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историей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прохождения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тестов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средними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значениями,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этом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содержание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заносятся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пройденных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тестов,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средние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рассчитываются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заносятся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соответствующие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пункты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2363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6F7F">
        <w:rPr>
          <w:rFonts w:ascii="Times New Roman" w:hAnsi="Times New Roman" w:cs="Times New Roman"/>
          <w:sz w:val="28"/>
          <w:szCs w:val="28"/>
          <w:lang w:val="ru-RU"/>
        </w:rPr>
        <w:t>форме.</w:t>
      </w:r>
    </w:p>
    <w:sectPr w:rsidR="00BF6F7F" w:rsidRPr="00E85907" w:rsidSect="00D77711">
      <w:headerReference w:type="default" r:id="rId11"/>
      <w:pgSz w:w="11906" w:h="16838"/>
      <w:pgMar w:top="1162" w:right="1797" w:bottom="1134" w:left="1797" w:header="284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520DFD" w14:textId="77777777" w:rsidR="00D77711" w:rsidRDefault="00D77711" w:rsidP="00BF6F7F">
      <w:pPr>
        <w:spacing w:after="0" w:line="240" w:lineRule="auto"/>
      </w:pPr>
      <w:r>
        <w:separator/>
      </w:r>
    </w:p>
  </w:endnote>
  <w:endnote w:type="continuationSeparator" w:id="0">
    <w:p w14:paraId="4CFA7AD8" w14:textId="77777777" w:rsidR="00D77711" w:rsidRDefault="00D77711" w:rsidP="00BF6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ГОСТ тип А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D58CE" w14:textId="77777777" w:rsidR="00D77711" w:rsidRDefault="00D77711" w:rsidP="00BF6F7F">
      <w:pPr>
        <w:spacing w:after="0" w:line="240" w:lineRule="auto"/>
      </w:pPr>
      <w:r>
        <w:separator/>
      </w:r>
    </w:p>
  </w:footnote>
  <w:footnote w:type="continuationSeparator" w:id="0">
    <w:p w14:paraId="15AFDD14" w14:textId="77777777" w:rsidR="00D77711" w:rsidRDefault="00D77711" w:rsidP="00BF6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B7F46" w14:textId="77777777" w:rsidR="00000000" w:rsidRDefault="0000000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01A3B8FD" wp14:editId="00FC738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228733508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810158084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7896574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7547019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4398278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51927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476732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EB1715" w14:paraId="351BFE8E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D470249" w14:textId="77777777" w:rsidR="00000000" w:rsidRDefault="0000000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2F69D5" w14:textId="77777777" w:rsidR="00000000" w:rsidRDefault="0000000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DFBFCE0" w14:textId="77777777" w:rsidR="00000000" w:rsidRDefault="0000000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20F7D1" w14:textId="77777777" w:rsidR="00000000" w:rsidRDefault="0000000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CFC99E" w14:textId="77777777" w:rsidR="00000000" w:rsidRDefault="0000000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76912E" w14:textId="481EB376" w:rsidR="00000000" w:rsidRPr="00BF6F7F" w:rsidRDefault="00000000">
                                  <w:pPr>
                                    <w:jc w:val="center"/>
                                    <w:rPr>
                                      <w:rFonts w:ascii="ГОСТ тип А" w:hAnsi="ГОСТ тип А"/>
                                      <w:i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01.</w: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</w:rPr>
                                    <w:t>2024.2-400101.</w:t>
                                  </w:r>
                                  <w:proofErr w:type="gramStart"/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</w:rPr>
                                    <w:t>1.</w: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ПО</w:t>
                                  </w:r>
                                  <w:proofErr w:type="gramEnd"/>
                                  <w:r w:rsidRPr="00EB1715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-23.</w:t>
                                  </w:r>
                                  <w:r w:rsidR="00BF6F7F">
                                    <w:rPr>
                                      <w:rFonts w:ascii="ГОСТ тип А" w:hAnsi="ГОСТ тип А"/>
                                      <w:sz w:val="32"/>
                                      <w:szCs w:val="32"/>
                                      <w:lang w:val="ru-RU"/>
                                    </w:rPr>
                                    <w:t>И-16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BAC894C" w14:textId="77777777" w:rsidR="00000000" w:rsidRDefault="0000000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c>
                            </w:tr>
                            <w:tr w:rsidR="00EB1715" w14:paraId="4E21F97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014E2D" w14:textId="77777777" w:rsidR="00000000" w:rsidRDefault="0000000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20DDDA" w14:textId="77777777" w:rsidR="00000000" w:rsidRDefault="0000000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EEBD54D" w14:textId="77777777" w:rsidR="00000000" w:rsidRDefault="0000000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62D466" w14:textId="77777777" w:rsidR="00000000" w:rsidRDefault="0000000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7B1669" w14:textId="77777777" w:rsidR="00000000" w:rsidRDefault="0000000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7178D52" w14:textId="77777777" w:rsidR="00000000" w:rsidRDefault="0000000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D9527BB" w14:textId="77777777" w:rsidR="00000000" w:rsidRPr="00EB1715" w:rsidRDefault="00000000">
                                  <w:pPr>
                                    <w:jc w:val="center"/>
                                    <w:rPr>
                                      <w:rFonts w:ascii="ГОСТ тип А" w:hAnsi="ГОСТ тип А"/>
                                      <w:szCs w:val="28"/>
                                      <w:lang w:val="ru-RU"/>
                                    </w:rPr>
                                  </w:pPr>
                                  <w:r w:rsidRPr="00EB1715">
                                    <w:rPr>
                                      <w:rFonts w:ascii="ГОСТ тип А" w:hAnsi="ГОСТ тип А"/>
                                      <w:szCs w:val="28"/>
                                    </w:rPr>
                                    <w:fldChar w:fldCharType="begin"/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Cs w:val="28"/>
                                    </w:rPr>
                                    <w:instrText xml:space="preserve"> PAGE   \* MERGEFORMAT </w:instrTex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szCs w:val="28"/>
                                    </w:rPr>
                                    <w:fldChar w:fldCharType="separate"/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noProof/>
                                      <w:szCs w:val="28"/>
                                    </w:rPr>
                                    <w:t>1</w:t>
                                  </w:r>
                                  <w:r w:rsidRPr="00EB1715">
                                    <w:rPr>
                                      <w:rFonts w:ascii="ГОСТ тип А" w:hAnsi="ГОСТ тип А"/>
                                      <w:noProof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B1715" w14:paraId="75D68968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86C1D7B" w14:textId="77777777" w:rsidR="00000000" w:rsidRDefault="0000000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B3A398" w14:textId="77777777" w:rsidR="00000000" w:rsidRDefault="0000000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497C2A1" w14:textId="7D549FF2" w:rsidR="00000000" w:rsidRDefault="0000000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</w:t>
                                  </w:r>
                                  <w:r w:rsidR="0023637B"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126E1B" w14:textId="77777777" w:rsidR="00000000" w:rsidRDefault="0000000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16F6EB" w14:textId="77777777" w:rsidR="00000000" w:rsidRDefault="00000000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70B91FA" w14:textId="77777777" w:rsidR="00000000" w:rsidRDefault="0000000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1EC005C" w14:textId="77777777" w:rsidR="00000000" w:rsidRDefault="00000000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625FA1" w14:textId="77777777" w:rsidR="00000000" w:rsidRDefault="00000000" w:rsidP="00EB171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3B8FD" id="Group 1" o:spid="_x0000_s1026" style="position:absolute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ydVAMAAH8OAAAOAAAAZHJzL2Uyb0RvYy54bWzsV9tO3DAQfa/Uf7D8XnLZZHMRAVGgqBJt&#10;kaAf4E2ci5rYqe0loV/fsZ29AS2FFvrCPkRObM/OnOMZn9k/HLsWXVMhG84y7O25GFGW86JhVYa/&#10;Xn14F2MkFWEFaTmjGb6hEh8evH2zP/Qp9XnN24IKBEaYTIc+w7VSfeo4Mq9pR+Qe7ymDyZKLjih4&#10;FZVTCDKA9a51fNedOwMXRS94TqWEryd2Eh8Y+2VJc/WlLCVVqM0w+KbMU5jnQj+dg32SVoL0dZNP&#10;bpAneNGRhsGfrk2dEEXQUjR3THVNLrjkpdrLeefwsmxyamKAaDz3VjRngi97E0uVDlW/hgmgvYXT&#10;k83mn6/PRH/ZXwjrPQzPef5NAi7O0Ffp9rx+r+xitBg+8QL4JEvFTeBjKTptAkJCo8H3Zo0vHRXK&#10;4eM8TFx3BjTkMOe5XhwlwURBXgNPeqPnzQKMYH6WRJadvD6d9nvuLILzZHbP3SDQ8w5J7V8bdyf3&#10;NP1wnuQGMvl3kF3WpKeGCakhuRCoKcDXGIIIYzcGjxnpAI7zhlHka7+0A7DymFlk85FNyCLGj2vC&#10;KmpsXt30sM0zkexs0S8SaHkQ6buAreBeAX0HKpL2QqozyjukBxluwW3DIrk+l8qiulqiSWX8Q9O2&#10;8J2kLUNDhv04jEKzQ/K2KfSsnpSiWhy3Al0TnW7mN3G0swyONSuMtZqS4nQaK9K0dgyctswcQIuB&#10;RXPBi5sLoZ2byH0hloM4ipN5GO2SPHthkkM32U2LV5Y318Sjyt8vcjmAEx1Ergcwb+WyqTE7iUnS&#10;Z83lyLDszYPAFAWSrnjWxS+0xc/UzHXhe81mUdx3e97Ps+9GwSyJfX2RbPEcvnA6T5ecF4bJK8/P&#10;cjcnQeglfuT7OzzP/w/PazHzms3/tGrPfC+I5tFsTfKVBvg9H5ERj1Ph1vIWqRE+a6llhIpVuWst&#10;diQEH7QYAZ24I8asMn6MGJsK+G8TOw4fKOECGpc/FmQ7Cu1+7aTGxQjKScdhZRQS3PZC0LvBoObi&#10;B0YD9EEZlt+XRFCM2o8M0NBN02ogVoPFakBYDlszrDCyw2Nlm6tlL5qqBssWb8aPoFEoG6MtN15s&#10;azmj36HLMZJ+6sh0G7X9btZv+saDnwAAAP//AwBQSwMEFAAGAAgAAAAhADX3DXjiAAAADAEAAA8A&#10;AABkcnMvZG93bnJldi54bWxMj8FKw0AQhu+C77CM4M1utkmrxmxKKeqpCLaCeJsm0yQ0uxuy2yR9&#10;e6cnvc3PfPzzTbaaTCsG6n3jrAY1i0CQLVzZ2ErD1/7t4QmED2hLbJ0lDRfysMpvbzJMSzfaTxp2&#10;oRJcYn2KGuoQulRKX9Rk0M9cR5Z3R9cbDBz7SpY9jlxuWjmPoqU02Fi+UGNHm5qK0+5sNLyPOK5j&#10;9TpsT8fN5We/+PjeKtL6/m5av4AINIU/GK76rA45Ox3c2ZZetJxVnDCqIX5+BHEF1ELNQRx4WiaJ&#10;Apln8v8T+S8AAAD//wMAUEsBAi0AFAAGAAgAAAAhALaDOJL+AAAA4QEAABMAAAAAAAAAAAAAAAAA&#10;AAAAAFtDb250ZW50X1R5cGVzXS54bWxQSwECLQAUAAYACAAAACEAOP0h/9YAAACUAQAACwAAAAAA&#10;AAAAAAAAAAAvAQAAX3JlbHMvLnJlbHNQSwECLQAUAAYACAAAACEAo4osnVQDAAB/DgAADgAAAAAA&#10;AAAAAAAAAAAuAgAAZHJzL2Uyb0RvYy54bWxQSwECLQAUAAYACAAAACEANfcNeOIAAAAMAQAADwAA&#10;AAAAAAAAAAAAAACuBQAAZHJzL2Rvd25yZXYueG1sUEsFBgAAAAAEAAQA8wAAAL0GAAAA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MKbxgAAAOMAAAAPAAAAZHJzL2Rvd25yZXYueG1sRE9Pa8Iw&#10;FL8L+w7hCbtp0lFH6YwiwqAHd7Ab2/XRPJti81KbTLtvvwiDHd/v/1tvJ9eLK42h86whWyoQxI03&#10;HbcaPt5fFwWIEJEN9p5Jww8F2G4eZmssjb/xka51bEUK4VCiBhvjUEoZGksOw9IPxIk7+dFhTOfY&#10;SjPiLYW7Xj4p9SwddpwaLA60t9Sc62+nIX+rrPmaDuFwVNUndZd8f6m91o/zafcCItIU/8V/7sqk&#10;+UWmslWhihzuPyUA5OYXAAD//wMAUEsBAi0AFAAGAAgAAAAhANvh9svuAAAAhQEAABMAAAAAAAAA&#10;AAAAAAAAAAAAAFtDb250ZW50X1R5cGVzXS54bWxQSwECLQAUAAYACAAAACEAWvQsW78AAAAVAQAA&#10;CwAAAAAAAAAAAAAAAAAfAQAAX3JlbHMvLnJlbHNQSwECLQAUAAYACAAAACEA6XTCm8YAAADjAAAA&#10;DwAAAAAAAAAAAAAAAAAHAgAAZHJzL2Rvd25yZXYueG1sUEsFBgAAAAADAAMAtwAAAPo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QhLyQAAAOIAAAAPAAAAZHJzL2Rvd25yZXYueG1sRI9Ba8JA&#10;FITvQv/D8gredNOSakxdpQhCDnowSnt9ZJ/Z0OzbmN1q+u/dQsHjMPPNMMv1YFtxpd43jhW8TBMQ&#10;xJXTDdcKTsftJAPhA7LG1jEp+CUP69XTaIm5djc+0LUMtYgl7HNUYELocil9Zciin7qOOHpn11sM&#10;Ufa11D3eYrlt5WuSzKTFhuOCwY42hqrv8scqSPeF0V/Dzu8OSfFJzSXdXEqn1Ph5+HgHEWgIj/A/&#10;XejIZfNsMXubp/B3Kd4BuboDAAD//wMAUEsBAi0AFAAGAAgAAAAhANvh9svuAAAAhQEAABMAAAAA&#10;AAAAAAAAAAAAAAAAAFtDb250ZW50X1R5cGVzXS54bWxQSwECLQAUAAYACAAAACEAWvQsW78AAAAV&#10;AQAACwAAAAAAAAAAAAAAAAAfAQAAX3JlbHMvLnJlbHNQSwECLQAUAAYACAAAACEApLUIS8kAAADi&#10;AAAADwAAAAAAAAAAAAAAAAAHAgAAZHJzL2Rvd25yZXYueG1sUEsFBgAAAAADAAMAtwAAAP0CAAAA&#10;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GDQxwAAAOMAAAAPAAAAZHJzL2Rvd25yZXYueG1sRE9Pa8Iw&#10;FL8P9h3CG+w2E0fVWY0yhEEPerAb8/ponk1Z81KbTLtvvwiCx/f7/5brwbXiTH1oPGsYjxQI4sqb&#10;hmsNX58fL28gQkQ22HomDX8UYL16fFhibvyF93QuYy1SCIccNdgYu1zKUFlyGEa+I07c0fcOYzr7&#10;WpoeLynctfJVqal02HBqsNjRxlL1U/46DdmusOYwbMN2r4pvak7Z5lR6rZ+fhvcFiEhDvItv7sKk&#10;+dlkNslmajyH608JALn6BwAA//8DAFBLAQItABQABgAIAAAAIQDb4fbL7gAAAIUBAAATAAAAAAAA&#10;AAAAAAAAAAAAAABbQ29udGVudF9UeXBlc10ueG1sUEsBAi0AFAAGAAgAAAAhAFr0LFu/AAAAFQEA&#10;AAsAAAAAAAAAAAAAAAAAHwEAAF9yZWxzLy5yZWxzUEsBAi0AFAAGAAgAAAAhAEEwYND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3lbyAAAAOMAAAAPAAAAZHJzL2Rvd25yZXYueG1sRE/Pa8Iw&#10;FL4L+x/CG+ymyboyXTXKEIQe3MEq2/XRvDXF5qU2Ubv/fjkMdvz4fq82o+vEjYbQetbwPFMgiGtv&#10;Wm40nI676QJEiMgGO8+k4YcCbNYPkxUWxt/5QLcqNiKFcChQg42xL6QMtSWHYeZ74sR9+8FhTHBo&#10;pBnwnsJdJzOlXqXDllODxZ62lupzdXUa8o/Smq9xH/YHVX5Se8m3l8pr/fQ4vi9BRBrjv/jPXRoN&#10;mZrnL2+LbJ5Gp0/pD8j1LwAAAP//AwBQSwECLQAUAAYACAAAACEA2+H2y+4AAACFAQAAEwAAAAAA&#10;AAAAAAAAAAAAAAAAW0NvbnRlbnRfVHlwZXNdLnhtbFBLAQItABQABgAIAAAAIQBa9CxbvwAAABUB&#10;AAALAAAAAAAAAAAAAAAAAB8BAABfcmVscy8ucmVsc1BLAQItABQABgAIAAAAIQC743lbyAAAAOMA&#10;AAAPAAAAAAAAAAAAAAAAAAcCAABkcnMvZG93bnJldi54bWxQSwUGAAAAAAMAAwC3AAAA/AIA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dUxwAAAOMAAAAPAAAAZHJzL2Rvd25yZXYueG1sRE/NasJA&#10;EL4LfYdlCr3pxpC2Gl2lCEIOejAt9Tpkx2xodjZmV03fvisUPM73P8v1YFtxpd43jhVMJwkI4srp&#10;hmsFX5/b8QyED8gaW8ek4Jc8rFdPoyXm2t34QNcy1CKGsM9RgQmhy6X0lSGLfuI64sidXG8xxLOv&#10;pe7xFsNtK9MkeZMWG44NBjvaGKp+yotVkO0Lo4/Dzu8OSfFNzTnbnEun1Mvz8LEAEWgID/G/u9Bx&#10;/jx7nc7T9zSF+08RALn6AwAA//8DAFBLAQItABQABgAIAAAAIQDb4fbL7gAAAIUBAAATAAAAAAAA&#10;AAAAAAAAAAAAAABbQ29udGVudF9UeXBlc10ueG1sUEsBAi0AFAAGAAgAAAAhAFr0LFu/AAAAFQEA&#10;AAsAAAAAAAAAAAAAAAAAHwEAAF9yZWxzLy5yZWxzUEsBAi0AFAAGAAgAAAAhACpkV1THAAAA4wAA&#10;AA8AAAAAAAAAAAAAAAAABwIAAGRycy9kb3ducmV2LnhtbFBLBQYAAAAAAwADALcAAAD7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H4lywAAAOIAAAAPAAAAZHJzL2Rvd25yZXYueG1sRI9BS8NA&#10;FITvgv9heYI3u2lakhK7LSpIPUlbrejtkX0mi9m3MW9t4793BcHjMDPfMMv16Dt1pEFcYAPTSQaK&#10;uA7WcWPg+en+agFKIrLFLjAZ+CaB9er8bImVDSfe0XEfG5UgLBUaaGPsK62lbsmjTEJPnLz3MHiM&#10;SQ6NtgOeEtx3Os+yQnt0nBZa7Omupfpj/+UNHLLirXy5bTayEXl9/HTbzs23xlxejDfXoCKN8T/8&#10;136wBmb5dF4W5SyH30vpDujVDwAAAP//AwBQSwECLQAUAAYACAAAACEA2+H2y+4AAACFAQAAEwAA&#10;AAAAAAAAAAAAAAAAAAAAW0NvbnRlbnRfVHlwZXNdLnhtbFBLAQItABQABgAIAAAAIQBa9CxbvwAA&#10;ABUBAAALAAAAAAAAAAAAAAAAAB8BAABfcmVscy8ucmVsc1BLAQItABQABgAIAAAAIQANWH4l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EB1715" w14:paraId="351BFE8E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D470249" w14:textId="77777777" w:rsidR="00000000" w:rsidRDefault="0000000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2F69D5" w14:textId="77777777" w:rsidR="00000000" w:rsidRDefault="0000000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DFBFCE0" w14:textId="77777777" w:rsidR="00000000" w:rsidRDefault="0000000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20F7D1" w14:textId="77777777" w:rsidR="00000000" w:rsidRDefault="0000000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6CFC99E" w14:textId="77777777" w:rsidR="00000000" w:rsidRDefault="0000000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76912E" w14:textId="481EB376" w:rsidR="00000000" w:rsidRPr="00BF6F7F" w:rsidRDefault="00000000">
                            <w:pPr>
                              <w:jc w:val="center"/>
                              <w:rPr>
                                <w:rFonts w:ascii="ГОСТ тип А" w:hAnsi="ГОСТ тип А"/>
                                <w:i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01.</w:t>
                            </w:r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</w:rPr>
                              <w:t>2024.2-400101.</w:t>
                            </w:r>
                            <w:proofErr w:type="gramStart"/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</w:rPr>
                              <w:t>1.</w:t>
                            </w:r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ПО</w:t>
                            </w:r>
                            <w:proofErr w:type="gramEnd"/>
                            <w:r w:rsidRPr="00EB1715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-23.</w:t>
                            </w:r>
                            <w:r w:rsidR="00BF6F7F">
                              <w:rPr>
                                <w:rFonts w:ascii="ГОСТ тип А" w:hAnsi="ГОСТ тип А"/>
                                <w:sz w:val="32"/>
                                <w:szCs w:val="32"/>
                                <w:lang w:val="ru-RU"/>
                              </w:rPr>
                              <w:t>И-16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BAC894C" w14:textId="77777777" w:rsidR="00000000" w:rsidRDefault="00000000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  <w:proofErr w:type="spellEnd"/>
                          </w:p>
                        </w:tc>
                      </w:tr>
                      <w:tr w:rsidR="00EB1715" w14:paraId="4E21F97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E014E2D" w14:textId="77777777" w:rsidR="00000000" w:rsidRDefault="0000000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20DDDA" w14:textId="77777777" w:rsidR="00000000" w:rsidRDefault="0000000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EEBD54D" w14:textId="77777777" w:rsidR="00000000" w:rsidRDefault="0000000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62D466" w14:textId="77777777" w:rsidR="00000000" w:rsidRDefault="0000000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7B1669" w14:textId="77777777" w:rsidR="00000000" w:rsidRDefault="0000000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7178D52" w14:textId="77777777" w:rsidR="00000000" w:rsidRDefault="0000000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D9527BB" w14:textId="77777777" w:rsidR="00000000" w:rsidRPr="00EB1715" w:rsidRDefault="00000000">
                            <w:pPr>
                              <w:jc w:val="center"/>
                              <w:rPr>
                                <w:rFonts w:ascii="ГОСТ тип А" w:hAnsi="ГОСТ тип А"/>
                                <w:szCs w:val="28"/>
                                <w:lang w:val="ru-RU"/>
                              </w:rPr>
                            </w:pPr>
                            <w:r w:rsidRPr="00EB1715">
                              <w:rPr>
                                <w:rFonts w:ascii="ГОСТ тип А" w:hAnsi="ГОСТ тип А"/>
                                <w:szCs w:val="28"/>
                              </w:rPr>
                              <w:fldChar w:fldCharType="begin"/>
                            </w:r>
                            <w:r w:rsidRPr="00EB1715">
                              <w:rPr>
                                <w:rFonts w:ascii="ГОСТ тип А" w:hAnsi="ГОСТ тип А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B1715">
                              <w:rPr>
                                <w:rFonts w:ascii="ГОСТ тип А" w:hAnsi="ГОСТ тип А"/>
                                <w:szCs w:val="28"/>
                              </w:rPr>
                              <w:fldChar w:fldCharType="separate"/>
                            </w:r>
                            <w:r w:rsidRPr="00EB1715">
                              <w:rPr>
                                <w:rFonts w:ascii="ГОСТ тип А" w:hAnsi="ГОСТ тип А"/>
                                <w:noProof/>
                                <w:szCs w:val="28"/>
                              </w:rPr>
                              <w:t>1</w:t>
                            </w:r>
                            <w:r w:rsidRPr="00EB1715">
                              <w:rPr>
                                <w:rFonts w:ascii="ГОСТ тип А" w:hAnsi="ГОСТ тип А"/>
                                <w:noProof/>
                                <w:szCs w:val="28"/>
                              </w:rPr>
                              <w:fldChar w:fldCharType="end"/>
                            </w:r>
                          </w:p>
                        </w:tc>
                      </w:tr>
                      <w:tr w:rsidR="00EB1715" w14:paraId="75D68968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86C1D7B" w14:textId="77777777" w:rsidR="00000000" w:rsidRDefault="00000000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6B3A398" w14:textId="77777777" w:rsidR="00000000" w:rsidRDefault="00000000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497C2A1" w14:textId="7D549FF2" w:rsidR="00000000" w:rsidRDefault="00000000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</w:t>
                            </w:r>
                            <w:r w:rsidR="0023637B"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D126E1B" w14:textId="77777777" w:rsidR="00000000" w:rsidRDefault="00000000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716F6EB" w14:textId="77777777" w:rsidR="00000000" w:rsidRDefault="00000000">
                            <w:pPr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  <w:proofErr w:type="spellEnd"/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70B91FA" w14:textId="77777777" w:rsidR="00000000" w:rsidRDefault="0000000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1EC005C" w14:textId="77777777" w:rsidR="00000000" w:rsidRDefault="00000000">
                            <w:pPr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42625FA1" w14:textId="77777777" w:rsidR="00000000" w:rsidRDefault="00000000" w:rsidP="00EB1715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46367"/>
    <w:multiLevelType w:val="multilevel"/>
    <w:tmpl w:val="84AE9B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96" w:hanging="2160"/>
      </w:pPr>
      <w:rPr>
        <w:rFonts w:hint="default"/>
      </w:rPr>
    </w:lvl>
  </w:abstractNum>
  <w:abstractNum w:abstractNumId="1" w15:restartNumberingAfterBreak="0">
    <w:nsid w:val="3F402C63"/>
    <w:multiLevelType w:val="multilevel"/>
    <w:tmpl w:val="F4CE0F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8885EB2"/>
    <w:multiLevelType w:val="multilevel"/>
    <w:tmpl w:val="CE30828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43B64"/>
    <w:multiLevelType w:val="multilevel"/>
    <w:tmpl w:val="F68CE68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2.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0D80C07"/>
    <w:multiLevelType w:val="multilevel"/>
    <w:tmpl w:val="0B425B0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9934B7"/>
    <w:multiLevelType w:val="hybridMultilevel"/>
    <w:tmpl w:val="2A38F7E4"/>
    <w:lvl w:ilvl="0" w:tplc="244CB9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6C60E3"/>
    <w:multiLevelType w:val="hybridMultilevel"/>
    <w:tmpl w:val="7B5C0CE4"/>
    <w:lvl w:ilvl="0" w:tplc="057EF91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477B7"/>
    <w:multiLevelType w:val="hybridMultilevel"/>
    <w:tmpl w:val="FC7EF660"/>
    <w:lvl w:ilvl="0" w:tplc="5AEA1BB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551261">
    <w:abstractNumId w:val="6"/>
  </w:num>
  <w:num w:numId="2" w16cid:durableId="817304641">
    <w:abstractNumId w:val="4"/>
  </w:num>
  <w:num w:numId="3" w16cid:durableId="1941647560">
    <w:abstractNumId w:val="7"/>
  </w:num>
  <w:num w:numId="4" w16cid:durableId="811991623">
    <w:abstractNumId w:val="2"/>
  </w:num>
  <w:num w:numId="5" w16cid:durableId="1850370561">
    <w:abstractNumId w:val="5"/>
  </w:num>
  <w:num w:numId="6" w16cid:durableId="728696241">
    <w:abstractNumId w:val="3"/>
  </w:num>
  <w:num w:numId="7" w16cid:durableId="1032271304">
    <w:abstractNumId w:val="0"/>
  </w:num>
  <w:num w:numId="8" w16cid:durableId="1200238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94"/>
    <w:rsid w:val="000800F2"/>
    <w:rsid w:val="00172818"/>
    <w:rsid w:val="0023637B"/>
    <w:rsid w:val="007C4C94"/>
    <w:rsid w:val="00BF6F7F"/>
    <w:rsid w:val="00D77711"/>
    <w:rsid w:val="00E8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651F"/>
  <w15:chartTrackingRefBased/>
  <w15:docId w15:val="{9319A816-25D9-44B8-895D-CB0D4AB3C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F7F"/>
  </w:style>
  <w:style w:type="paragraph" w:styleId="Footer">
    <w:name w:val="footer"/>
    <w:basedOn w:val="Normal"/>
    <w:link w:val="FooterChar"/>
    <w:uiPriority w:val="99"/>
    <w:unhideWhenUsed/>
    <w:rsid w:val="00BF6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F7F"/>
  </w:style>
  <w:style w:type="character" w:styleId="Hyperlink">
    <w:name w:val="Hyperlink"/>
    <w:basedOn w:val="DefaultParagraphFont"/>
    <w:uiPriority w:val="99"/>
    <w:unhideWhenUsed/>
    <w:rsid w:val="00BF6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0%BA%D0%B0%D0%B7%D0%B0%D1%82%D0%B5%D0%BB%D1%8C_(%D1%82%D0%B8%D0%BF_%D0%B4%D0%B0%D0%BD%D0%BD%D1%8B%D1%85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UTF-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B%D1%84%D0%B0%D0%B2%D0%B8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54BF3-33C8-45AF-9EFF-7256491E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1973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Иванов</dc:creator>
  <cp:keywords/>
  <dc:description/>
  <cp:lastModifiedBy>Сергей Иванов</cp:lastModifiedBy>
  <cp:revision>2</cp:revision>
  <dcterms:created xsi:type="dcterms:W3CDTF">2024-04-13T08:28:00Z</dcterms:created>
  <dcterms:modified xsi:type="dcterms:W3CDTF">2024-04-13T08:57:00Z</dcterms:modified>
</cp:coreProperties>
</file>