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8D499" w14:textId="0A8E6F98" w:rsidR="000A0FD2" w:rsidRDefault="000A0FD2">
      <w:pPr>
        <w:spacing w:after="0" w:line="259" w:lineRule="auto"/>
        <w:ind w:left="0" w:firstLine="0"/>
        <w:jc w:val="left"/>
      </w:pPr>
    </w:p>
    <w:p w14:paraId="70AEA1C3" w14:textId="17CACABD" w:rsidR="00F60B5A" w:rsidRPr="00F60B5A" w:rsidRDefault="00F60B5A" w:rsidP="00B378E1">
      <w:pPr>
        <w:pStyle w:val="Heading1"/>
        <w:jc w:val="center"/>
        <w:rPr>
          <w:sz w:val="48"/>
          <w:szCs w:val="36"/>
        </w:rPr>
      </w:pPr>
      <w:r w:rsidRPr="00F60B5A">
        <w:rPr>
          <w:sz w:val="40"/>
          <w:szCs w:val="28"/>
        </w:rPr>
        <w:t>Progress Report Enhancement of Project AEDES</w:t>
      </w:r>
    </w:p>
    <w:p w14:paraId="6BA842C9" w14:textId="6ED71529" w:rsidR="007E79F7" w:rsidRDefault="00F949B3" w:rsidP="00DF77F2">
      <w:pPr>
        <w:pStyle w:val="Heading1"/>
        <w:rPr>
          <w:sz w:val="28"/>
          <w:szCs w:val="20"/>
        </w:rPr>
      </w:pPr>
      <w:r w:rsidRPr="0082158E">
        <w:rPr>
          <w:sz w:val="28"/>
          <w:szCs w:val="20"/>
        </w:rPr>
        <w:t>Summary</w:t>
      </w:r>
    </w:p>
    <w:p w14:paraId="43513945" w14:textId="77777777" w:rsidR="00BB54AF" w:rsidRPr="00061EAE" w:rsidRDefault="00BB54AF" w:rsidP="00BB54AF">
      <w:r>
        <w:t>This document summarizes the progress of Project AEDES Enhancement as of February 4, 2022, vis-à-vis the project’s objectives/expected improvements to the platform.</w:t>
      </w:r>
    </w:p>
    <w:p w14:paraId="260FB2F5" w14:textId="77777777" w:rsidR="00BB54AF" w:rsidRPr="00BB54AF" w:rsidRDefault="00BB54AF" w:rsidP="00BB54AF"/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5408"/>
        <w:gridCol w:w="5409"/>
      </w:tblGrid>
      <w:tr w:rsidR="007E79F7" w14:paraId="6F6E8E5E" w14:textId="77777777" w:rsidTr="001654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8" w:type="dxa"/>
            <w:shd w:val="clear" w:color="auto" w:fill="44546A" w:themeFill="text2"/>
            <w:vAlign w:val="center"/>
          </w:tcPr>
          <w:p w14:paraId="28924B0D" w14:textId="4A5F8824" w:rsidR="007E79F7" w:rsidRPr="007E79F7" w:rsidRDefault="007E79F7" w:rsidP="007E79F7">
            <w:pPr>
              <w:ind w:left="0" w:firstLine="0"/>
              <w:rPr>
                <w:color w:val="FFFFFF" w:themeColor="background1"/>
              </w:rPr>
            </w:pPr>
            <w:r w:rsidRPr="007E79F7">
              <w:rPr>
                <w:color w:val="FFFFFF" w:themeColor="background1"/>
              </w:rPr>
              <w:t>Improvements</w:t>
            </w:r>
          </w:p>
        </w:tc>
        <w:tc>
          <w:tcPr>
            <w:tcW w:w="5409" w:type="dxa"/>
            <w:shd w:val="clear" w:color="auto" w:fill="44546A" w:themeFill="text2"/>
            <w:vAlign w:val="center"/>
          </w:tcPr>
          <w:p w14:paraId="0F55F397" w14:textId="68FAD458" w:rsidR="007E79F7" w:rsidRPr="007E79F7" w:rsidRDefault="007E79F7" w:rsidP="007E79F7">
            <w:pPr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E79F7">
              <w:rPr>
                <w:color w:val="FFFFFF" w:themeColor="background1"/>
              </w:rPr>
              <w:t>Status</w:t>
            </w:r>
          </w:p>
        </w:tc>
      </w:tr>
      <w:tr w:rsidR="00165443" w14:paraId="35305921" w14:textId="77777777" w:rsidTr="006B23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8" w:type="dxa"/>
            <w:vAlign w:val="center"/>
          </w:tcPr>
          <w:p w14:paraId="7F5893EC" w14:textId="0AC75D07" w:rsidR="00165443" w:rsidRPr="00165443" w:rsidRDefault="00165443" w:rsidP="00165443">
            <w:pPr>
              <w:ind w:left="0" w:firstLine="0"/>
              <w:jc w:val="left"/>
              <w:rPr>
                <w:b w:val="0"/>
                <w:bCs w:val="0"/>
                <w:sz w:val="20"/>
                <w:szCs w:val="20"/>
              </w:rPr>
            </w:pPr>
            <w:r w:rsidRPr="00165443">
              <w:rPr>
                <w:b w:val="0"/>
                <w:bCs w:val="0"/>
                <w:sz w:val="20"/>
                <w:szCs w:val="20"/>
              </w:rPr>
              <w:t>Automation of data gathering from various sources</w:t>
            </w:r>
            <w:r w:rsidR="006B23D5">
              <w:rPr>
                <w:b w:val="0"/>
                <w:bCs w:val="0"/>
                <w:sz w:val="20"/>
                <w:szCs w:val="20"/>
              </w:rPr>
              <w:t>.</w:t>
            </w:r>
          </w:p>
        </w:tc>
        <w:tc>
          <w:tcPr>
            <w:tcW w:w="5409" w:type="dxa"/>
            <w:vAlign w:val="center"/>
          </w:tcPr>
          <w:p w14:paraId="1153624A" w14:textId="58E8835C" w:rsidR="00777EB8" w:rsidRDefault="006B23D5" w:rsidP="00165443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working </w:t>
            </w:r>
            <w:r w:rsidRPr="006B23D5">
              <w:rPr>
                <w:sz w:val="20"/>
                <w:szCs w:val="20"/>
              </w:rPr>
              <w:t>Python package</w:t>
            </w:r>
            <w:r>
              <w:rPr>
                <w:sz w:val="20"/>
                <w:szCs w:val="20"/>
              </w:rPr>
              <w:t xml:space="preserve"> is now available. </w:t>
            </w:r>
          </w:p>
          <w:p w14:paraId="1DB67DFD" w14:textId="77777777" w:rsidR="000E5D7E" w:rsidRDefault="000E5D7E" w:rsidP="00EB5C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042FB49B" w14:textId="655F8D24" w:rsidR="006B23D5" w:rsidRPr="00EB5C7F" w:rsidRDefault="006B23D5" w:rsidP="00EB5C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allows automated data collection covering the entire data stack. It also</w:t>
            </w:r>
            <w:r w:rsidRPr="006B23D5">
              <w:rPr>
                <w:sz w:val="20"/>
                <w:szCs w:val="20"/>
              </w:rPr>
              <w:t xml:space="preserve"> provides the capability of visualizing all the points of interest with their proper labels using one line of code. </w:t>
            </w:r>
          </w:p>
        </w:tc>
      </w:tr>
      <w:tr w:rsidR="00165443" w14:paraId="37E59066" w14:textId="77777777" w:rsidTr="00165443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8" w:type="dxa"/>
            <w:vAlign w:val="center"/>
          </w:tcPr>
          <w:p w14:paraId="1AD81105" w14:textId="71C8431C" w:rsidR="00165443" w:rsidRPr="00165443" w:rsidRDefault="00165443" w:rsidP="00165443">
            <w:pPr>
              <w:ind w:left="0" w:firstLine="0"/>
              <w:jc w:val="left"/>
              <w:rPr>
                <w:b w:val="0"/>
                <w:bCs w:val="0"/>
                <w:sz w:val="20"/>
                <w:szCs w:val="20"/>
              </w:rPr>
            </w:pPr>
            <w:r w:rsidRPr="00165443">
              <w:rPr>
                <w:b w:val="0"/>
                <w:bCs w:val="0"/>
                <w:sz w:val="20"/>
                <w:szCs w:val="20"/>
              </w:rPr>
              <w:t xml:space="preserve">Addition of new weather, satellite, geospatial and socioeconomic data to enrich dataset </w:t>
            </w:r>
          </w:p>
        </w:tc>
        <w:tc>
          <w:tcPr>
            <w:tcW w:w="5409" w:type="dxa"/>
            <w:vAlign w:val="center"/>
          </w:tcPr>
          <w:p w14:paraId="6E11B1F9" w14:textId="7F3219FC" w:rsidR="00165443" w:rsidRDefault="009C1C92" w:rsidP="0016544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1C92">
              <w:rPr>
                <w:sz w:val="20"/>
                <w:szCs w:val="20"/>
              </w:rPr>
              <w:t xml:space="preserve">Data stack has been enriched with new datasets. Refer to </w:t>
            </w:r>
            <w:r w:rsidR="008D0D1A">
              <w:rPr>
                <w:sz w:val="20"/>
                <w:szCs w:val="20"/>
              </w:rPr>
              <w:t>Data Stack</w:t>
            </w:r>
            <w:r w:rsidRPr="009C1C92">
              <w:rPr>
                <w:sz w:val="20"/>
                <w:szCs w:val="20"/>
              </w:rPr>
              <w:t xml:space="preserve"> section. </w:t>
            </w:r>
          </w:p>
        </w:tc>
      </w:tr>
      <w:tr w:rsidR="00556B38" w14:paraId="6CC53DAC" w14:textId="77777777" w:rsidTr="001654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8" w:type="dxa"/>
            <w:vAlign w:val="center"/>
          </w:tcPr>
          <w:p w14:paraId="1C92A845" w14:textId="1B402288" w:rsidR="00556B38" w:rsidRPr="00165443" w:rsidRDefault="00556B38" w:rsidP="00165443">
            <w:pPr>
              <w:ind w:left="0" w:firstLine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Open API</w:t>
            </w:r>
          </w:p>
        </w:tc>
        <w:tc>
          <w:tcPr>
            <w:tcW w:w="5409" w:type="dxa"/>
            <w:vAlign w:val="center"/>
          </w:tcPr>
          <w:p w14:paraId="414E1D42" w14:textId="4DE678BA" w:rsidR="00556B38" w:rsidRPr="009C1C92" w:rsidRDefault="000A41C9" w:rsidP="00165443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Data Management System (CKAN) has been created and being tested to include </w:t>
            </w:r>
            <w:r w:rsidR="003E6C01">
              <w:rPr>
                <w:sz w:val="20"/>
                <w:szCs w:val="20"/>
              </w:rPr>
              <w:t xml:space="preserve">datasets generated from the Python package. </w:t>
            </w:r>
          </w:p>
        </w:tc>
      </w:tr>
      <w:tr w:rsidR="00165443" w14:paraId="43E9B7F1" w14:textId="77777777" w:rsidTr="00165443">
        <w:trPr>
          <w:trHeight w:val="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8" w:type="dxa"/>
            <w:vAlign w:val="center"/>
          </w:tcPr>
          <w:p w14:paraId="7CE1651A" w14:textId="239D578A" w:rsidR="00165443" w:rsidRPr="00165443" w:rsidRDefault="00165443" w:rsidP="00165443">
            <w:pPr>
              <w:ind w:left="0" w:firstLine="0"/>
              <w:jc w:val="left"/>
              <w:rPr>
                <w:b w:val="0"/>
                <w:bCs w:val="0"/>
                <w:sz w:val="20"/>
                <w:szCs w:val="20"/>
              </w:rPr>
            </w:pPr>
            <w:r w:rsidRPr="00165443">
              <w:rPr>
                <w:b w:val="0"/>
                <w:bCs w:val="0"/>
                <w:sz w:val="20"/>
                <w:szCs w:val="20"/>
              </w:rPr>
              <w:t xml:space="preserve">Enhancing the predictive modeling by adding additional ML algorithms to improve model fitting performance </w:t>
            </w:r>
            <w:r w:rsidR="000A41C9">
              <w:rPr>
                <w:b w:val="0"/>
                <w:bCs w:val="0"/>
                <w:sz w:val="20"/>
                <w:szCs w:val="20"/>
              </w:rPr>
              <w:t>applicable to Dengue Forecasting and Hotspot Detection</w:t>
            </w:r>
          </w:p>
        </w:tc>
        <w:tc>
          <w:tcPr>
            <w:tcW w:w="5409" w:type="dxa"/>
            <w:vAlign w:val="center"/>
          </w:tcPr>
          <w:p w14:paraId="6DF0A4A8" w14:textId="66CEAE37" w:rsidR="00165443" w:rsidRDefault="000A41C9" w:rsidP="0016544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41C9">
              <w:rPr>
                <w:sz w:val="20"/>
                <w:szCs w:val="20"/>
              </w:rPr>
              <w:t xml:space="preserve">Ongoing Machine Learning </w:t>
            </w:r>
            <w:r>
              <w:rPr>
                <w:sz w:val="20"/>
                <w:szCs w:val="20"/>
              </w:rPr>
              <w:t xml:space="preserve">(ML) </w:t>
            </w:r>
            <w:r w:rsidRPr="000A41C9">
              <w:rPr>
                <w:sz w:val="20"/>
                <w:szCs w:val="20"/>
              </w:rPr>
              <w:t>Model Training</w:t>
            </w:r>
            <w:r>
              <w:rPr>
                <w:sz w:val="20"/>
                <w:szCs w:val="20"/>
              </w:rPr>
              <w:t xml:space="preserve">. Refer to Models and Frameworks section for more details. </w:t>
            </w:r>
          </w:p>
        </w:tc>
      </w:tr>
      <w:tr w:rsidR="00165443" w14:paraId="327872AC" w14:textId="77777777" w:rsidTr="001654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8" w:type="dxa"/>
            <w:vAlign w:val="center"/>
          </w:tcPr>
          <w:p w14:paraId="78427C94" w14:textId="27F336CC" w:rsidR="00165443" w:rsidRPr="00165443" w:rsidRDefault="00165443" w:rsidP="00165443">
            <w:pPr>
              <w:ind w:left="0" w:firstLine="0"/>
              <w:jc w:val="left"/>
              <w:rPr>
                <w:b w:val="0"/>
                <w:bCs w:val="0"/>
                <w:sz w:val="20"/>
                <w:szCs w:val="20"/>
              </w:rPr>
            </w:pPr>
            <w:r w:rsidRPr="00165443">
              <w:rPr>
                <w:b w:val="0"/>
                <w:bCs w:val="0"/>
                <w:sz w:val="20"/>
                <w:szCs w:val="20"/>
              </w:rPr>
              <w:t xml:space="preserve">Incorporating the INFORM Epidemic Risk Framework with data gathered by AEDES teams to generate location-based risk maps, and advise policy interventions to mitigate the impacts of dengue </w:t>
            </w:r>
          </w:p>
        </w:tc>
        <w:tc>
          <w:tcPr>
            <w:tcW w:w="5409" w:type="dxa"/>
            <w:vAlign w:val="center"/>
          </w:tcPr>
          <w:p w14:paraId="29B2266A" w14:textId="6FF75087" w:rsidR="00165443" w:rsidRPr="00556B38" w:rsidRDefault="00556B38" w:rsidP="00165443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56B38">
              <w:rPr>
                <w:sz w:val="20"/>
                <w:szCs w:val="20"/>
              </w:rPr>
              <w:t xml:space="preserve">Ongoing </w:t>
            </w:r>
            <w:r w:rsidR="000A41C9">
              <w:rPr>
                <w:sz w:val="20"/>
                <w:szCs w:val="20"/>
              </w:rPr>
              <w:t xml:space="preserve">INFORM Risk </w:t>
            </w:r>
            <w:r w:rsidR="00D93FF0">
              <w:rPr>
                <w:sz w:val="20"/>
                <w:szCs w:val="20"/>
              </w:rPr>
              <w:t>model testing</w:t>
            </w:r>
            <w:r w:rsidR="000A41C9">
              <w:rPr>
                <w:sz w:val="20"/>
                <w:szCs w:val="20"/>
              </w:rPr>
              <w:t xml:space="preserve"> utilizing current datasets. </w:t>
            </w:r>
          </w:p>
        </w:tc>
      </w:tr>
      <w:tr w:rsidR="00165443" w14:paraId="1FC57744" w14:textId="77777777" w:rsidTr="00165443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8" w:type="dxa"/>
            <w:vAlign w:val="center"/>
          </w:tcPr>
          <w:p w14:paraId="51D3F2DF" w14:textId="70152365" w:rsidR="00165443" w:rsidRPr="00165443" w:rsidRDefault="00165443" w:rsidP="00165443">
            <w:pPr>
              <w:ind w:left="0" w:firstLine="0"/>
              <w:jc w:val="left"/>
              <w:rPr>
                <w:b w:val="0"/>
                <w:bCs w:val="0"/>
                <w:sz w:val="20"/>
                <w:szCs w:val="20"/>
              </w:rPr>
            </w:pPr>
            <w:r w:rsidRPr="00165443">
              <w:rPr>
                <w:b w:val="0"/>
                <w:bCs w:val="0"/>
                <w:sz w:val="20"/>
                <w:szCs w:val="20"/>
              </w:rPr>
              <w:t>Improvement of User Interface to make it feel more like a consumer utility</w:t>
            </w:r>
            <w:r w:rsidR="00556B38">
              <w:rPr>
                <w:b w:val="0"/>
                <w:bCs w:val="0"/>
                <w:sz w:val="20"/>
                <w:szCs w:val="20"/>
              </w:rPr>
              <w:t>.</w:t>
            </w:r>
            <w:r w:rsidRPr="00165443">
              <w:rPr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5409" w:type="dxa"/>
            <w:vAlign w:val="center"/>
          </w:tcPr>
          <w:p w14:paraId="4B192C4E" w14:textId="0D5BE46E" w:rsidR="00165443" w:rsidRPr="00556B38" w:rsidRDefault="00AD52CF" w:rsidP="0016544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UI/UX mockup</w:t>
            </w:r>
            <w:r w:rsidR="000A41C9">
              <w:rPr>
                <w:sz w:val="20"/>
                <w:szCs w:val="20"/>
              </w:rPr>
              <w:t xml:space="preserve"> currently being developed.</w:t>
            </w:r>
          </w:p>
        </w:tc>
      </w:tr>
    </w:tbl>
    <w:p w14:paraId="09B68B52" w14:textId="77777777" w:rsidR="00DF77F2" w:rsidRDefault="00DF77F2" w:rsidP="00DF77F2">
      <w:pPr>
        <w:pStyle w:val="Heading3"/>
        <w:ind w:left="-5"/>
      </w:pPr>
      <w:bookmarkStart w:id="0" w:name="_Toc33989"/>
    </w:p>
    <w:p w14:paraId="1F133ECF" w14:textId="77777777" w:rsidR="000E5D7E" w:rsidRDefault="000E5D7E">
      <w:pPr>
        <w:spacing w:after="160" w:line="259" w:lineRule="auto"/>
        <w:ind w:left="0" w:firstLine="0"/>
        <w:jc w:val="left"/>
        <w:rPr>
          <w:color w:val="244061"/>
          <w:sz w:val="24"/>
        </w:rPr>
      </w:pPr>
      <w:r>
        <w:br w:type="page"/>
      </w:r>
    </w:p>
    <w:p w14:paraId="1E05C5AE" w14:textId="52F33E8E" w:rsidR="00DF77F2" w:rsidRDefault="000E5D7E" w:rsidP="000E5D7E">
      <w:pPr>
        <w:pStyle w:val="Heading1"/>
      </w:pPr>
      <w:r w:rsidRPr="0082158E">
        <w:rPr>
          <w:sz w:val="28"/>
          <w:szCs w:val="20"/>
        </w:rPr>
        <w:lastRenderedPageBreak/>
        <w:t>Data</w:t>
      </w:r>
      <w:r>
        <w:t xml:space="preserve"> </w:t>
      </w:r>
      <w:r w:rsidR="008E3B5B">
        <w:rPr>
          <w:sz w:val="28"/>
          <w:szCs w:val="20"/>
        </w:rPr>
        <w:t>Gathering</w:t>
      </w:r>
      <w:r>
        <w:t xml:space="preserve"> </w:t>
      </w:r>
      <w:r w:rsidRPr="0082158E">
        <w:rPr>
          <w:sz w:val="28"/>
          <w:szCs w:val="20"/>
        </w:rPr>
        <w:t>Automation</w:t>
      </w:r>
    </w:p>
    <w:p w14:paraId="2B728185" w14:textId="70A86F98" w:rsidR="000E5D7E" w:rsidRDefault="008E3B5B" w:rsidP="0082158E">
      <w:pPr>
        <w:pStyle w:val="Heading2"/>
      </w:pPr>
      <w:r>
        <w:rPr>
          <w:sz w:val="24"/>
          <w:szCs w:val="20"/>
        </w:rPr>
        <w:t>Previous Process</w:t>
      </w:r>
    </w:p>
    <w:p w14:paraId="43AA8799" w14:textId="13EC34C1" w:rsidR="0082158E" w:rsidRDefault="0082158E" w:rsidP="0082158E">
      <w:r>
        <w:t xml:space="preserve">The following diagrams show the </w:t>
      </w:r>
      <w:r w:rsidR="008E3B5B">
        <w:t xml:space="preserve">existing </w:t>
      </w:r>
      <w:r>
        <w:t>data gathering processes for each data category.</w:t>
      </w:r>
    </w:p>
    <w:p w14:paraId="30B17B39" w14:textId="23D11785" w:rsidR="0082158E" w:rsidRDefault="0082158E" w:rsidP="0082158E"/>
    <w:p w14:paraId="31794477" w14:textId="04C5690D" w:rsidR="0082158E" w:rsidRDefault="0082158E" w:rsidP="0082158E">
      <w:pPr>
        <w:pStyle w:val="Heading4"/>
      </w:pPr>
      <w:r>
        <w:t>Social Listening Data</w:t>
      </w:r>
    </w:p>
    <w:p w14:paraId="1BA29D5B" w14:textId="514BB740" w:rsidR="0082158E" w:rsidRDefault="0082158E" w:rsidP="0082158E">
      <w:pPr>
        <w:pBdr>
          <w:bottom w:val="single" w:sz="6" w:space="1" w:color="auto"/>
        </w:pBdr>
        <w:jc w:val="center"/>
      </w:pPr>
      <w:r>
        <w:rPr>
          <w:noProof/>
        </w:rPr>
        <w:drawing>
          <wp:inline distT="0" distB="0" distL="0" distR="0" wp14:anchorId="5556F924" wp14:editId="3E7EA3E3">
            <wp:extent cx="5599811" cy="2305050"/>
            <wp:effectExtent l="0" t="0" r="127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8044" cy="231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E31C" w14:textId="661BC1CC" w:rsidR="0082158E" w:rsidRDefault="0082158E" w:rsidP="0082158E">
      <w:pPr>
        <w:pStyle w:val="Heading4"/>
      </w:pPr>
      <w:r>
        <w:t>Weather Data</w:t>
      </w:r>
    </w:p>
    <w:p w14:paraId="56386EC2" w14:textId="304C3365" w:rsidR="0082158E" w:rsidRDefault="0082158E" w:rsidP="0082158E">
      <w:pPr>
        <w:pBdr>
          <w:bottom w:val="single" w:sz="6" w:space="1" w:color="auto"/>
        </w:pBdr>
        <w:jc w:val="center"/>
      </w:pPr>
      <w:r>
        <w:rPr>
          <w:noProof/>
        </w:rPr>
        <w:drawing>
          <wp:inline distT="0" distB="0" distL="0" distR="0" wp14:anchorId="43A37946" wp14:editId="41C7584E">
            <wp:extent cx="4571270" cy="1038225"/>
            <wp:effectExtent l="0" t="0" r="127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 rotWithShape="1">
                    <a:blip r:embed="rId8"/>
                    <a:srcRect b="8863"/>
                    <a:stretch/>
                  </pic:blipFill>
                  <pic:spPr bwMode="auto">
                    <a:xfrm>
                      <a:off x="0" y="0"/>
                      <a:ext cx="4624768" cy="105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A5F8F" w14:textId="187742DF" w:rsidR="0082158E" w:rsidRDefault="0082158E" w:rsidP="0082158E">
      <w:pPr>
        <w:pStyle w:val="Heading4"/>
      </w:pPr>
      <w:r>
        <w:t>Health Data</w:t>
      </w:r>
    </w:p>
    <w:p w14:paraId="15D5904B" w14:textId="48B4A9AC" w:rsidR="0082158E" w:rsidRDefault="0082158E" w:rsidP="0082158E">
      <w:pPr>
        <w:pBdr>
          <w:bottom w:val="single" w:sz="6" w:space="1" w:color="auto"/>
        </w:pBdr>
        <w:jc w:val="center"/>
      </w:pPr>
      <w:r>
        <w:rPr>
          <w:noProof/>
        </w:rPr>
        <w:drawing>
          <wp:inline distT="0" distB="0" distL="0" distR="0" wp14:anchorId="1DAA85BD" wp14:editId="7924EF21">
            <wp:extent cx="4695190" cy="1028698"/>
            <wp:effectExtent l="0" t="0" r="0" b="63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9"/>
                    <a:srcRect t="7079" b="7970"/>
                    <a:stretch/>
                  </pic:blipFill>
                  <pic:spPr bwMode="auto">
                    <a:xfrm>
                      <a:off x="0" y="0"/>
                      <a:ext cx="4754473" cy="104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0C311" w14:textId="678B099E" w:rsidR="0082158E" w:rsidRDefault="0082158E" w:rsidP="0082158E">
      <w:pPr>
        <w:pStyle w:val="Heading4"/>
      </w:pPr>
      <w:r>
        <w:t>Geospatial Data</w:t>
      </w:r>
    </w:p>
    <w:p w14:paraId="5BFCE617" w14:textId="1D4516AC" w:rsidR="0082158E" w:rsidRPr="0082158E" w:rsidRDefault="006427D1" w:rsidP="006427D1">
      <w:pPr>
        <w:jc w:val="center"/>
      </w:pPr>
      <w:r>
        <w:rPr>
          <w:noProof/>
        </w:rPr>
        <w:drawing>
          <wp:inline distT="0" distB="0" distL="0" distR="0" wp14:anchorId="7E839614" wp14:editId="6599FC5D">
            <wp:extent cx="5667375" cy="2532463"/>
            <wp:effectExtent l="0" t="0" r="0" b="127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3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856C" w14:textId="756754FA" w:rsidR="0082158E" w:rsidRDefault="0082158E" w:rsidP="0082158E"/>
    <w:p w14:paraId="1833E55F" w14:textId="62723C99" w:rsidR="0082158E" w:rsidRDefault="006427D1" w:rsidP="008E3B5B">
      <w:pPr>
        <w:pStyle w:val="Heading2"/>
        <w:rPr>
          <w:sz w:val="24"/>
          <w:szCs w:val="20"/>
        </w:rPr>
      </w:pPr>
      <w:r>
        <w:rPr>
          <w:sz w:val="24"/>
          <w:szCs w:val="20"/>
        </w:rPr>
        <w:lastRenderedPageBreak/>
        <w:t>Improved</w:t>
      </w:r>
      <w:r>
        <w:t xml:space="preserve"> </w:t>
      </w:r>
      <w:r w:rsidR="0052245E">
        <w:rPr>
          <w:sz w:val="24"/>
          <w:szCs w:val="20"/>
        </w:rPr>
        <w:t>Process</w:t>
      </w:r>
    </w:p>
    <w:p w14:paraId="538B95E5" w14:textId="2D0243A4" w:rsidR="006B0E0E" w:rsidRDefault="006B0E0E" w:rsidP="006B0E0E"/>
    <w:p w14:paraId="4AE9AF10" w14:textId="211BE84F" w:rsidR="006B0E0E" w:rsidRPr="006B0E0E" w:rsidRDefault="006B0E0E" w:rsidP="006B0E0E">
      <w:r>
        <w:t>Data collection and processing will now be done in a Python package</w:t>
      </w:r>
      <w:r w:rsidR="00EE2E93">
        <w:t xml:space="preserve">, effectively </w:t>
      </w:r>
      <w:r w:rsidR="001C761A">
        <w:t>eliminating significant</w:t>
      </w:r>
      <w:r w:rsidR="00EE2E93">
        <w:t xml:space="preserve"> manual processes presented previously.</w:t>
      </w:r>
    </w:p>
    <w:p w14:paraId="7D0C1990" w14:textId="26B28CF1" w:rsidR="000E5D7E" w:rsidRDefault="000E5D7E" w:rsidP="000E5D7E">
      <w:pPr>
        <w:pStyle w:val="NormalWeb"/>
        <w:spacing w:after="0" w:afterAutospacing="0"/>
        <w:rPr>
          <w:rFonts w:ascii="Roboto" w:hAnsi="Roboto"/>
          <w:sz w:val="20"/>
          <w:szCs w:val="20"/>
        </w:rPr>
      </w:pPr>
      <w:r>
        <w:rPr>
          <w:rFonts w:ascii="Roboto" w:hAnsi="Roboto"/>
          <w:b/>
          <w:bCs/>
          <w:sz w:val="20"/>
          <w:szCs w:val="20"/>
        </w:rPr>
        <w:t>Python Package Index (</w:t>
      </w:r>
      <w:proofErr w:type="spellStart"/>
      <w:r w:rsidRPr="006B23D5">
        <w:rPr>
          <w:rFonts w:ascii="Roboto" w:hAnsi="Roboto"/>
          <w:b/>
          <w:bCs/>
          <w:sz w:val="20"/>
          <w:szCs w:val="20"/>
        </w:rPr>
        <w:t>P</w:t>
      </w:r>
      <w:r>
        <w:rPr>
          <w:rFonts w:ascii="Roboto" w:hAnsi="Roboto"/>
          <w:b/>
          <w:bCs/>
          <w:sz w:val="20"/>
          <w:szCs w:val="20"/>
        </w:rPr>
        <w:t>y</w:t>
      </w:r>
      <w:r w:rsidRPr="006B23D5">
        <w:rPr>
          <w:rFonts w:ascii="Roboto" w:hAnsi="Roboto"/>
          <w:b/>
          <w:bCs/>
          <w:sz w:val="20"/>
          <w:szCs w:val="20"/>
        </w:rPr>
        <w:t>PI</w:t>
      </w:r>
      <w:proofErr w:type="spellEnd"/>
      <w:r>
        <w:rPr>
          <w:rFonts w:ascii="Roboto" w:hAnsi="Roboto"/>
          <w:b/>
          <w:bCs/>
          <w:sz w:val="20"/>
          <w:szCs w:val="20"/>
        </w:rPr>
        <w:t>)</w:t>
      </w:r>
      <w:r w:rsidRPr="006B23D5">
        <w:rPr>
          <w:rFonts w:ascii="Roboto" w:hAnsi="Roboto"/>
          <w:b/>
          <w:bCs/>
          <w:sz w:val="20"/>
          <w:szCs w:val="20"/>
        </w:rPr>
        <w:t>:</w:t>
      </w:r>
      <w:r w:rsidRPr="006B23D5">
        <w:rPr>
          <w:rFonts w:ascii="Roboto" w:hAnsi="Roboto"/>
          <w:sz w:val="20"/>
          <w:szCs w:val="20"/>
        </w:rPr>
        <w:t xml:space="preserve"> </w:t>
      </w:r>
      <w:hyperlink r:id="rId11" w:history="1">
        <w:r w:rsidRPr="00166CC9">
          <w:rPr>
            <w:rStyle w:val="Hyperlink"/>
            <w:rFonts w:ascii="Roboto" w:hAnsi="Roboto"/>
            <w:sz w:val="20"/>
            <w:szCs w:val="20"/>
          </w:rPr>
          <w:t>https://pypi.org/project/aedes/</w:t>
        </w:r>
      </w:hyperlink>
    </w:p>
    <w:p w14:paraId="543DB487" w14:textId="2E30A58D" w:rsidR="000E5D7E" w:rsidRDefault="000E5D7E" w:rsidP="000E5D7E">
      <w:pPr>
        <w:ind w:left="0" w:firstLine="0"/>
        <w:rPr>
          <w:sz w:val="20"/>
          <w:szCs w:val="20"/>
        </w:rPr>
      </w:pPr>
      <w:r>
        <w:rPr>
          <w:b/>
          <w:bCs/>
          <w:sz w:val="20"/>
          <w:szCs w:val="20"/>
        </w:rPr>
        <w:t>R</w:t>
      </w:r>
      <w:r w:rsidRPr="00777EB8">
        <w:rPr>
          <w:b/>
          <w:bCs/>
          <w:sz w:val="20"/>
          <w:szCs w:val="20"/>
        </w:rPr>
        <w:t>epository</w:t>
      </w:r>
      <w:r w:rsidRPr="006B23D5">
        <w:rPr>
          <w:sz w:val="20"/>
          <w:szCs w:val="20"/>
        </w:rPr>
        <w:t xml:space="preserve">: </w:t>
      </w:r>
      <w:hyperlink r:id="rId12" w:history="1">
        <w:r w:rsidRPr="00166CC9">
          <w:rPr>
            <w:rStyle w:val="Hyperlink"/>
            <w:sz w:val="20"/>
            <w:szCs w:val="20"/>
          </w:rPr>
          <w:t>https://github.com/xmpuspus/aedes</w:t>
        </w:r>
      </w:hyperlink>
    </w:p>
    <w:p w14:paraId="1B4BD5F6" w14:textId="77777777" w:rsidR="0068279A" w:rsidRDefault="0068279A" w:rsidP="000E5D7E">
      <w:pPr>
        <w:ind w:left="0" w:firstLine="0"/>
        <w:rPr>
          <w:sz w:val="20"/>
          <w:szCs w:val="20"/>
        </w:rPr>
      </w:pPr>
    </w:p>
    <w:p w14:paraId="0D095B3F" w14:textId="170348B1" w:rsidR="0068279A" w:rsidRDefault="0068279A" w:rsidP="0068279A">
      <w:pPr>
        <w:ind w:left="0" w:firstLine="0"/>
        <w:jc w:val="left"/>
        <w:rPr>
          <w:sz w:val="20"/>
          <w:szCs w:val="20"/>
        </w:rPr>
      </w:pPr>
      <w:r>
        <w:rPr>
          <w:noProof/>
        </w:rPr>
        <w:drawing>
          <wp:inline distT="0" distB="0" distL="0" distR="0" wp14:anchorId="5505A2FD" wp14:editId="389B058C">
            <wp:extent cx="5191125" cy="3253797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3257" cy="326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5E54" w14:textId="4DFC8DD3" w:rsidR="0068279A" w:rsidRDefault="0068279A" w:rsidP="0068279A">
      <w:pPr>
        <w:ind w:left="0" w:firstLine="0"/>
        <w:jc w:val="left"/>
        <w:rPr>
          <w:sz w:val="20"/>
          <w:szCs w:val="20"/>
        </w:rPr>
      </w:pPr>
    </w:p>
    <w:p w14:paraId="50FB8167" w14:textId="6E4BBCB8" w:rsidR="000E5D7E" w:rsidRDefault="0068279A" w:rsidP="0068279A">
      <w:pPr>
        <w:ind w:left="0" w:firstLine="0"/>
        <w:jc w:val="left"/>
      </w:pPr>
      <w:r>
        <w:t xml:space="preserve">It </w:t>
      </w:r>
      <w:r w:rsidR="00724E28">
        <w:t>utilizes</w:t>
      </w:r>
      <w:r>
        <w:t xml:space="preserve"> algorithms that pull data from various resources thereby generating the datasets being utilized by the platform.</w:t>
      </w:r>
    </w:p>
    <w:p w14:paraId="2E84AFB1" w14:textId="3354EC19" w:rsidR="0068279A" w:rsidRDefault="0068279A" w:rsidP="0068279A"/>
    <w:p w14:paraId="41B4B6B1" w14:textId="1DFC0CD2" w:rsidR="0068279A" w:rsidRDefault="0068279A" w:rsidP="0068279A">
      <w:r>
        <w:rPr>
          <w:noProof/>
        </w:rPr>
        <w:drawing>
          <wp:inline distT="0" distB="0" distL="0" distR="0" wp14:anchorId="37F50256" wp14:editId="574FD32C">
            <wp:extent cx="3867150" cy="1445578"/>
            <wp:effectExtent l="0" t="0" r="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9130" cy="14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D8D089E" w14:textId="5278736D" w:rsidR="000A0FD2" w:rsidRDefault="0068279A" w:rsidP="0068279A">
      <w:pPr>
        <w:spacing w:after="160" w:line="259" w:lineRule="auto"/>
        <w:ind w:left="0" w:right="5636" w:firstLine="0"/>
      </w:pPr>
      <w:r>
        <w:rPr>
          <w:noProof/>
        </w:rPr>
        <w:drawing>
          <wp:inline distT="0" distB="0" distL="0" distR="0" wp14:anchorId="5F1DA470" wp14:editId="51194BA9">
            <wp:extent cx="4294505" cy="122872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b="52042"/>
                    <a:stretch/>
                  </pic:blipFill>
                  <pic:spPr bwMode="auto">
                    <a:xfrm>
                      <a:off x="0" y="0"/>
                      <a:ext cx="4297606" cy="122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BBD29" w14:textId="5E148D48" w:rsidR="0068279A" w:rsidRDefault="0068279A" w:rsidP="0068279A">
      <w:pPr>
        <w:spacing w:after="160" w:line="259" w:lineRule="auto"/>
        <w:ind w:left="0" w:right="5636" w:firstLine="0"/>
      </w:pPr>
    </w:p>
    <w:p w14:paraId="71F0FF0D" w14:textId="107169EE" w:rsidR="0068279A" w:rsidRDefault="0068279A" w:rsidP="0068279A">
      <w:pPr>
        <w:spacing w:after="160" w:line="259" w:lineRule="auto"/>
        <w:ind w:left="0" w:right="5636" w:firstLine="0"/>
      </w:pPr>
      <w:r>
        <w:rPr>
          <w:noProof/>
        </w:rPr>
        <w:lastRenderedPageBreak/>
        <w:drawing>
          <wp:inline distT="0" distB="0" distL="0" distR="0" wp14:anchorId="7C2B8F85" wp14:editId="23C7E6DF">
            <wp:extent cx="6048375" cy="2276475"/>
            <wp:effectExtent l="0" t="0" r="9525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b="53950"/>
                    <a:stretch/>
                  </pic:blipFill>
                  <pic:spPr bwMode="auto">
                    <a:xfrm>
                      <a:off x="0" y="0"/>
                      <a:ext cx="604837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5B0F6" wp14:editId="791E2EC6">
            <wp:extent cx="6067425" cy="2362200"/>
            <wp:effectExtent l="0" t="0" r="9525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 rotWithShape="1">
                    <a:blip r:embed="rId17"/>
                    <a:srcRect b="43379"/>
                    <a:stretch/>
                  </pic:blipFill>
                  <pic:spPr bwMode="auto">
                    <a:xfrm>
                      <a:off x="0" y="0"/>
                      <a:ext cx="606742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9601D" w14:textId="77777777" w:rsidR="001E315E" w:rsidRDefault="00CE2953" w:rsidP="0033476C">
      <w:pPr>
        <w:spacing w:after="160" w:line="259" w:lineRule="auto"/>
        <w:ind w:left="0" w:right="5636" w:firstLine="0"/>
        <w:jc w:val="left"/>
        <w:rPr>
          <w:i/>
          <w:color w:val="CCCCCC"/>
          <w:sz w:val="14"/>
        </w:rPr>
      </w:pPr>
      <w:r>
        <w:rPr>
          <w:i/>
          <w:color w:val="CCCCCC"/>
          <w:sz w:val="14"/>
        </w:rPr>
        <w:t xml:space="preserve"> </w:t>
      </w:r>
    </w:p>
    <w:p w14:paraId="06908472" w14:textId="409733C0" w:rsidR="000A0FD2" w:rsidRPr="001E315E" w:rsidRDefault="0033476C" w:rsidP="001E315E">
      <w:pPr>
        <w:pStyle w:val="Heading3"/>
        <w:rPr>
          <w:szCs w:val="24"/>
        </w:rPr>
      </w:pPr>
      <w:r>
        <w:t>Sample Web Application Data Input</w:t>
      </w:r>
    </w:p>
    <w:p w14:paraId="03A91A01" w14:textId="368745EE" w:rsidR="001E315E" w:rsidRDefault="001E315E" w:rsidP="001E315E">
      <w:r>
        <w:t xml:space="preserve">At a user level, the only input required to generate/collect necessary data and features for modelling is a bounding box </w:t>
      </w:r>
      <w:proofErr w:type="spellStart"/>
      <w:r>
        <w:t>geojson</w:t>
      </w:r>
      <w:proofErr w:type="spellEnd"/>
      <w:r>
        <w:t xml:space="preserve"> or a polygon.</w:t>
      </w:r>
    </w:p>
    <w:p w14:paraId="7694D6CC" w14:textId="77777777" w:rsidR="001E315E" w:rsidRPr="001E315E" w:rsidRDefault="001E315E" w:rsidP="001E315E"/>
    <w:p w14:paraId="766431D3" w14:textId="1E6692AE" w:rsidR="0033476C" w:rsidRDefault="001E315E" w:rsidP="000F6C88">
      <w:pPr>
        <w:spacing w:after="160" w:line="259" w:lineRule="auto"/>
        <w:ind w:left="0" w:right="5636" w:firstLine="0"/>
        <w:jc w:val="center"/>
      </w:pPr>
      <w:r>
        <w:rPr>
          <w:noProof/>
        </w:rPr>
        <w:drawing>
          <wp:inline distT="0" distB="0" distL="0" distR="0" wp14:anchorId="6015CEA0" wp14:editId="66FF2E58">
            <wp:extent cx="5124450" cy="3097615"/>
            <wp:effectExtent l="0" t="0" r="0" b="7620"/>
            <wp:docPr id="17" name="Picture 17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ma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8386" cy="309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1210" w14:textId="01F8FEAA" w:rsidR="000F6C88" w:rsidRDefault="008D0D1A" w:rsidP="000F6C88">
      <w:pPr>
        <w:pStyle w:val="Heading1"/>
        <w:rPr>
          <w:sz w:val="28"/>
          <w:szCs w:val="20"/>
        </w:rPr>
      </w:pPr>
      <w:r>
        <w:rPr>
          <w:sz w:val="28"/>
          <w:szCs w:val="20"/>
        </w:rPr>
        <w:lastRenderedPageBreak/>
        <w:t>Data Stack</w:t>
      </w:r>
    </w:p>
    <w:p w14:paraId="0A9B115E" w14:textId="600C5521" w:rsidR="000F6C88" w:rsidRPr="008D0D1A" w:rsidRDefault="000F6C88" w:rsidP="008D0D1A">
      <w:pPr>
        <w:pStyle w:val="Heading2"/>
        <w:rPr>
          <w:sz w:val="24"/>
          <w:szCs w:val="20"/>
        </w:rPr>
      </w:pPr>
      <w:r w:rsidRPr="008D0D1A">
        <w:rPr>
          <w:sz w:val="24"/>
          <w:szCs w:val="20"/>
        </w:rPr>
        <w:t>Previous Datasets</w:t>
      </w:r>
    </w:p>
    <w:p w14:paraId="542AC733" w14:textId="0828E52B" w:rsidR="000F6C88" w:rsidRDefault="000F6C88" w:rsidP="000F6C88"/>
    <w:p w14:paraId="23EC5CD8" w14:textId="7CD4C69E" w:rsidR="000F6C88" w:rsidRDefault="000F6C88" w:rsidP="000F6C88">
      <w:pPr>
        <w:pStyle w:val="ListParagraph"/>
        <w:numPr>
          <w:ilvl w:val="0"/>
          <w:numId w:val="10"/>
        </w:numPr>
      </w:pPr>
      <w:r>
        <w:t>Google Search Trends</w:t>
      </w:r>
    </w:p>
    <w:p w14:paraId="09D4A56C" w14:textId="16F3D5C3" w:rsidR="000F6C88" w:rsidRDefault="000F6C88" w:rsidP="000F6C88">
      <w:pPr>
        <w:pStyle w:val="ListParagraph"/>
        <w:numPr>
          <w:ilvl w:val="0"/>
          <w:numId w:val="10"/>
        </w:numPr>
      </w:pPr>
      <w:r>
        <w:t>PAGASA Precipitation</w:t>
      </w:r>
    </w:p>
    <w:p w14:paraId="235C5748" w14:textId="7C03EF02" w:rsidR="000F6C88" w:rsidRDefault="000F6C88" w:rsidP="000F6C88">
      <w:pPr>
        <w:pStyle w:val="ListParagraph"/>
        <w:numPr>
          <w:ilvl w:val="0"/>
          <w:numId w:val="10"/>
        </w:numPr>
      </w:pPr>
      <w:r>
        <w:t>PAGASA Temperature</w:t>
      </w:r>
    </w:p>
    <w:p w14:paraId="3D2CBEE7" w14:textId="77777777" w:rsidR="008D0D1A" w:rsidRDefault="000F6C88" w:rsidP="000F6C88">
      <w:pPr>
        <w:pStyle w:val="ListParagraph"/>
        <w:numPr>
          <w:ilvl w:val="0"/>
          <w:numId w:val="10"/>
        </w:numPr>
      </w:pPr>
      <w:r>
        <w:t xml:space="preserve">DOH </w:t>
      </w:r>
      <w:proofErr w:type="spellStart"/>
      <w:r>
        <w:t>EpiBure</w:t>
      </w:r>
      <w:r w:rsidR="008D0D1A">
        <w:t>au</w:t>
      </w:r>
      <w:proofErr w:type="spellEnd"/>
      <w:r w:rsidR="008D0D1A">
        <w:t xml:space="preserve"> Cases and Deaths</w:t>
      </w:r>
    </w:p>
    <w:p w14:paraId="725E84B7" w14:textId="77777777" w:rsidR="008D0D1A" w:rsidRDefault="008D0D1A" w:rsidP="000F6C88">
      <w:pPr>
        <w:pStyle w:val="ListParagraph"/>
        <w:numPr>
          <w:ilvl w:val="0"/>
          <w:numId w:val="10"/>
        </w:numPr>
      </w:pPr>
      <w:r>
        <w:t>Sentinel FAPAR</w:t>
      </w:r>
    </w:p>
    <w:p w14:paraId="7D5D3133" w14:textId="77777777" w:rsidR="008D0D1A" w:rsidRDefault="008D0D1A" w:rsidP="000F6C88">
      <w:pPr>
        <w:pStyle w:val="ListParagraph"/>
        <w:numPr>
          <w:ilvl w:val="0"/>
          <w:numId w:val="10"/>
        </w:numPr>
      </w:pPr>
      <w:r>
        <w:t>Sentinel NDVI</w:t>
      </w:r>
    </w:p>
    <w:p w14:paraId="3DF51F8E" w14:textId="4BA2FBD9" w:rsidR="000F6C88" w:rsidRDefault="008D0D1A" w:rsidP="000F6C88">
      <w:pPr>
        <w:pStyle w:val="ListParagraph"/>
        <w:numPr>
          <w:ilvl w:val="0"/>
          <w:numId w:val="10"/>
        </w:numPr>
      </w:pPr>
      <w:r>
        <w:t>Sentinel NDWI</w:t>
      </w:r>
      <w:r w:rsidR="000F6C88">
        <w:t xml:space="preserve"> </w:t>
      </w:r>
    </w:p>
    <w:p w14:paraId="04FC5F24" w14:textId="60DA8DB1" w:rsidR="000F6C88" w:rsidRDefault="000F6C88" w:rsidP="000F6C88"/>
    <w:p w14:paraId="08B3181A" w14:textId="00498489" w:rsidR="008D0D1A" w:rsidRDefault="008D0D1A" w:rsidP="008D0D1A">
      <w:pPr>
        <w:pStyle w:val="Heading2"/>
        <w:rPr>
          <w:sz w:val="24"/>
          <w:szCs w:val="20"/>
        </w:rPr>
      </w:pPr>
      <w:r>
        <w:rPr>
          <w:sz w:val="24"/>
          <w:szCs w:val="20"/>
        </w:rPr>
        <w:t>Enriched</w:t>
      </w:r>
      <w:r w:rsidRPr="008D0D1A">
        <w:rPr>
          <w:sz w:val="24"/>
          <w:szCs w:val="20"/>
        </w:rPr>
        <w:t xml:space="preserve"> Datasets</w:t>
      </w:r>
    </w:p>
    <w:p w14:paraId="1F6E23A2" w14:textId="7F42F987" w:rsidR="008D0D1A" w:rsidRDefault="008D0D1A" w:rsidP="008D0D1A"/>
    <w:tbl>
      <w:tblPr>
        <w:tblW w:w="1069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52"/>
        <w:gridCol w:w="2430"/>
        <w:gridCol w:w="2250"/>
        <w:gridCol w:w="2961"/>
      </w:tblGrid>
      <w:tr w:rsidR="008D0D1A" w:rsidRPr="008D0D1A" w14:paraId="2DE5D892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8ED668" w14:textId="77777777" w:rsidR="008D0D1A" w:rsidRPr="008D0D1A" w:rsidRDefault="008D0D1A">
            <w:pPr>
              <w:spacing w:after="0" w:line="240" w:lineRule="auto"/>
              <w:ind w:left="0" w:firstLine="0"/>
              <w:jc w:val="left"/>
              <w:rPr>
                <w:rFonts w:eastAsia="Times New Roman" w:cs="Arial"/>
                <w:b/>
                <w:bCs/>
                <w:color w:val="auto"/>
                <w:sz w:val="20"/>
                <w:szCs w:val="20"/>
              </w:rPr>
            </w:pPr>
            <w:r w:rsidRPr="008D0D1A">
              <w:rPr>
                <w:rFonts w:cs="Arial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30DD44" w14:textId="77777777" w:rsidR="008D0D1A" w:rsidRPr="008D0D1A" w:rsidRDefault="008D0D1A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8D0D1A">
              <w:rPr>
                <w:rFonts w:cs="Arial"/>
                <w:b/>
                <w:bCs/>
                <w:sz w:val="20"/>
                <w:szCs w:val="20"/>
              </w:rPr>
              <w:t>Data Usage Type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A57ABA" w14:textId="77777777" w:rsidR="008D0D1A" w:rsidRPr="008D0D1A" w:rsidRDefault="008D0D1A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8D0D1A">
              <w:rPr>
                <w:rFonts w:cs="Arial"/>
                <w:b/>
                <w:bCs/>
                <w:sz w:val="20"/>
                <w:szCs w:val="20"/>
              </w:rPr>
              <w:t>Modelling Use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6229AF" w14:textId="77777777" w:rsidR="008D0D1A" w:rsidRPr="008D0D1A" w:rsidRDefault="008D0D1A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8D0D1A">
              <w:rPr>
                <w:rFonts w:cs="Arial"/>
                <w:b/>
                <w:bCs/>
                <w:sz w:val="20"/>
                <w:szCs w:val="20"/>
              </w:rPr>
              <w:t>INFORM Component</w:t>
            </w:r>
          </w:p>
        </w:tc>
      </w:tr>
      <w:tr w:rsidR="008D0D1A" w:rsidRPr="008D0D1A" w14:paraId="471537EC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B22324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longitude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23FB9C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7845D8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1C55D2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NONE</w:t>
            </w:r>
          </w:p>
        </w:tc>
      </w:tr>
      <w:tr w:rsidR="008D0D1A" w:rsidRPr="008D0D1A" w14:paraId="77C4E05A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0F4263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latitude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D01039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0B2B41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874091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NONE</w:t>
            </w:r>
          </w:p>
        </w:tc>
      </w:tr>
      <w:tr w:rsidR="008D0D1A" w:rsidRPr="008D0D1A" w14:paraId="2920BBD1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DFC944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NDVI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3B4BFA" w14:textId="77777777" w:rsidR="008D0D1A" w:rsidRPr="008D0D1A" w:rsidRDefault="008D0D1A">
            <w:pPr>
              <w:rPr>
                <w:rFonts w:cs="Arial"/>
                <w:color w:val="auto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Satellite Remote Sensing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DE90DB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Spatiotemporal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6815FE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VULNERABILITIES</w:t>
            </w:r>
          </w:p>
        </w:tc>
      </w:tr>
      <w:tr w:rsidR="008D0D1A" w:rsidRPr="008D0D1A" w14:paraId="4FE72198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D21538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NDBI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6FA8DB" w14:textId="77777777" w:rsidR="008D0D1A" w:rsidRPr="008D0D1A" w:rsidRDefault="008D0D1A">
            <w:pPr>
              <w:rPr>
                <w:rFonts w:cs="Arial"/>
                <w:color w:val="auto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Satellite Remote Sensing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ADB26D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Spatiotemporal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A2CEE0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VULNERABILITIES</w:t>
            </w:r>
          </w:p>
        </w:tc>
      </w:tr>
      <w:tr w:rsidR="008D0D1A" w:rsidRPr="008D0D1A" w14:paraId="33156562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00A33A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NDWI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2D442E" w14:textId="77777777" w:rsidR="008D0D1A" w:rsidRPr="008D0D1A" w:rsidRDefault="008D0D1A">
            <w:pPr>
              <w:rPr>
                <w:rFonts w:cs="Arial"/>
                <w:color w:val="auto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Satellite Remote Sensing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9D87C1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Spatiotemporal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6DD873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HAZARDS</w:t>
            </w:r>
          </w:p>
        </w:tc>
      </w:tr>
      <w:tr w:rsidR="008D0D1A" w:rsidRPr="008D0D1A" w14:paraId="788D29CE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DF1D84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NDMI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6232CC" w14:textId="77777777" w:rsidR="008D0D1A" w:rsidRPr="008D0D1A" w:rsidRDefault="008D0D1A">
            <w:pPr>
              <w:rPr>
                <w:rFonts w:cs="Arial"/>
                <w:color w:val="auto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Satellite Remote Sensing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43B989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Spatiotemporal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31BF84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VULNERABILITIES</w:t>
            </w:r>
          </w:p>
        </w:tc>
      </w:tr>
      <w:tr w:rsidR="008D0D1A" w:rsidRPr="008D0D1A" w14:paraId="180656A6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89B19B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Aerosol Index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89F97F" w14:textId="77777777" w:rsidR="008D0D1A" w:rsidRPr="008D0D1A" w:rsidRDefault="008D0D1A">
            <w:pPr>
              <w:rPr>
                <w:rFonts w:cs="Arial"/>
                <w:color w:val="auto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Satellite Remote Sensing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3537CF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Spatiotemporal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AABC4B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VULNERABILITIES</w:t>
            </w:r>
          </w:p>
        </w:tc>
      </w:tr>
      <w:tr w:rsidR="008D0D1A" w:rsidRPr="008D0D1A" w14:paraId="67EDFBC1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36EA22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FAPAR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5C595F" w14:textId="77777777" w:rsidR="008D0D1A" w:rsidRPr="008D0D1A" w:rsidRDefault="008D0D1A">
            <w:pPr>
              <w:rPr>
                <w:rFonts w:cs="Arial"/>
                <w:color w:val="auto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Satellite Remote Sensing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DD6669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Spatiotemporal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AE75E7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VULNERABILITIES</w:t>
            </w:r>
          </w:p>
        </w:tc>
      </w:tr>
      <w:tr w:rsidR="008D0D1A" w:rsidRPr="008D0D1A" w14:paraId="0153F60F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E00271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Surface Temperature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1278C5" w14:textId="77777777" w:rsidR="008D0D1A" w:rsidRPr="008D0D1A" w:rsidRDefault="008D0D1A">
            <w:pPr>
              <w:rPr>
                <w:rFonts w:cs="Arial"/>
                <w:color w:val="auto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Satellite Remote Sensing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B008DD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Spatiotemporal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50E451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HAZARDS</w:t>
            </w:r>
          </w:p>
        </w:tc>
      </w:tr>
      <w:tr w:rsidR="008D0D1A" w:rsidRPr="008D0D1A" w14:paraId="625C159B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135007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Precipitation Rate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4424C5" w14:textId="77777777" w:rsidR="008D0D1A" w:rsidRPr="008D0D1A" w:rsidRDefault="008D0D1A">
            <w:pPr>
              <w:rPr>
                <w:rFonts w:cs="Arial"/>
                <w:color w:val="auto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Satellite Remote Sensing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4371FB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Spatiotemporal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7890E9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HAZARDS</w:t>
            </w:r>
          </w:p>
        </w:tc>
      </w:tr>
      <w:tr w:rsidR="008D0D1A" w:rsidRPr="008D0D1A" w14:paraId="008A071C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B5C8C8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Relative Humidity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A73512" w14:textId="77777777" w:rsidR="008D0D1A" w:rsidRPr="008D0D1A" w:rsidRDefault="008D0D1A">
            <w:pPr>
              <w:rPr>
                <w:rFonts w:cs="Arial"/>
                <w:color w:val="auto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Satellite Remote Sensing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ABA178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Spatiotemporal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5E5FB2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HAZARDS</w:t>
            </w:r>
          </w:p>
        </w:tc>
      </w:tr>
      <w:tr w:rsidR="008D0D1A" w:rsidRPr="008D0D1A" w14:paraId="215619D1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3F6FAC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Search Trends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153819" w14:textId="77777777" w:rsidR="008D0D1A" w:rsidRPr="008D0D1A" w:rsidRDefault="008D0D1A">
            <w:pPr>
              <w:rPr>
                <w:rFonts w:cs="Arial"/>
                <w:color w:val="auto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Social Listening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15D87E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Temporal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1F4991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VULNERABILITIES</w:t>
            </w:r>
          </w:p>
        </w:tc>
      </w:tr>
      <w:tr w:rsidR="008D0D1A" w:rsidRPr="008D0D1A" w14:paraId="432A16F5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292E1B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Dengue Case Count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C81C11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Government Data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E97CCF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Spatiotemporal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65F9B9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HAZARDS</w:t>
            </w:r>
          </w:p>
        </w:tc>
      </w:tr>
      <w:tr w:rsidR="008D0D1A" w:rsidRPr="008D0D1A" w14:paraId="4CD4F027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BF8C4C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Distance from n nearest clinics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7F1C2F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691EED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D43A7F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LACK OF COPING CAPACITY</w:t>
            </w:r>
          </w:p>
        </w:tc>
      </w:tr>
      <w:tr w:rsidR="008D0D1A" w:rsidRPr="008D0D1A" w14:paraId="2699B3C9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0DF617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Distance from n nearest hospitals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CB5524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8E2BFC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3A1739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LACK OF COPING CAPACITY</w:t>
            </w:r>
          </w:p>
        </w:tc>
      </w:tr>
      <w:tr w:rsidR="008D0D1A" w:rsidRPr="008D0D1A" w14:paraId="747AA4AA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92E3D5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Distance from n nearest doctors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6A2981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C6EF10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CE114D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LACK OF COPING CAPACITY</w:t>
            </w:r>
          </w:p>
        </w:tc>
      </w:tr>
      <w:tr w:rsidR="008D0D1A" w:rsidRPr="008D0D1A" w14:paraId="0C9FECDD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0C0AF7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Count of clinics within d km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267544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6D932F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B457F9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LACK OF COPING CAPACITY</w:t>
            </w:r>
          </w:p>
        </w:tc>
      </w:tr>
      <w:tr w:rsidR="008D0D1A" w:rsidRPr="008D0D1A" w14:paraId="264FAE6D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4E81FF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Count of hospitals within d km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78E138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650872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01D4DC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LACK OF COPING CAPACITY</w:t>
            </w:r>
          </w:p>
        </w:tc>
      </w:tr>
      <w:tr w:rsidR="008D0D1A" w:rsidRPr="008D0D1A" w14:paraId="51C75561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E34F68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Count of doctors within d km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F545F6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899B2D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12E426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LACK OF COPING CAPACITY</w:t>
            </w:r>
          </w:p>
        </w:tc>
      </w:tr>
      <w:tr w:rsidR="008D0D1A" w:rsidRPr="008D0D1A" w14:paraId="74A559F0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234054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Distance from n nearest school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F3160A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A185DA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98DEBA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VULNERABILITIES</w:t>
            </w:r>
          </w:p>
        </w:tc>
      </w:tr>
      <w:tr w:rsidR="008D0D1A" w:rsidRPr="008D0D1A" w14:paraId="18C49577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783A43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Distance from n nearest college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BD21B8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C3725F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07A152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VULNERABILITIES</w:t>
            </w:r>
          </w:p>
        </w:tc>
      </w:tr>
      <w:tr w:rsidR="008D0D1A" w:rsidRPr="008D0D1A" w14:paraId="762070B1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A6C56E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Distance from n nearest university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CA7888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7EDF29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43F526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VULNERABILITIES</w:t>
            </w:r>
          </w:p>
        </w:tc>
      </w:tr>
      <w:tr w:rsidR="008D0D1A" w:rsidRPr="008D0D1A" w14:paraId="666791FC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9037DA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Distance from n nearest kindergarten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81E70F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8A21A9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3A29F0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VULNERABILITIES</w:t>
            </w:r>
          </w:p>
        </w:tc>
      </w:tr>
      <w:tr w:rsidR="008D0D1A" w:rsidRPr="008D0D1A" w14:paraId="537F74B6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585A6C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Count of school within d km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CB9036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6812EC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AAE77D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VULNERABILITIES</w:t>
            </w:r>
          </w:p>
        </w:tc>
      </w:tr>
      <w:tr w:rsidR="008D0D1A" w:rsidRPr="008D0D1A" w14:paraId="023EF6B7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AD3CD6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Count of college within d km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B47DA0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44341F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9070AA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VULNERABILITIES</w:t>
            </w:r>
          </w:p>
        </w:tc>
      </w:tr>
      <w:tr w:rsidR="008D0D1A" w:rsidRPr="008D0D1A" w14:paraId="23F6C5F2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8B6C7F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lastRenderedPageBreak/>
              <w:t>Count of university within d km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0D09B8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3A926F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10AE2D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VULNERABILITIES</w:t>
            </w:r>
          </w:p>
        </w:tc>
      </w:tr>
      <w:tr w:rsidR="008D0D1A" w:rsidRPr="008D0D1A" w14:paraId="327999F2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14A756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Count of kindergarten within d km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DA4C3C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AB694C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F357BC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VULNERABILITIES</w:t>
            </w:r>
          </w:p>
        </w:tc>
      </w:tr>
      <w:tr w:rsidR="008D0D1A" w:rsidRPr="008D0D1A" w14:paraId="63537609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1399CC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Distance from n nearest toilets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ABA5E5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080DB8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032948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HAZARDS</w:t>
            </w:r>
          </w:p>
        </w:tc>
      </w:tr>
      <w:tr w:rsidR="008D0D1A" w:rsidRPr="008D0D1A" w14:paraId="7B43B211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E43108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Distance from n nearest water points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97DD48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10E786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8EEDBF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HAZARDS</w:t>
            </w:r>
          </w:p>
        </w:tc>
      </w:tr>
      <w:tr w:rsidR="008D0D1A" w:rsidRPr="008D0D1A" w14:paraId="2BBD9921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1335C7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Count of toilets within d km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3E6CDB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E2DBA3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10BA08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HAZARDS</w:t>
            </w:r>
          </w:p>
        </w:tc>
      </w:tr>
      <w:tr w:rsidR="008D0D1A" w:rsidRPr="008D0D1A" w14:paraId="20796D51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A840C3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Count of water points within d km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F80E20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42A8F5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5895D8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HAZARDS</w:t>
            </w:r>
          </w:p>
        </w:tc>
      </w:tr>
      <w:tr w:rsidR="008D0D1A" w:rsidRPr="008D0D1A" w14:paraId="28EC5A34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637AD7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Distance from n nearest sanitary dump station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065849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75A0B8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A36F29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HAZARDS</w:t>
            </w:r>
          </w:p>
        </w:tc>
      </w:tr>
      <w:tr w:rsidR="008D0D1A" w:rsidRPr="008D0D1A" w14:paraId="4824950F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4D3C5C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Distance from n nearest waste disposal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491B2F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A4BDE1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15387C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HAZARDS</w:t>
            </w:r>
          </w:p>
        </w:tc>
      </w:tr>
      <w:tr w:rsidR="008D0D1A" w:rsidRPr="008D0D1A" w14:paraId="06540777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773A24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Distance from n nearest waste transfer station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231F31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708EB7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1FDC51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HAZARDS</w:t>
            </w:r>
          </w:p>
        </w:tc>
      </w:tr>
      <w:tr w:rsidR="008D0D1A" w:rsidRPr="008D0D1A" w14:paraId="198A8E23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AF1341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Count of sanitary dump stations within d km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3C2BA5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6324EC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8C2C41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HAZARDS</w:t>
            </w:r>
          </w:p>
        </w:tc>
      </w:tr>
      <w:tr w:rsidR="008D0D1A" w:rsidRPr="008D0D1A" w14:paraId="31450417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7B83FE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Count of waste disposals within d km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867E9F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B460F1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F7ECD2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HAZARDS</w:t>
            </w:r>
          </w:p>
        </w:tc>
      </w:tr>
      <w:tr w:rsidR="008D0D1A" w:rsidRPr="008D0D1A" w14:paraId="29E1788E" w14:textId="77777777" w:rsidTr="008D0D1A">
        <w:trPr>
          <w:trHeight w:val="285"/>
        </w:trPr>
        <w:tc>
          <w:tcPr>
            <w:tcW w:w="30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BAAAFD" w14:textId="77777777" w:rsidR="008D0D1A" w:rsidRPr="008D0D1A" w:rsidRDefault="008D0D1A" w:rsidP="008D0D1A">
            <w:pPr>
              <w:jc w:val="left"/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Count of waste transfer stations within d km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D14F13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Geolocation</w:t>
            </w:r>
          </w:p>
        </w:tc>
        <w:tc>
          <w:tcPr>
            <w:tcW w:w="22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D36359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Spatial</w:t>
            </w:r>
          </w:p>
        </w:tc>
        <w:tc>
          <w:tcPr>
            <w:tcW w:w="2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96FFD5" w14:textId="77777777" w:rsidR="008D0D1A" w:rsidRPr="008D0D1A" w:rsidRDefault="008D0D1A">
            <w:pPr>
              <w:rPr>
                <w:rFonts w:cs="Arial"/>
                <w:sz w:val="20"/>
                <w:szCs w:val="20"/>
              </w:rPr>
            </w:pPr>
            <w:r w:rsidRPr="008D0D1A">
              <w:rPr>
                <w:rFonts w:cs="Arial"/>
                <w:sz w:val="20"/>
                <w:szCs w:val="20"/>
              </w:rPr>
              <w:t>HAZARDS</w:t>
            </w:r>
          </w:p>
        </w:tc>
      </w:tr>
    </w:tbl>
    <w:p w14:paraId="7FDD3FDC" w14:textId="65E7CC5D" w:rsidR="000F6C88" w:rsidRDefault="000F6C88" w:rsidP="000F6C88"/>
    <w:p w14:paraId="0897E5ED" w14:textId="465C7C48" w:rsidR="000F6C88" w:rsidRDefault="000F6C88" w:rsidP="000F6C88"/>
    <w:p w14:paraId="335B0EF9" w14:textId="65B0CE06" w:rsidR="003810E1" w:rsidRDefault="003810E1" w:rsidP="003810E1">
      <w:pPr>
        <w:pStyle w:val="Heading1"/>
        <w:rPr>
          <w:sz w:val="28"/>
          <w:szCs w:val="20"/>
        </w:rPr>
      </w:pPr>
      <w:r>
        <w:rPr>
          <w:sz w:val="28"/>
          <w:szCs w:val="20"/>
        </w:rPr>
        <w:t>Models and Frameworks</w:t>
      </w:r>
    </w:p>
    <w:p w14:paraId="6E98BA7F" w14:textId="0C8D78E8" w:rsidR="003810E1" w:rsidRDefault="003810E1" w:rsidP="003810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 w:cs="Montserrat-Regular"/>
          <w:color w:val="auto"/>
        </w:rPr>
      </w:pPr>
      <w:r>
        <w:rPr>
          <w:rFonts w:eastAsiaTheme="minorEastAsia" w:cs="Montserrat-Regular"/>
          <w:color w:val="auto"/>
        </w:rPr>
        <w:t xml:space="preserve">Model testing is ongoing. </w:t>
      </w:r>
      <w:r w:rsidRPr="003810E1">
        <w:rPr>
          <w:rFonts w:eastAsiaTheme="minorEastAsia" w:cs="Montserrat-Regular"/>
          <w:color w:val="auto"/>
        </w:rPr>
        <w:t>The datasets per geolocation are feature-engineered and fed through to a</w:t>
      </w:r>
      <w:r>
        <w:rPr>
          <w:rFonts w:eastAsiaTheme="minorEastAsia" w:cs="Montserrat-Regular"/>
          <w:color w:val="auto"/>
        </w:rPr>
        <w:t xml:space="preserve"> </w:t>
      </w:r>
      <w:r w:rsidRPr="003810E1">
        <w:rPr>
          <w:rFonts w:eastAsiaTheme="minorEastAsia" w:cs="Montserrat-Regular"/>
          <w:color w:val="auto"/>
        </w:rPr>
        <w:t>machine learning model</w:t>
      </w:r>
      <w:r>
        <w:rPr>
          <w:rFonts w:eastAsiaTheme="minorEastAsia" w:cs="Montserrat-Regular"/>
          <w:color w:val="auto"/>
        </w:rPr>
        <w:t xml:space="preserve">. The inference inputs are classified into two: Spatial (longitude, latitude, ISO geotag) and Temporal (year, month, day). </w:t>
      </w:r>
    </w:p>
    <w:p w14:paraId="340A0E0E" w14:textId="00CA05DB" w:rsidR="003810E1" w:rsidRDefault="003810E1" w:rsidP="003810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 w:cs="Montserrat-Regular"/>
          <w:color w:val="auto"/>
        </w:rPr>
      </w:pPr>
    </w:p>
    <w:p w14:paraId="614F6312" w14:textId="42D70307" w:rsidR="003810E1" w:rsidRPr="003810E1" w:rsidRDefault="003810E1" w:rsidP="003810E1">
      <w:pPr>
        <w:autoSpaceDE w:val="0"/>
        <w:autoSpaceDN w:val="0"/>
        <w:adjustRightInd w:val="0"/>
        <w:spacing w:after="0" w:line="240" w:lineRule="auto"/>
        <w:ind w:left="0" w:firstLine="0"/>
        <w:jc w:val="center"/>
        <w:rPr>
          <w:rFonts w:eastAsiaTheme="minorEastAsia" w:cs="Montserrat-Regular"/>
          <w:color w:val="auto"/>
        </w:rPr>
      </w:pPr>
      <w:r>
        <w:rPr>
          <w:noProof/>
        </w:rPr>
        <w:drawing>
          <wp:inline distT="0" distB="0" distL="0" distR="0" wp14:anchorId="4D9BF5AA" wp14:editId="0ECDA57C">
            <wp:extent cx="5419725" cy="2112117"/>
            <wp:effectExtent l="0" t="0" r="0" b="2540"/>
            <wp:docPr id="19" name="Picture 19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whiteboa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6582" cy="21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9F0F" w14:textId="6733EAE3" w:rsidR="000F6C88" w:rsidRPr="000F6C88" w:rsidRDefault="00D47C38" w:rsidP="00D47C38">
      <w:pPr>
        <w:spacing w:before="240"/>
      </w:pPr>
      <w:r>
        <w:t xml:space="preserve">INFORM Risk model is being explored based on the datasets presented in the Enriched Datasets table. The exploration includes </w:t>
      </w:r>
      <w:r w:rsidRPr="00D47C38">
        <w:t>envision</w:t>
      </w:r>
      <w:r>
        <w:t>ing</w:t>
      </w:r>
      <w:r w:rsidRPr="00D47C38">
        <w:t xml:space="preserve"> </w:t>
      </w:r>
      <w:r w:rsidR="00323BE6">
        <w:t>the</w:t>
      </w:r>
      <w:r w:rsidRPr="00D47C38">
        <w:t xml:space="preserve"> kind of polic</w:t>
      </w:r>
      <w:r>
        <w:t>ies</w:t>
      </w:r>
      <w:r w:rsidRPr="00D47C38">
        <w:t xml:space="preserve"> we want to influence</w:t>
      </w:r>
      <w:r>
        <w:t xml:space="preserve"> with the given data and how to make the model</w:t>
      </w:r>
      <w:r w:rsidR="00323BE6">
        <w:t xml:space="preserve"> effective on any granularity.</w:t>
      </w:r>
      <w:r>
        <w:t xml:space="preserve"> </w:t>
      </w:r>
    </w:p>
    <w:p w14:paraId="36B5FBD4" w14:textId="542494A6" w:rsidR="009F55AF" w:rsidRDefault="009F55AF">
      <w:pPr>
        <w:spacing w:after="160" w:line="259" w:lineRule="auto"/>
        <w:ind w:left="0" w:firstLine="0"/>
        <w:jc w:val="left"/>
      </w:pPr>
      <w:r>
        <w:br w:type="page"/>
      </w:r>
    </w:p>
    <w:p w14:paraId="10F19103" w14:textId="0C7A3363" w:rsidR="009F55AF" w:rsidRDefault="009F55AF" w:rsidP="009F55AF">
      <w:pPr>
        <w:pStyle w:val="Heading1"/>
        <w:rPr>
          <w:sz w:val="28"/>
          <w:szCs w:val="20"/>
        </w:rPr>
      </w:pPr>
      <w:r>
        <w:rPr>
          <w:sz w:val="28"/>
          <w:szCs w:val="20"/>
        </w:rPr>
        <w:lastRenderedPageBreak/>
        <w:t>Data Management System</w:t>
      </w:r>
    </w:p>
    <w:p w14:paraId="48AA2878" w14:textId="77777777" w:rsidR="00AA0494" w:rsidRDefault="00AA0494" w:rsidP="009F55AF">
      <w:r>
        <w:t xml:space="preserve">A more user-friendly way to access the data is through a data management system (CKAN), where the datasets can be retrieved through API. </w:t>
      </w:r>
    </w:p>
    <w:p w14:paraId="0F0771E1" w14:textId="77777777" w:rsidR="00AA0494" w:rsidRDefault="00AA0494" w:rsidP="009F55AF"/>
    <w:p w14:paraId="3D5889AE" w14:textId="167F23CD" w:rsidR="00AA0494" w:rsidRDefault="00AA0494" w:rsidP="009F55AF">
      <w:r>
        <w:t xml:space="preserve">Working URL: </w:t>
      </w:r>
      <w:hyperlink r:id="rId20" w:history="1">
        <w:r w:rsidRPr="00166CC9">
          <w:rPr>
            <w:rStyle w:val="Hyperlink"/>
          </w:rPr>
          <w:t>https://aedes-datacatalogue-beta.xyz/</w:t>
        </w:r>
      </w:hyperlink>
      <w:r>
        <w:t xml:space="preserve"> </w:t>
      </w:r>
    </w:p>
    <w:p w14:paraId="2BF2E9F1" w14:textId="77777777" w:rsidR="00AA0494" w:rsidRDefault="00AA0494" w:rsidP="009F55AF">
      <w:pPr>
        <w:sectPr w:rsidR="00AA0494">
          <w:headerReference w:type="default" r:id="rId21"/>
          <w:footerReference w:type="even" r:id="rId22"/>
          <w:footerReference w:type="default" r:id="rId23"/>
          <w:footerReference w:type="first" r:id="rId24"/>
          <w:pgSz w:w="11906" w:h="16838"/>
          <w:pgMar w:top="763" w:right="283" w:bottom="1271" w:left="720" w:header="720" w:footer="720" w:gutter="0"/>
          <w:cols w:space="720"/>
          <w:titlePg/>
        </w:sectPr>
      </w:pPr>
    </w:p>
    <w:p w14:paraId="37DF5D76" w14:textId="11D4718B" w:rsidR="00AA0494" w:rsidRDefault="00AA0494" w:rsidP="009F55AF">
      <w:r>
        <w:rPr>
          <w:noProof/>
        </w:rPr>
        <w:drawing>
          <wp:inline distT="0" distB="0" distL="0" distR="0" wp14:anchorId="0CCB7727" wp14:editId="69243D04">
            <wp:extent cx="3001645" cy="7677150"/>
            <wp:effectExtent l="0" t="0" r="8255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0135" cy="769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4AD" w14:textId="77777777" w:rsidR="00AA0494" w:rsidRDefault="00AA0494" w:rsidP="009F55AF"/>
    <w:p w14:paraId="27FF4CD7" w14:textId="77777777" w:rsidR="00AA0494" w:rsidRDefault="00AA0494" w:rsidP="009F55AF"/>
    <w:p w14:paraId="1B423172" w14:textId="77777777" w:rsidR="00AA0494" w:rsidRDefault="00AA0494" w:rsidP="009F55AF">
      <w:r>
        <w:rPr>
          <w:noProof/>
        </w:rPr>
        <w:drawing>
          <wp:inline distT="0" distB="0" distL="0" distR="0" wp14:anchorId="42CB1D07" wp14:editId="11CFB407">
            <wp:extent cx="3232785" cy="2188210"/>
            <wp:effectExtent l="0" t="0" r="5715" b="254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3DD1" w14:textId="77777777" w:rsidR="00AA0494" w:rsidRDefault="00AA0494" w:rsidP="009F55AF"/>
    <w:p w14:paraId="2C0CE486" w14:textId="77777777" w:rsidR="00EC2B8F" w:rsidRDefault="00EC2B8F" w:rsidP="009F55AF"/>
    <w:p w14:paraId="269BBA1F" w14:textId="77777777" w:rsidR="00EC2B8F" w:rsidRDefault="00EC2B8F" w:rsidP="009F55AF">
      <w:r>
        <w:rPr>
          <w:noProof/>
        </w:rPr>
        <w:drawing>
          <wp:inline distT="0" distB="0" distL="0" distR="0" wp14:anchorId="18785423" wp14:editId="2D78FC0C">
            <wp:extent cx="3232785" cy="1962150"/>
            <wp:effectExtent l="0" t="0" r="571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C821" w14:textId="77777777" w:rsidR="00EC2B8F" w:rsidRDefault="00EC2B8F" w:rsidP="009F55AF"/>
    <w:p w14:paraId="09FA2AD3" w14:textId="77777777" w:rsidR="00EC2B8F" w:rsidRDefault="00EC2B8F" w:rsidP="009F55AF"/>
    <w:p w14:paraId="21059161" w14:textId="1518979C" w:rsidR="00EC2B8F" w:rsidRDefault="00EC2B8F" w:rsidP="009F55AF">
      <w:pPr>
        <w:sectPr w:rsidR="00EC2B8F" w:rsidSect="00AA0494">
          <w:type w:val="continuous"/>
          <w:pgSz w:w="11906" w:h="16838"/>
          <w:pgMar w:top="763" w:right="283" w:bottom="1271" w:left="720" w:header="720" w:footer="720" w:gutter="0"/>
          <w:cols w:num="2" w:space="720"/>
          <w:titlePg/>
        </w:sectPr>
      </w:pPr>
      <w:r>
        <w:rPr>
          <w:noProof/>
        </w:rPr>
        <w:drawing>
          <wp:inline distT="0" distB="0" distL="0" distR="0" wp14:anchorId="6B7CF417" wp14:editId="6F6CCD26">
            <wp:extent cx="3232785" cy="1768475"/>
            <wp:effectExtent l="0" t="0" r="5715" b="317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1C66" w14:textId="77777777" w:rsidR="00F60B5A" w:rsidRDefault="00F60B5A">
      <w:pPr>
        <w:spacing w:after="0" w:line="259" w:lineRule="auto"/>
        <w:ind w:left="0" w:right="4838" w:firstLine="0"/>
        <w:jc w:val="right"/>
        <w:rPr>
          <w:i/>
          <w:color w:val="CCCCCC"/>
          <w:sz w:val="14"/>
        </w:rPr>
      </w:pPr>
    </w:p>
    <w:p w14:paraId="7FCED0EA" w14:textId="77777777" w:rsidR="00F60B5A" w:rsidRDefault="00F60B5A">
      <w:pPr>
        <w:spacing w:after="0" w:line="259" w:lineRule="auto"/>
        <w:ind w:left="0" w:right="4838" w:firstLine="0"/>
        <w:jc w:val="right"/>
        <w:rPr>
          <w:i/>
          <w:color w:val="CCCCCC"/>
          <w:sz w:val="14"/>
        </w:rPr>
      </w:pPr>
    </w:p>
    <w:p w14:paraId="20F6A0A8" w14:textId="3C31A003" w:rsidR="000A0FD2" w:rsidRDefault="00CE2953">
      <w:pPr>
        <w:spacing w:after="0" w:line="259" w:lineRule="auto"/>
        <w:ind w:left="0" w:right="4838" w:firstLine="0"/>
        <w:jc w:val="right"/>
      </w:pPr>
      <w:r>
        <w:rPr>
          <w:i/>
          <w:color w:val="CCCCCC"/>
          <w:sz w:val="14"/>
        </w:rPr>
        <w:t>***End of this Document***</w:t>
      </w:r>
      <w:r>
        <w:rPr>
          <w:color w:val="434343"/>
        </w:rPr>
        <w:t xml:space="preserve"> </w:t>
      </w:r>
    </w:p>
    <w:sectPr w:rsidR="000A0FD2" w:rsidSect="00AA0494">
      <w:type w:val="continuous"/>
      <w:pgSz w:w="11906" w:h="16838"/>
      <w:pgMar w:top="763" w:right="283" w:bottom="1271" w:left="7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F9082" w14:textId="77777777" w:rsidR="009B1590" w:rsidRDefault="009B1590">
      <w:pPr>
        <w:spacing w:after="0" w:line="240" w:lineRule="auto"/>
      </w:pPr>
      <w:r>
        <w:separator/>
      </w:r>
    </w:p>
  </w:endnote>
  <w:endnote w:type="continuationSeparator" w:id="0">
    <w:p w14:paraId="141E4464" w14:textId="77777777" w:rsidR="009B1590" w:rsidRDefault="009B1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-Regular">
    <w:altName w:val="Montserrat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FFACA" w14:textId="77777777" w:rsidR="000A0FD2" w:rsidRDefault="00CE2953">
    <w:pPr>
      <w:spacing w:after="0" w:line="259" w:lineRule="auto"/>
      <w:ind w:left="0" w:right="43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</w:rPr>
      <w:t>2</w:t>
    </w:r>
    <w:r>
      <w:rPr>
        <w:rFonts w:ascii="Calibri" w:eastAsia="Calibri" w:hAnsi="Calibri" w:cs="Calibri"/>
        <w:color w:val="000000"/>
      </w:rPr>
      <w:fldChar w:fldCharType="end"/>
    </w:r>
    <w:r>
      <w:rPr>
        <w:rFonts w:ascii="Calibri" w:eastAsia="Calibri" w:hAnsi="Calibri" w:cs="Calibri"/>
        <w:color w:val="000000"/>
      </w:rPr>
      <w:t xml:space="preserve"> </w:t>
    </w:r>
  </w:p>
  <w:p w14:paraId="30E4E981" w14:textId="77777777" w:rsidR="000A0FD2" w:rsidRDefault="00CE2953">
    <w:pPr>
      <w:spacing w:after="0" w:line="259" w:lineRule="auto"/>
      <w:ind w:left="0" w:right="396" w:firstLine="0"/>
      <w:jc w:val="right"/>
    </w:pPr>
    <w:r>
      <w:rPr>
        <w:color w:val="CCCCCC"/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BF2BC" w14:textId="4711FE3F" w:rsidR="00F60B5A" w:rsidRPr="00F60B5A" w:rsidRDefault="00F60B5A" w:rsidP="00F60B5A">
    <w:pPr>
      <w:pStyle w:val="Footer"/>
      <w:jc w:val="right"/>
      <w:rPr>
        <w:rFonts w:ascii="Roboto" w:hAnsi="Roboto"/>
        <w:color w:val="808080" w:themeColor="background1" w:themeShade="80"/>
        <w:sz w:val="20"/>
        <w:szCs w:val="20"/>
      </w:rPr>
    </w:pPr>
    <w:r w:rsidRPr="00F60B5A">
      <w:rPr>
        <w:rFonts w:ascii="Roboto" w:hAnsi="Roboto"/>
        <w:color w:val="808080" w:themeColor="background1" w:themeShade="80"/>
        <w:sz w:val="20"/>
        <w:szCs w:val="20"/>
      </w:rPr>
      <w:t>February 2022</w:t>
    </w:r>
  </w:p>
  <w:p w14:paraId="516134D4" w14:textId="7FB8BDF2" w:rsidR="000A0FD2" w:rsidRDefault="000A0FD2">
    <w:pPr>
      <w:spacing w:after="0" w:line="259" w:lineRule="auto"/>
      <w:ind w:left="0" w:right="396" w:firstLine="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11749" w14:textId="77777777" w:rsidR="000A0FD2" w:rsidRDefault="000A0FD2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59D68" w14:textId="77777777" w:rsidR="009B1590" w:rsidRDefault="009B1590">
      <w:pPr>
        <w:spacing w:after="0" w:line="240" w:lineRule="auto"/>
      </w:pPr>
      <w:r>
        <w:separator/>
      </w:r>
    </w:p>
  </w:footnote>
  <w:footnote w:type="continuationSeparator" w:id="0">
    <w:p w14:paraId="10C9F0F3" w14:textId="77777777" w:rsidR="009B1590" w:rsidRDefault="009B15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868DF" w14:textId="297F6FB8" w:rsidR="007E79F7" w:rsidRPr="007E79F7" w:rsidRDefault="007E79F7" w:rsidP="007E79F7">
    <w:pPr>
      <w:pStyle w:val="Header"/>
      <w:jc w:val="right"/>
      <w:rPr>
        <w:sz w:val="20"/>
        <w:szCs w:val="20"/>
      </w:rPr>
    </w:pPr>
    <w:r w:rsidRPr="007E79F7">
      <w:rPr>
        <w:sz w:val="20"/>
        <w:szCs w:val="20"/>
      </w:rPr>
      <w:t>AEDES Enhancement Progress Report</w:t>
    </w:r>
  </w:p>
  <w:p w14:paraId="7E179484" w14:textId="77777777" w:rsidR="007E79F7" w:rsidRDefault="007E79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F3BF0"/>
    <w:multiLevelType w:val="hybridMultilevel"/>
    <w:tmpl w:val="5436FAB0"/>
    <w:lvl w:ilvl="0" w:tplc="D78477D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22291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8065B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52E82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9F6A0B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7D435A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8AEA57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7A824B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B0C475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9270BC"/>
    <w:multiLevelType w:val="hybridMultilevel"/>
    <w:tmpl w:val="46ACC110"/>
    <w:lvl w:ilvl="0" w:tplc="0E02CB2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1CEB1C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46B3C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C9EDF0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3E0B4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AEC3B7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EAF2F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0CE9E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048AE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834932"/>
    <w:multiLevelType w:val="hybridMultilevel"/>
    <w:tmpl w:val="76D8C880"/>
    <w:lvl w:ilvl="0" w:tplc="6F64DF0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9988CA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609AB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A18B84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098DF0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4366E1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C29D1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6C8FA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F3C9FE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DB2045C"/>
    <w:multiLevelType w:val="hybridMultilevel"/>
    <w:tmpl w:val="F0F80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D2486"/>
    <w:multiLevelType w:val="hybridMultilevel"/>
    <w:tmpl w:val="E476212A"/>
    <w:lvl w:ilvl="0" w:tplc="CCA8C2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5E6F2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312539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74AB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E43E4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6CEED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A522A8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4A7C8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7C8392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F805C78"/>
    <w:multiLevelType w:val="hybridMultilevel"/>
    <w:tmpl w:val="844E11C0"/>
    <w:lvl w:ilvl="0" w:tplc="501A864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1E446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4BE5D9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46842F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BA6015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A44E18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AF0807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561FA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24BC1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DC0009F"/>
    <w:multiLevelType w:val="hybridMultilevel"/>
    <w:tmpl w:val="F1B406E2"/>
    <w:lvl w:ilvl="0" w:tplc="690C8F8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F8A50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2C069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7EA17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2C474F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074271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2C0A47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3BC8B8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948264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73560FD"/>
    <w:multiLevelType w:val="hybridMultilevel"/>
    <w:tmpl w:val="43D23CD8"/>
    <w:lvl w:ilvl="0" w:tplc="800E288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32838C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CABF3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80B50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76204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2A2C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19A586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00EA3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20C97D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B010057"/>
    <w:multiLevelType w:val="hybridMultilevel"/>
    <w:tmpl w:val="59686EB0"/>
    <w:lvl w:ilvl="0" w:tplc="D3EE036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D168F1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34887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E90C8A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5CC83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32F34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DEE35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50941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3BE830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3E2747F"/>
    <w:multiLevelType w:val="hybridMultilevel"/>
    <w:tmpl w:val="EFDA1100"/>
    <w:lvl w:ilvl="0" w:tplc="78E68F7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C02FA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D28A80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AA6F57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62794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CD0A5C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DC701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BB4B97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F84CCA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4"/>
  </w:num>
  <w:num w:numId="5">
    <w:abstractNumId w:val="9"/>
  </w:num>
  <w:num w:numId="6">
    <w:abstractNumId w:val="1"/>
  </w:num>
  <w:num w:numId="7">
    <w:abstractNumId w:val="2"/>
  </w:num>
  <w:num w:numId="8">
    <w:abstractNumId w:val="0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0FD2"/>
    <w:rsid w:val="00061EAE"/>
    <w:rsid w:val="000A0FD2"/>
    <w:rsid w:val="000A41C9"/>
    <w:rsid w:val="000E5D7E"/>
    <w:rsid w:val="000F6C88"/>
    <w:rsid w:val="00165443"/>
    <w:rsid w:val="001C761A"/>
    <w:rsid w:val="001E315E"/>
    <w:rsid w:val="0026108D"/>
    <w:rsid w:val="00323BE6"/>
    <w:rsid w:val="0033476C"/>
    <w:rsid w:val="003810E1"/>
    <w:rsid w:val="003E6C01"/>
    <w:rsid w:val="0052245E"/>
    <w:rsid w:val="00556B38"/>
    <w:rsid w:val="00592B25"/>
    <w:rsid w:val="005A2B79"/>
    <w:rsid w:val="006427D1"/>
    <w:rsid w:val="0068279A"/>
    <w:rsid w:val="006B0E0E"/>
    <w:rsid w:val="006B23D5"/>
    <w:rsid w:val="00723953"/>
    <w:rsid w:val="00724E28"/>
    <w:rsid w:val="00757264"/>
    <w:rsid w:val="00777EB8"/>
    <w:rsid w:val="007E79F7"/>
    <w:rsid w:val="0082158E"/>
    <w:rsid w:val="008D0D1A"/>
    <w:rsid w:val="008E3B5B"/>
    <w:rsid w:val="009B1590"/>
    <w:rsid w:val="009B7FB5"/>
    <w:rsid w:val="009C1C92"/>
    <w:rsid w:val="009F55AF"/>
    <w:rsid w:val="009F7AFA"/>
    <w:rsid w:val="00AA0494"/>
    <w:rsid w:val="00AD52CF"/>
    <w:rsid w:val="00B378E1"/>
    <w:rsid w:val="00BB54AF"/>
    <w:rsid w:val="00CE2953"/>
    <w:rsid w:val="00D47C38"/>
    <w:rsid w:val="00D93FF0"/>
    <w:rsid w:val="00DF77F2"/>
    <w:rsid w:val="00EB5C7F"/>
    <w:rsid w:val="00EC2B8F"/>
    <w:rsid w:val="00EE2E93"/>
    <w:rsid w:val="00F60B5A"/>
    <w:rsid w:val="00F949B3"/>
    <w:rsid w:val="00FA0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64694"/>
  <w15:docId w15:val="{B756AD85-062D-4CF4-93F9-9FA448FCC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9" w:lineRule="auto"/>
      <w:ind w:left="10" w:hanging="10"/>
      <w:jc w:val="both"/>
    </w:pPr>
    <w:rPr>
      <w:rFonts w:ascii="Roboto" w:eastAsia="Roboto" w:hAnsi="Roboto" w:cs="Roboto"/>
      <w:color w:val="40404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3"/>
      <w:ind w:left="10" w:hanging="10"/>
      <w:outlineLvl w:val="0"/>
    </w:pPr>
    <w:rPr>
      <w:rFonts w:ascii="Roboto" w:eastAsia="Roboto" w:hAnsi="Roboto" w:cs="Roboto"/>
      <w:color w:val="1F497D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Roboto" w:eastAsia="Roboto" w:hAnsi="Roboto" w:cs="Roboto"/>
      <w:color w:val="2E75B5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Roboto" w:eastAsia="Roboto" w:hAnsi="Roboto" w:cs="Roboto"/>
      <w:color w:val="24406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15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Roboto" w:eastAsia="Roboto" w:hAnsi="Roboto" w:cs="Roboto"/>
      <w:color w:val="244061"/>
      <w:sz w:val="24"/>
    </w:rPr>
  </w:style>
  <w:style w:type="character" w:customStyle="1" w:styleId="Heading2Char">
    <w:name w:val="Heading 2 Char"/>
    <w:link w:val="Heading2"/>
    <w:rPr>
      <w:rFonts w:ascii="Roboto" w:eastAsia="Roboto" w:hAnsi="Roboto" w:cs="Roboto"/>
      <w:color w:val="2E75B5"/>
      <w:sz w:val="28"/>
    </w:rPr>
  </w:style>
  <w:style w:type="character" w:customStyle="1" w:styleId="Heading1Char">
    <w:name w:val="Heading 1 Char"/>
    <w:link w:val="Heading1"/>
    <w:rPr>
      <w:rFonts w:ascii="Roboto" w:eastAsia="Roboto" w:hAnsi="Roboto" w:cs="Roboto"/>
      <w:color w:val="1F497D"/>
      <w:sz w:val="32"/>
    </w:rPr>
  </w:style>
  <w:style w:type="paragraph" w:styleId="TOC1">
    <w:name w:val="toc 1"/>
    <w:hidden/>
    <w:pPr>
      <w:spacing w:after="61" w:line="249" w:lineRule="auto"/>
      <w:ind w:left="25" w:right="443" w:hanging="10"/>
      <w:jc w:val="both"/>
    </w:pPr>
    <w:rPr>
      <w:rFonts w:ascii="Roboto" w:eastAsia="Roboto" w:hAnsi="Roboto" w:cs="Roboto"/>
      <w:color w:val="404040"/>
    </w:rPr>
  </w:style>
  <w:style w:type="paragraph" w:styleId="TOC2">
    <w:name w:val="toc 2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TOC3">
    <w:name w:val="toc 3"/>
    <w:hidden/>
    <w:pPr>
      <w:spacing w:after="107" w:line="249" w:lineRule="auto"/>
      <w:ind w:left="464" w:right="443" w:hanging="10"/>
      <w:jc w:val="both"/>
    </w:pPr>
    <w:rPr>
      <w:rFonts w:ascii="Roboto" w:eastAsia="Roboto" w:hAnsi="Roboto" w:cs="Roboto"/>
      <w:color w:val="4040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E7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9F7"/>
    <w:rPr>
      <w:rFonts w:ascii="Roboto" w:eastAsia="Roboto" w:hAnsi="Roboto" w:cs="Roboto"/>
      <w:color w:val="404040"/>
    </w:rPr>
  </w:style>
  <w:style w:type="table" w:styleId="TableGrid0">
    <w:name w:val="Table Grid"/>
    <w:basedOn w:val="TableNormal"/>
    <w:uiPriority w:val="39"/>
    <w:rsid w:val="007E79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7E79F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">
    <w:name w:val="Grid Table 4"/>
    <w:basedOn w:val="TableNormal"/>
    <w:uiPriority w:val="49"/>
    <w:rsid w:val="007E79F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unhideWhenUsed/>
    <w:rsid w:val="006B23D5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77E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E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77F2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215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0F6C88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F60B5A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F60B5A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1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7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1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s://github.com/xmpuspus/aede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aedes-datacatalogue-beta.xyz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ypi.org/project/aedes/" TargetMode="External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7</Pages>
  <Words>880</Words>
  <Characters>5017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Emily Jo Vizmonte</cp:lastModifiedBy>
  <cp:revision>38</cp:revision>
  <dcterms:created xsi:type="dcterms:W3CDTF">2022-02-04T01:18:00Z</dcterms:created>
  <dcterms:modified xsi:type="dcterms:W3CDTF">2022-02-04T07:53:00Z</dcterms:modified>
</cp:coreProperties>
</file>