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image</w:t>
      </w:r>
      <w:r w:rsidDel="00000000" w:rsidR="00000000" w:rsidRPr="00000000">
        <w:rPr/>
        <w:drawing>
          <wp:inline distB="114300" distT="114300" distL="114300" distR="114300">
            <wp:extent cx="4127588" cy="27517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7588" cy="275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1.Open up with greet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HI im cirrus, i m a humanoid AI ,how can i help you today</w:t>
        <w:br w:type="textWrapping"/>
        <w:t xml:space="preserve">3. What does CL do?</w:t>
        <w:br w:type="textWrapping"/>
        <w:t xml:space="preserve">4. Can you me a demo of digital transformation demo =&gt; links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5.  Advice on agile/scrum /project management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6. Connect with our team =&gt; sales/contact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