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5B638DF" w14:textId="05A505DE" w:rsidR="00D60C17" w:rsidRDefault="00D60C17"/>
    <w:p w14:paraId="7015545D" w14:textId="77777777" w:rsidR="005759BB" w:rsidRPr="005759BB" w:rsidRDefault="005759BB" w:rsidP="005759BB"/>
    <w:p w14:paraId="0435A94C" w14:textId="77777777" w:rsidR="00B5095A" w:rsidRDefault="00B5095A" w:rsidP="00DE4D12">
      <w:pPr>
        <w:pStyle w:val="ListParagraph"/>
        <w:numPr>
          <w:ilvl w:val="0"/>
          <w:numId w:val="1"/>
        </w:numPr>
      </w:pPr>
    </w:p>
    <w:p w14:paraId="5CC01F1B" w14:textId="7E32F6DE" w:rsidR="005759BB" w:rsidRDefault="00DE4D12" w:rsidP="00B5095A">
      <w:pPr>
        <w:pStyle w:val="ListParagraph"/>
      </w:pPr>
      <w:r>
        <w:t>Aws ec2 – service</w:t>
      </w:r>
    </w:p>
    <w:p w14:paraId="6E07902F" w14:textId="1F3F7C69" w:rsidR="00DE4D12" w:rsidRDefault="00DE4D12" w:rsidP="00B5095A">
      <w:pPr>
        <w:ind w:firstLine="720"/>
      </w:pPr>
      <w:r>
        <w:t>Describe-instances – operation</w:t>
      </w:r>
    </w:p>
    <w:p w14:paraId="1265012E" w14:textId="09766D72" w:rsidR="00DE4D12" w:rsidRDefault="00DE4D12" w:rsidP="00B5095A">
      <w:pPr>
        <w:ind w:firstLine="720"/>
      </w:pPr>
      <w:r>
        <w:t>--filters – parameter</w:t>
      </w:r>
    </w:p>
    <w:p w14:paraId="25ADAA60" w14:textId="2055E9B7" w:rsidR="00B5095A" w:rsidRDefault="00DE4D12" w:rsidP="00B5095A">
      <w:pPr>
        <w:ind w:firstLine="720"/>
      </w:pPr>
      <w:r>
        <w:t>--query – parameter</w:t>
      </w:r>
    </w:p>
    <w:p w14:paraId="3AE77933" w14:textId="4426F5BA" w:rsidR="00DE4D12" w:rsidRDefault="00DE4D12" w:rsidP="00B5095A">
      <w:pPr>
        <w:ind w:firstLine="720"/>
      </w:pPr>
      <w:r>
        <w:t>--output text – parameter</w:t>
      </w:r>
    </w:p>
    <w:p w14:paraId="16660CDD" w14:textId="58EB1A45" w:rsidR="00DE4D12" w:rsidRPr="005759BB" w:rsidRDefault="00DE4D12" w:rsidP="00B5095A">
      <w:pPr>
        <w:ind w:firstLine="720"/>
      </w:pPr>
      <w:r>
        <w:t>--region us-east-2 - parameter</w:t>
      </w:r>
    </w:p>
    <w:p w14:paraId="41A284B2" w14:textId="77777777" w:rsidR="005759BB" w:rsidRDefault="005759BB" w:rsidP="005759BB"/>
    <w:p w14:paraId="54E0CA62" w14:textId="4EC0E43F" w:rsidR="005759BB" w:rsidRDefault="005759BB" w:rsidP="005759BB">
      <w:pPr>
        <w:tabs>
          <w:tab w:val="left" w:pos="2590"/>
        </w:tabs>
      </w:pPr>
      <w:r>
        <w:tab/>
      </w:r>
    </w:p>
    <w:p w14:paraId="1D072018" w14:textId="75236598" w:rsidR="005759BB" w:rsidRDefault="00DE4D12" w:rsidP="005759BB">
      <w:pPr>
        <w:tabs>
          <w:tab w:val="left" w:pos="2590"/>
        </w:tabs>
      </w:pPr>
      <w:r w:rsidRPr="00DE4D12">
        <w:drawing>
          <wp:inline distT="0" distB="0" distL="0" distR="0" wp14:anchorId="69FD67A3" wp14:editId="2F8436B1">
            <wp:extent cx="4791444" cy="827222"/>
            <wp:effectExtent l="0" t="0" r="0" b="0"/>
            <wp:docPr id="1241756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56700" name=""/>
                    <pic:cNvPicPr/>
                  </pic:nvPicPr>
                  <pic:blipFill>
                    <a:blip r:embed="rId5"/>
                    <a:stretch>
                      <a:fillRect/>
                    </a:stretch>
                  </pic:blipFill>
                  <pic:spPr>
                    <a:xfrm>
                      <a:off x="0" y="0"/>
                      <a:ext cx="4846599" cy="836744"/>
                    </a:xfrm>
                    <a:prstGeom prst="rect">
                      <a:avLst/>
                    </a:prstGeom>
                  </pic:spPr>
                </pic:pic>
              </a:graphicData>
            </a:graphic>
          </wp:inline>
        </w:drawing>
      </w:r>
    </w:p>
    <w:p w14:paraId="344D0698" w14:textId="77777777" w:rsidR="001F6910" w:rsidRDefault="001F6910" w:rsidP="005759BB">
      <w:pPr>
        <w:tabs>
          <w:tab w:val="left" w:pos="2590"/>
        </w:tabs>
      </w:pPr>
    </w:p>
    <w:p w14:paraId="708B8311" w14:textId="1C33476F" w:rsidR="005759BB" w:rsidRDefault="005759BB" w:rsidP="00DE4D12">
      <w:pPr>
        <w:pStyle w:val="ListParagraph"/>
        <w:numPr>
          <w:ilvl w:val="0"/>
          <w:numId w:val="1"/>
        </w:numPr>
        <w:tabs>
          <w:tab w:val="left" w:pos="2590"/>
        </w:tabs>
      </w:pPr>
      <w:r w:rsidRPr="005759BB">
        <w:drawing>
          <wp:inline distT="0" distB="0" distL="0" distR="0" wp14:anchorId="214B91FA" wp14:editId="5BD320C7">
            <wp:extent cx="4330996" cy="812524"/>
            <wp:effectExtent l="0" t="0" r="0" b="635"/>
            <wp:docPr id="1979383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383672" name=""/>
                    <pic:cNvPicPr/>
                  </pic:nvPicPr>
                  <pic:blipFill>
                    <a:blip r:embed="rId6"/>
                    <a:stretch>
                      <a:fillRect/>
                    </a:stretch>
                  </pic:blipFill>
                  <pic:spPr>
                    <a:xfrm>
                      <a:off x="0" y="0"/>
                      <a:ext cx="4409226" cy="827200"/>
                    </a:xfrm>
                    <a:prstGeom prst="rect">
                      <a:avLst/>
                    </a:prstGeom>
                  </pic:spPr>
                </pic:pic>
              </a:graphicData>
            </a:graphic>
          </wp:inline>
        </w:drawing>
      </w:r>
    </w:p>
    <w:p w14:paraId="26056432" w14:textId="4B6FD68B" w:rsidR="001F6910" w:rsidRDefault="00DE4D12" w:rsidP="005759BB">
      <w:pPr>
        <w:tabs>
          <w:tab w:val="left" w:pos="2590"/>
        </w:tabs>
      </w:pPr>
      <w:r>
        <w:lastRenderedPageBreak/>
        <w:t>3.</w:t>
      </w:r>
      <w:r w:rsidR="001F6910" w:rsidRPr="001F6910">
        <w:drawing>
          <wp:inline distT="0" distB="0" distL="0" distR="0" wp14:anchorId="761926D5" wp14:editId="40F6E7ED">
            <wp:extent cx="5943600" cy="3959225"/>
            <wp:effectExtent l="0" t="0" r="0" b="3175"/>
            <wp:docPr id="947584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584662" name=""/>
                    <pic:cNvPicPr/>
                  </pic:nvPicPr>
                  <pic:blipFill>
                    <a:blip r:embed="rId7"/>
                    <a:stretch>
                      <a:fillRect/>
                    </a:stretch>
                  </pic:blipFill>
                  <pic:spPr>
                    <a:xfrm>
                      <a:off x="0" y="0"/>
                      <a:ext cx="5943600" cy="3959225"/>
                    </a:xfrm>
                    <a:prstGeom prst="rect">
                      <a:avLst/>
                    </a:prstGeom>
                  </pic:spPr>
                </pic:pic>
              </a:graphicData>
            </a:graphic>
          </wp:inline>
        </w:drawing>
      </w:r>
    </w:p>
    <w:p w14:paraId="6B7596BB" w14:textId="1D8AF6B2" w:rsidR="00DE4D12" w:rsidRDefault="00DE4D12" w:rsidP="005759BB">
      <w:pPr>
        <w:tabs>
          <w:tab w:val="left" w:pos="2590"/>
        </w:tabs>
        <w:rPr>
          <w:noProof/>
        </w:rPr>
      </w:pPr>
      <w:r>
        <w:t>4.</w:t>
      </w:r>
      <w:r w:rsidRPr="00DE4D12">
        <w:rPr>
          <w:noProof/>
        </w:rPr>
        <w:t xml:space="preserve"> </w:t>
      </w:r>
      <w:r w:rsidRPr="00DE4D12">
        <w:drawing>
          <wp:inline distT="0" distB="0" distL="0" distR="0" wp14:anchorId="5EE1AD89" wp14:editId="4998E945">
            <wp:extent cx="5943600" cy="974090"/>
            <wp:effectExtent l="0" t="0" r="0" b="3810"/>
            <wp:docPr id="2045905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05098" name=""/>
                    <pic:cNvPicPr/>
                  </pic:nvPicPr>
                  <pic:blipFill>
                    <a:blip r:embed="rId8"/>
                    <a:stretch>
                      <a:fillRect/>
                    </a:stretch>
                  </pic:blipFill>
                  <pic:spPr>
                    <a:xfrm>
                      <a:off x="0" y="0"/>
                      <a:ext cx="5943600" cy="974090"/>
                    </a:xfrm>
                    <a:prstGeom prst="rect">
                      <a:avLst/>
                    </a:prstGeom>
                  </pic:spPr>
                </pic:pic>
              </a:graphicData>
            </a:graphic>
          </wp:inline>
        </w:drawing>
      </w:r>
    </w:p>
    <w:p w14:paraId="5B4F284E" w14:textId="4C27025F" w:rsidR="00B5095A" w:rsidRDefault="00B5095A" w:rsidP="005759BB">
      <w:pPr>
        <w:tabs>
          <w:tab w:val="left" w:pos="2590"/>
        </w:tabs>
        <w:rPr>
          <w:noProof/>
        </w:rPr>
      </w:pPr>
      <w:r>
        <w:rPr>
          <w:noProof/>
        </w:rPr>
        <w:lastRenderedPageBreak/>
        <w:t xml:space="preserve">5. </w:t>
      </w:r>
      <w:r w:rsidRPr="00B5095A">
        <w:rPr>
          <w:noProof/>
        </w:rPr>
        <w:drawing>
          <wp:inline distT="0" distB="0" distL="0" distR="0" wp14:anchorId="0F92DF7E" wp14:editId="240801B6">
            <wp:extent cx="5943600" cy="4926330"/>
            <wp:effectExtent l="0" t="0" r="0" b="1270"/>
            <wp:docPr id="1996318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318840" name=""/>
                    <pic:cNvPicPr/>
                  </pic:nvPicPr>
                  <pic:blipFill>
                    <a:blip r:embed="rId9"/>
                    <a:stretch>
                      <a:fillRect/>
                    </a:stretch>
                  </pic:blipFill>
                  <pic:spPr>
                    <a:xfrm>
                      <a:off x="0" y="0"/>
                      <a:ext cx="5943600" cy="4926330"/>
                    </a:xfrm>
                    <a:prstGeom prst="rect">
                      <a:avLst/>
                    </a:prstGeom>
                  </pic:spPr>
                </pic:pic>
              </a:graphicData>
            </a:graphic>
          </wp:inline>
        </w:drawing>
      </w:r>
    </w:p>
    <w:p w14:paraId="5A87ECAC" w14:textId="77777777" w:rsidR="00B5095A" w:rsidRDefault="00B5095A" w:rsidP="005759BB">
      <w:pPr>
        <w:tabs>
          <w:tab w:val="left" w:pos="2590"/>
        </w:tabs>
        <w:rPr>
          <w:noProof/>
        </w:rPr>
      </w:pPr>
    </w:p>
    <w:p w14:paraId="38B86C97" w14:textId="7C35BB7E" w:rsidR="00B5095A" w:rsidRDefault="00B5095A" w:rsidP="005759BB">
      <w:pPr>
        <w:tabs>
          <w:tab w:val="left" w:pos="2590"/>
        </w:tabs>
        <w:rPr>
          <w:noProof/>
        </w:rPr>
      </w:pPr>
      <w:r>
        <w:rPr>
          <w:noProof/>
        </w:rPr>
        <w:t>6. Reflection Question:</w:t>
      </w:r>
    </w:p>
    <w:p w14:paraId="75EF69E9" w14:textId="7CFD455A" w:rsidR="00B5095A" w:rsidRDefault="00B5095A" w:rsidP="005759BB">
      <w:pPr>
        <w:tabs>
          <w:tab w:val="left" w:pos="2590"/>
        </w:tabs>
        <w:rPr>
          <w:noProof/>
        </w:rPr>
      </w:pPr>
      <w:r>
        <w:rPr>
          <w:noProof/>
        </w:rPr>
        <w:tab/>
        <w:t xml:space="preserve">Environment files are excluded from git, even in private repositories, because the commits will expose secrets and secure information in the git history. Even If the repository is private it could be compromised, changed to public, or cloned somewhere else that is less secure. Creating and comitting the env.example helps to avoid confusion while keeping the files secure. </w:t>
      </w:r>
    </w:p>
    <w:p w14:paraId="6854AE04" w14:textId="77777777" w:rsidR="00B5095A" w:rsidRPr="005759BB" w:rsidRDefault="00B5095A" w:rsidP="005759BB">
      <w:pPr>
        <w:tabs>
          <w:tab w:val="left" w:pos="2590"/>
        </w:tabs>
      </w:pPr>
    </w:p>
    <w:sectPr w:rsidR="00B5095A" w:rsidRPr="005759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355B31"/>
    <w:multiLevelType w:val="hybridMultilevel"/>
    <w:tmpl w:val="AC9668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1423306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9BB"/>
    <w:rsid w:val="001B320D"/>
    <w:rsid w:val="001F6910"/>
    <w:rsid w:val="00464723"/>
    <w:rsid w:val="004E1CB9"/>
    <w:rsid w:val="00502713"/>
    <w:rsid w:val="005759BB"/>
    <w:rsid w:val="006B0F42"/>
    <w:rsid w:val="00B5095A"/>
    <w:rsid w:val="00D60C17"/>
    <w:rsid w:val="00DE4D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A0544BD"/>
  <w15:chartTrackingRefBased/>
  <w15:docId w15:val="{0B4F82E6-E8FC-8541-888F-945A35CC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59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59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59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59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59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59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59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59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59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59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59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59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59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59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59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59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59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59BB"/>
    <w:rPr>
      <w:rFonts w:eastAsiaTheme="majorEastAsia" w:cstheme="majorBidi"/>
      <w:color w:val="272727" w:themeColor="text1" w:themeTint="D8"/>
    </w:rPr>
  </w:style>
  <w:style w:type="paragraph" w:styleId="Title">
    <w:name w:val="Title"/>
    <w:basedOn w:val="Normal"/>
    <w:next w:val="Normal"/>
    <w:link w:val="TitleChar"/>
    <w:uiPriority w:val="10"/>
    <w:qFormat/>
    <w:rsid w:val="005759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59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59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59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59BB"/>
    <w:pPr>
      <w:spacing w:before="160"/>
      <w:jc w:val="center"/>
    </w:pPr>
    <w:rPr>
      <w:i/>
      <w:iCs/>
      <w:color w:val="404040" w:themeColor="text1" w:themeTint="BF"/>
    </w:rPr>
  </w:style>
  <w:style w:type="character" w:customStyle="1" w:styleId="QuoteChar">
    <w:name w:val="Quote Char"/>
    <w:basedOn w:val="DefaultParagraphFont"/>
    <w:link w:val="Quote"/>
    <w:uiPriority w:val="29"/>
    <w:rsid w:val="005759BB"/>
    <w:rPr>
      <w:i/>
      <w:iCs/>
      <w:color w:val="404040" w:themeColor="text1" w:themeTint="BF"/>
    </w:rPr>
  </w:style>
  <w:style w:type="paragraph" w:styleId="ListParagraph">
    <w:name w:val="List Paragraph"/>
    <w:basedOn w:val="Normal"/>
    <w:uiPriority w:val="34"/>
    <w:qFormat/>
    <w:rsid w:val="005759BB"/>
    <w:pPr>
      <w:ind w:left="720"/>
      <w:contextualSpacing/>
    </w:pPr>
  </w:style>
  <w:style w:type="character" w:styleId="IntenseEmphasis">
    <w:name w:val="Intense Emphasis"/>
    <w:basedOn w:val="DefaultParagraphFont"/>
    <w:uiPriority w:val="21"/>
    <w:qFormat/>
    <w:rsid w:val="005759BB"/>
    <w:rPr>
      <w:i/>
      <w:iCs/>
      <w:color w:val="0F4761" w:themeColor="accent1" w:themeShade="BF"/>
    </w:rPr>
  </w:style>
  <w:style w:type="paragraph" w:styleId="IntenseQuote">
    <w:name w:val="Intense Quote"/>
    <w:basedOn w:val="Normal"/>
    <w:next w:val="Normal"/>
    <w:link w:val="IntenseQuoteChar"/>
    <w:uiPriority w:val="30"/>
    <w:qFormat/>
    <w:rsid w:val="005759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59BB"/>
    <w:rPr>
      <w:i/>
      <w:iCs/>
      <w:color w:val="0F4761" w:themeColor="accent1" w:themeShade="BF"/>
    </w:rPr>
  </w:style>
  <w:style w:type="character" w:styleId="IntenseReference">
    <w:name w:val="Intense Reference"/>
    <w:basedOn w:val="DefaultParagraphFont"/>
    <w:uiPriority w:val="32"/>
    <w:qFormat/>
    <w:rsid w:val="005759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85</Words>
  <Characters>490</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Crosby</dc:creator>
  <cp:keywords/>
  <dc:description/>
  <cp:lastModifiedBy>Jamie Crosby</cp:lastModifiedBy>
  <cp:revision>1</cp:revision>
  <dcterms:created xsi:type="dcterms:W3CDTF">2026-09-11T20:38:00Z</dcterms:created>
  <dcterms:modified xsi:type="dcterms:W3CDTF">2026-09-11T22:55:00Z</dcterms:modified>
</cp:coreProperties>
</file>