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49FB4" w14:textId="77777777" w:rsidR="00222896" w:rsidRPr="00AC6489" w:rsidRDefault="002E0978" w:rsidP="00207D8B">
      <w:pPr>
        <w:pStyle w:val="Heading1"/>
        <w:shd w:val="clear" w:color="auto" w:fill="FCFCFC"/>
        <w:spacing w:before="0" w:beforeAutospacing="0"/>
        <w:rPr>
          <w:rFonts w:ascii="Georgia" w:hAnsi="Georgia"/>
          <w:sz w:val="42"/>
          <w:szCs w:val="42"/>
        </w:rPr>
      </w:pPr>
      <w:r w:rsidRPr="00AC6489">
        <w:rPr>
          <w:rFonts w:ascii="Georgia" w:hAnsi="Georgia"/>
          <w:sz w:val="42"/>
          <w:szCs w:val="42"/>
        </w:rPr>
        <w:t>Ignite</w:t>
      </w:r>
    </w:p>
    <w:p w14:paraId="1CDF8273" w14:textId="0E417B5F" w:rsidR="000F55FA" w:rsidRPr="00AC6489" w:rsidRDefault="002E0978" w:rsidP="000F55FA">
      <w:pPr>
        <w:shd w:val="clear" w:color="auto" w:fill="FCFCFC"/>
        <w:spacing w:after="360" w:line="360" w:lineRule="atLeast"/>
        <w:rPr>
          <w:rFonts w:ascii="Arial" w:eastAsia="Times New Roman" w:hAnsi="Arial" w:cs="Arial"/>
          <w:sz w:val="24"/>
          <w:szCs w:val="24"/>
        </w:rPr>
      </w:pPr>
      <w:r w:rsidRPr="00AC6489">
        <w:rPr>
          <w:rFonts w:ascii="Arial" w:eastAsia="Times New Roman" w:hAnsi="Arial" w:cs="Arial"/>
          <w:sz w:val="24"/>
          <w:szCs w:val="24"/>
        </w:rPr>
        <w:t xml:space="preserve">Ignite automates the process of installing and upgrading software images and installing configuration files on Cisco Nexus </w:t>
      </w:r>
      <w:r w:rsidR="006A2556">
        <w:rPr>
          <w:rFonts w:ascii="Arial" w:eastAsia="Times New Roman" w:hAnsi="Arial" w:cs="Arial"/>
          <w:sz w:val="24"/>
          <w:szCs w:val="24"/>
        </w:rPr>
        <w:t xml:space="preserve">9000 and 3000 Series </w:t>
      </w:r>
      <w:r w:rsidRPr="00AC6489">
        <w:rPr>
          <w:rFonts w:ascii="Arial" w:eastAsia="Times New Roman" w:hAnsi="Arial" w:cs="Arial"/>
          <w:sz w:val="24"/>
          <w:szCs w:val="24"/>
        </w:rPr>
        <w:t>switches that are</w:t>
      </w:r>
      <w:r w:rsidR="000F55FA" w:rsidRPr="00AC6489">
        <w:rPr>
          <w:rFonts w:ascii="Arial" w:eastAsia="Times New Roman" w:hAnsi="Arial" w:cs="Arial"/>
          <w:sz w:val="24"/>
          <w:szCs w:val="24"/>
        </w:rPr>
        <w:t xml:space="preserve"> being deployed in the network.</w:t>
      </w:r>
    </w:p>
    <w:p w14:paraId="459C493F" w14:textId="77777777" w:rsidR="00207D8B" w:rsidRPr="00AC6489" w:rsidRDefault="005F55FE" w:rsidP="000F55FA">
      <w:pPr>
        <w:shd w:val="clear" w:color="auto" w:fill="FCFCFC"/>
        <w:spacing w:after="360" w:line="360" w:lineRule="atLeast"/>
        <w:rPr>
          <w:rFonts w:ascii="Georgia" w:eastAsia="Times New Roman" w:hAnsi="Georgia" w:cs="Arial"/>
          <w:b/>
          <w:bCs/>
          <w:i/>
          <w:iCs/>
          <w:sz w:val="30"/>
          <w:szCs w:val="30"/>
        </w:rPr>
      </w:pPr>
      <w:r w:rsidRPr="00AC6489">
        <w:rPr>
          <w:rFonts w:ascii="Georgia" w:eastAsia="Times New Roman" w:hAnsi="Georgia" w:cs="Arial"/>
          <w:b/>
          <w:bCs/>
          <w:i/>
          <w:iCs/>
          <w:sz w:val="30"/>
          <w:szCs w:val="30"/>
        </w:rPr>
        <w:t>Overview</w:t>
      </w:r>
    </w:p>
    <w:p w14:paraId="631C7B20" w14:textId="0E40B5B3" w:rsidR="00054A91" w:rsidRDefault="00054A91" w:rsidP="000F55FA">
      <w:pPr>
        <w:autoSpaceDE w:val="0"/>
        <w:autoSpaceDN w:val="0"/>
        <w:adjustRightInd w:val="0"/>
        <w:spacing w:after="360" w:line="360" w:lineRule="atLeast"/>
        <w:rPr>
          <w:rFonts w:ascii="Arial" w:hAnsi="Arial" w:cs="Arial"/>
          <w:sz w:val="24"/>
          <w:szCs w:val="24"/>
        </w:rPr>
      </w:pPr>
      <w:r>
        <w:rPr>
          <w:rFonts w:ascii="Arial" w:hAnsi="Arial" w:cs="Arial"/>
          <w:sz w:val="24"/>
          <w:szCs w:val="24"/>
        </w:rPr>
        <w:t xml:space="preserve">Cisco Nexus </w:t>
      </w:r>
      <w:r w:rsidR="008F5107">
        <w:rPr>
          <w:rFonts w:ascii="Arial" w:hAnsi="Arial" w:cs="Arial"/>
          <w:sz w:val="24"/>
          <w:szCs w:val="24"/>
        </w:rPr>
        <w:t>Power On</w:t>
      </w:r>
      <w:r w:rsidR="00AD6508">
        <w:rPr>
          <w:rFonts w:ascii="Arial" w:hAnsi="Arial" w:cs="Arial"/>
          <w:sz w:val="24"/>
          <w:szCs w:val="24"/>
        </w:rPr>
        <w:t xml:space="preserve"> Auto Provisioning </w:t>
      </w:r>
      <w:r>
        <w:rPr>
          <w:rFonts w:ascii="Arial" w:hAnsi="Arial" w:cs="Arial"/>
          <w:sz w:val="24"/>
          <w:szCs w:val="24"/>
        </w:rPr>
        <w:t xml:space="preserve">using Ignite </w:t>
      </w:r>
      <w:r w:rsidR="00AD6508">
        <w:rPr>
          <w:rFonts w:ascii="Arial" w:hAnsi="Arial" w:cs="Arial"/>
          <w:sz w:val="24"/>
          <w:szCs w:val="24"/>
        </w:rPr>
        <w:t>requires the following Network Infrastructure.</w:t>
      </w:r>
    </w:p>
    <w:p w14:paraId="5D29DCD2" w14:textId="237ECB03" w:rsidR="00054A91" w:rsidRPr="00FD3F62" w:rsidRDefault="00054A91" w:rsidP="00FD3F62">
      <w:pPr>
        <w:pStyle w:val="ListParagraph"/>
        <w:numPr>
          <w:ilvl w:val="0"/>
          <w:numId w:val="16"/>
        </w:numPr>
        <w:shd w:val="clear" w:color="auto" w:fill="FCFCFC"/>
        <w:spacing w:after="360" w:line="360" w:lineRule="atLeast"/>
        <w:rPr>
          <w:rFonts w:ascii="Arial" w:eastAsia="Times New Roman" w:hAnsi="Arial" w:cs="Arial"/>
          <w:sz w:val="24"/>
          <w:szCs w:val="24"/>
        </w:rPr>
      </w:pPr>
      <w:r w:rsidRPr="00FD3F62">
        <w:rPr>
          <w:rFonts w:ascii="Arial" w:eastAsia="Times New Roman" w:hAnsi="Arial" w:cs="Arial"/>
          <w:sz w:val="24"/>
          <w:szCs w:val="24"/>
        </w:rPr>
        <w:t>A DHCP server to bootstrap the interface IP address, gateway address, and Domain Name System (DNS) server.</w:t>
      </w:r>
    </w:p>
    <w:p w14:paraId="4286E84B" w14:textId="1CB562A4" w:rsidR="00054A91" w:rsidRPr="00FD3F62" w:rsidRDefault="00054A91" w:rsidP="00FD3F62">
      <w:pPr>
        <w:pStyle w:val="ListParagraph"/>
        <w:numPr>
          <w:ilvl w:val="0"/>
          <w:numId w:val="16"/>
        </w:numPr>
        <w:shd w:val="clear" w:color="auto" w:fill="FCFCFC"/>
        <w:spacing w:after="360" w:line="360" w:lineRule="atLeast"/>
        <w:rPr>
          <w:rFonts w:ascii="Arial" w:eastAsia="Times New Roman" w:hAnsi="Arial" w:cs="Arial"/>
          <w:sz w:val="24"/>
          <w:szCs w:val="24"/>
        </w:rPr>
      </w:pPr>
      <w:r w:rsidRPr="00FD3F62">
        <w:rPr>
          <w:rFonts w:ascii="Arial" w:eastAsia="Times New Roman" w:hAnsi="Arial" w:cs="Arial"/>
          <w:sz w:val="24"/>
          <w:szCs w:val="24"/>
        </w:rPr>
        <w:t>A TFTP server that contains the configuration script used to automate the software image installation and configuration process.  It is recommended that this script server also be installed in server running Ignite.  Ignite_poap.py – startup script needed for interaction with Ignite is available in github repository.</w:t>
      </w:r>
    </w:p>
    <w:p w14:paraId="5CED5282" w14:textId="5EBE8203" w:rsidR="00054A91" w:rsidRPr="00FD3F62" w:rsidRDefault="00054A91" w:rsidP="00FD3F62">
      <w:pPr>
        <w:pStyle w:val="ListParagraph"/>
        <w:numPr>
          <w:ilvl w:val="0"/>
          <w:numId w:val="16"/>
        </w:numPr>
        <w:shd w:val="clear" w:color="auto" w:fill="FCFCFC"/>
        <w:spacing w:after="360" w:line="360" w:lineRule="atLeast"/>
        <w:rPr>
          <w:rFonts w:ascii="Arial" w:eastAsia="Times New Roman" w:hAnsi="Arial" w:cs="Arial"/>
          <w:sz w:val="24"/>
          <w:szCs w:val="24"/>
        </w:rPr>
      </w:pPr>
      <w:r w:rsidRPr="00FD3F62">
        <w:rPr>
          <w:rFonts w:ascii="Arial" w:eastAsia="Times New Roman" w:hAnsi="Arial" w:cs="Arial"/>
          <w:sz w:val="24"/>
          <w:szCs w:val="24"/>
        </w:rPr>
        <w:t>A server running Ignite that contains the desired software images and rules to dynamically build configuration files.</w:t>
      </w:r>
    </w:p>
    <w:p w14:paraId="2E11354E" w14:textId="507D1B4D" w:rsidR="00054A91" w:rsidRDefault="00205B7B" w:rsidP="000F55FA">
      <w:pPr>
        <w:autoSpaceDE w:val="0"/>
        <w:autoSpaceDN w:val="0"/>
        <w:adjustRightInd w:val="0"/>
        <w:spacing w:after="360" w:line="360" w:lineRule="atLeast"/>
        <w:rPr>
          <w:rFonts w:ascii="Arial" w:hAnsi="Arial" w:cs="Arial"/>
          <w:sz w:val="24"/>
          <w:szCs w:val="24"/>
        </w:rPr>
      </w:pPr>
      <w:r>
        <w:rPr>
          <w:noProof/>
        </w:rPr>
        <w:drawing>
          <wp:inline distT="0" distB="0" distL="0" distR="0" wp14:anchorId="28F6501B" wp14:editId="31FD2057">
            <wp:extent cx="5943600" cy="3529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9330"/>
                    </a:xfrm>
                    <a:prstGeom prst="rect">
                      <a:avLst/>
                    </a:prstGeom>
                  </pic:spPr>
                </pic:pic>
              </a:graphicData>
            </a:graphic>
          </wp:inline>
        </w:drawing>
      </w:r>
    </w:p>
    <w:p w14:paraId="17B2DD11" w14:textId="64E4C7A4" w:rsidR="005F55FE" w:rsidRDefault="005F55FE" w:rsidP="000F55FA">
      <w:pPr>
        <w:autoSpaceDE w:val="0"/>
        <w:autoSpaceDN w:val="0"/>
        <w:adjustRightInd w:val="0"/>
        <w:spacing w:after="360" w:line="360" w:lineRule="atLeast"/>
        <w:rPr>
          <w:rFonts w:ascii="Arial" w:hAnsi="Arial" w:cs="Arial"/>
          <w:sz w:val="24"/>
          <w:szCs w:val="24"/>
        </w:rPr>
      </w:pPr>
      <w:r w:rsidRPr="00AC6489">
        <w:rPr>
          <w:rFonts w:ascii="Arial" w:hAnsi="Arial" w:cs="Arial"/>
          <w:sz w:val="24"/>
          <w:szCs w:val="24"/>
        </w:rPr>
        <w:lastRenderedPageBreak/>
        <w:t>The Cisco Nexus POAP process has the following phases:</w:t>
      </w:r>
    </w:p>
    <w:p w14:paraId="638D5561" w14:textId="64C3098D" w:rsidR="00382284" w:rsidRDefault="00382284" w:rsidP="000F55FA">
      <w:pPr>
        <w:autoSpaceDE w:val="0"/>
        <w:autoSpaceDN w:val="0"/>
        <w:adjustRightInd w:val="0"/>
        <w:spacing w:after="360" w:line="360" w:lineRule="atLeast"/>
        <w:rPr>
          <w:rFonts w:ascii="Arial" w:hAnsi="Arial" w:cs="Arial"/>
          <w:sz w:val="24"/>
          <w:szCs w:val="24"/>
        </w:rPr>
      </w:pPr>
      <w:r>
        <w:rPr>
          <w:noProof/>
        </w:rPr>
        <w:drawing>
          <wp:inline distT="0" distB="0" distL="0" distR="0" wp14:anchorId="29524B74" wp14:editId="552563D3">
            <wp:extent cx="4629150" cy="634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6343650"/>
                    </a:xfrm>
                    <a:prstGeom prst="rect">
                      <a:avLst/>
                    </a:prstGeom>
                  </pic:spPr>
                </pic:pic>
              </a:graphicData>
            </a:graphic>
          </wp:inline>
        </w:drawing>
      </w:r>
    </w:p>
    <w:p w14:paraId="3F519874" w14:textId="77777777" w:rsidR="005F55FE" w:rsidRPr="00AC6489" w:rsidRDefault="005F55FE" w:rsidP="000F55FA">
      <w:pPr>
        <w:pStyle w:val="ListParagraph"/>
        <w:numPr>
          <w:ilvl w:val="0"/>
          <w:numId w:val="1"/>
        </w:numPr>
        <w:autoSpaceDE w:val="0"/>
        <w:autoSpaceDN w:val="0"/>
        <w:adjustRightInd w:val="0"/>
        <w:spacing w:after="360" w:line="360" w:lineRule="atLeast"/>
        <w:rPr>
          <w:rFonts w:ascii="Arial" w:hAnsi="Arial" w:cs="Arial"/>
          <w:sz w:val="24"/>
          <w:szCs w:val="24"/>
        </w:rPr>
      </w:pPr>
      <w:r w:rsidRPr="00AC6489">
        <w:rPr>
          <w:rFonts w:ascii="Arial" w:hAnsi="Arial" w:cs="Arial"/>
          <w:sz w:val="24"/>
          <w:szCs w:val="24"/>
        </w:rPr>
        <w:t>Power up</w:t>
      </w:r>
    </w:p>
    <w:p w14:paraId="38525E53" w14:textId="5B44C66C" w:rsidR="005F55FE" w:rsidRPr="00AC6489" w:rsidRDefault="005F55FE" w:rsidP="000F55FA">
      <w:pPr>
        <w:autoSpaceDE w:val="0"/>
        <w:autoSpaceDN w:val="0"/>
        <w:adjustRightInd w:val="0"/>
        <w:spacing w:after="360" w:line="360" w:lineRule="atLeast"/>
        <w:ind w:left="720"/>
        <w:rPr>
          <w:rFonts w:ascii="Arial" w:hAnsi="Arial" w:cs="Arial"/>
          <w:sz w:val="24"/>
          <w:szCs w:val="24"/>
        </w:rPr>
      </w:pPr>
      <w:r w:rsidRPr="00AC6489">
        <w:rPr>
          <w:rFonts w:ascii="Arial" w:hAnsi="Arial" w:cs="Arial"/>
          <w:sz w:val="24"/>
          <w:szCs w:val="24"/>
        </w:rPr>
        <w:t xml:space="preserve">When you </w:t>
      </w:r>
      <w:r w:rsidR="000F55FA" w:rsidRPr="00AC6489">
        <w:rPr>
          <w:rFonts w:ascii="Arial" w:hAnsi="Arial" w:cs="Arial"/>
          <w:sz w:val="24"/>
          <w:szCs w:val="24"/>
        </w:rPr>
        <w:t>power up</w:t>
      </w:r>
      <w:r w:rsidRPr="00AC6489">
        <w:rPr>
          <w:rFonts w:ascii="Arial" w:hAnsi="Arial" w:cs="Arial"/>
          <w:sz w:val="24"/>
          <w:szCs w:val="24"/>
        </w:rPr>
        <w:t xml:space="preserve"> the device for the first time, i</w:t>
      </w:r>
      <w:r w:rsidR="000F55FA" w:rsidRPr="00AC6489">
        <w:rPr>
          <w:rFonts w:ascii="Arial" w:hAnsi="Arial" w:cs="Arial"/>
          <w:sz w:val="24"/>
          <w:szCs w:val="24"/>
        </w:rPr>
        <w:t xml:space="preserve">t loads the software image that </w:t>
      </w:r>
      <w:r w:rsidRPr="00AC6489">
        <w:rPr>
          <w:rFonts w:ascii="Arial" w:hAnsi="Arial" w:cs="Arial"/>
          <w:sz w:val="24"/>
          <w:szCs w:val="24"/>
        </w:rPr>
        <w:t xml:space="preserve">is installed at manufacturing </w:t>
      </w:r>
      <w:r w:rsidR="006A2556">
        <w:rPr>
          <w:rFonts w:ascii="Arial" w:hAnsi="Arial" w:cs="Arial"/>
          <w:sz w:val="24"/>
          <w:szCs w:val="24"/>
        </w:rPr>
        <w:t>and automatically enters a DHCP-based POAP discovery phase</w:t>
      </w:r>
      <w:r w:rsidRPr="00AC6489">
        <w:rPr>
          <w:rFonts w:ascii="Arial" w:hAnsi="Arial" w:cs="Arial"/>
          <w:sz w:val="24"/>
          <w:szCs w:val="24"/>
        </w:rPr>
        <w:t xml:space="preserve">. </w:t>
      </w:r>
    </w:p>
    <w:p w14:paraId="4AF97B3B" w14:textId="77777777" w:rsidR="005F55FE" w:rsidRPr="00AC6489" w:rsidRDefault="005F55FE" w:rsidP="000F55FA">
      <w:pPr>
        <w:pStyle w:val="ListParagraph"/>
        <w:numPr>
          <w:ilvl w:val="0"/>
          <w:numId w:val="1"/>
        </w:numPr>
        <w:autoSpaceDE w:val="0"/>
        <w:autoSpaceDN w:val="0"/>
        <w:adjustRightInd w:val="0"/>
        <w:spacing w:after="360" w:line="360" w:lineRule="atLeast"/>
        <w:rPr>
          <w:rFonts w:ascii="Arial" w:hAnsi="Arial" w:cs="Arial"/>
          <w:sz w:val="24"/>
          <w:szCs w:val="24"/>
        </w:rPr>
      </w:pPr>
      <w:r w:rsidRPr="00AC6489">
        <w:rPr>
          <w:rFonts w:ascii="Arial" w:hAnsi="Arial" w:cs="Arial"/>
          <w:sz w:val="24"/>
          <w:szCs w:val="24"/>
        </w:rPr>
        <w:lastRenderedPageBreak/>
        <w:t>DHCP discovery</w:t>
      </w:r>
    </w:p>
    <w:p w14:paraId="5FF9618B" w14:textId="09DB123D" w:rsidR="00A320C4" w:rsidRPr="00382284" w:rsidRDefault="000F55FA" w:rsidP="00A320C4">
      <w:pPr>
        <w:autoSpaceDE w:val="0"/>
        <w:autoSpaceDN w:val="0"/>
        <w:adjustRightInd w:val="0"/>
        <w:spacing w:after="360" w:line="360" w:lineRule="atLeast"/>
        <w:ind w:left="720"/>
        <w:rPr>
          <w:rFonts w:ascii="Arial" w:hAnsi="Arial" w:cs="Arial"/>
          <w:sz w:val="24"/>
          <w:szCs w:val="24"/>
        </w:rPr>
      </w:pPr>
      <w:r w:rsidRPr="00AC6489">
        <w:rPr>
          <w:rFonts w:ascii="Arial" w:hAnsi="Arial" w:cs="Arial"/>
          <w:sz w:val="24"/>
          <w:szCs w:val="24"/>
        </w:rPr>
        <w:t xml:space="preserve">The switch sends out DHCP discover messages on the front-panel interfaces or the MGMT </w:t>
      </w:r>
      <w:r w:rsidR="008F5107" w:rsidRPr="00AC6489">
        <w:rPr>
          <w:rFonts w:ascii="Arial" w:hAnsi="Arial" w:cs="Arial"/>
          <w:sz w:val="24"/>
          <w:szCs w:val="24"/>
        </w:rPr>
        <w:t>interface that solicits</w:t>
      </w:r>
      <w:r w:rsidRPr="00AC6489">
        <w:rPr>
          <w:rFonts w:ascii="Arial" w:hAnsi="Arial" w:cs="Arial"/>
          <w:sz w:val="24"/>
          <w:szCs w:val="24"/>
        </w:rPr>
        <w:t xml:space="preserve"> DHCP offers from the DHCP server or servers. The DHCP client on the Cisco Nexus switch uses the switch serial number</w:t>
      </w:r>
      <w:r w:rsidR="00413FFB">
        <w:rPr>
          <w:rFonts w:ascii="Arial" w:hAnsi="Arial" w:cs="Arial"/>
          <w:sz w:val="24"/>
          <w:szCs w:val="24"/>
        </w:rPr>
        <w:t>/MAC address</w:t>
      </w:r>
      <w:r w:rsidRPr="00AC6489">
        <w:rPr>
          <w:rFonts w:ascii="Arial" w:hAnsi="Arial" w:cs="Arial"/>
          <w:sz w:val="24"/>
          <w:szCs w:val="24"/>
        </w:rPr>
        <w:t xml:space="preserve"> in the client-identifier option to identify itself to the DHCP server. </w:t>
      </w:r>
      <w:r w:rsidR="00413FFB">
        <w:rPr>
          <w:rFonts w:ascii="Arial" w:hAnsi="Arial" w:cs="Arial"/>
          <w:sz w:val="24"/>
          <w:szCs w:val="24"/>
        </w:rPr>
        <w:t>DHCP server assigns an</w:t>
      </w:r>
      <w:r w:rsidR="006A2556" w:rsidRPr="00FD3F62">
        <w:rPr>
          <w:rFonts w:ascii="Arial" w:hAnsi="Arial" w:cs="Arial"/>
          <w:sz w:val="24"/>
          <w:szCs w:val="24"/>
        </w:rPr>
        <w:t xml:space="preserve"> IP address and responds with a DHCP offer, which includes other options to support the switch bootstrapping</w:t>
      </w:r>
      <w:r w:rsidR="00413FFB">
        <w:rPr>
          <w:rFonts w:ascii="Arial" w:hAnsi="Arial" w:cs="Arial"/>
          <w:sz w:val="24"/>
          <w:szCs w:val="24"/>
        </w:rPr>
        <w:t xml:space="preserve"> (example: </w:t>
      </w:r>
      <w:r w:rsidR="005E629C">
        <w:rPr>
          <w:rFonts w:ascii="Arial" w:hAnsi="Arial" w:cs="Arial"/>
          <w:sz w:val="24"/>
          <w:szCs w:val="24"/>
        </w:rPr>
        <w:t>script server, script filename to get the bootstrap script)</w:t>
      </w:r>
      <w:r w:rsidR="00382284" w:rsidRPr="00FD3F62">
        <w:rPr>
          <w:rFonts w:ascii="Arial" w:hAnsi="Arial" w:cs="Arial"/>
          <w:sz w:val="24"/>
          <w:szCs w:val="24"/>
        </w:rPr>
        <w:t xml:space="preserve">.  </w:t>
      </w:r>
      <w:r w:rsidR="006A2556" w:rsidRPr="00FD3F62">
        <w:rPr>
          <w:rFonts w:ascii="Arial" w:hAnsi="Arial" w:cs="Arial"/>
          <w:sz w:val="24"/>
          <w:szCs w:val="24"/>
        </w:rPr>
        <w:t xml:space="preserve">Please refer to Cisco POAP documentation </w:t>
      </w:r>
      <w:r w:rsidR="00382284" w:rsidRPr="00382284">
        <w:rPr>
          <w:rFonts w:ascii="Arial" w:hAnsi="Arial" w:cs="Arial"/>
          <w:i/>
          <w:sz w:val="20"/>
          <w:szCs w:val="20"/>
        </w:rPr>
        <w:t>http://www.cisco.com/c/en/us/td/docs/switches/datacenter/nexus9000/sw/6-x/fundamentals/configuration/guide/b_Cisco_Nexus_9000_Series_NX-OS_Fundamentals_Configuration_Guide/b_Cisco_Nexus_9000_Series_NX-OS_Fundamentals_Configuration_Guide_chapter_011.html</w:t>
      </w:r>
      <w:r w:rsidR="00382284" w:rsidRPr="00382284" w:rsidDel="00382284">
        <w:rPr>
          <w:rFonts w:ascii="Arial" w:hAnsi="Arial" w:cs="Arial"/>
          <w:i/>
          <w:sz w:val="20"/>
          <w:szCs w:val="20"/>
        </w:rPr>
        <w:t xml:space="preserve"> </w:t>
      </w:r>
      <w:r w:rsidR="006A2556" w:rsidRPr="00FD3F62">
        <w:rPr>
          <w:rFonts w:ascii="Arial" w:hAnsi="Arial" w:cs="Arial"/>
          <w:sz w:val="24"/>
          <w:szCs w:val="24"/>
        </w:rPr>
        <w:t xml:space="preserve"> for additional details</w:t>
      </w:r>
      <w:r w:rsidR="00A320C4" w:rsidRPr="00382284">
        <w:rPr>
          <w:rFonts w:ascii="Arial" w:hAnsi="Arial" w:cs="Arial"/>
          <w:sz w:val="24"/>
          <w:szCs w:val="24"/>
        </w:rPr>
        <w:t>:</w:t>
      </w:r>
    </w:p>
    <w:p w14:paraId="5EBB5F40" w14:textId="49D145AF" w:rsidR="007C1E97" w:rsidRDefault="007C1E97" w:rsidP="00FD3F62">
      <w:pPr>
        <w:pStyle w:val="ListParagraph"/>
        <w:autoSpaceDE w:val="0"/>
        <w:autoSpaceDN w:val="0"/>
        <w:adjustRightInd w:val="0"/>
        <w:spacing w:after="360" w:line="360" w:lineRule="atLeast"/>
        <w:ind w:left="1800"/>
        <w:rPr>
          <w:rFonts w:ascii="Arial" w:hAnsi="Arial" w:cs="Arial"/>
          <w:sz w:val="24"/>
          <w:szCs w:val="24"/>
        </w:rPr>
      </w:pPr>
      <w:r>
        <w:rPr>
          <w:rFonts w:ascii="Arial" w:hAnsi="Arial" w:cs="Arial"/>
          <w:sz w:val="24"/>
          <w:szCs w:val="24"/>
        </w:rPr>
        <w:t>Script</w:t>
      </w:r>
      <w:r w:rsidRPr="00AC6489">
        <w:rPr>
          <w:rFonts w:ascii="Arial" w:hAnsi="Arial" w:cs="Arial"/>
          <w:sz w:val="24"/>
          <w:szCs w:val="24"/>
        </w:rPr>
        <w:t xml:space="preserve"> </w:t>
      </w:r>
      <w:r w:rsidR="00A320C4" w:rsidRPr="00AC6489">
        <w:rPr>
          <w:rFonts w:ascii="Arial" w:hAnsi="Arial" w:cs="Arial"/>
          <w:sz w:val="24"/>
          <w:szCs w:val="24"/>
        </w:rPr>
        <w:t xml:space="preserve">server name or </w:t>
      </w:r>
      <w:r>
        <w:rPr>
          <w:rFonts w:ascii="Arial" w:hAnsi="Arial" w:cs="Arial"/>
          <w:sz w:val="24"/>
          <w:szCs w:val="24"/>
        </w:rPr>
        <w:t>Script</w:t>
      </w:r>
      <w:r w:rsidR="00A320C4" w:rsidRPr="00AC6489">
        <w:rPr>
          <w:rFonts w:ascii="Arial" w:hAnsi="Arial" w:cs="Arial"/>
          <w:sz w:val="24"/>
          <w:szCs w:val="24"/>
        </w:rPr>
        <w:t xml:space="preserve"> server address</w:t>
      </w:r>
      <w:r w:rsidR="00A320C4" w:rsidRPr="00AC6489">
        <w:rPr>
          <w:rFonts w:ascii="Arial" w:eastAsia="ArialUnicodeMS" w:hAnsi="Arial" w:cs="Arial"/>
          <w:sz w:val="24"/>
          <w:szCs w:val="24"/>
        </w:rPr>
        <w:t>—</w:t>
      </w:r>
      <w:r w:rsidR="00A320C4" w:rsidRPr="00AC6489">
        <w:rPr>
          <w:rFonts w:ascii="Arial" w:hAnsi="Arial" w:cs="Arial"/>
          <w:sz w:val="24"/>
          <w:szCs w:val="24"/>
        </w:rPr>
        <w:t xml:space="preserve">The DHCP server relays the </w:t>
      </w:r>
      <w:r>
        <w:rPr>
          <w:rFonts w:ascii="Arial" w:hAnsi="Arial" w:cs="Arial"/>
          <w:sz w:val="24"/>
          <w:szCs w:val="24"/>
        </w:rPr>
        <w:t>Script</w:t>
      </w:r>
      <w:r w:rsidR="00A320C4" w:rsidRPr="00AC6489">
        <w:rPr>
          <w:rFonts w:ascii="Arial" w:hAnsi="Arial" w:cs="Arial"/>
          <w:sz w:val="24"/>
          <w:szCs w:val="24"/>
        </w:rPr>
        <w:t xml:space="preserve"> server name or </w:t>
      </w:r>
      <w:r>
        <w:rPr>
          <w:rFonts w:ascii="Arial" w:hAnsi="Arial" w:cs="Arial"/>
          <w:sz w:val="24"/>
          <w:szCs w:val="24"/>
        </w:rPr>
        <w:t>Script</w:t>
      </w:r>
      <w:r w:rsidR="00A320C4" w:rsidRPr="00AC6489">
        <w:rPr>
          <w:rFonts w:ascii="Arial" w:hAnsi="Arial" w:cs="Arial"/>
          <w:sz w:val="24"/>
          <w:szCs w:val="24"/>
        </w:rPr>
        <w:t xml:space="preserve"> server address to the DHCP client. The DHCP client uses this information to contact the </w:t>
      </w:r>
      <w:r>
        <w:rPr>
          <w:rFonts w:ascii="Arial" w:hAnsi="Arial" w:cs="Arial"/>
          <w:sz w:val="24"/>
          <w:szCs w:val="24"/>
        </w:rPr>
        <w:t>Script</w:t>
      </w:r>
      <w:r w:rsidR="00A320C4" w:rsidRPr="00AC6489">
        <w:rPr>
          <w:rFonts w:ascii="Arial" w:hAnsi="Arial" w:cs="Arial"/>
          <w:sz w:val="24"/>
          <w:szCs w:val="24"/>
        </w:rPr>
        <w:t xml:space="preserve"> server to obtain the script file.</w:t>
      </w:r>
      <w:r>
        <w:rPr>
          <w:rFonts w:ascii="Arial" w:hAnsi="Arial" w:cs="Arial"/>
          <w:sz w:val="24"/>
          <w:szCs w:val="24"/>
        </w:rPr>
        <w:t xml:space="preserve">  TFTP or HTTP may be used to download the script file.  </w:t>
      </w:r>
    </w:p>
    <w:p w14:paraId="04D3336C" w14:textId="5532EC35" w:rsidR="007C1E97" w:rsidRPr="00AC6489" w:rsidRDefault="007C1E97" w:rsidP="00FD3F62">
      <w:pPr>
        <w:autoSpaceDE w:val="0"/>
        <w:autoSpaceDN w:val="0"/>
        <w:adjustRightInd w:val="0"/>
        <w:spacing w:after="360" w:line="360" w:lineRule="atLeast"/>
        <w:ind w:left="1800"/>
        <w:rPr>
          <w:rFonts w:ascii="Arial" w:hAnsi="Arial" w:cs="Arial"/>
          <w:sz w:val="24"/>
          <w:szCs w:val="24"/>
        </w:rPr>
      </w:pPr>
      <w:r>
        <w:rPr>
          <w:rFonts w:ascii="Arial" w:hAnsi="Arial" w:cs="Arial"/>
          <w:sz w:val="24"/>
          <w:szCs w:val="24"/>
        </w:rPr>
        <w:t xml:space="preserve">Script </w:t>
      </w:r>
      <w:r w:rsidR="00A320C4" w:rsidRPr="00AC6489">
        <w:rPr>
          <w:rFonts w:ascii="Arial" w:hAnsi="Arial" w:cs="Arial"/>
          <w:sz w:val="24"/>
          <w:szCs w:val="24"/>
        </w:rPr>
        <w:t>file name</w:t>
      </w:r>
      <w:r w:rsidR="00A320C4" w:rsidRPr="00AC6489">
        <w:rPr>
          <w:rFonts w:ascii="Arial" w:eastAsia="ArialUnicodeMS" w:hAnsi="Arial" w:cs="Arial"/>
          <w:sz w:val="24"/>
          <w:szCs w:val="24"/>
        </w:rPr>
        <w:t>—</w:t>
      </w:r>
      <w:r w:rsidR="00A320C4" w:rsidRPr="00AC6489">
        <w:rPr>
          <w:rFonts w:ascii="Arial" w:hAnsi="Arial" w:cs="Arial"/>
          <w:sz w:val="24"/>
          <w:szCs w:val="24"/>
        </w:rPr>
        <w:t xml:space="preserve">The DHCP server relays the </w:t>
      </w:r>
      <w:r>
        <w:rPr>
          <w:rFonts w:ascii="Arial" w:hAnsi="Arial" w:cs="Arial"/>
          <w:sz w:val="24"/>
          <w:szCs w:val="24"/>
        </w:rPr>
        <w:t xml:space="preserve">script </w:t>
      </w:r>
      <w:r w:rsidR="00A320C4" w:rsidRPr="00AC6489">
        <w:rPr>
          <w:rFonts w:ascii="Arial" w:hAnsi="Arial" w:cs="Arial"/>
          <w:sz w:val="24"/>
          <w:szCs w:val="24"/>
        </w:rPr>
        <w:t xml:space="preserve">file name to the DHCP client. The </w:t>
      </w:r>
      <w:r w:rsidR="008F5107" w:rsidRPr="00AC6489">
        <w:rPr>
          <w:rFonts w:ascii="Arial" w:hAnsi="Arial" w:cs="Arial"/>
          <w:sz w:val="24"/>
          <w:szCs w:val="24"/>
        </w:rPr>
        <w:t>boot file</w:t>
      </w:r>
      <w:r w:rsidR="00A320C4" w:rsidRPr="00AC6489">
        <w:rPr>
          <w:rFonts w:ascii="Arial" w:hAnsi="Arial" w:cs="Arial"/>
          <w:sz w:val="24"/>
          <w:szCs w:val="24"/>
        </w:rPr>
        <w:t xml:space="preserve"> name includes the complete path to the </w:t>
      </w:r>
      <w:r>
        <w:rPr>
          <w:rFonts w:ascii="Arial" w:hAnsi="Arial" w:cs="Arial"/>
          <w:sz w:val="24"/>
          <w:szCs w:val="24"/>
        </w:rPr>
        <w:t xml:space="preserve">script </w:t>
      </w:r>
      <w:r w:rsidR="00A320C4" w:rsidRPr="00AC6489">
        <w:rPr>
          <w:rFonts w:ascii="Arial" w:hAnsi="Arial" w:cs="Arial"/>
          <w:sz w:val="24"/>
          <w:szCs w:val="24"/>
        </w:rPr>
        <w:t xml:space="preserve">file on the </w:t>
      </w:r>
      <w:r>
        <w:rPr>
          <w:rFonts w:ascii="Arial" w:hAnsi="Arial" w:cs="Arial"/>
          <w:sz w:val="24"/>
          <w:szCs w:val="24"/>
        </w:rPr>
        <w:t>Script</w:t>
      </w:r>
      <w:r w:rsidR="00A320C4" w:rsidRPr="00AC6489">
        <w:rPr>
          <w:rFonts w:ascii="Arial" w:hAnsi="Arial" w:cs="Arial"/>
          <w:sz w:val="24"/>
          <w:szCs w:val="24"/>
        </w:rPr>
        <w:t xml:space="preserve"> server. The DHCP client </w:t>
      </w:r>
      <w:r w:rsidR="002F7C2F">
        <w:rPr>
          <w:rFonts w:ascii="Arial" w:hAnsi="Arial" w:cs="Arial"/>
          <w:sz w:val="24"/>
          <w:szCs w:val="24"/>
        </w:rPr>
        <w:t xml:space="preserve">(switch) </w:t>
      </w:r>
      <w:r w:rsidR="00A320C4" w:rsidRPr="00AC6489">
        <w:rPr>
          <w:rFonts w:ascii="Arial" w:hAnsi="Arial" w:cs="Arial"/>
          <w:sz w:val="24"/>
          <w:szCs w:val="24"/>
        </w:rPr>
        <w:t>uses this information to download the script file.</w:t>
      </w:r>
      <w:r>
        <w:rPr>
          <w:rFonts w:ascii="Arial" w:hAnsi="Arial" w:cs="Arial"/>
          <w:sz w:val="24"/>
          <w:szCs w:val="24"/>
        </w:rPr>
        <w:t xml:space="preserve">  </w:t>
      </w:r>
      <w:r w:rsidRPr="00AC6489">
        <w:rPr>
          <w:rFonts w:ascii="Arial" w:hAnsi="Arial" w:cs="Arial"/>
          <w:sz w:val="24"/>
          <w:szCs w:val="24"/>
        </w:rPr>
        <w:t xml:space="preserve">To take advantage of the dynamic configuration generation capabilities of Ignite server a special bootstrap script named “ignite_poap.py” is available.  </w:t>
      </w:r>
    </w:p>
    <w:p w14:paraId="7D1C1EDB" w14:textId="77777777" w:rsidR="006A2556" w:rsidRPr="00AC6489" w:rsidRDefault="006A2556" w:rsidP="00FD3F62">
      <w:pPr>
        <w:pStyle w:val="ListParagraph"/>
        <w:autoSpaceDE w:val="0"/>
        <w:autoSpaceDN w:val="0"/>
        <w:adjustRightInd w:val="0"/>
        <w:spacing w:after="360" w:line="360" w:lineRule="atLeast"/>
        <w:ind w:left="1800"/>
        <w:rPr>
          <w:rFonts w:ascii="Arial" w:hAnsi="Arial" w:cs="Arial"/>
          <w:sz w:val="24"/>
          <w:szCs w:val="24"/>
        </w:rPr>
      </w:pPr>
    </w:p>
    <w:p w14:paraId="3AD8C300" w14:textId="77777777" w:rsidR="00BB756C" w:rsidRPr="00FD3F62" w:rsidRDefault="00BB756C" w:rsidP="00FD3F62">
      <w:pPr>
        <w:pStyle w:val="ListParagraph"/>
        <w:autoSpaceDE w:val="0"/>
        <w:autoSpaceDN w:val="0"/>
        <w:adjustRightInd w:val="0"/>
        <w:spacing w:after="360" w:line="360" w:lineRule="atLeast"/>
        <w:ind w:left="1800"/>
        <w:rPr>
          <w:rFonts w:ascii="Arial" w:hAnsi="Arial" w:cs="Arial"/>
          <w:sz w:val="24"/>
          <w:szCs w:val="24"/>
        </w:rPr>
      </w:pPr>
    </w:p>
    <w:p w14:paraId="28BDB231" w14:textId="77777777" w:rsidR="005F55FE" w:rsidRPr="00AC6489" w:rsidRDefault="005F55FE" w:rsidP="000F55FA">
      <w:pPr>
        <w:pStyle w:val="ListParagraph"/>
        <w:numPr>
          <w:ilvl w:val="0"/>
          <w:numId w:val="1"/>
        </w:numPr>
        <w:autoSpaceDE w:val="0"/>
        <w:autoSpaceDN w:val="0"/>
        <w:adjustRightInd w:val="0"/>
        <w:spacing w:after="360" w:line="360" w:lineRule="atLeast"/>
        <w:rPr>
          <w:rFonts w:ascii="Arial" w:hAnsi="Arial" w:cs="Arial"/>
          <w:sz w:val="24"/>
          <w:szCs w:val="24"/>
        </w:rPr>
      </w:pPr>
      <w:r w:rsidRPr="00AC6489">
        <w:rPr>
          <w:rFonts w:ascii="Arial" w:hAnsi="Arial" w:cs="Arial"/>
          <w:sz w:val="24"/>
          <w:szCs w:val="24"/>
        </w:rPr>
        <w:t>Script execution</w:t>
      </w:r>
    </w:p>
    <w:p w14:paraId="1069B774" w14:textId="70FB918D" w:rsidR="009829DC" w:rsidRPr="00AC6489" w:rsidRDefault="00BB756C" w:rsidP="009829DC">
      <w:pPr>
        <w:autoSpaceDE w:val="0"/>
        <w:autoSpaceDN w:val="0"/>
        <w:adjustRightInd w:val="0"/>
        <w:spacing w:after="360" w:line="360" w:lineRule="atLeast"/>
        <w:ind w:left="720"/>
        <w:rPr>
          <w:rFonts w:ascii="Arial" w:hAnsi="Arial" w:cs="Arial"/>
          <w:sz w:val="24"/>
          <w:szCs w:val="24"/>
        </w:rPr>
      </w:pPr>
      <w:r w:rsidRPr="00AC6489">
        <w:rPr>
          <w:rFonts w:ascii="Arial" w:hAnsi="Arial" w:cs="Arial"/>
          <w:sz w:val="24"/>
          <w:szCs w:val="24"/>
        </w:rPr>
        <w:t xml:space="preserve">After the device bootstraps itself using the information in the DHCP acknowledgement, the script file is downloaded from the </w:t>
      </w:r>
      <w:r w:rsidR="007C1E97">
        <w:rPr>
          <w:rFonts w:ascii="Arial" w:hAnsi="Arial" w:cs="Arial"/>
          <w:sz w:val="24"/>
          <w:szCs w:val="24"/>
        </w:rPr>
        <w:t>Script</w:t>
      </w:r>
      <w:r w:rsidRPr="00AC6489">
        <w:rPr>
          <w:rFonts w:ascii="Arial" w:hAnsi="Arial" w:cs="Arial"/>
          <w:sz w:val="24"/>
          <w:szCs w:val="24"/>
        </w:rPr>
        <w:t xml:space="preserve"> server.  </w:t>
      </w:r>
    </w:p>
    <w:p w14:paraId="42AF92B7" w14:textId="34EE2419" w:rsidR="00BB756C" w:rsidRPr="00AC6489" w:rsidRDefault="00F56405" w:rsidP="009829DC">
      <w:pPr>
        <w:autoSpaceDE w:val="0"/>
        <w:autoSpaceDN w:val="0"/>
        <w:adjustRightInd w:val="0"/>
        <w:spacing w:after="360" w:line="360" w:lineRule="atLeast"/>
        <w:ind w:left="720"/>
        <w:rPr>
          <w:rFonts w:ascii="Arial" w:hAnsi="Arial" w:cs="Arial"/>
          <w:sz w:val="24"/>
          <w:szCs w:val="24"/>
        </w:rPr>
      </w:pPr>
      <w:r w:rsidRPr="00AC6489">
        <w:rPr>
          <w:rFonts w:ascii="Arial" w:hAnsi="Arial" w:cs="Arial"/>
          <w:sz w:val="24"/>
          <w:szCs w:val="24"/>
        </w:rPr>
        <w:t xml:space="preserve">This script </w:t>
      </w:r>
      <w:r w:rsidR="009829DC" w:rsidRPr="00AC6489">
        <w:rPr>
          <w:rFonts w:ascii="Arial" w:hAnsi="Arial" w:cs="Arial"/>
          <w:sz w:val="24"/>
          <w:szCs w:val="24"/>
        </w:rPr>
        <w:t>(</w:t>
      </w:r>
      <w:r w:rsidR="009829DC" w:rsidRPr="00AC6489">
        <w:rPr>
          <w:rFonts w:ascii="Arial" w:hAnsi="Arial" w:cs="Arial"/>
          <w:i/>
          <w:sz w:val="24"/>
          <w:szCs w:val="24"/>
        </w:rPr>
        <w:t>ignite_poap.py</w:t>
      </w:r>
      <w:r w:rsidR="009829DC" w:rsidRPr="00AC6489">
        <w:rPr>
          <w:rFonts w:ascii="Arial" w:hAnsi="Arial" w:cs="Arial"/>
          <w:sz w:val="24"/>
          <w:szCs w:val="24"/>
        </w:rPr>
        <w:t xml:space="preserve">) </w:t>
      </w:r>
      <w:r w:rsidRPr="00AC6489">
        <w:rPr>
          <w:rFonts w:ascii="Arial" w:hAnsi="Arial" w:cs="Arial"/>
          <w:sz w:val="24"/>
          <w:szCs w:val="24"/>
        </w:rPr>
        <w:t xml:space="preserve">should be loaded in </w:t>
      </w:r>
      <w:r w:rsidR="002D3AC4">
        <w:rPr>
          <w:rFonts w:ascii="Arial" w:hAnsi="Arial" w:cs="Arial"/>
          <w:sz w:val="24"/>
          <w:szCs w:val="24"/>
        </w:rPr>
        <w:t>Script</w:t>
      </w:r>
      <w:r w:rsidRPr="00AC6489">
        <w:rPr>
          <w:rFonts w:ascii="Arial" w:hAnsi="Arial" w:cs="Arial"/>
          <w:sz w:val="24"/>
          <w:szCs w:val="24"/>
        </w:rPr>
        <w:t xml:space="preserve"> server for the switch to download it in this phase</w:t>
      </w:r>
      <w:r w:rsidR="002D3AC4">
        <w:rPr>
          <w:rFonts w:ascii="Arial" w:hAnsi="Arial" w:cs="Arial"/>
          <w:sz w:val="24"/>
          <w:szCs w:val="24"/>
        </w:rPr>
        <w:t xml:space="preserve"> (</w:t>
      </w:r>
      <w:r w:rsidR="002D3AC4" w:rsidRPr="00FD3F62">
        <w:rPr>
          <w:rFonts w:ascii="Arial" w:hAnsi="Arial" w:cs="Arial"/>
          <w:i/>
          <w:sz w:val="20"/>
          <w:szCs w:val="20"/>
        </w:rPr>
        <w:t xml:space="preserve">Note: </w:t>
      </w:r>
      <w:r w:rsidR="00882685" w:rsidRPr="00FD3F62">
        <w:rPr>
          <w:rFonts w:ascii="Arial" w:hAnsi="Arial" w:cs="Arial"/>
          <w:i/>
          <w:sz w:val="20"/>
          <w:szCs w:val="20"/>
        </w:rPr>
        <w:t xml:space="preserve">best practice is to run the </w:t>
      </w:r>
      <w:r w:rsidR="002D3AC4">
        <w:rPr>
          <w:rFonts w:ascii="Arial" w:hAnsi="Arial" w:cs="Arial"/>
          <w:i/>
          <w:sz w:val="20"/>
          <w:szCs w:val="20"/>
        </w:rPr>
        <w:t>Script</w:t>
      </w:r>
      <w:r w:rsidR="00882685" w:rsidRPr="00FD3F62">
        <w:rPr>
          <w:rFonts w:ascii="Arial" w:hAnsi="Arial" w:cs="Arial"/>
          <w:i/>
          <w:sz w:val="20"/>
          <w:szCs w:val="20"/>
        </w:rPr>
        <w:t xml:space="preserve"> server on the Ignite VM</w:t>
      </w:r>
      <w:r w:rsidR="002D3AC4">
        <w:rPr>
          <w:rFonts w:ascii="Arial" w:hAnsi="Arial" w:cs="Arial"/>
          <w:sz w:val="24"/>
          <w:szCs w:val="24"/>
        </w:rPr>
        <w:t>)</w:t>
      </w:r>
      <w:r w:rsidRPr="00AC6489">
        <w:rPr>
          <w:rFonts w:ascii="Arial" w:hAnsi="Arial" w:cs="Arial"/>
          <w:sz w:val="24"/>
          <w:szCs w:val="24"/>
        </w:rPr>
        <w:t xml:space="preserve">.  </w:t>
      </w:r>
      <w:r w:rsidRPr="00AC6489">
        <w:rPr>
          <w:rFonts w:ascii="Arial" w:hAnsi="Arial" w:cs="Arial"/>
          <w:sz w:val="24"/>
          <w:szCs w:val="24"/>
        </w:rPr>
        <w:lastRenderedPageBreak/>
        <w:t>When switch executes this script, it enables the switch interfaces and collects CDP neighbor adjacencies.  The CDP neighbor information along with the system serial numb</w:t>
      </w:r>
      <w:r w:rsidR="003C06AA" w:rsidRPr="00AC6489">
        <w:rPr>
          <w:rFonts w:ascii="Arial" w:hAnsi="Arial" w:cs="Arial"/>
          <w:sz w:val="24"/>
          <w:szCs w:val="24"/>
        </w:rPr>
        <w:t xml:space="preserve">er, MAC address is then sent to </w:t>
      </w:r>
      <w:r w:rsidRPr="00AC6489">
        <w:rPr>
          <w:rFonts w:ascii="Arial" w:hAnsi="Arial" w:cs="Arial"/>
          <w:sz w:val="24"/>
          <w:szCs w:val="24"/>
        </w:rPr>
        <w:t>Ignite in an HTTP GET request</w:t>
      </w:r>
      <w:r w:rsidR="009829DC" w:rsidRPr="00AC6489">
        <w:rPr>
          <w:rFonts w:ascii="Arial" w:hAnsi="Arial" w:cs="Arial"/>
          <w:sz w:val="24"/>
          <w:szCs w:val="24"/>
        </w:rPr>
        <w:t>.</w:t>
      </w:r>
    </w:p>
    <w:p w14:paraId="649C4B72" w14:textId="04D5ACD7" w:rsidR="00F56405" w:rsidRPr="00AC6489" w:rsidRDefault="009829DC" w:rsidP="009829DC">
      <w:pPr>
        <w:autoSpaceDE w:val="0"/>
        <w:autoSpaceDN w:val="0"/>
        <w:adjustRightInd w:val="0"/>
        <w:spacing w:after="360" w:line="360" w:lineRule="atLeast"/>
        <w:ind w:left="720"/>
        <w:rPr>
          <w:rFonts w:ascii="Arial" w:hAnsi="Arial" w:cs="Arial"/>
          <w:sz w:val="24"/>
          <w:szCs w:val="24"/>
        </w:rPr>
      </w:pPr>
      <w:r w:rsidRPr="00AC6489">
        <w:rPr>
          <w:rFonts w:ascii="Arial" w:hAnsi="Arial" w:cs="Arial"/>
          <w:sz w:val="24"/>
          <w:szCs w:val="24"/>
        </w:rPr>
        <w:t xml:space="preserve">Ignite, </w:t>
      </w:r>
      <w:r w:rsidR="00292540">
        <w:rPr>
          <w:rFonts w:ascii="Arial" w:hAnsi="Arial" w:cs="Arial"/>
          <w:sz w:val="24"/>
          <w:szCs w:val="24"/>
        </w:rPr>
        <w:t xml:space="preserve">acting as a server that handles these requests, </w:t>
      </w:r>
      <w:r w:rsidR="00CB4F2D" w:rsidRPr="00AC6489">
        <w:rPr>
          <w:rFonts w:ascii="Arial" w:hAnsi="Arial" w:cs="Arial"/>
          <w:sz w:val="24"/>
          <w:szCs w:val="24"/>
        </w:rPr>
        <w:t>attempts</w:t>
      </w:r>
      <w:r w:rsidRPr="00AC6489">
        <w:rPr>
          <w:rFonts w:ascii="Arial" w:hAnsi="Arial" w:cs="Arial"/>
          <w:sz w:val="24"/>
          <w:szCs w:val="24"/>
        </w:rPr>
        <w:t xml:space="preserve"> to identify this </w:t>
      </w:r>
      <w:r w:rsidR="00CB4F2D" w:rsidRPr="00AC6489">
        <w:rPr>
          <w:rFonts w:ascii="Arial" w:hAnsi="Arial" w:cs="Arial"/>
          <w:sz w:val="24"/>
          <w:szCs w:val="24"/>
        </w:rPr>
        <w:t xml:space="preserve">specific </w:t>
      </w:r>
      <w:r w:rsidRPr="00AC6489">
        <w:rPr>
          <w:rFonts w:ascii="Arial" w:hAnsi="Arial" w:cs="Arial"/>
          <w:sz w:val="24"/>
          <w:szCs w:val="24"/>
        </w:rPr>
        <w:t xml:space="preserve">switch </w:t>
      </w:r>
      <w:r w:rsidR="00CB4F2D" w:rsidRPr="00AC6489">
        <w:rPr>
          <w:rFonts w:ascii="Arial" w:hAnsi="Arial" w:cs="Arial"/>
          <w:sz w:val="24"/>
          <w:szCs w:val="24"/>
        </w:rPr>
        <w:t>in its database, using the information provided in the request.  I</w:t>
      </w:r>
      <w:r w:rsidRPr="00AC6489">
        <w:rPr>
          <w:rFonts w:ascii="Arial" w:hAnsi="Arial" w:cs="Arial"/>
          <w:sz w:val="24"/>
          <w:szCs w:val="24"/>
        </w:rPr>
        <w:t xml:space="preserve">f successful, </w:t>
      </w:r>
      <w:r w:rsidR="00292540">
        <w:rPr>
          <w:rFonts w:ascii="Arial" w:hAnsi="Arial" w:cs="Arial"/>
          <w:sz w:val="24"/>
          <w:szCs w:val="24"/>
        </w:rPr>
        <w:t xml:space="preserve">the </w:t>
      </w:r>
      <w:r w:rsidR="00CB4F2D" w:rsidRPr="00AC6489">
        <w:rPr>
          <w:rFonts w:ascii="Arial" w:hAnsi="Arial" w:cs="Arial"/>
          <w:sz w:val="24"/>
          <w:szCs w:val="24"/>
        </w:rPr>
        <w:t xml:space="preserve">server builds </w:t>
      </w:r>
      <w:r w:rsidRPr="00AC6489">
        <w:rPr>
          <w:rFonts w:ascii="Arial" w:hAnsi="Arial" w:cs="Arial"/>
          <w:sz w:val="24"/>
          <w:szCs w:val="24"/>
        </w:rPr>
        <w:t>configuration file f</w:t>
      </w:r>
      <w:r w:rsidR="00CB4F2D" w:rsidRPr="00AC6489">
        <w:rPr>
          <w:rFonts w:ascii="Arial" w:hAnsi="Arial" w:cs="Arial"/>
          <w:sz w:val="24"/>
          <w:szCs w:val="24"/>
        </w:rPr>
        <w:t xml:space="preserve">or this switch and provides </w:t>
      </w:r>
      <w:r w:rsidRPr="00AC6489">
        <w:rPr>
          <w:rFonts w:ascii="Arial" w:hAnsi="Arial" w:cs="Arial"/>
          <w:sz w:val="24"/>
          <w:szCs w:val="24"/>
        </w:rPr>
        <w:t>file details in its response.  Details of how Ignite identifies the switch and builds the configuration file are explained in later sections.</w:t>
      </w:r>
    </w:p>
    <w:p w14:paraId="5B0753DE" w14:textId="05B1C9D2" w:rsidR="00CB4F2D" w:rsidRPr="00AC6489" w:rsidRDefault="00CB4F2D" w:rsidP="009829DC">
      <w:pPr>
        <w:autoSpaceDE w:val="0"/>
        <w:autoSpaceDN w:val="0"/>
        <w:adjustRightInd w:val="0"/>
        <w:spacing w:after="360" w:line="360" w:lineRule="atLeast"/>
        <w:ind w:left="720"/>
        <w:rPr>
          <w:rFonts w:ascii="Arial" w:hAnsi="Arial" w:cs="Arial"/>
          <w:sz w:val="24"/>
          <w:szCs w:val="24"/>
        </w:rPr>
      </w:pPr>
      <w:r w:rsidRPr="00AC6489">
        <w:rPr>
          <w:rFonts w:ascii="Arial" w:hAnsi="Arial" w:cs="Arial"/>
          <w:sz w:val="24"/>
          <w:szCs w:val="24"/>
        </w:rPr>
        <w:t>During script execution, all events and errors are logged by the script</w:t>
      </w:r>
      <w:r w:rsidR="00292540">
        <w:rPr>
          <w:rFonts w:ascii="Arial" w:hAnsi="Arial" w:cs="Arial"/>
          <w:sz w:val="24"/>
          <w:szCs w:val="24"/>
        </w:rPr>
        <w:t xml:space="preserve"> both</w:t>
      </w:r>
      <w:r w:rsidRPr="00AC6489">
        <w:rPr>
          <w:rFonts w:ascii="Arial" w:hAnsi="Arial" w:cs="Arial"/>
          <w:sz w:val="24"/>
          <w:szCs w:val="24"/>
        </w:rPr>
        <w:t xml:space="preserve"> locally in the bootflash as well as in Ignite.</w:t>
      </w:r>
    </w:p>
    <w:p w14:paraId="4329445D" w14:textId="77777777" w:rsidR="00CB4F2D" w:rsidRPr="00AC6489" w:rsidRDefault="00CB4F2D" w:rsidP="00CB4F2D">
      <w:pPr>
        <w:autoSpaceDE w:val="0"/>
        <w:autoSpaceDN w:val="0"/>
        <w:adjustRightInd w:val="0"/>
        <w:spacing w:after="360" w:line="360" w:lineRule="atLeast"/>
        <w:ind w:left="720"/>
        <w:rPr>
          <w:rFonts w:ascii="Arial" w:hAnsi="Arial" w:cs="Arial"/>
          <w:sz w:val="24"/>
          <w:szCs w:val="24"/>
        </w:rPr>
      </w:pPr>
      <w:r w:rsidRPr="00AC6489">
        <w:rPr>
          <w:rFonts w:ascii="Arial" w:hAnsi="Arial" w:cs="Arial"/>
          <w:sz w:val="24"/>
          <w:szCs w:val="24"/>
        </w:rPr>
        <w:t>The ignite_poap.py script also downloads and installs the software image appropriate for this switch.</w:t>
      </w:r>
    </w:p>
    <w:p w14:paraId="21308006" w14:textId="3F03BE23" w:rsidR="00CB4F2D" w:rsidRPr="00AC6489" w:rsidRDefault="00CB4F2D" w:rsidP="00CB4F2D">
      <w:pPr>
        <w:autoSpaceDE w:val="0"/>
        <w:autoSpaceDN w:val="0"/>
        <w:adjustRightInd w:val="0"/>
        <w:spacing w:after="360" w:line="360" w:lineRule="atLeast"/>
        <w:ind w:left="720"/>
        <w:rPr>
          <w:rFonts w:ascii="Arial" w:hAnsi="Arial" w:cs="Arial"/>
          <w:sz w:val="24"/>
          <w:szCs w:val="24"/>
        </w:rPr>
      </w:pPr>
      <w:r w:rsidRPr="00AC6489">
        <w:rPr>
          <w:rFonts w:ascii="Arial" w:hAnsi="Arial" w:cs="Arial"/>
          <w:sz w:val="24"/>
          <w:szCs w:val="24"/>
        </w:rPr>
        <w:t xml:space="preserve">The configuration file retrieved from Ignite </w:t>
      </w:r>
      <w:r w:rsidR="001157FD">
        <w:rPr>
          <w:rFonts w:ascii="Arial" w:hAnsi="Arial" w:cs="Arial"/>
          <w:sz w:val="24"/>
          <w:szCs w:val="24"/>
        </w:rPr>
        <w:t>saved as the “scheduled configuration” to be applied when the switch boots up with the correct image</w:t>
      </w:r>
      <w:r w:rsidRPr="00AC6489">
        <w:rPr>
          <w:rFonts w:ascii="Arial" w:hAnsi="Arial" w:cs="Arial"/>
          <w:sz w:val="24"/>
          <w:szCs w:val="24"/>
        </w:rPr>
        <w:t xml:space="preserve">. </w:t>
      </w:r>
      <w:r w:rsidR="001157FD">
        <w:rPr>
          <w:rFonts w:ascii="Arial" w:hAnsi="Arial" w:cs="Arial"/>
          <w:sz w:val="24"/>
          <w:szCs w:val="24"/>
        </w:rPr>
        <w:t xml:space="preserve">On reload, the switch boots up with the new software image and the scheduled config is applied. </w:t>
      </w:r>
    </w:p>
    <w:p w14:paraId="5CAC30A8" w14:textId="77777777" w:rsidR="009829DC" w:rsidRPr="00AC6489" w:rsidRDefault="009829DC" w:rsidP="009829DC">
      <w:pPr>
        <w:autoSpaceDE w:val="0"/>
        <w:autoSpaceDN w:val="0"/>
        <w:adjustRightInd w:val="0"/>
        <w:spacing w:after="0" w:line="240" w:lineRule="auto"/>
        <w:ind w:left="720"/>
        <w:rPr>
          <w:rFonts w:ascii="TimesNewRomanPSMT" w:hAnsi="TimesNewRomanPSMT" w:cs="TimesNewRomanPSMT"/>
          <w:sz w:val="20"/>
          <w:szCs w:val="20"/>
        </w:rPr>
      </w:pPr>
    </w:p>
    <w:p w14:paraId="54D38C00" w14:textId="77777777" w:rsidR="0072234A" w:rsidRPr="00AC6489" w:rsidRDefault="005F55FE" w:rsidP="000F55FA">
      <w:pPr>
        <w:pStyle w:val="ListParagraph"/>
        <w:numPr>
          <w:ilvl w:val="0"/>
          <w:numId w:val="1"/>
        </w:numPr>
        <w:autoSpaceDE w:val="0"/>
        <w:autoSpaceDN w:val="0"/>
        <w:adjustRightInd w:val="0"/>
        <w:spacing w:after="360" w:line="360" w:lineRule="atLeast"/>
        <w:rPr>
          <w:rFonts w:ascii="Arial" w:hAnsi="Arial" w:cs="Arial"/>
          <w:sz w:val="24"/>
          <w:szCs w:val="24"/>
        </w:rPr>
      </w:pPr>
      <w:r w:rsidRPr="00AC6489">
        <w:rPr>
          <w:rFonts w:ascii="Arial" w:hAnsi="Arial" w:cs="Arial"/>
          <w:sz w:val="24"/>
          <w:szCs w:val="24"/>
        </w:rPr>
        <w:t>Post-installation reload</w:t>
      </w:r>
    </w:p>
    <w:p w14:paraId="52AEB636" w14:textId="1FEB1A37" w:rsidR="00EB0880" w:rsidRPr="00AC6489" w:rsidRDefault="001157FD" w:rsidP="00EB0880">
      <w:pPr>
        <w:autoSpaceDE w:val="0"/>
        <w:autoSpaceDN w:val="0"/>
        <w:adjustRightInd w:val="0"/>
        <w:spacing w:after="360" w:line="360" w:lineRule="atLeast"/>
        <w:ind w:left="720"/>
        <w:rPr>
          <w:rFonts w:ascii="Arial" w:hAnsi="Arial" w:cs="Arial"/>
          <w:sz w:val="24"/>
          <w:szCs w:val="24"/>
        </w:rPr>
      </w:pPr>
      <w:r>
        <w:rPr>
          <w:rFonts w:ascii="Arial" w:hAnsi="Arial" w:cs="Arial"/>
          <w:sz w:val="24"/>
          <w:szCs w:val="24"/>
        </w:rPr>
        <w:t>On successful application of the scheduled config as the running config, t</w:t>
      </w:r>
      <w:r w:rsidR="00EB0880" w:rsidRPr="00AC6489">
        <w:rPr>
          <w:rFonts w:ascii="Arial" w:hAnsi="Arial" w:cs="Arial"/>
          <w:sz w:val="24"/>
          <w:szCs w:val="24"/>
        </w:rPr>
        <w:t>he switch copies the running configuration to the startup configuration.</w:t>
      </w:r>
    </w:p>
    <w:p w14:paraId="13912A22" w14:textId="77777777" w:rsidR="005F55FE" w:rsidRPr="00AC6489" w:rsidRDefault="005F55FE" w:rsidP="005F55FE">
      <w:pPr>
        <w:autoSpaceDE w:val="0"/>
        <w:autoSpaceDN w:val="0"/>
        <w:adjustRightInd w:val="0"/>
        <w:spacing w:after="0" w:line="240" w:lineRule="auto"/>
        <w:rPr>
          <w:rFonts w:ascii="TimesNewRomanPSMT" w:hAnsi="TimesNewRomanPSMT" w:cs="TimesNewRomanPSMT"/>
          <w:sz w:val="20"/>
          <w:szCs w:val="20"/>
        </w:rPr>
      </w:pPr>
    </w:p>
    <w:p w14:paraId="430A1F23" w14:textId="1959821B" w:rsidR="000A134E" w:rsidRPr="00AC6489" w:rsidRDefault="00C704BD" w:rsidP="000A134E">
      <w:pPr>
        <w:shd w:val="clear" w:color="auto" w:fill="FCFCFC"/>
        <w:spacing w:after="100" w:afterAutospacing="1" w:line="240" w:lineRule="auto"/>
        <w:outlineLvl w:val="2"/>
        <w:rPr>
          <w:rFonts w:ascii="Georgia" w:eastAsia="Times New Roman" w:hAnsi="Georgia" w:cs="Arial"/>
          <w:b/>
          <w:bCs/>
          <w:i/>
          <w:iCs/>
          <w:sz w:val="30"/>
          <w:szCs w:val="30"/>
        </w:rPr>
      </w:pPr>
      <w:r w:rsidRPr="00AC6489">
        <w:rPr>
          <w:rFonts w:ascii="Georgia" w:eastAsia="Times New Roman" w:hAnsi="Georgia" w:cs="Arial"/>
          <w:b/>
          <w:bCs/>
          <w:i/>
          <w:iCs/>
          <w:sz w:val="30"/>
          <w:szCs w:val="30"/>
        </w:rPr>
        <w:t xml:space="preserve">Ignite </w:t>
      </w:r>
    </w:p>
    <w:p w14:paraId="765951CF" w14:textId="19E0FC49" w:rsidR="000A134E" w:rsidRPr="00AC6489" w:rsidRDefault="00C704BD" w:rsidP="00222896">
      <w:pPr>
        <w:shd w:val="clear" w:color="auto" w:fill="FCFCFC"/>
        <w:spacing w:after="360" w:line="360" w:lineRule="atLeast"/>
        <w:rPr>
          <w:rFonts w:ascii="Arial" w:eastAsia="Times New Roman" w:hAnsi="Arial" w:cs="Arial"/>
          <w:sz w:val="24"/>
          <w:szCs w:val="24"/>
        </w:rPr>
      </w:pPr>
      <w:r w:rsidRPr="00AC6489">
        <w:rPr>
          <w:rFonts w:ascii="Arial" w:eastAsia="Times New Roman" w:hAnsi="Arial" w:cs="Arial"/>
          <w:sz w:val="24"/>
          <w:szCs w:val="24"/>
        </w:rPr>
        <w:t>Ignite provides a powerful and flexible framework through which a data center ne</w:t>
      </w:r>
      <w:r w:rsidR="001D610E" w:rsidRPr="00AC6489">
        <w:rPr>
          <w:rFonts w:ascii="Arial" w:eastAsia="Times New Roman" w:hAnsi="Arial" w:cs="Arial"/>
          <w:sz w:val="24"/>
          <w:szCs w:val="24"/>
        </w:rPr>
        <w:t xml:space="preserve">twork administrator can define datacenter network in terms of </w:t>
      </w:r>
      <w:r w:rsidR="003278AE">
        <w:rPr>
          <w:rFonts w:ascii="Arial" w:eastAsia="Times New Roman" w:hAnsi="Arial" w:cs="Arial"/>
          <w:sz w:val="24"/>
          <w:szCs w:val="24"/>
        </w:rPr>
        <w:t xml:space="preserve">topology, data center fabric, repository of switch discovery rules, configuration templates (configlets), configuration scripts and resource pools used to allocate IP Addresses/VLANs/identifiers used in provisioning network features.  Ignite server automatically identifies </w:t>
      </w:r>
      <w:r w:rsidR="005D784A">
        <w:rPr>
          <w:rFonts w:ascii="Arial" w:eastAsia="Times New Roman" w:hAnsi="Arial" w:cs="Arial"/>
          <w:sz w:val="24"/>
          <w:szCs w:val="24"/>
        </w:rPr>
        <w:t xml:space="preserve">the switch from </w:t>
      </w:r>
      <w:r w:rsidR="00B65050">
        <w:rPr>
          <w:rFonts w:ascii="Arial" w:eastAsia="Times New Roman" w:hAnsi="Arial" w:cs="Arial"/>
          <w:sz w:val="24"/>
          <w:szCs w:val="24"/>
        </w:rPr>
        <w:t>its neighbors and links connecting to its neighbors</w:t>
      </w:r>
      <w:r w:rsidR="005D784A">
        <w:rPr>
          <w:rFonts w:ascii="Arial" w:eastAsia="Times New Roman" w:hAnsi="Arial" w:cs="Arial"/>
          <w:sz w:val="24"/>
          <w:szCs w:val="24"/>
        </w:rPr>
        <w:t xml:space="preserve">, matching it with fabric topology </w:t>
      </w:r>
      <w:r w:rsidR="005D784A">
        <w:rPr>
          <w:rFonts w:ascii="Arial" w:eastAsia="Times New Roman" w:hAnsi="Arial" w:cs="Arial"/>
          <w:sz w:val="24"/>
          <w:szCs w:val="24"/>
        </w:rPr>
        <w:lastRenderedPageBreak/>
        <w:t xml:space="preserve">information provided by the administrator.  Ignite server </w:t>
      </w:r>
      <w:r w:rsidR="00B65050">
        <w:rPr>
          <w:rFonts w:ascii="Arial" w:eastAsia="Times New Roman" w:hAnsi="Arial" w:cs="Arial"/>
          <w:sz w:val="24"/>
          <w:szCs w:val="24"/>
        </w:rPr>
        <w:t>then builds a configuration unique to this switch from rules provided by administrator using configlets, scripts and resource pools filling in with values provided in the fabric.</w:t>
      </w:r>
    </w:p>
    <w:p w14:paraId="6DA5AB5C" w14:textId="77777777" w:rsidR="00136266" w:rsidRPr="00183825" w:rsidRDefault="00136266" w:rsidP="00136266">
      <w:pPr>
        <w:shd w:val="clear" w:color="auto" w:fill="FCFCFC"/>
        <w:spacing w:after="360" w:line="360" w:lineRule="atLeast"/>
        <w:rPr>
          <w:rStyle w:val="Strong"/>
          <w:rFonts w:ascii="Arial" w:hAnsi="Arial" w:cs="Arial"/>
          <w:sz w:val="28"/>
          <w:szCs w:val="28"/>
          <w:shd w:val="clear" w:color="auto" w:fill="FCFCFC"/>
        </w:rPr>
      </w:pPr>
      <w:r w:rsidRPr="00183825">
        <w:rPr>
          <w:rStyle w:val="Strong"/>
          <w:rFonts w:ascii="Arial" w:hAnsi="Arial" w:cs="Arial"/>
          <w:sz w:val="28"/>
          <w:szCs w:val="28"/>
          <w:shd w:val="clear" w:color="auto" w:fill="FCFCFC"/>
        </w:rPr>
        <w:t>Topology</w:t>
      </w:r>
    </w:p>
    <w:p w14:paraId="07ABD200" w14:textId="77777777" w:rsidR="00136266" w:rsidRPr="003C0A93"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Topology is defined using:</w:t>
      </w:r>
    </w:p>
    <w:p w14:paraId="65A3FAED" w14:textId="77777777" w:rsidR="00136266" w:rsidRPr="00AC6489" w:rsidRDefault="00136266" w:rsidP="00136266">
      <w:pPr>
        <w:pStyle w:val="ListParagraph"/>
        <w:numPr>
          <w:ilvl w:val="1"/>
          <w:numId w:val="6"/>
        </w:numPr>
        <w:shd w:val="clear" w:color="auto" w:fill="FCFCFC"/>
        <w:spacing w:after="360" w:line="360" w:lineRule="atLeast"/>
        <w:rPr>
          <w:rFonts w:ascii="Arial" w:eastAsia="Times New Roman" w:hAnsi="Arial" w:cs="Arial"/>
          <w:sz w:val="24"/>
          <w:szCs w:val="24"/>
        </w:rPr>
      </w:pPr>
      <w:r w:rsidRPr="00AC6489">
        <w:rPr>
          <w:rFonts w:ascii="Arial" w:eastAsia="Times New Roman" w:hAnsi="Arial" w:cs="Arial"/>
          <w:sz w:val="24"/>
          <w:szCs w:val="24"/>
        </w:rPr>
        <w:t>Switches used in topology (switch models, images)</w:t>
      </w:r>
    </w:p>
    <w:p w14:paraId="5EDE4763" w14:textId="77777777" w:rsidR="00136266" w:rsidRPr="00AC6489" w:rsidRDefault="00136266" w:rsidP="00136266">
      <w:pPr>
        <w:pStyle w:val="ListParagraph"/>
        <w:numPr>
          <w:ilvl w:val="1"/>
          <w:numId w:val="6"/>
        </w:numPr>
        <w:shd w:val="clear" w:color="auto" w:fill="FCFCFC"/>
        <w:spacing w:after="360" w:line="360" w:lineRule="atLeast"/>
        <w:rPr>
          <w:rFonts w:ascii="Arial" w:eastAsia="Times New Roman" w:hAnsi="Arial" w:cs="Arial"/>
          <w:sz w:val="24"/>
          <w:szCs w:val="24"/>
        </w:rPr>
      </w:pPr>
      <w:r w:rsidRPr="00AC6489">
        <w:rPr>
          <w:rFonts w:ascii="Arial" w:eastAsia="Times New Roman" w:hAnsi="Arial" w:cs="Arial"/>
          <w:sz w:val="24"/>
          <w:szCs w:val="24"/>
        </w:rPr>
        <w:t>Links connecting the switches (number of links, type of links)</w:t>
      </w:r>
    </w:p>
    <w:p w14:paraId="10659362" w14:textId="77777777" w:rsidR="00136266" w:rsidRPr="00AC6489" w:rsidRDefault="00136266" w:rsidP="00136266">
      <w:pPr>
        <w:pStyle w:val="ListParagraph"/>
        <w:numPr>
          <w:ilvl w:val="1"/>
          <w:numId w:val="6"/>
        </w:numPr>
        <w:shd w:val="clear" w:color="auto" w:fill="FCFCFC"/>
        <w:spacing w:after="360" w:line="360" w:lineRule="atLeast"/>
        <w:rPr>
          <w:rFonts w:ascii="Arial" w:eastAsia="Times New Roman" w:hAnsi="Arial" w:cs="Arial"/>
          <w:sz w:val="24"/>
          <w:szCs w:val="24"/>
        </w:rPr>
      </w:pPr>
      <w:r w:rsidRPr="00AC6489">
        <w:rPr>
          <w:rFonts w:ascii="Arial" w:eastAsia="Times New Roman" w:hAnsi="Arial" w:cs="Arial"/>
          <w:sz w:val="24"/>
          <w:szCs w:val="24"/>
        </w:rPr>
        <w:t>vPC peers (leaf peers in the same VPC domain)</w:t>
      </w:r>
    </w:p>
    <w:p w14:paraId="23D3D817" w14:textId="77777777" w:rsidR="00136266" w:rsidRPr="00AC6489" w:rsidRDefault="00136266" w:rsidP="00136266">
      <w:pPr>
        <w:pStyle w:val="ListParagraph"/>
        <w:numPr>
          <w:ilvl w:val="1"/>
          <w:numId w:val="6"/>
        </w:numPr>
        <w:shd w:val="clear" w:color="auto" w:fill="FCFCFC"/>
        <w:spacing w:after="360" w:line="360" w:lineRule="atLeast"/>
        <w:rPr>
          <w:rFonts w:ascii="Arial" w:eastAsia="Times New Roman" w:hAnsi="Arial" w:cs="Arial"/>
          <w:sz w:val="24"/>
          <w:szCs w:val="24"/>
        </w:rPr>
      </w:pPr>
      <w:r w:rsidRPr="00AC6489">
        <w:rPr>
          <w:rFonts w:ascii="Arial" w:eastAsia="Times New Roman" w:hAnsi="Arial" w:cs="Arial"/>
          <w:sz w:val="24"/>
          <w:szCs w:val="24"/>
        </w:rPr>
        <w:t>switch name (name association to generate hostname of the switch)</w:t>
      </w:r>
    </w:p>
    <w:p w14:paraId="1115BAC2" w14:textId="56678665" w:rsidR="00136266" w:rsidRPr="00AC6489"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Once the </w:t>
      </w:r>
      <w:r w:rsidR="008F5107">
        <w:rPr>
          <w:rFonts w:ascii="Arial" w:eastAsia="Times New Roman" w:hAnsi="Arial" w:cs="Arial"/>
          <w:sz w:val="24"/>
          <w:szCs w:val="24"/>
        </w:rPr>
        <w:t>topology with</w:t>
      </w:r>
      <w:r w:rsidR="008F5107" w:rsidRPr="00AC6489">
        <w:rPr>
          <w:rFonts w:ascii="Arial" w:eastAsia="Times New Roman" w:hAnsi="Arial" w:cs="Arial"/>
          <w:sz w:val="24"/>
          <w:szCs w:val="24"/>
        </w:rPr>
        <w:t xml:space="preserve"> its related components is</w:t>
      </w:r>
      <w:r w:rsidRPr="00AC6489">
        <w:rPr>
          <w:rFonts w:ascii="Arial" w:eastAsia="Times New Roman" w:hAnsi="Arial" w:cs="Arial"/>
          <w:sz w:val="24"/>
          <w:szCs w:val="24"/>
        </w:rPr>
        <w:t xml:space="preserve"> defined, administrator can describe the fabrics deployed in the data center</w:t>
      </w:r>
      <w:r>
        <w:rPr>
          <w:rFonts w:ascii="Arial" w:eastAsia="Times New Roman" w:hAnsi="Arial" w:cs="Arial"/>
          <w:sz w:val="24"/>
          <w:szCs w:val="24"/>
        </w:rPr>
        <w:t xml:space="preserve"> using this topology</w:t>
      </w:r>
      <w:r w:rsidRPr="00AC6489">
        <w:rPr>
          <w:rFonts w:ascii="Arial" w:eastAsia="Times New Roman" w:hAnsi="Arial" w:cs="Arial"/>
          <w:sz w:val="24"/>
          <w:szCs w:val="24"/>
        </w:rPr>
        <w:t>.  Many fabrics will use the same topology.</w:t>
      </w:r>
    </w:p>
    <w:p w14:paraId="09AA5422" w14:textId="77777777" w:rsidR="00136266" w:rsidRPr="00183825" w:rsidRDefault="00136266" w:rsidP="00136266">
      <w:pPr>
        <w:shd w:val="clear" w:color="auto" w:fill="FCFCFC"/>
        <w:spacing w:after="360" w:line="360" w:lineRule="atLeast"/>
        <w:rPr>
          <w:rStyle w:val="Strong"/>
          <w:rFonts w:ascii="Arial" w:hAnsi="Arial" w:cs="Arial"/>
          <w:sz w:val="28"/>
          <w:szCs w:val="28"/>
          <w:shd w:val="clear" w:color="auto" w:fill="FCFCFC"/>
        </w:rPr>
      </w:pPr>
      <w:r w:rsidRPr="00183825">
        <w:rPr>
          <w:rStyle w:val="Strong"/>
          <w:rFonts w:ascii="Arial" w:hAnsi="Arial" w:cs="Arial"/>
          <w:sz w:val="28"/>
          <w:szCs w:val="28"/>
          <w:shd w:val="clear" w:color="auto" w:fill="FCFCFC"/>
        </w:rPr>
        <w:t>Fabric</w:t>
      </w:r>
    </w:p>
    <w:p w14:paraId="666A63E8" w14:textId="77777777" w:rsidR="00136266" w:rsidRPr="00AC6489" w:rsidRDefault="00136266" w:rsidP="00136266">
      <w:pPr>
        <w:shd w:val="clear" w:color="auto" w:fill="FCFCFC"/>
        <w:spacing w:after="360" w:line="360" w:lineRule="atLeast"/>
        <w:rPr>
          <w:rFonts w:ascii="Arial" w:eastAsia="Times New Roman" w:hAnsi="Arial" w:cs="Arial"/>
          <w:sz w:val="24"/>
          <w:szCs w:val="24"/>
        </w:rPr>
      </w:pPr>
      <w:r w:rsidRPr="00AC6489">
        <w:rPr>
          <w:rFonts w:ascii="Arial" w:eastAsia="Times New Roman" w:hAnsi="Arial" w:cs="Arial"/>
          <w:sz w:val="24"/>
          <w:szCs w:val="24"/>
        </w:rPr>
        <w:t>To define fabric(s), administrator associates</w:t>
      </w:r>
      <w:r>
        <w:rPr>
          <w:rFonts w:ascii="Arial" w:eastAsia="Times New Roman" w:hAnsi="Arial" w:cs="Arial"/>
          <w:sz w:val="24"/>
          <w:szCs w:val="24"/>
        </w:rPr>
        <w:t xml:space="preserve"> the following </w:t>
      </w:r>
      <w:r w:rsidRPr="00AC6489">
        <w:rPr>
          <w:rFonts w:ascii="Arial" w:eastAsia="Times New Roman" w:hAnsi="Arial" w:cs="Arial"/>
          <w:sz w:val="24"/>
          <w:szCs w:val="24"/>
        </w:rPr>
        <w:t>attributes with it:</w:t>
      </w:r>
    </w:p>
    <w:p w14:paraId="1A87A708" w14:textId="77777777" w:rsidR="00136266" w:rsidRPr="00AC6489" w:rsidRDefault="00136266" w:rsidP="00136266">
      <w:pPr>
        <w:shd w:val="clear" w:color="auto" w:fill="FCFCFC"/>
        <w:spacing w:after="360" w:line="360" w:lineRule="atLeast"/>
        <w:ind w:left="720"/>
        <w:rPr>
          <w:rFonts w:ascii="Arial" w:eastAsia="Times New Roman" w:hAnsi="Arial" w:cs="Arial"/>
          <w:sz w:val="24"/>
          <w:szCs w:val="24"/>
        </w:rPr>
      </w:pPr>
      <w:r w:rsidRPr="00AC6489">
        <w:rPr>
          <w:rFonts w:ascii="Arial" w:eastAsia="Times New Roman" w:hAnsi="Arial" w:cs="Arial"/>
          <w:b/>
          <w:sz w:val="24"/>
          <w:szCs w:val="24"/>
        </w:rPr>
        <w:t>Name</w:t>
      </w:r>
      <w:r w:rsidRPr="00AC6489">
        <w:rPr>
          <w:rFonts w:ascii="Arial" w:eastAsia="Times New Roman" w:hAnsi="Arial" w:cs="Arial"/>
          <w:sz w:val="24"/>
          <w:szCs w:val="24"/>
        </w:rPr>
        <w:t xml:space="preserve"> – base name which will be used in constructing host names for all the switches associated with this fabric(s)</w:t>
      </w:r>
    </w:p>
    <w:p w14:paraId="611F9906" w14:textId="77777777" w:rsidR="00136266" w:rsidRPr="00AC6489" w:rsidRDefault="00136266" w:rsidP="00136266">
      <w:pPr>
        <w:shd w:val="clear" w:color="auto" w:fill="FCFCFC"/>
        <w:spacing w:after="360" w:line="360" w:lineRule="atLeast"/>
        <w:ind w:left="720"/>
        <w:rPr>
          <w:rFonts w:ascii="Arial" w:eastAsia="Times New Roman" w:hAnsi="Arial" w:cs="Arial"/>
          <w:sz w:val="24"/>
          <w:szCs w:val="24"/>
        </w:rPr>
      </w:pPr>
      <w:r w:rsidRPr="00AC6489">
        <w:rPr>
          <w:rFonts w:ascii="Arial" w:eastAsia="Times New Roman" w:hAnsi="Arial" w:cs="Arial"/>
          <w:b/>
          <w:sz w:val="24"/>
          <w:szCs w:val="24"/>
        </w:rPr>
        <w:t>Topology</w:t>
      </w:r>
      <w:r w:rsidRPr="00AC6489">
        <w:rPr>
          <w:rFonts w:ascii="Arial" w:eastAsia="Times New Roman" w:hAnsi="Arial" w:cs="Arial"/>
          <w:sz w:val="24"/>
          <w:szCs w:val="24"/>
        </w:rPr>
        <w:t xml:space="preserve"> – topology previously defined by the administrator used by this fabric(s)</w:t>
      </w:r>
    </w:p>
    <w:p w14:paraId="143E6116" w14:textId="77777777" w:rsidR="00136266" w:rsidRPr="00AC6489" w:rsidRDefault="00136266" w:rsidP="00136266">
      <w:pPr>
        <w:shd w:val="clear" w:color="auto" w:fill="FCFCFC"/>
        <w:spacing w:after="360" w:line="360" w:lineRule="atLeast"/>
        <w:ind w:left="720"/>
        <w:rPr>
          <w:rFonts w:ascii="Arial" w:eastAsia="Times New Roman" w:hAnsi="Arial" w:cs="Arial"/>
          <w:sz w:val="24"/>
          <w:szCs w:val="24"/>
        </w:rPr>
      </w:pPr>
      <w:r w:rsidRPr="00AC6489">
        <w:rPr>
          <w:rFonts w:ascii="Arial" w:eastAsia="Times New Roman" w:hAnsi="Arial" w:cs="Arial"/>
          <w:b/>
          <w:sz w:val="24"/>
          <w:szCs w:val="24"/>
        </w:rPr>
        <w:t>Replicas</w:t>
      </w:r>
      <w:r w:rsidRPr="00AC6489">
        <w:rPr>
          <w:rFonts w:ascii="Arial" w:eastAsia="Times New Roman" w:hAnsi="Arial" w:cs="Arial"/>
          <w:sz w:val="24"/>
          <w:szCs w:val="24"/>
        </w:rPr>
        <w:t xml:space="preserve"> – used in constructing the host name of the switches.  Replica number is appended to fabric name to which switch name from the topology is appended. For e.g. for fabric name = DeptA, replicas=2 and to</w:t>
      </w:r>
      <w:r>
        <w:rPr>
          <w:rFonts w:ascii="Arial" w:eastAsia="Times New Roman" w:hAnsi="Arial" w:cs="Arial"/>
          <w:sz w:val="24"/>
          <w:szCs w:val="24"/>
        </w:rPr>
        <w:t xml:space="preserve">pology switch name = leaf3, following </w:t>
      </w:r>
      <w:r w:rsidRPr="00AC6489">
        <w:rPr>
          <w:rFonts w:ascii="Arial" w:eastAsia="Times New Roman" w:hAnsi="Arial" w:cs="Arial"/>
          <w:sz w:val="24"/>
          <w:szCs w:val="24"/>
        </w:rPr>
        <w:t>unique names are gene</w:t>
      </w:r>
      <w:r>
        <w:rPr>
          <w:rFonts w:ascii="Arial" w:eastAsia="Times New Roman" w:hAnsi="Arial" w:cs="Arial"/>
          <w:sz w:val="24"/>
          <w:szCs w:val="24"/>
        </w:rPr>
        <w:t>rated</w:t>
      </w:r>
      <w:r w:rsidRPr="00AC6489">
        <w:rPr>
          <w:rFonts w:ascii="Arial" w:eastAsia="Times New Roman" w:hAnsi="Arial" w:cs="Arial"/>
          <w:sz w:val="24"/>
          <w:szCs w:val="24"/>
        </w:rPr>
        <w:t>:</w:t>
      </w:r>
    </w:p>
    <w:p w14:paraId="381F3DAB" w14:textId="77777777" w:rsidR="00136266" w:rsidRPr="00AC6489" w:rsidRDefault="00136266" w:rsidP="00136266">
      <w:pPr>
        <w:pStyle w:val="ListParagraph"/>
        <w:numPr>
          <w:ilvl w:val="0"/>
          <w:numId w:val="7"/>
        </w:numPr>
        <w:shd w:val="clear" w:color="auto" w:fill="FCFCFC"/>
        <w:spacing w:after="360" w:line="360" w:lineRule="atLeast"/>
        <w:rPr>
          <w:rFonts w:ascii="Arial" w:eastAsia="Times New Roman" w:hAnsi="Arial" w:cs="Arial"/>
          <w:sz w:val="24"/>
          <w:szCs w:val="24"/>
        </w:rPr>
      </w:pPr>
      <w:r w:rsidRPr="00AC6489">
        <w:rPr>
          <w:rFonts w:ascii="Arial" w:eastAsia="Times New Roman" w:hAnsi="Arial" w:cs="Arial"/>
          <w:sz w:val="24"/>
          <w:szCs w:val="24"/>
        </w:rPr>
        <w:t xml:space="preserve">fabric: DeptA replica 1 – </w:t>
      </w:r>
      <w:r w:rsidRPr="00AC6489">
        <w:rPr>
          <w:rFonts w:ascii="Arial" w:eastAsia="Times New Roman" w:hAnsi="Arial" w:cs="Arial"/>
          <w:b/>
          <w:sz w:val="24"/>
          <w:szCs w:val="24"/>
        </w:rPr>
        <w:t>DeptA_1_leaf3</w:t>
      </w:r>
    </w:p>
    <w:p w14:paraId="218D9733" w14:textId="77777777" w:rsidR="00136266" w:rsidRPr="00AC6489" w:rsidRDefault="00136266" w:rsidP="00136266">
      <w:pPr>
        <w:pStyle w:val="ListParagraph"/>
        <w:numPr>
          <w:ilvl w:val="0"/>
          <w:numId w:val="7"/>
        </w:numPr>
        <w:shd w:val="clear" w:color="auto" w:fill="FCFCFC"/>
        <w:spacing w:after="360" w:line="360" w:lineRule="atLeast"/>
        <w:rPr>
          <w:rFonts w:ascii="Arial" w:eastAsia="Times New Roman" w:hAnsi="Arial" w:cs="Arial"/>
          <w:sz w:val="24"/>
          <w:szCs w:val="24"/>
        </w:rPr>
      </w:pPr>
      <w:r w:rsidRPr="00AC6489">
        <w:rPr>
          <w:rFonts w:ascii="Arial" w:eastAsia="Times New Roman" w:hAnsi="Arial" w:cs="Arial"/>
          <w:sz w:val="24"/>
          <w:szCs w:val="24"/>
        </w:rPr>
        <w:t xml:space="preserve">fabric:  DeptA replica 2 – </w:t>
      </w:r>
      <w:r w:rsidRPr="00AC6489">
        <w:rPr>
          <w:rFonts w:ascii="Arial" w:eastAsia="Times New Roman" w:hAnsi="Arial" w:cs="Arial"/>
          <w:b/>
          <w:sz w:val="24"/>
          <w:szCs w:val="24"/>
        </w:rPr>
        <w:t>DeptA_2_leaf3</w:t>
      </w:r>
    </w:p>
    <w:p w14:paraId="4FEE3D58" w14:textId="77777777" w:rsidR="00136266" w:rsidRPr="00AC6489" w:rsidRDefault="00136266" w:rsidP="00136266">
      <w:pPr>
        <w:shd w:val="clear" w:color="auto" w:fill="FCFCFC"/>
        <w:spacing w:after="360" w:line="360" w:lineRule="atLeast"/>
        <w:ind w:left="720"/>
        <w:rPr>
          <w:rStyle w:val="Strong"/>
          <w:rFonts w:ascii="Arial" w:hAnsi="Arial" w:cs="Arial"/>
          <w:b w:val="0"/>
          <w:shd w:val="clear" w:color="auto" w:fill="FCFCFC"/>
        </w:rPr>
      </w:pPr>
      <w:r w:rsidRPr="00AC6489">
        <w:rPr>
          <w:rStyle w:val="Strong"/>
          <w:rFonts w:ascii="Arial" w:hAnsi="Arial" w:cs="Arial"/>
          <w:shd w:val="clear" w:color="auto" w:fill="FCFCFC"/>
        </w:rPr>
        <w:lastRenderedPageBreak/>
        <w:t>Locked</w:t>
      </w:r>
      <w:r w:rsidRPr="00AC6489">
        <w:rPr>
          <w:rStyle w:val="Strong"/>
          <w:rFonts w:ascii="Arial" w:hAnsi="Arial" w:cs="Arial"/>
          <w:b w:val="0"/>
          <w:shd w:val="clear" w:color="auto" w:fill="FCFCFC"/>
        </w:rPr>
        <w:t xml:space="preserve"> – YES:  topology changes are automatically reflected in this fabric instance,    NO: fabric instance does not follow topology changes</w:t>
      </w:r>
      <w:r w:rsidRPr="00AC6489">
        <w:rPr>
          <w:rStyle w:val="Strong"/>
          <w:rFonts w:ascii="Arial" w:hAnsi="Arial" w:cs="Arial"/>
          <w:b w:val="0"/>
          <w:shd w:val="clear" w:color="auto" w:fill="FCFCFC"/>
          <w:vertAlign w:val="superscript"/>
        </w:rPr>
        <w:t>*1</w:t>
      </w:r>
    </w:p>
    <w:p w14:paraId="01B42D31" w14:textId="77777777" w:rsidR="00136266" w:rsidRPr="00AC6489" w:rsidRDefault="00136266" w:rsidP="00136266">
      <w:pPr>
        <w:shd w:val="clear" w:color="auto" w:fill="FCFCFC"/>
        <w:spacing w:after="360" w:line="360" w:lineRule="atLeast"/>
        <w:ind w:left="720"/>
        <w:rPr>
          <w:rStyle w:val="Strong"/>
          <w:rFonts w:ascii="Arial" w:hAnsi="Arial" w:cs="Arial"/>
          <w:b w:val="0"/>
          <w:shd w:val="clear" w:color="auto" w:fill="FCFCFC"/>
        </w:rPr>
      </w:pPr>
      <w:r w:rsidRPr="00AC6489">
        <w:rPr>
          <w:rStyle w:val="Strong"/>
          <w:rFonts w:ascii="Arial" w:hAnsi="Arial" w:cs="Arial"/>
          <w:shd w:val="clear" w:color="auto" w:fill="FCFCFC"/>
        </w:rPr>
        <w:t>Validate</w:t>
      </w:r>
      <w:r w:rsidRPr="00AC6489">
        <w:rPr>
          <w:rStyle w:val="Strong"/>
          <w:rFonts w:ascii="Arial" w:hAnsi="Arial" w:cs="Arial"/>
          <w:b w:val="0"/>
          <w:shd w:val="clear" w:color="auto" w:fill="FCFCFC"/>
        </w:rPr>
        <w:t xml:space="preserve"> – YES: Ignite server validates the fabric connectivity and reports anomalies, NO: connectivity validation is not performed</w:t>
      </w:r>
      <w:r w:rsidRPr="00AC6489">
        <w:rPr>
          <w:rStyle w:val="Strong"/>
          <w:rFonts w:ascii="Arial" w:hAnsi="Arial" w:cs="Arial"/>
          <w:b w:val="0"/>
          <w:shd w:val="clear" w:color="auto" w:fill="FCFCFC"/>
          <w:vertAlign w:val="superscript"/>
        </w:rPr>
        <w:t>*1</w:t>
      </w:r>
    </w:p>
    <w:p w14:paraId="78366A91" w14:textId="77777777" w:rsidR="00136266" w:rsidRPr="00AC6489" w:rsidRDefault="00136266" w:rsidP="00136266">
      <w:pPr>
        <w:shd w:val="clear" w:color="auto" w:fill="FCFCFC"/>
        <w:spacing w:after="360" w:line="360" w:lineRule="atLeast"/>
        <w:rPr>
          <w:rStyle w:val="Strong"/>
          <w:rFonts w:ascii="Arial" w:hAnsi="Arial" w:cs="Arial"/>
          <w:shd w:val="clear" w:color="auto" w:fill="FCFCFC"/>
          <w:vertAlign w:val="superscript"/>
        </w:rPr>
      </w:pPr>
      <w:r w:rsidRPr="00AC6489">
        <w:rPr>
          <w:rStyle w:val="Strong"/>
          <w:rFonts w:ascii="Arial" w:hAnsi="Arial" w:cs="Arial"/>
          <w:shd w:val="clear" w:color="auto" w:fill="FCFCFC"/>
          <w:vertAlign w:val="superscript"/>
        </w:rPr>
        <w:t>*1 – future release</w:t>
      </w:r>
    </w:p>
    <w:p w14:paraId="5AA33E9A" w14:textId="5AC776A1"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Information available in fabric can be used, </w:t>
      </w:r>
      <w:r w:rsidRPr="00AC6489">
        <w:rPr>
          <w:rFonts w:ascii="Arial" w:eastAsia="Times New Roman" w:hAnsi="Arial" w:cs="Arial"/>
          <w:sz w:val="24"/>
          <w:szCs w:val="24"/>
        </w:rPr>
        <w:t>wh</w:t>
      </w:r>
      <w:r>
        <w:rPr>
          <w:rFonts w:ascii="Arial" w:eastAsia="Times New Roman" w:hAnsi="Arial" w:cs="Arial"/>
          <w:sz w:val="24"/>
          <w:szCs w:val="24"/>
        </w:rPr>
        <w:t xml:space="preserve">ile building configurations for </w:t>
      </w:r>
      <w:r w:rsidRPr="00AC6489">
        <w:rPr>
          <w:rFonts w:ascii="Arial" w:eastAsia="Times New Roman" w:hAnsi="Arial" w:cs="Arial"/>
          <w:sz w:val="24"/>
          <w:szCs w:val="24"/>
        </w:rPr>
        <w:t xml:space="preserve">switches in this fabric.  For example when two switches form a VPC domain, Ignite server knows the peer switches and peer links from the fabric topology. All the information required </w:t>
      </w:r>
      <w:r w:rsidR="008F5107" w:rsidRPr="00AC6489">
        <w:rPr>
          <w:rFonts w:ascii="Arial" w:eastAsia="Times New Roman" w:hAnsi="Arial" w:cs="Arial"/>
          <w:sz w:val="24"/>
          <w:szCs w:val="24"/>
        </w:rPr>
        <w:t>building</w:t>
      </w:r>
      <w:r w:rsidRPr="00AC6489">
        <w:rPr>
          <w:rFonts w:ascii="Arial" w:eastAsia="Times New Roman" w:hAnsi="Arial" w:cs="Arial"/>
          <w:sz w:val="24"/>
          <w:szCs w:val="24"/>
        </w:rPr>
        <w:t xml:space="preserve"> the configuration for VPC peer, VPC peer interface, and VPC host links can be derived from the fabric topology and associated resource pools.</w:t>
      </w:r>
    </w:p>
    <w:p w14:paraId="4EFF445E" w14:textId="6CB8F252" w:rsidR="00FB178C" w:rsidRDefault="00FB178C"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Following fabric topology information can be used in building configlets, scripts to dynamically generate configurations.</w:t>
      </w:r>
    </w:p>
    <w:tbl>
      <w:tblPr>
        <w:tblW w:w="0" w:type="auto"/>
        <w:tblCellMar>
          <w:left w:w="0" w:type="dxa"/>
          <w:right w:w="0" w:type="dxa"/>
        </w:tblCellMar>
        <w:tblLook w:val="04A0" w:firstRow="1" w:lastRow="0" w:firstColumn="1" w:lastColumn="0" w:noHBand="0" w:noVBand="1"/>
      </w:tblPr>
      <w:tblGrid>
        <w:gridCol w:w="3114"/>
        <w:gridCol w:w="6056"/>
      </w:tblGrid>
      <w:tr w:rsidR="00FB178C" w14:paraId="101079E3" w14:textId="77777777" w:rsidTr="00FB178C">
        <w:tc>
          <w:tcPr>
            <w:tcW w:w="31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50AA40" w14:textId="77777777" w:rsidR="00FB178C" w:rsidRDefault="00FB178C">
            <w:pPr>
              <w:rPr>
                <w:color w:val="1F497D"/>
              </w:rPr>
            </w:pPr>
            <w:r>
              <w:rPr>
                <w:color w:val="1F497D"/>
              </w:rPr>
              <w:t>Parameter</w:t>
            </w:r>
          </w:p>
        </w:tc>
        <w:tc>
          <w:tcPr>
            <w:tcW w:w="60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872E85" w14:textId="77777777" w:rsidR="00FB178C" w:rsidRDefault="00FB178C">
            <w:pPr>
              <w:rPr>
                <w:color w:val="1F497D"/>
              </w:rPr>
            </w:pPr>
            <w:r>
              <w:rPr>
                <w:color w:val="1F497D"/>
              </w:rPr>
              <w:t>Value</w:t>
            </w:r>
          </w:p>
        </w:tc>
      </w:tr>
      <w:tr w:rsidR="00FB178C" w14:paraId="7FBD7165" w14:textId="77777777" w:rsidTr="00FB178C">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20BD93" w14:textId="77777777" w:rsidR="00FB178C" w:rsidRDefault="00FB178C">
            <w:pPr>
              <w:rPr>
                <w:color w:val="1F497D"/>
              </w:rPr>
            </w:pPr>
            <w:r>
              <w:rPr>
                <w:color w:val="1F497D"/>
              </w:rPr>
              <w:t>HOST_NAME</w:t>
            </w:r>
          </w:p>
        </w:tc>
        <w:tc>
          <w:tcPr>
            <w:tcW w:w="6056" w:type="dxa"/>
            <w:tcBorders>
              <w:top w:val="nil"/>
              <w:left w:val="nil"/>
              <w:bottom w:val="single" w:sz="8" w:space="0" w:color="auto"/>
              <w:right w:val="single" w:sz="8" w:space="0" w:color="auto"/>
            </w:tcBorders>
            <w:tcMar>
              <w:top w:w="0" w:type="dxa"/>
              <w:left w:w="108" w:type="dxa"/>
              <w:bottom w:w="0" w:type="dxa"/>
              <w:right w:w="108" w:type="dxa"/>
            </w:tcMar>
            <w:hideMark/>
          </w:tcPr>
          <w:p w14:paraId="280916D3" w14:textId="62AB9485" w:rsidR="00FB178C" w:rsidRDefault="00FB178C">
            <w:pPr>
              <w:rPr>
                <w:color w:val="1F497D"/>
              </w:rPr>
            </w:pPr>
            <w:r>
              <w:rPr>
                <w:color w:val="1F497D"/>
              </w:rPr>
              <w:t>Switch Name as shown in Fabric details.  Switch Name is constructed using Fabric name, replica number and name of the switch from fabric topology.</w:t>
            </w:r>
          </w:p>
        </w:tc>
      </w:tr>
      <w:tr w:rsidR="00FB178C" w14:paraId="1D425C42" w14:textId="77777777" w:rsidTr="00FB178C">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41A3E" w14:textId="77777777" w:rsidR="00FB178C" w:rsidRDefault="00FB178C">
            <w:pPr>
              <w:rPr>
                <w:color w:val="1F497D"/>
              </w:rPr>
            </w:pPr>
            <w:r>
              <w:rPr>
                <w:color w:val="1F497D"/>
              </w:rPr>
              <w:t>HOST_INTERFACE</w:t>
            </w:r>
          </w:p>
        </w:tc>
        <w:tc>
          <w:tcPr>
            <w:tcW w:w="6056" w:type="dxa"/>
            <w:tcBorders>
              <w:top w:val="nil"/>
              <w:left w:val="nil"/>
              <w:bottom w:val="single" w:sz="8" w:space="0" w:color="auto"/>
              <w:right w:val="single" w:sz="8" w:space="0" w:color="auto"/>
            </w:tcBorders>
            <w:tcMar>
              <w:top w:w="0" w:type="dxa"/>
              <w:left w:w="108" w:type="dxa"/>
              <w:bottom w:w="0" w:type="dxa"/>
              <w:right w:w="108" w:type="dxa"/>
            </w:tcMar>
            <w:hideMark/>
          </w:tcPr>
          <w:p w14:paraId="0B0D6E05" w14:textId="0B1000DD" w:rsidR="00FB178C" w:rsidRDefault="00FB178C">
            <w:pPr>
              <w:rPr>
                <w:color w:val="1F497D"/>
              </w:rPr>
            </w:pPr>
            <w:r>
              <w:rPr>
                <w:color w:val="1F497D"/>
              </w:rPr>
              <w:t xml:space="preserve">Access Interfaces connected to servers or other hosts. </w:t>
            </w:r>
          </w:p>
        </w:tc>
      </w:tr>
      <w:tr w:rsidR="00FB178C" w14:paraId="11770FBA" w14:textId="77777777" w:rsidTr="00FB178C">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DA0A6C" w14:textId="77777777" w:rsidR="00FB178C" w:rsidRDefault="00FB178C">
            <w:pPr>
              <w:rPr>
                <w:color w:val="1F497D"/>
              </w:rPr>
            </w:pPr>
            <w:r>
              <w:rPr>
                <w:color w:val="1F497D"/>
              </w:rPr>
              <w:t>VPC_PEER_LINK_IF_NAMES</w:t>
            </w:r>
          </w:p>
        </w:tc>
        <w:tc>
          <w:tcPr>
            <w:tcW w:w="6056" w:type="dxa"/>
            <w:tcBorders>
              <w:top w:val="nil"/>
              <w:left w:val="nil"/>
              <w:bottom w:val="single" w:sz="8" w:space="0" w:color="auto"/>
              <w:right w:val="single" w:sz="8" w:space="0" w:color="auto"/>
            </w:tcBorders>
            <w:tcMar>
              <w:top w:w="0" w:type="dxa"/>
              <w:left w:w="108" w:type="dxa"/>
              <w:bottom w:w="0" w:type="dxa"/>
              <w:right w:w="108" w:type="dxa"/>
            </w:tcMar>
            <w:hideMark/>
          </w:tcPr>
          <w:p w14:paraId="59AE5EC8" w14:textId="49C09C5A" w:rsidR="00FB178C" w:rsidRDefault="00FB178C">
            <w:pPr>
              <w:rPr>
                <w:color w:val="1F497D"/>
              </w:rPr>
            </w:pPr>
            <w:r>
              <w:rPr>
                <w:color w:val="1F497D"/>
              </w:rPr>
              <w:t>Names of VPC peer link Interfaces</w:t>
            </w:r>
          </w:p>
        </w:tc>
      </w:tr>
      <w:tr w:rsidR="00FB178C" w14:paraId="7E9513C4" w14:textId="77777777" w:rsidTr="00FB178C">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309B8" w14:textId="77777777" w:rsidR="00FB178C" w:rsidRDefault="00FB178C">
            <w:pPr>
              <w:rPr>
                <w:color w:val="1F497D"/>
              </w:rPr>
            </w:pPr>
            <w:r>
              <w:rPr>
                <w:color w:val="1F497D"/>
              </w:rPr>
              <w:t>VPC_PEER_DST</w:t>
            </w:r>
          </w:p>
        </w:tc>
        <w:tc>
          <w:tcPr>
            <w:tcW w:w="6056" w:type="dxa"/>
            <w:tcBorders>
              <w:top w:val="nil"/>
              <w:left w:val="nil"/>
              <w:bottom w:val="single" w:sz="8" w:space="0" w:color="auto"/>
              <w:right w:val="single" w:sz="8" w:space="0" w:color="auto"/>
            </w:tcBorders>
            <w:tcMar>
              <w:top w:w="0" w:type="dxa"/>
              <w:left w:w="108" w:type="dxa"/>
              <w:bottom w:w="0" w:type="dxa"/>
              <w:right w:w="108" w:type="dxa"/>
            </w:tcMar>
            <w:hideMark/>
          </w:tcPr>
          <w:p w14:paraId="62B96CF0" w14:textId="5E5576FD" w:rsidR="00FB178C" w:rsidRDefault="00FB178C">
            <w:pPr>
              <w:rPr>
                <w:color w:val="1F497D"/>
              </w:rPr>
            </w:pPr>
            <w:r>
              <w:rPr>
                <w:color w:val="1F497D"/>
              </w:rPr>
              <w:t>IP Address of the VPC neighbor to which this switch is connected to</w:t>
            </w:r>
          </w:p>
        </w:tc>
      </w:tr>
      <w:tr w:rsidR="00FB178C" w14:paraId="112D79A0" w14:textId="77777777" w:rsidTr="00FB178C">
        <w:tc>
          <w:tcPr>
            <w:tcW w:w="3114" w:type="dxa"/>
            <w:tcBorders>
              <w:top w:val="nil"/>
              <w:left w:val="single" w:sz="8" w:space="0" w:color="auto"/>
              <w:bottom w:val="nil"/>
              <w:right w:val="single" w:sz="8" w:space="0" w:color="auto"/>
            </w:tcBorders>
            <w:tcMar>
              <w:top w:w="0" w:type="dxa"/>
              <w:left w:w="108" w:type="dxa"/>
              <w:bottom w:w="0" w:type="dxa"/>
              <w:right w:w="108" w:type="dxa"/>
            </w:tcMar>
            <w:hideMark/>
          </w:tcPr>
          <w:p w14:paraId="38244B94" w14:textId="77777777" w:rsidR="00FB178C" w:rsidRDefault="00FB178C">
            <w:pPr>
              <w:rPr>
                <w:color w:val="1F497D"/>
              </w:rPr>
            </w:pPr>
            <w:r>
              <w:rPr>
                <w:color w:val="1F497D"/>
              </w:rPr>
              <w:t>VPC_PEER_SRC</w:t>
            </w:r>
          </w:p>
        </w:tc>
        <w:tc>
          <w:tcPr>
            <w:tcW w:w="6056" w:type="dxa"/>
            <w:tcBorders>
              <w:top w:val="nil"/>
              <w:left w:val="nil"/>
              <w:bottom w:val="nil"/>
              <w:right w:val="single" w:sz="8" w:space="0" w:color="auto"/>
            </w:tcBorders>
            <w:tcMar>
              <w:top w:w="0" w:type="dxa"/>
              <w:left w:w="108" w:type="dxa"/>
              <w:bottom w:w="0" w:type="dxa"/>
              <w:right w:w="108" w:type="dxa"/>
            </w:tcMar>
            <w:hideMark/>
          </w:tcPr>
          <w:p w14:paraId="7ADD26FC" w14:textId="3AD4FCA0" w:rsidR="00FB178C" w:rsidRDefault="00FB178C">
            <w:pPr>
              <w:rPr>
                <w:color w:val="1F497D"/>
              </w:rPr>
            </w:pPr>
            <w:r>
              <w:rPr>
                <w:color w:val="1F497D"/>
              </w:rPr>
              <w:t>IP address assigned to this switch</w:t>
            </w:r>
          </w:p>
        </w:tc>
      </w:tr>
      <w:tr w:rsidR="00FB178C" w14:paraId="4129F7D6" w14:textId="77777777" w:rsidTr="00FB178C">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FAE24" w14:textId="5EF3C9E7" w:rsidR="00FB178C" w:rsidRDefault="00FB178C">
            <w:pPr>
              <w:rPr>
                <w:color w:val="1F497D"/>
              </w:rPr>
            </w:pPr>
            <w:r>
              <w:rPr>
                <w:color w:val="1F497D"/>
              </w:rPr>
              <w:t>TRUNK_PORTS</w:t>
            </w:r>
          </w:p>
        </w:tc>
        <w:tc>
          <w:tcPr>
            <w:tcW w:w="6056" w:type="dxa"/>
            <w:tcBorders>
              <w:top w:val="nil"/>
              <w:left w:val="nil"/>
              <w:bottom w:val="single" w:sz="8" w:space="0" w:color="auto"/>
              <w:right w:val="single" w:sz="8" w:space="0" w:color="auto"/>
            </w:tcBorders>
            <w:tcMar>
              <w:top w:w="0" w:type="dxa"/>
              <w:left w:w="108" w:type="dxa"/>
              <w:bottom w:w="0" w:type="dxa"/>
              <w:right w:w="108" w:type="dxa"/>
            </w:tcMar>
            <w:hideMark/>
          </w:tcPr>
          <w:p w14:paraId="2F789CF4" w14:textId="31BD60A0" w:rsidR="00FB178C" w:rsidRDefault="00FB178C">
            <w:pPr>
              <w:rPr>
                <w:color w:val="1F497D"/>
              </w:rPr>
            </w:pPr>
            <w:r>
              <w:rPr>
                <w:color w:val="1F497D"/>
              </w:rPr>
              <w:t>Interfaces used between Spine and Leaf.  Spine switch will refer to interface names used to connect to Leaf switch and Leaf switch will refer to interface names used to connect to Spine Switch.</w:t>
            </w:r>
          </w:p>
        </w:tc>
      </w:tr>
    </w:tbl>
    <w:p w14:paraId="292788D4" w14:textId="77777777" w:rsidR="00FB178C" w:rsidRPr="00AC6489" w:rsidRDefault="00FB178C" w:rsidP="00136266">
      <w:pPr>
        <w:shd w:val="clear" w:color="auto" w:fill="FCFCFC"/>
        <w:spacing w:after="360" w:line="360" w:lineRule="atLeast"/>
        <w:rPr>
          <w:rFonts w:ascii="Arial" w:eastAsia="Times New Roman" w:hAnsi="Arial" w:cs="Arial"/>
          <w:sz w:val="24"/>
          <w:szCs w:val="24"/>
        </w:rPr>
      </w:pPr>
    </w:p>
    <w:p w14:paraId="43A58983" w14:textId="77777777" w:rsidR="00136266" w:rsidRPr="00183825" w:rsidRDefault="00136266" w:rsidP="00136266">
      <w:pPr>
        <w:shd w:val="clear" w:color="auto" w:fill="FCFCFC"/>
        <w:spacing w:after="360" w:line="360" w:lineRule="atLeast"/>
        <w:rPr>
          <w:rStyle w:val="Strong"/>
          <w:rFonts w:ascii="Arial" w:hAnsi="Arial" w:cs="Arial"/>
          <w:sz w:val="28"/>
          <w:szCs w:val="28"/>
          <w:shd w:val="clear" w:color="auto" w:fill="FCFCFC"/>
        </w:rPr>
      </w:pPr>
      <w:r w:rsidRPr="00183825">
        <w:rPr>
          <w:rStyle w:val="Strong"/>
          <w:rFonts w:ascii="Arial" w:hAnsi="Arial" w:cs="Arial"/>
          <w:sz w:val="28"/>
          <w:szCs w:val="28"/>
          <w:shd w:val="clear" w:color="auto" w:fill="FCFCFC"/>
        </w:rPr>
        <w:t>Configlets, Pool and Configurations</w:t>
      </w:r>
    </w:p>
    <w:p w14:paraId="40995230"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lastRenderedPageBreak/>
        <w:t>Configlets, pool and configurations are used to define rules to generate startup configurations for the switches.</w:t>
      </w:r>
    </w:p>
    <w:p w14:paraId="54F2CEFB"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Configurations are built using configlets, python scripts and configuration snippets received from external systems.  The administrator defines:</w:t>
      </w:r>
    </w:p>
    <w:p w14:paraId="01FB6155" w14:textId="77777777" w:rsidR="00136266" w:rsidRDefault="00136266" w:rsidP="00136266">
      <w:pPr>
        <w:pStyle w:val="ListParagraph"/>
        <w:numPr>
          <w:ilvl w:val="0"/>
          <w:numId w:val="9"/>
        </w:numPr>
        <w:shd w:val="clear" w:color="auto" w:fill="FCFCFC"/>
        <w:spacing w:after="360" w:line="360" w:lineRule="atLeast"/>
        <w:rPr>
          <w:rFonts w:ascii="Arial" w:eastAsia="Times New Roman" w:hAnsi="Arial" w:cs="Arial"/>
          <w:sz w:val="24"/>
          <w:szCs w:val="24"/>
        </w:rPr>
      </w:pPr>
      <w:r w:rsidRPr="006554CB">
        <w:rPr>
          <w:rFonts w:ascii="Arial" w:eastAsia="Times New Roman" w:hAnsi="Arial" w:cs="Arial"/>
          <w:sz w:val="24"/>
          <w:szCs w:val="24"/>
        </w:rPr>
        <w:t>sequen</w:t>
      </w:r>
      <w:r>
        <w:rPr>
          <w:rFonts w:ascii="Arial" w:eastAsia="Times New Roman" w:hAnsi="Arial" w:cs="Arial"/>
          <w:sz w:val="24"/>
          <w:szCs w:val="24"/>
        </w:rPr>
        <w:t>ce in which these get assembled</w:t>
      </w:r>
    </w:p>
    <w:p w14:paraId="23D1ADCE" w14:textId="77777777" w:rsidR="00136266" w:rsidRDefault="00136266" w:rsidP="00136266">
      <w:pPr>
        <w:pStyle w:val="ListParagraph"/>
        <w:numPr>
          <w:ilvl w:val="0"/>
          <w:numId w:val="9"/>
        </w:numPr>
        <w:shd w:val="clear" w:color="auto" w:fill="FCFCFC"/>
        <w:spacing w:after="360" w:line="360" w:lineRule="atLeast"/>
        <w:rPr>
          <w:rFonts w:ascii="Arial" w:eastAsia="Times New Roman" w:hAnsi="Arial" w:cs="Arial"/>
          <w:sz w:val="24"/>
          <w:szCs w:val="24"/>
        </w:rPr>
      </w:pPr>
      <w:r w:rsidRPr="006554CB">
        <w:rPr>
          <w:rFonts w:ascii="Arial" w:eastAsia="Times New Roman" w:hAnsi="Arial" w:cs="Arial"/>
          <w:sz w:val="24"/>
          <w:szCs w:val="24"/>
        </w:rPr>
        <w:t xml:space="preserve">substitution rules to replace parameters with actual values </w:t>
      </w:r>
    </w:p>
    <w:p w14:paraId="3E058CF5" w14:textId="77777777" w:rsidR="00136266" w:rsidRPr="006554CB"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P</w:t>
      </w:r>
      <w:r w:rsidRPr="006554CB">
        <w:rPr>
          <w:rFonts w:ascii="Arial" w:eastAsia="Times New Roman" w:hAnsi="Arial" w:cs="Arial"/>
          <w:sz w:val="24"/>
          <w:szCs w:val="24"/>
        </w:rPr>
        <w:t>arameter values can be derived from fabric topology, values allocated from Pool and user provided values.</w:t>
      </w:r>
    </w:p>
    <w:p w14:paraId="75FD6AAB" w14:textId="77777777" w:rsidR="00136266" w:rsidRPr="00C60168" w:rsidRDefault="00136266" w:rsidP="00136266">
      <w:pPr>
        <w:shd w:val="clear" w:color="auto" w:fill="FCFCFC"/>
        <w:spacing w:after="360" w:line="360" w:lineRule="atLeast"/>
        <w:rPr>
          <w:rFonts w:ascii="Arial" w:hAnsi="Arial" w:cs="Arial"/>
          <w:b/>
          <w:bCs/>
          <w:i/>
          <w:sz w:val="24"/>
          <w:szCs w:val="24"/>
          <w:shd w:val="clear" w:color="auto" w:fill="FCFCFC"/>
        </w:rPr>
      </w:pPr>
      <w:r w:rsidRPr="00C60168">
        <w:rPr>
          <w:rStyle w:val="Strong"/>
          <w:rFonts w:ascii="Arial" w:hAnsi="Arial" w:cs="Arial"/>
          <w:i/>
          <w:sz w:val="24"/>
          <w:szCs w:val="24"/>
          <w:shd w:val="clear" w:color="auto" w:fill="FCFCFC"/>
        </w:rPr>
        <w:t>Configlets</w:t>
      </w:r>
    </w:p>
    <w:p w14:paraId="15F20FE5"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Configlets are configuration templates.  These contain sequence of Nexus 9000 CLI commands with parameterized values.  When using these configlets to build a configuration, administrator specifies how to substitute the values.  The various options available are:</w:t>
      </w:r>
    </w:p>
    <w:p w14:paraId="02587BB8" w14:textId="73E2EC6B" w:rsidR="00136266" w:rsidRDefault="00F135FF" w:rsidP="00136266">
      <w:pPr>
        <w:pStyle w:val="ListParagraph"/>
        <w:numPr>
          <w:ilvl w:val="0"/>
          <w:numId w:val="8"/>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FIXED</w:t>
      </w:r>
      <w:r w:rsidR="00136266">
        <w:rPr>
          <w:rFonts w:ascii="Arial" w:eastAsia="Times New Roman" w:hAnsi="Arial" w:cs="Arial"/>
          <w:sz w:val="24"/>
          <w:szCs w:val="24"/>
        </w:rPr>
        <w:t xml:space="preserve"> – a constant value provided by administrator</w:t>
      </w:r>
    </w:p>
    <w:p w14:paraId="178EE5D0" w14:textId="7C862E8E" w:rsidR="00136266" w:rsidRDefault="00F135FF" w:rsidP="00136266">
      <w:pPr>
        <w:pStyle w:val="ListParagraph"/>
        <w:numPr>
          <w:ilvl w:val="0"/>
          <w:numId w:val="8"/>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POOL</w:t>
      </w:r>
      <w:r w:rsidR="00136266">
        <w:rPr>
          <w:rFonts w:ascii="Arial" w:eastAsia="Times New Roman" w:hAnsi="Arial" w:cs="Arial"/>
          <w:sz w:val="24"/>
          <w:szCs w:val="24"/>
        </w:rPr>
        <w:t xml:space="preserve"> – a value allocated by the server from a pool of values defined by administrator</w:t>
      </w:r>
    </w:p>
    <w:p w14:paraId="6013173B" w14:textId="1BC4054A" w:rsidR="00136266" w:rsidRDefault="00F135FF" w:rsidP="00136266">
      <w:pPr>
        <w:pStyle w:val="ListParagraph"/>
        <w:numPr>
          <w:ilvl w:val="0"/>
          <w:numId w:val="8"/>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INSTANCE</w:t>
      </w:r>
      <w:r w:rsidR="00136266">
        <w:rPr>
          <w:rFonts w:ascii="Arial" w:eastAsia="Times New Roman" w:hAnsi="Arial" w:cs="Arial"/>
          <w:sz w:val="24"/>
          <w:szCs w:val="24"/>
        </w:rPr>
        <w:t xml:space="preserve"> – a value generated from fabric topology (switch names, port numbers and IP addresses)</w:t>
      </w:r>
    </w:p>
    <w:p w14:paraId="576F2BE4" w14:textId="0414C167" w:rsidR="00136266" w:rsidRDefault="00F135FF" w:rsidP="00136266">
      <w:pPr>
        <w:pStyle w:val="ListParagraph"/>
        <w:numPr>
          <w:ilvl w:val="0"/>
          <w:numId w:val="8"/>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VALUE</w:t>
      </w:r>
      <w:r w:rsidR="00136266">
        <w:rPr>
          <w:rFonts w:ascii="Arial" w:eastAsia="Times New Roman" w:hAnsi="Arial" w:cs="Arial"/>
          <w:sz w:val="24"/>
          <w:szCs w:val="24"/>
        </w:rPr>
        <w:t xml:space="preserve"> – value referenced by the parameter name (typically used when the parameter value has already been associated from an earlier assignment)</w:t>
      </w:r>
    </w:p>
    <w:p w14:paraId="5EF3B486" w14:textId="5B5982FE" w:rsidR="00136266" w:rsidRPr="005C1676" w:rsidRDefault="00F135FF" w:rsidP="00136266">
      <w:pPr>
        <w:pStyle w:val="ListParagraph"/>
        <w:numPr>
          <w:ilvl w:val="0"/>
          <w:numId w:val="8"/>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AUTO</w:t>
      </w:r>
      <w:r w:rsidR="00136266">
        <w:rPr>
          <w:rFonts w:ascii="Arial" w:eastAsia="Times New Roman" w:hAnsi="Arial" w:cs="Arial"/>
          <w:sz w:val="24"/>
          <w:szCs w:val="24"/>
        </w:rPr>
        <w:t xml:space="preserve"> – value generated automatically starting from a starting value.</w:t>
      </w:r>
    </w:p>
    <w:p w14:paraId="2B6AF7A0" w14:textId="41AA8A05" w:rsidR="009D2A7D" w:rsidRDefault="009D2A7D"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A configlet is created by importing a text file containing the parameterized configuration commands.</w:t>
      </w:r>
    </w:p>
    <w:p w14:paraId="2D572E3D" w14:textId="01991A03" w:rsidR="00D44A1B" w:rsidRDefault="00D44A1B" w:rsidP="00136266">
      <w:pPr>
        <w:shd w:val="clear" w:color="auto" w:fill="FCFCFC"/>
        <w:spacing w:after="360" w:line="360" w:lineRule="atLeast"/>
        <w:rPr>
          <w:rFonts w:ascii="Arial" w:eastAsia="Times New Roman" w:hAnsi="Arial" w:cs="Arial"/>
          <w:sz w:val="24"/>
          <w:szCs w:val="24"/>
        </w:rPr>
      </w:pPr>
      <w:r>
        <w:rPr>
          <w:noProof/>
        </w:rPr>
        <w:lastRenderedPageBreak/>
        <w:drawing>
          <wp:inline distT="0" distB="0" distL="0" distR="0" wp14:anchorId="6987978D" wp14:editId="0EC756D1">
            <wp:extent cx="5943600" cy="25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38095"/>
                    </a:xfrm>
                    <a:prstGeom prst="rect">
                      <a:avLst/>
                    </a:prstGeom>
                  </pic:spPr>
                </pic:pic>
              </a:graphicData>
            </a:graphic>
          </wp:inline>
        </w:drawing>
      </w:r>
    </w:p>
    <w:p w14:paraId="56D84B66" w14:textId="79FDCDD0" w:rsidR="00D44A1B" w:rsidRDefault="00D44A1B"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In the Resources select “CONFIGLETS”.  List of configlets present in the server are displayed.  To add a new configlet, select </w:t>
      </w:r>
      <w:r w:rsidRPr="00D44A1B">
        <w:rPr>
          <w:rFonts w:ascii="Arial" w:eastAsia="Times New Roman" w:hAnsi="Arial" w:cs="Arial"/>
          <w:b/>
          <w:i/>
          <w:sz w:val="24"/>
          <w:szCs w:val="24"/>
        </w:rPr>
        <w:t>add</w:t>
      </w:r>
      <w:r>
        <w:rPr>
          <w:rFonts w:ascii="Arial" w:eastAsia="Times New Roman" w:hAnsi="Arial" w:cs="Arial"/>
          <w:sz w:val="24"/>
          <w:szCs w:val="24"/>
        </w:rPr>
        <w:t xml:space="preserve"> button and follow the prompts.</w:t>
      </w:r>
    </w:p>
    <w:p w14:paraId="18CD8E5D" w14:textId="1A085E24" w:rsidR="00D44A1B" w:rsidRDefault="00D44A1B" w:rsidP="00136266">
      <w:pPr>
        <w:shd w:val="clear" w:color="auto" w:fill="FCFCFC"/>
        <w:spacing w:after="360" w:line="360" w:lineRule="atLeast"/>
        <w:rPr>
          <w:rFonts w:ascii="Arial" w:eastAsia="Times New Roman" w:hAnsi="Arial" w:cs="Arial"/>
          <w:sz w:val="24"/>
          <w:szCs w:val="24"/>
        </w:rPr>
      </w:pPr>
      <w:r>
        <w:rPr>
          <w:noProof/>
        </w:rPr>
        <w:drawing>
          <wp:inline distT="0" distB="0" distL="0" distR="0" wp14:anchorId="4E10563B" wp14:editId="7C0C5B3A">
            <wp:extent cx="5943600" cy="2552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52065"/>
                    </a:xfrm>
                    <a:prstGeom prst="rect">
                      <a:avLst/>
                    </a:prstGeom>
                  </pic:spPr>
                </pic:pic>
              </a:graphicData>
            </a:graphic>
          </wp:inline>
        </w:drawing>
      </w:r>
    </w:p>
    <w:p w14:paraId="0114BCE8" w14:textId="5BD6DC28" w:rsidR="00D44A1B" w:rsidRDefault="00D44A1B"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Assign a name to the configlet.  Configlet can be a template or a script.  Template is a text file containing CLI commands and script is a python script which the server runs to generate CLI commands.</w:t>
      </w:r>
    </w:p>
    <w:p w14:paraId="27DFF52E" w14:textId="4CF0474C" w:rsidR="0030415F" w:rsidRDefault="0030415F"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An example template:</w:t>
      </w:r>
    </w:p>
    <w:p w14:paraId="55CDA2ED" w14:textId="502D199E" w:rsidR="0030415F" w:rsidRDefault="0030415F" w:rsidP="00136266">
      <w:pPr>
        <w:shd w:val="clear" w:color="auto" w:fill="FCFCFC"/>
        <w:spacing w:after="360" w:line="360" w:lineRule="atLeast"/>
        <w:rPr>
          <w:rFonts w:ascii="Arial" w:eastAsia="Times New Roman" w:hAnsi="Arial" w:cs="Arial"/>
          <w:sz w:val="24"/>
          <w:szCs w:val="24"/>
        </w:rPr>
      </w:pPr>
      <w:r>
        <w:rPr>
          <w:noProof/>
        </w:rPr>
        <w:lastRenderedPageBreak/>
        <w:drawing>
          <wp:inline distT="0" distB="0" distL="0" distR="0" wp14:anchorId="6D3CA00E" wp14:editId="501DB935">
            <wp:extent cx="5943600" cy="805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05815"/>
                    </a:xfrm>
                    <a:prstGeom prst="rect">
                      <a:avLst/>
                    </a:prstGeom>
                  </pic:spPr>
                </pic:pic>
              </a:graphicData>
            </a:graphic>
          </wp:inline>
        </w:drawing>
      </w:r>
    </w:p>
    <w:p w14:paraId="1F5709E9" w14:textId="627D274D" w:rsidR="0030415F" w:rsidRDefault="00F135FF"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The template shown above generates </w:t>
      </w:r>
      <w:r w:rsidR="0030415F">
        <w:rPr>
          <w:rFonts w:ascii="Arial" w:eastAsia="Times New Roman" w:hAnsi="Arial" w:cs="Arial"/>
          <w:sz w:val="24"/>
          <w:szCs w:val="24"/>
        </w:rPr>
        <w:t>CLIs required to define a loopback interface.</w:t>
      </w:r>
      <w:r>
        <w:rPr>
          <w:rFonts w:ascii="Arial" w:eastAsia="Times New Roman" w:hAnsi="Arial" w:cs="Arial"/>
          <w:sz w:val="24"/>
          <w:szCs w:val="24"/>
        </w:rPr>
        <w:t xml:space="preserve">  IP Address for loopback interface is a parameter $$LOOPBACK0$$, and user can assign a value to this, when this configlet is used to build a </w:t>
      </w:r>
      <w:r w:rsidR="008F5107">
        <w:rPr>
          <w:rFonts w:ascii="Arial" w:eastAsia="Times New Roman" w:hAnsi="Arial" w:cs="Arial"/>
          <w:sz w:val="24"/>
          <w:szCs w:val="24"/>
        </w:rPr>
        <w:t>Configuration</w:t>
      </w:r>
      <w:r>
        <w:rPr>
          <w:rFonts w:ascii="Arial" w:eastAsia="Times New Roman" w:hAnsi="Arial" w:cs="Arial"/>
          <w:sz w:val="24"/>
          <w:szCs w:val="24"/>
        </w:rPr>
        <w:t>.</w:t>
      </w:r>
    </w:p>
    <w:p w14:paraId="63F12AB4" w14:textId="3AF04A93" w:rsidR="00F135FF" w:rsidRDefault="00F135FF"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An example script:</w:t>
      </w:r>
    </w:p>
    <w:p w14:paraId="416E2E3A" w14:textId="44B8FAE1" w:rsidR="00F135FF" w:rsidRDefault="00F135FF" w:rsidP="00136266">
      <w:pPr>
        <w:shd w:val="clear" w:color="auto" w:fill="FCFCFC"/>
        <w:spacing w:after="360" w:line="360" w:lineRule="atLeast"/>
        <w:rPr>
          <w:rFonts w:ascii="Arial" w:eastAsia="Times New Roman" w:hAnsi="Arial" w:cs="Arial"/>
          <w:sz w:val="24"/>
          <w:szCs w:val="24"/>
        </w:rPr>
      </w:pPr>
      <w:r>
        <w:rPr>
          <w:noProof/>
        </w:rPr>
        <w:drawing>
          <wp:inline distT="0" distB="0" distL="0" distR="0" wp14:anchorId="077D67C7" wp14:editId="40752310">
            <wp:extent cx="5943600" cy="1040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40765"/>
                    </a:xfrm>
                    <a:prstGeom prst="rect">
                      <a:avLst/>
                    </a:prstGeom>
                  </pic:spPr>
                </pic:pic>
              </a:graphicData>
            </a:graphic>
          </wp:inline>
        </w:drawing>
      </w:r>
    </w:p>
    <w:p w14:paraId="68CEE1AB" w14:textId="31C4799D" w:rsidR="00F135FF" w:rsidRPr="009D2A7D" w:rsidRDefault="00F135FF"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Python script shown above generates a set of CLI commands to set up all trunk interfaces (spine &lt;-&gt; leaf interfaces) on this switch.  Parameter $$TRUNK_PORT$$ is a list of interfaces connecting leaf to spine (spine to leaf).  When this configlet is used in Configuration, user can assign a value INSTANCE.TRUNK_PORT which will </w:t>
      </w:r>
      <w:r w:rsidR="008867E2">
        <w:rPr>
          <w:rFonts w:ascii="Arial" w:eastAsia="Times New Roman" w:hAnsi="Arial" w:cs="Arial"/>
          <w:sz w:val="24"/>
          <w:szCs w:val="24"/>
        </w:rPr>
        <w:t>automatically provide list of interfaces connecting this switch to switches in layer above or in layer below.</w:t>
      </w:r>
    </w:p>
    <w:p w14:paraId="46616BB2" w14:textId="77777777" w:rsidR="00136266" w:rsidRPr="00C60168" w:rsidRDefault="00136266" w:rsidP="00136266">
      <w:pPr>
        <w:shd w:val="clear" w:color="auto" w:fill="FCFCFC"/>
        <w:spacing w:after="360" w:line="360" w:lineRule="atLeast"/>
        <w:rPr>
          <w:rFonts w:ascii="Arial" w:eastAsia="Times New Roman" w:hAnsi="Arial" w:cs="Arial"/>
          <w:b/>
          <w:i/>
          <w:sz w:val="24"/>
          <w:szCs w:val="24"/>
        </w:rPr>
      </w:pPr>
      <w:r w:rsidRPr="00C60168">
        <w:rPr>
          <w:rFonts w:ascii="Arial" w:eastAsia="Times New Roman" w:hAnsi="Arial" w:cs="Arial"/>
          <w:b/>
          <w:i/>
          <w:sz w:val="24"/>
          <w:szCs w:val="24"/>
        </w:rPr>
        <w:t>Pool</w:t>
      </w:r>
    </w:p>
    <w:p w14:paraId="226D5E89"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Pool provides a user defined collection of values used in allocating IP Addresses, VLANs and Identifiers.  </w:t>
      </w:r>
    </w:p>
    <w:p w14:paraId="58D08390"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Pool has a scope.  </w:t>
      </w:r>
    </w:p>
    <w:p w14:paraId="52540454" w14:textId="77777777" w:rsidR="00136266" w:rsidRDefault="00136266" w:rsidP="00136266">
      <w:pPr>
        <w:pStyle w:val="ListParagraph"/>
        <w:numPr>
          <w:ilvl w:val="0"/>
          <w:numId w:val="10"/>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Global - v</w:t>
      </w:r>
      <w:r w:rsidRPr="00C60168">
        <w:rPr>
          <w:rFonts w:ascii="Arial" w:eastAsia="Times New Roman" w:hAnsi="Arial" w:cs="Arial"/>
          <w:sz w:val="24"/>
          <w:szCs w:val="24"/>
        </w:rPr>
        <w:t>a</w:t>
      </w:r>
      <w:r>
        <w:rPr>
          <w:rFonts w:ascii="Arial" w:eastAsia="Times New Roman" w:hAnsi="Arial" w:cs="Arial"/>
          <w:sz w:val="24"/>
          <w:szCs w:val="24"/>
        </w:rPr>
        <w:t>lues from the pool are used globally.  All switches defined in the Ignite server share this global pool.  For example, management IP addresses will be in a global pool, so that every switch in the data center gets a unique IP address.</w:t>
      </w:r>
    </w:p>
    <w:p w14:paraId="7C36DC42" w14:textId="77777777" w:rsidR="00136266" w:rsidRDefault="00136266" w:rsidP="00136266">
      <w:pPr>
        <w:pStyle w:val="ListParagraph"/>
        <w:numPr>
          <w:ilvl w:val="0"/>
          <w:numId w:val="10"/>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Fabric – every fabric defined in the server has its own pool with the same values. Switches within a fabric share values from the fabric specific pool.  For example, </w:t>
      </w:r>
      <w:r>
        <w:rPr>
          <w:rFonts w:ascii="Arial" w:eastAsia="Times New Roman" w:hAnsi="Arial" w:cs="Arial"/>
          <w:sz w:val="24"/>
          <w:szCs w:val="24"/>
        </w:rPr>
        <w:lastRenderedPageBreak/>
        <w:t>backbone VLAN Ids need to be unique across the fabric and this pool can be defined with a “fabric” scope.</w:t>
      </w:r>
    </w:p>
    <w:p w14:paraId="5FACD6B2" w14:textId="77777777" w:rsidR="00136266" w:rsidRPr="008509C5" w:rsidRDefault="00136266" w:rsidP="00136266">
      <w:pPr>
        <w:pStyle w:val="ListParagraph"/>
        <w:numPr>
          <w:ilvl w:val="0"/>
          <w:numId w:val="10"/>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 Switch – Each switch defined in the Ignite Server has its own pool with the same values. For </w:t>
      </w:r>
      <w:r w:rsidRPr="008509C5">
        <w:rPr>
          <w:rFonts w:ascii="Arial" w:eastAsia="Times New Roman" w:hAnsi="Arial" w:cs="Arial"/>
          <w:sz w:val="24"/>
          <w:szCs w:val="24"/>
        </w:rPr>
        <w:t xml:space="preserve">example, each switch uses port channels.  Each port channel requires an identifier.  This identifier is unique with in a switch.  Identifier can be reused in another switch.  In this case, administrator can define a pool called </w:t>
      </w:r>
      <w:r w:rsidRPr="008509C5">
        <w:rPr>
          <w:rFonts w:ascii="Arial" w:eastAsia="Times New Roman" w:hAnsi="Arial" w:cs="Arial"/>
          <w:i/>
          <w:sz w:val="24"/>
          <w:szCs w:val="24"/>
        </w:rPr>
        <w:t xml:space="preserve">“portchannelidentifier” </w:t>
      </w:r>
      <w:r w:rsidRPr="008509C5">
        <w:rPr>
          <w:rFonts w:ascii="Arial" w:eastAsia="Times New Roman" w:hAnsi="Arial" w:cs="Arial"/>
          <w:sz w:val="24"/>
          <w:szCs w:val="24"/>
        </w:rPr>
        <w:t xml:space="preserve">of type integer and assign </w:t>
      </w:r>
      <w:r w:rsidRPr="008509C5">
        <w:rPr>
          <w:rFonts w:ascii="Arial" w:eastAsia="Times New Roman" w:hAnsi="Arial" w:cs="Arial"/>
          <w:i/>
          <w:sz w:val="24"/>
          <w:szCs w:val="24"/>
        </w:rPr>
        <w:t>“switch”</w:t>
      </w:r>
      <w:r w:rsidRPr="008509C5">
        <w:rPr>
          <w:rFonts w:ascii="Arial" w:eastAsia="Times New Roman" w:hAnsi="Arial" w:cs="Arial"/>
          <w:sz w:val="24"/>
          <w:szCs w:val="24"/>
        </w:rPr>
        <w:t xml:space="preserve"> scope.</w:t>
      </w:r>
    </w:p>
    <w:p w14:paraId="04B55B49"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Pools with following value types are supported:</w:t>
      </w:r>
    </w:p>
    <w:p w14:paraId="3C7BB338" w14:textId="77777777" w:rsidR="00136266" w:rsidRDefault="00136266" w:rsidP="00136266">
      <w:pPr>
        <w:pStyle w:val="ListParagraph"/>
        <w:numPr>
          <w:ilvl w:val="0"/>
          <w:numId w:val="11"/>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IP – IPv4 address pool</w:t>
      </w:r>
    </w:p>
    <w:p w14:paraId="709751EB" w14:textId="77777777" w:rsidR="00136266" w:rsidRDefault="00136266" w:rsidP="00136266">
      <w:pPr>
        <w:pStyle w:val="ListParagraph"/>
        <w:numPr>
          <w:ilvl w:val="0"/>
          <w:numId w:val="11"/>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IPv6 – IPv6 address pool</w:t>
      </w:r>
    </w:p>
    <w:p w14:paraId="782E97C2" w14:textId="77777777" w:rsidR="00136266" w:rsidRDefault="00136266" w:rsidP="00136266">
      <w:pPr>
        <w:pStyle w:val="ListParagraph"/>
        <w:numPr>
          <w:ilvl w:val="0"/>
          <w:numId w:val="11"/>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Integer – integer values</w:t>
      </w:r>
    </w:p>
    <w:p w14:paraId="2E80E331" w14:textId="77777777" w:rsidR="00136266" w:rsidRDefault="00136266" w:rsidP="00136266">
      <w:pPr>
        <w:pStyle w:val="ListParagraph"/>
        <w:numPr>
          <w:ilvl w:val="0"/>
          <w:numId w:val="11"/>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MgmtIP – Management IP address pool</w:t>
      </w:r>
    </w:p>
    <w:p w14:paraId="21989011" w14:textId="77777777" w:rsidR="00136266" w:rsidRPr="008509C5" w:rsidRDefault="00136266" w:rsidP="00136266">
      <w:pPr>
        <w:pStyle w:val="ListParagraph"/>
        <w:numPr>
          <w:ilvl w:val="0"/>
          <w:numId w:val="11"/>
        </w:num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VLAN – vlan ids pool</w:t>
      </w:r>
    </w:p>
    <w:p w14:paraId="74DB97AA" w14:textId="77777777" w:rsidR="00136266" w:rsidRDefault="00136266" w:rsidP="00136266">
      <w:pPr>
        <w:shd w:val="clear" w:color="auto" w:fill="FCFCFC"/>
        <w:spacing w:after="360" w:line="360" w:lineRule="atLeast"/>
        <w:rPr>
          <w:rFonts w:ascii="Arial" w:eastAsia="Times New Roman" w:hAnsi="Arial" w:cs="Arial"/>
          <w:b/>
          <w:i/>
          <w:sz w:val="24"/>
          <w:szCs w:val="24"/>
        </w:rPr>
      </w:pPr>
      <w:r w:rsidRPr="00C40003">
        <w:rPr>
          <w:rFonts w:ascii="Arial" w:eastAsia="Times New Roman" w:hAnsi="Arial" w:cs="Arial"/>
          <w:b/>
          <w:i/>
          <w:sz w:val="24"/>
          <w:szCs w:val="24"/>
        </w:rPr>
        <w:t>Configuration</w:t>
      </w:r>
      <w:r>
        <w:rPr>
          <w:rFonts w:ascii="Arial" w:eastAsia="Times New Roman" w:hAnsi="Arial" w:cs="Arial"/>
          <w:b/>
          <w:i/>
          <w:sz w:val="24"/>
          <w:szCs w:val="24"/>
        </w:rPr>
        <w:t>s</w:t>
      </w:r>
    </w:p>
    <w:p w14:paraId="27565D81"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Configurations are built using a sequence of configlets, scripts and external system provided inputs</w:t>
      </w:r>
      <w:r w:rsidRPr="007C4082">
        <w:rPr>
          <w:rFonts w:ascii="Arial" w:eastAsia="Times New Roman" w:hAnsi="Arial" w:cs="Arial"/>
          <w:sz w:val="24"/>
          <w:szCs w:val="24"/>
          <w:vertAlign w:val="superscript"/>
        </w:rPr>
        <w:t>*2</w:t>
      </w:r>
      <w:r>
        <w:rPr>
          <w:rFonts w:ascii="Arial" w:eastAsia="Times New Roman" w:hAnsi="Arial" w:cs="Arial"/>
          <w:sz w:val="24"/>
          <w:szCs w:val="24"/>
        </w:rPr>
        <w:t>.  Ignite server provides the following constructs to build a configuration.</w:t>
      </w:r>
    </w:p>
    <w:p w14:paraId="374DE45F" w14:textId="77777777" w:rsidR="00136266" w:rsidRPr="00860E4F" w:rsidRDefault="00136266" w:rsidP="00136266">
      <w:pPr>
        <w:shd w:val="clear" w:color="auto" w:fill="FCFCFC"/>
        <w:spacing w:after="360" w:line="360" w:lineRule="atLeast"/>
        <w:rPr>
          <w:rFonts w:ascii="Arial" w:eastAsia="Times New Roman" w:hAnsi="Arial" w:cs="Arial"/>
          <w:sz w:val="16"/>
          <w:szCs w:val="16"/>
        </w:rPr>
      </w:pPr>
      <w:r w:rsidRPr="00860E4F">
        <w:rPr>
          <w:rFonts w:ascii="Arial" w:eastAsia="Times New Roman" w:hAnsi="Arial" w:cs="Arial"/>
          <w:sz w:val="16"/>
          <w:szCs w:val="16"/>
        </w:rPr>
        <w:t>*2 –</w:t>
      </w:r>
      <w:r>
        <w:rPr>
          <w:rFonts w:ascii="Arial" w:eastAsia="Times New Roman" w:hAnsi="Arial" w:cs="Arial"/>
          <w:sz w:val="16"/>
          <w:szCs w:val="16"/>
        </w:rPr>
        <w:t xml:space="preserve"> future release</w:t>
      </w:r>
    </w:p>
    <w:p w14:paraId="423EE76E"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Append configlet – allows administrator to choose a configlet from the repository and append it to the current configuration.  When administrator appends a configlet, server processes the configlet file and identifies all the parameters required by the configlet. Parameters are identified within delimiters $$ and $$.</w:t>
      </w:r>
    </w:p>
    <w:p w14:paraId="0241356A"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Example: </w:t>
      </w:r>
      <w:r>
        <w:rPr>
          <w:rFonts w:ascii="Consolas" w:eastAsia="Times New Roman" w:hAnsi="Consolas" w:cs="Consolas"/>
          <w:color w:val="E74C3C"/>
          <w:sz w:val="18"/>
          <w:szCs w:val="18"/>
          <w:bdr w:val="single" w:sz="6" w:space="0" w:color="E1E4E5" w:frame="1"/>
          <w:shd w:val="clear" w:color="auto" w:fill="FFFFFF"/>
        </w:rPr>
        <w:t>user name admin password $$ADMIN_PASSWORD$$</w:t>
      </w:r>
      <w:r>
        <w:rPr>
          <w:rFonts w:ascii="Arial" w:eastAsia="Times New Roman" w:hAnsi="Arial" w:cs="Arial"/>
          <w:color w:val="404040"/>
          <w:sz w:val="24"/>
          <w:szCs w:val="24"/>
        </w:rPr>
        <w:t>.  “ADMIN_PASSWORD” is a parameter in this configlet.</w:t>
      </w:r>
    </w:p>
    <w:p w14:paraId="1AAADDCE"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 Administrator will be prompted to define how the value gets assigned to each parameter.  Administrator can select different value generation methods explained in </w:t>
      </w:r>
      <w:r w:rsidRPr="004F423C">
        <w:rPr>
          <w:rFonts w:ascii="Arial" w:eastAsia="Times New Roman" w:hAnsi="Arial" w:cs="Arial"/>
          <w:b/>
          <w:i/>
          <w:sz w:val="24"/>
          <w:szCs w:val="24"/>
        </w:rPr>
        <w:t>Configlets</w:t>
      </w:r>
      <w:r>
        <w:rPr>
          <w:rFonts w:ascii="Arial" w:eastAsia="Times New Roman" w:hAnsi="Arial" w:cs="Arial"/>
          <w:sz w:val="24"/>
          <w:szCs w:val="24"/>
        </w:rPr>
        <w:t xml:space="preserve"> section.</w:t>
      </w:r>
    </w:p>
    <w:p w14:paraId="280BE774"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lastRenderedPageBreak/>
        <w:t xml:space="preserve">Append script – allows administrator to choose a python script from the repository and append it to the current configuration.  When administrator appends a script, server processes the script file and identifies all the parameters required by the script.  Administrator will then be prompted to define how the value gets assigned to each parameter.  Administrator can select different value generation methods explained in </w:t>
      </w:r>
      <w:r w:rsidRPr="004F423C">
        <w:rPr>
          <w:rFonts w:ascii="Arial" w:eastAsia="Times New Roman" w:hAnsi="Arial" w:cs="Arial"/>
          <w:b/>
          <w:i/>
          <w:sz w:val="24"/>
          <w:szCs w:val="24"/>
        </w:rPr>
        <w:t>Configlets</w:t>
      </w:r>
      <w:r>
        <w:rPr>
          <w:rFonts w:ascii="Arial" w:eastAsia="Times New Roman" w:hAnsi="Arial" w:cs="Arial"/>
          <w:sz w:val="24"/>
          <w:szCs w:val="24"/>
        </w:rPr>
        <w:t xml:space="preserve"> section.</w:t>
      </w:r>
    </w:p>
    <w:p w14:paraId="6BBB1FC9"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Example script:</w:t>
      </w:r>
    </w:p>
    <w:p w14:paraId="04BF4946" w14:textId="77777777" w:rsidR="00136266" w:rsidRPr="00A708E8" w:rsidRDefault="00136266" w:rsidP="00136266">
      <w:pPr>
        <w:shd w:val="clear" w:color="auto" w:fill="F5F5F5"/>
        <w:wordWrap w:val="0"/>
        <w:spacing w:line="288" w:lineRule="atLeast"/>
        <w:rPr>
          <w:rFonts w:ascii="Consolas" w:eastAsia="Times New Roman" w:hAnsi="Consolas" w:cs="Consolas"/>
          <w:color w:val="E74C3C"/>
          <w:sz w:val="18"/>
          <w:szCs w:val="18"/>
          <w:bdr w:val="single" w:sz="6" w:space="0" w:color="E1E4E5" w:frame="1"/>
          <w:shd w:val="clear" w:color="auto" w:fill="FFFFFF"/>
        </w:rPr>
      </w:pPr>
      <w:r w:rsidRPr="00A708E8">
        <w:rPr>
          <w:rFonts w:ascii="Consolas" w:eastAsia="Times New Roman" w:hAnsi="Consolas" w:cs="Consolas"/>
          <w:color w:val="E74C3C"/>
          <w:sz w:val="18"/>
          <w:szCs w:val="18"/>
          <w:bdr w:val="single" w:sz="6" w:space="0" w:color="E1E4E5" w:frame="1"/>
          <w:shd w:val="clear" w:color="auto" w:fill="FFFFFF"/>
        </w:rPr>
        <w:t>for VPC_PEER_LINK_IF_NAME in $$VPC_PEER_LINK_IF_NAMES$$ :</w:t>
      </w:r>
    </w:p>
    <w:p w14:paraId="396AC198" w14:textId="77777777" w:rsidR="00136266" w:rsidRPr="00A708E8" w:rsidRDefault="00136266" w:rsidP="00136266">
      <w:pPr>
        <w:shd w:val="clear" w:color="auto" w:fill="F5F5F5"/>
        <w:wordWrap w:val="0"/>
        <w:spacing w:line="288" w:lineRule="atLeast"/>
        <w:rPr>
          <w:rFonts w:ascii="Consolas" w:eastAsia="Times New Roman" w:hAnsi="Consolas" w:cs="Consolas"/>
          <w:color w:val="E74C3C"/>
          <w:sz w:val="18"/>
          <w:szCs w:val="18"/>
          <w:bdr w:val="single" w:sz="6" w:space="0" w:color="E1E4E5" w:frame="1"/>
          <w:shd w:val="clear" w:color="auto" w:fill="FFFFFF"/>
        </w:rPr>
      </w:pPr>
      <w:r w:rsidRPr="00A708E8">
        <w:rPr>
          <w:rFonts w:ascii="Consolas" w:eastAsia="Times New Roman" w:hAnsi="Consolas" w:cs="Consolas"/>
          <w:color w:val="E74C3C"/>
          <w:sz w:val="18"/>
          <w:szCs w:val="18"/>
          <w:bdr w:val="single" w:sz="6" w:space="0" w:color="E1E4E5" w:frame="1"/>
          <w:shd w:val="clear" w:color="auto" w:fill="FFFFFF"/>
        </w:rPr>
        <w:t>    print "interface", VPC_PEER_LINK_IF_NAME</w:t>
      </w:r>
    </w:p>
    <w:p w14:paraId="4F91C2C7" w14:textId="77777777" w:rsidR="00136266" w:rsidRPr="00A708E8" w:rsidRDefault="00136266" w:rsidP="00136266">
      <w:pPr>
        <w:shd w:val="clear" w:color="auto" w:fill="F5F5F5"/>
        <w:wordWrap w:val="0"/>
        <w:spacing w:line="288" w:lineRule="atLeast"/>
        <w:rPr>
          <w:rFonts w:ascii="Consolas" w:eastAsia="Times New Roman" w:hAnsi="Consolas" w:cs="Consolas"/>
          <w:color w:val="E74C3C"/>
          <w:sz w:val="18"/>
          <w:szCs w:val="18"/>
          <w:bdr w:val="single" w:sz="6" w:space="0" w:color="E1E4E5" w:frame="1"/>
          <w:shd w:val="clear" w:color="auto" w:fill="FFFFFF"/>
        </w:rPr>
      </w:pPr>
      <w:r w:rsidRPr="00A708E8">
        <w:rPr>
          <w:rFonts w:ascii="Consolas" w:eastAsia="Times New Roman" w:hAnsi="Consolas" w:cs="Consolas"/>
          <w:color w:val="E74C3C"/>
          <w:sz w:val="18"/>
          <w:szCs w:val="18"/>
          <w:bdr w:val="single" w:sz="6" w:space="0" w:color="E1E4E5" w:frame="1"/>
          <w:shd w:val="clear" w:color="auto" w:fill="FFFFFF"/>
        </w:rPr>
        <w:t xml:space="preserve">    print "switchport mode </w:t>
      </w:r>
      <w:r>
        <w:rPr>
          <w:rFonts w:ascii="Consolas" w:eastAsia="Times New Roman" w:hAnsi="Consolas" w:cs="Consolas"/>
          <w:color w:val="E74C3C"/>
          <w:sz w:val="18"/>
          <w:szCs w:val="18"/>
          <w:bdr w:val="single" w:sz="6" w:space="0" w:color="E1E4E5" w:frame="1"/>
          <w:shd w:val="clear" w:color="auto" w:fill="FFFFFF"/>
        </w:rPr>
        <w:t>trunk</w:t>
      </w:r>
      <w:r w:rsidRPr="00A708E8">
        <w:rPr>
          <w:rFonts w:ascii="Consolas" w:eastAsia="Times New Roman" w:hAnsi="Consolas" w:cs="Consolas"/>
          <w:color w:val="E74C3C"/>
          <w:sz w:val="18"/>
          <w:szCs w:val="18"/>
          <w:bdr w:val="single" w:sz="6" w:space="0" w:color="E1E4E5" w:frame="1"/>
          <w:shd w:val="clear" w:color="auto" w:fill="FFFFFF"/>
        </w:rPr>
        <w:t>"</w:t>
      </w:r>
    </w:p>
    <w:p w14:paraId="25EA2EFA" w14:textId="77777777" w:rsidR="00136266" w:rsidRPr="00A708E8" w:rsidRDefault="00136266" w:rsidP="00136266">
      <w:pPr>
        <w:shd w:val="clear" w:color="auto" w:fill="F5F5F5"/>
        <w:wordWrap w:val="0"/>
        <w:spacing w:line="288" w:lineRule="atLeast"/>
        <w:rPr>
          <w:rFonts w:ascii="Consolas" w:eastAsia="Times New Roman" w:hAnsi="Consolas" w:cs="Consolas"/>
          <w:color w:val="E74C3C"/>
          <w:sz w:val="18"/>
          <w:szCs w:val="18"/>
          <w:bdr w:val="single" w:sz="6" w:space="0" w:color="E1E4E5" w:frame="1"/>
          <w:shd w:val="clear" w:color="auto" w:fill="FFFFFF"/>
        </w:rPr>
      </w:pPr>
      <w:r w:rsidRPr="00A708E8">
        <w:rPr>
          <w:rFonts w:ascii="Consolas" w:eastAsia="Times New Roman" w:hAnsi="Consolas" w:cs="Consolas"/>
          <w:color w:val="E74C3C"/>
          <w:sz w:val="18"/>
          <w:szCs w:val="18"/>
          <w:bdr w:val="single" w:sz="6" w:space="0" w:color="E1E4E5" w:frame="1"/>
          <w:shd w:val="clear" w:color="auto" w:fill="FFFFFF"/>
        </w:rPr>
        <w:t>    print "channel-group $$VPC_PEER_LINK_PORT_CHANNEL_NUMBER$$ mode active"</w:t>
      </w:r>
    </w:p>
    <w:p w14:paraId="2418E8C4" w14:textId="77777777" w:rsidR="00136266" w:rsidRPr="00A708E8" w:rsidRDefault="00136266" w:rsidP="00136266">
      <w:pPr>
        <w:shd w:val="clear" w:color="auto" w:fill="F5F5F5"/>
        <w:wordWrap w:val="0"/>
        <w:spacing w:line="288" w:lineRule="atLeast"/>
        <w:rPr>
          <w:rFonts w:ascii="Consolas" w:eastAsia="Times New Roman" w:hAnsi="Consolas" w:cs="Consolas"/>
          <w:color w:val="E74C3C"/>
          <w:sz w:val="18"/>
          <w:szCs w:val="18"/>
          <w:bdr w:val="single" w:sz="6" w:space="0" w:color="E1E4E5" w:frame="1"/>
          <w:shd w:val="clear" w:color="auto" w:fill="FFFFFF"/>
        </w:rPr>
      </w:pPr>
    </w:p>
    <w:p w14:paraId="6AA666AA" w14:textId="77777777" w:rsidR="00136266" w:rsidRPr="00A708E8" w:rsidRDefault="00136266" w:rsidP="00136266">
      <w:pPr>
        <w:shd w:val="clear" w:color="auto" w:fill="F5F5F5"/>
        <w:wordWrap w:val="0"/>
        <w:spacing w:line="288" w:lineRule="atLeast"/>
        <w:rPr>
          <w:rFonts w:ascii="Consolas" w:eastAsia="Times New Roman" w:hAnsi="Consolas" w:cs="Consolas"/>
          <w:color w:val="E74C3C"/>
          <w:sz w:val="18"/>
          <w:szCs w:val="18"/>
          <w:bdr w:val="single" w:sz="6" w:space="0" w:color="E1E4E5" w:frame="1"/>
          <w:shd w:val="clear" w:color="auto" w:fill="FFFFFF"/>
        </w:rPr>
      </w:pPr>
      <w:r w:rsidRPr="00A708E8">
        <w:rPr>
          <w:rFonts w:ascii="Consolas" w:eastAsia="Times New Roman" w:hAnsi="Consolas" w:cs="Consolas"/>
          <w:color w:val="E74C3C"/>
          <w:sz w:val="18"/>
          <w:szCs w:val="18"/>
          <w:bdr w:val="single" w:sz="6" w:space="0" w:color="E1E4E5" w:frame="1"/>
          <w:shd w:val="clear" w:color="auto" w:fill="FFFFFF"/>
        </w:rPr>
        <w:t>print "interface port-channel $$VPC_PEER_LINK_PORT_CHANNEL_NUMBER$$"</w:t>
      </w:r>
    </w:p>
    <w:p w14:paraId="0CBD8232" w14:textId="77777777" w:rsidR="00136266" w:rsidRPr="00A708E8" w:rsidRDefault="00136266" w:rsidP="00136266">
      <w:pPr>
        <w:shd w:val="clear" w:color="auto" w:fill="F5F5F5"/>
        <w:wordWrap w:val="0"/>
        <w:spacing w:line="288" w:lineRule="atLeast"/>
        <w:rPr>
          <w:rFonts w:ascii="Consolas" w:eastAsia="Times New Roman" w:hAnsi="Consolas" w:cs="Consolas"/>
          <w:color w:val="E74C3C"/>
          <w:sz w:val="18"/>
          <w:szCs w:val="18"/>
          <w:bdr w:val="single" w:sz="6" w:space="0" w:color="E1E4E5" w:frame="1"/>
          <w:shd w:val="clear" w:color="auto" w:fill="FFFFFF"/>
        </w:rPr>
      </w:pPr>
      <w:r w:rsidRPr="00A708E8">
        <w:rPr>
          <w:rFonts w:ascii="Consolas" w:eastAsia="Times New Roman" w:hAnsi="Consolas" w:cs="Consolas"/>
          <w:color w:val="E74C3C"/>
          <w:sz w:val="18"/>
          <w:szCs w:val="18"/>
          <w:bdr w:val="single" w:sz="6" w:space="0" w:color="E1E4E5" w:frame="1"/>
          <w:shd w:val="clear" w:color="auto" w:fill="FFFFFF"/>
        </w:rPr>
        <w:t>print "vpc peer-link"</w:t>
      </w:r>
    </w:p>
    <w:p w14:paraId="5D3863FF"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In the above script, </w:t>
      </w:r>
      <w:r w:rsidRPr="009759E1">
        <w:rPr>
          <w:rFonts w:ascii="Consolas" w:eastAsia="Times New Roman" w:hAnsi="Consolas" w:cs="Consolas"/>
          <w:color w:val="E74C3C"/>
          <w:sz w:val="18"/>
          <w:szCs w:val="18"/>
          <w:bdr w:val="single" w:sz="6" w:space="0" w:color="E1E4E5" w:frame="1"/>
          <w:shd w:val="clear" w:color="auto" w:fill="FFFFFF"/>
        </w:rPr>
        <w:t>VPC_PEER_LINK_IF_NAMES</w:t>
      </w:r>
      <w:r>
        <w:rPr>
          <w:rFonts w:ascii="Arial" w:eastAsia="Times New Roman" w:hAnsi="Arial" w:cs="Arial"/>
          <w:sz w:val="24"/>
          <w:szCs w:val="24"/>
        </w:rPr>
        <w:t xml:space="preserve"> and </w:t>
      </w:r>
      <w:r w:rsidRPr="009759E1">
        <w:rPr>
          <w:rFonts w:ascii="Consolas" w:eastAsia="Times New Roman" w:hAnsi="Consolas" w:cs="Consolas"/>
          <w:color w:val="E74C3C"/>
          <w:sz w:val="18"/>
          <w:szCs w:val="18"/>
          <w:bdr w:val="single" w:sz="6" w:space="0" w:color="E1E4E5" w:frame="1"/>
          <w:shd w:val="clear" w:color="auto" w:fill="FFFFFF"/>
        </w:rPr>
        <w:t>VPC_PEER_LINK_PORT_CHANNEL_NUMBER</w:t>
      </w:r>
      <w:r>
        <w:rPr>
          <w:rFonts w:ascii="Arial" w:eastAsia="Times New Roman" w:hAnsi="Arial" w:cs="Arial"/>
          <w:sz w:val="24"/>
          <w:szCs w:val="24"/>
        </w:rPr>
        <w:t xml:space="preserve"> are the parameters, where </w:t>
      </w:r>
      <w:r w:rsidRPr="009759E1">
        <w:rPr>
          <w:rFonts w:ascii="Consolas" w:eastAsia="Times New Roman" w:hAnsi="Consolas" w:cs="Consolas"/>
          <w:color w:val="E74C3C"/>
          <w:sz w:val="18"/>
          <w:szCs w:val="18"/>
          <w:bdr w:val="single" w:sz="6" w:space="0" w:color="E1E4E5" w:frame="1"/>
          <w:shd w:val="clear" w:color="auto" w:fill="FFFFFF"/>
        </w:rPr>
        <w:t>VPC_PEER_LINK_IF_NAMES</w:t>
      </w:r>
      <w:r>
        <w:rPr>
          <w:rFonts w:ascii="Arial" w:eastAsia="Times New Roman" w:hAnsi="Arial" w:cs="Arial"/>
          <w:sz w:val="24"/>
          <w:szCs w:val="24"/>
        </w:rPr>
        <w:t xml:space="preserve"> is a list which contains interface names of the ports connecting peer leaf switches.  When this script is used in a configuration, administrator can assign value for </w:t>
      </w:r>
      <w:r w:rsidRPr="009759E1">
        <w:rPr>
          <w:rFonts w:ascii="Consolas" w:eastAsia="Times New Roman" w:hAnsi="Consolas" w:cs="Consolas"/>
          <w:color w:val="E74C3C"/>
          <w:sz w:val="18"/>
          <w:szCs w:val="18"/>
          <w:bdr w:val="single" w:sz="6" w:space="0" w:color="E1E4E5" w:frame="1"/>
          <w:shd w:val="clear" w:color="auto" w:fill="FFFFFF"/>
        </w:rPr>
        <w:t>VPC_PEER_LINK_IF_NAMES</w:t>
      </w:r>
      <w:r>
        <w:rPr>
          <w:rFonts w:ascii="Arial" w:eastAsia="Times New Roman" w:hAnsi="Arial" w:cs="Arial"/>
          <w:sz w:val="24"/>
          <w:szCs w:val="24"/>
        </w:rPr>
        <w:t xml:space="preserve"> simply using </w:t>
      </w:r>
      <w:r w:rsidRPr="009759E1">
        <w:rPr>
          <w:rFonts w:ascii="Consolas" w:eastAsia="Times New Roman" w:hAnsi="Consolas" w:cs="Consolas"/>
          <w:color w:val="E74C3C"/>
          <w:sz w:val="18"/>
          <w:szCs w:val="18"/>
          <w:bdr w:val="single" w:sz="6" w:space="0" w:color="E1E4E5" w:frame="1"/>
          <w:shd w:val="clear" w:color="auto" w:fill="FFFFFF"/>
        </w:rPr>
        <w:t>Instance.VPC_PEER_LINK_IF_NAMES</w:t>
      </w:r>
      <w:r>
        <w:rPr>
          <w:rFonts w:ascii="Arial" w:eastAsia="Times New Roman" w:hAnsi="Arial" w:cs="Arial"/>
          <w:sz w:val="24"/>
          <w:szCs w:val="24"/>
        </w:rPr>
        <w:t>.  Here the Ignite server will determine the peer links connected between switch requesting configuration and its peer from fabric topology.</w:t>
      </w:r>
    </w:p>
    <w:p w14:paraId="57611171" w14:textId="77777777"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An example configuration definition in Ignite is shown below:</w:t>
      </w:r>
    </w:p>
    <w:p w14:paraId="41E6F3CB" w14:textId="77777777" w:rsidR="00136266" w:rsidRDefault="00136266" w:rsidP="00136266">
      <w:pPr>
        <w:shd w:val="clear" w:color="auto" w:fill="FCFCFC"/>
        <w:spacing w:after="360" w:line="360" w:lineRule="atLeast"/>
        <w:rPr>
          <w:rFonts w:ascii="Arial" w:eastAsia="Times New Roman" w:hAnsi="Arial" w:cs="Arial"/>
          <w:sz w:val="24"/>
          <w:szCs w:val="24"/>
        </w:rPr>
      </w:pPr>
      <w:r>
        <w:rPr>
          <w:noProof/>
        </w:rPr>
        <w:lastRenderedPageBreak/>
        <w:drawing>
          <wp:inline distT="0" distB="0" distL="0" distR="0" wp14:anchorId="6B0DF17D" wp14:editId="10F640D3">
            <wp:extent cx="5943600" cy="2391370"/>
            <wp:effectExtent l="0" t="0" r="0" b="9525"/>
            <wp:docPr id="7" name="Picture 7" descr="cid:image002.png@01D0E412.E6B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E412.E6B525C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943600" cy="2391370"/>
                    </a:xfrm>
                    <a:prstGeom prst="rect">
                      <a:avLst/>
                    </a:prstGeom>
                    <a:noFill/>
                    <a:ln>
                      <a:noFill/>
                    </a:ln>
                  </pic:spPr>
                </pic:pic>
              </a:graphicData>
            </a:graphic>
          </wp:inline>
        </w:drawing>
      </w:r>
    </w:p>
    <w:p w14:paraId="5423811F" w14:textId="03990790" w:rsidR="00136266" w:rsidRDefault="00136266" w:rsidP="00136266">
      <w:pPr>
        <w:shd w:val="clear" w:color="auto" w:fill="FCFCFC"/>
        <w:spacing w:after="360" w:line="360" w:lineRule="atLeast"/>
        <w:rPr>
          <w:rFonts w:ascii="Arial" w:eastAsia="Times New Roman" w:hAnsi="Arial" w:cs="Arial"/>
          <w:sz w:val="24"/>
          <w:szCs w:val="24"/>
        </w:rPr>
      </w:pPr>
      <w:r>
        <w:rPr>
          <w:rFonts w:ascii="Arial" w:eastAsia="Times New Roman" w:hAnsi="Arial" w:cs="Arial"/>
          <w:sz w:val="24"/>
          <w:szCs w:val="24"/>
        </w:rPr>
        <w:t xml:space="preserve">The configuration named </w:t>
      </w:r>
      <w:r w:rsidR="005E629C">
        <w:rPr>
          <w:rFonts w:ascii="Arial" w:eastAsia="Times New Roman" w:hAnsi="Arial" w:cs="Arial"/>
          <w:b/>
          <w:i/>
          <w:sz w:val="24"/>
          <w:szCs w:val="24"/>
        </w:rPr>
        <w:t>basicvpcleaf</w:t>
      </w:r>
      <w:r w:rsidR="00AF5AA9">
        <w:rPr>
          <w:rFonts w:ascii="Arial" w:eastAsia="Times New Roman" w:hAnsi="Arial" w:cs="Arial"/>
          <w:sz w:val="24"/>
          <w:szCs w:val="24"/>
        </w:rPr>
        <w:t xml:space="preserve"> is built using 5</w:t>
      </w:r>
      <w:r>
        <w:rPr>
          <w:rFonts w:ascii="Arial" w:eastAsia="Times New Roman" w:hAnsi="Arial" w:cs="Arial"/>
          <w:sz w:val="24"/>
          <w:szCs w:val="24"/>
        </w:rPr>
        <w:t xml:space="preserve"> </w:t>
      </w:r>
      <w:r w:rsidRPr="004C2D08">
        <w:rPr>
          <w:rFonts w:ascii="Arial" w:eastAsia="Times New Roman" w:hAnsi="Arial" w:cs="Arial"/>
          <w:b/>
          <w:i/>
          <w:sz w:val="24"/>
          <w:szCs w:val="24"/>
        </w:rPr>
        <w:t>configlets, mgmt, admi</w:t>
      </w:r>
      <w:r w:rsidR="00AF5AA9">
        <w:rPr>
          <w:rFonts w:ascii="Arial" w:eastAsia="Times New Roman" w:hAnsi="Arial" w:cs="Arial"/>
          <w:b/>
          <w:i/>
          <w:sz w:val="24"/>
          <w:szCs w:val="24"/>
        </w:rPr>
        <w:t xml:space="preserve">nuser, vpcdomain, vpcpeerlinkportchannel, </w:t>
      </w:r>
      <w:r w:rsidR="008F5107">
        <w:rPr>
          <w:rFonts w:ascii="Arial" w:eastAsia="Times New Roman" w:hAnsi="Arial" w:cs="Arial"/>
          <w:b/>
          <w:i/>
          <w:sz w:val="24"/>
          <w:szCs w:val="24"/>
        </w:rPr>
        <w:t>and vpcpeerlinkmembers</w:t>
      </w:r>
      <w:r>
        <w:rPr>
          <w:rFonts w:ascii="Arial" w:eastAsia="Times New Roman" w:hAnsi="Arial" w:cs="Arial"/>
          <w:sz w:val="24"/>
          <w:szCs w:val="24"/>
        </w:rPr>
        <w:t>.  Parameters corresponding to each configlet and values assigned by the administrator are also shown in the configuration.</w:t>
      </w:r>
    </w:p>
    <w:p w14:paraId="711D5BF3" w14:textId="77777777" w:rsidR="00136266" w:rsidRPr="00183825" w:rsidRDefault="00136266" w:rsidP="00136266">
      <w:pPr>
        <w:shd w:val="clear" w:color="auto" w:fill="FCFCFC"/>
        <w:spacing w:after="360" w:line="360" w:lineRule="atLeast"/>
        <w:rPr>
          <w:rStyle w:val="Strong"/>
          <w:rFonts w:ascii="Arial" w:hAnsi="Arial" w:cs="Arial"/>
          <w:sz w:val="28"/>
          <w:szCs w:val="28"/>
          <w:shd w:val="clear" w:color="auto" w:fill="FCFCFC"/>
        </w:rPr>
      </w:pPr>
      <w:r w:rsidRPr="00183825">
        <w:rPr>
          <w:rStyle w:val="Strong"/>
          <w:rFonts w:ascii="Arial" w:hAnsi="Arial" w:cs="Arial"/>
          <w:sz w:val="28"/>
          <w:szCs w:val="28"/>
          <w:shd w:val="clear" w:color="auto" w:fill="FCFCFC"/>
        </w:rPr>
        <w:t>Discovery Rule</w:t>
      </w:r>
    </w:p>
    <w:p w14:paraId="0E5D6361" w14:textId="77777777"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Discovery Rules are used by Ignite to identify a specific switch or group of switches.  Ignite will search through the discovery rules till one rule matches or no rules match.  If a rule matches, the configuration associated with that discovery rule is used to build the startup configuration.  Administrator can specify how to build startup configuration for the identified switch(s), using configurations from resource repository.</w:t>
      </w:r>
    </w:p>
    <w:p w14:paraId="2FBA3B82" w14:textId="77777777"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A discovery rule is built using a sequence of match expressions. Match expressions will use inputs received from requesting switch to compare values provided by administrator.  If multiple match expressions are used in a rule, administrator can decide when the rule is successful - “Any” match expression returns success or “All” match expressions return success.</w:t>
      </w:r>
    </w:p>
    <w:p w14:paraId="1689B7B5" w14:textId="77777777" w:rsidR="00136266" w:rsidRPr="00585FCC" w:rsidRDefault="00136266" w:rsidP="00136266">
      <w:pPr>
        <w:shd w:val="clear" w:color="auto" w:fill="FCFCFC"/>
        <w:spacing w:after="360" w:line="360" w:lineRule="atLeast"/>
        <w:rPr>
          <w:rStyle w:val="Strong"/>
          <w:rFonts w:ascii="Arial" w:hAnsi="Arial" w:cs="Arial"/>
          <w:i/>
          <w:sz w:val="24"/>
          <w:szCs w:val="24"/>
          <w:shd w:val="clear" w:color="auto" w:fill="FCFCFC"/>
        </w:rPr>
      </w:pPr>
      <w:r>
        <w:rPr>
          <w:rStyle w:val="Strong"/>
          <w:rFonts w:ascii="Arial" w:hAnsi="Arial" w:cs="Arial"/>
          <w:i/>
          <w:sz w:val="24"/>
          <w:szCs w:val="24"/>
          <w:shd w:val="clear" w:color="auto" w:fill="FCFCFC"/>
        </w:rPr>
        <w:t>Discovery Rule - S</w:t>
      </w:r>
      <w:r w:rsidRPr="00585FCC">
        <w:rPr>
          <w:rStyle w:val="Strong"/>
          <w:rFonts w:ascii="Arial" w:hAnsi="Arial" w:cs="Arial"/>
          <w:i/>
          <w:sz w:val="24"/>
          <w:szCs w:val="24"/>
          <w:shd w:val="clear" w:color="auto" w:fill="FCFCFC"/>
        </w:rPr>
        <w:t>w</w:t>
      </w:r>
      <w:r>
        <w:rPr>
          <w:rStyle w:val="Strong"/>
          <w:rFonts w:ascii="Arial" w:hAnsi="Arial" w:cs="Arial"/>
          <w:i/>
          <w:sz w:val="24"/>
          <w:szCs w:val="24"/>
          <w:shd w:val="clear" w:color="auto" w:fill="FCFCFC"/>
        </w:rPr>
        <w:t>itch Serial N</w:t>
      </w:r>
      <w:r w:rsidRPr="00585FCC">
        <w:rPr>
          <w:rStyle w:val="Strong"/>
          <w:rFonts w:ascii="Arial" w:hAnsi="Arial" w:cs="Arial"/>
          <w:i/>
          <w:sz w:val="24"/>
          <w:szCs w:val="24"/>
          <w:shd w:val="clear" w:color="auto" w:fill="FCFCFC"/>
        </w:rPr>
        <w:t>umber</w:t>
      </w:r>
    </w:p>
    <w:p w14:paraId="3C594730" w14:textId="5C966FF7"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Discovery Rule can be used to match Seri</w:t>
      </w:r>
      <w:r w:rsidR="000305FD">
        <w:rPr>
          <w:rStyle w:val="Strong"/>
          <w:rFonts w:ascii="Arial" w:hAnsi="Arial" w:cs="Arial"/>
          <w:b w:val="0"/>
          <w:sz w:val="24"/>
          <w:szCs w:val="24"/>
          <w:shd w:val="clear" w:color="auto" w:fill="FCFCFC"/>
        </w:rPr>
        <w:t>al Number of a switch to identif</w:t>
      </w:r>
      <w:r>
        <w:rPr>
          <w:rStyle w:val="Strong"/>
          <w:rFonts w:ascii="Arial" w:hAnsi="Arial" w:cs="Arial"/>
          <w:b w:val="0"/>
          <w:sz w:val="24"/>
          <w:szCs w:val="24"/>
          <w:shd w:val="clear" w:color="auto" w:fill="FCFCFC"/>
        </w:rPr>
        <w:t>y it, and assign a startup configuration.</w:t>
      </w:r>
    </w:p>
    <w:p w14:paraId="480CCB43" w14:textId="77777777"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lastRenderedPageBreak/>
        <w:t>In the example below a discovery rule named “</w:t>
      </w:r>
      <w:r w:rsidRPr="00172FE3">
        <w:rPr>
          <w:rFonts w:ascii="Consolas" w:eastAsia="Times New Roman" w:hAnsi="Consolas" w:cs="Consolas"/>
          <w:bCs/>
          <w:color w:val="E74C3C"/>
          <w:sz w:val="18"/>
          <w:szCs w:val="18"/>
          <w:bdr w:val="single" w:sz="6" w:space="0" w:color="E1E4E5" w:frame="1"/>
          <w:shd w:val="clear" w:color="auto" w:fill="FFFFFF"/>
        </w:rPr>
        <w:t>serialid_basic</w:t>
      </w:r>
      <w:r>
        <w:rPr>
          <w:rStyle w:val="Strong"/>
          <w:rFonts w:ascii="Arial" w:hAnsi="Arial" w:cs="Arial"/>
          <w:b w:val="0"/>
          <w:sz w:val="24"/>
          <w:szCs w:val="24"/>
          <w:shd w:val="clear" w:color="auto" w:fill="FCFCFC"/>
        </w:rPr>
        <w:t xml:space="preserve">” is created.  This rule assigns </w:t>
      </w:r>
      <w:r w:rsidRPr="00172FE3">
        <w:rPr>
          <w:rFonts w:ascii="Consolas" w:eastAsia="Times New Roman" w:hAnsi="Consolas" w:cs="Consolas"/>
          <w:color w:val="E74C3C"/>
          <w:sz w:val="18"/>
          <w:szCs w:val="18"/>
          <w:bdr w:val="single" w:sz="6" w:space="0" w:color="E1E4E5" w:frame="1"/>
          <w:shd w:val="clear" w:color="auto" w:fill="FFFFFF"/>
        </w:rPr>
        <w:t>basicConfig</w:t>
      </w:r>
      <w:r>
        <w:rPr>
          <w:rStyle w:val="Strong"/>
          <w:rFonts w:ascii="Arial" w:hAnsi="Arial" w:cs="Arial"/>
          <w:b w:val="0"/>
          <w:sz w:val="24"/>
          <w:szCs w:val="24"/>
          <w:shd w:val="clear" w:color="auto" w:fill="FCFCFC"/>
        </w:rPr>
        <w:t xml:space="preserve"> configuration to two switches with serial numbers </w:t>
      </w:r>
      <w:r w:rsidRPr="00172FE3">
        <w:rPr>
          <w:rFonts w:ascii="Consolas" w:eastAsia="Times New Roman" w:hAnsi="Consolas" w:cs="Consolas"/>
          <w:color w:val="E74C3C"/>
          <w:sz w:val="18"/>
          <w:szCs w:val="18"/>
          <w:bdr w:val="single" w:sz="6" w:space="0" w:color="E1E4E5" w:frame="1"/>
          <w:shd w:val="clear" w:color="auto" w:fill="FFFFFF"/>
        </w:rPr>
        <w:t>S</w:t>
      </w:r>
      <w:r w:rsidRPr="00172FE3">
        <w:rPr>
          <w:rFonts w:ascii="Consolas" w:eastAsia="Times New Roman" w:hAnsi="Consolas" w:cs="Consolas"/>
          <w:bCs/>
          <w:color w:val="E74C3C"/>
          <w:sz w:val="18"/>
          <w:szCs w:val="18"/>
          <w:bdr w:val="single" w:sz="6" w:space="0" w:color="E1E4E5" w:frame="1"/>
          <w:shd w:val="clear" w:color="auto" w:fill="FFFFFF"/>
        </w:rPr>
        <w:t>SI153503NP</w:t>
      </w:r>
      <w:r>
        <w:rPr>
          <w:rStyle w:val="Strong"/>
          <w:rFonts w:ascii="Arial" w:hAnsi="Arial" w:cs="Arial"/>
          <w:b w:val="0"/>
          <w:sz w:val="24"/>
          <w:szCs w:val="24"/>
          <w:shd w:val="clear" w:color="auto" w:fill="FCFCFC"/>
        </w:rPr>
        <w:t xml:space="preserve">, </w:t>
      </w:r>
      <w:r w:rsidRPr="00172FE3">
        <w:rPr>
          <w:rFonts w:ascii="Consolas" w:eastAsia="Times New Roman" w:hAnsi="Consolas" w:cs="Consolas"/>
          <w:bCs/>
          <w:color w:val="E74C3C"/>
          <w:sz w:val="18"/>
          <w:szCs w:val="18"/>
          <w:bdr w:val="single" w:sz="6" w:space="0" w:color="E1E4E5" w:frame="1"/>
          <w:shd w:val="clear" w:color="auto" w:fill="FFFFFF"/>
        </w:rPr>
        <w:t>SSI153504NP</w:t>
      </w:r>
      <w:r>
        <w:rPr>
          <w:rStyle w:val="Strong"/>
          <w:rFonts w:ascii="Arial" w:hAnsi="Arial" w:cs="Arial"/>
          <w:b w:val="0"/>
          <w:sz w:val="24"/>
          <w:szCs w:val="24"/>
          <w:shd w:val="clear" w:color="auto" w:fill="FCFCFC"/>
        </w:rPr>
        <w:t>.</w:t>
      </w:r>
    </w:p>
    <w:p w14:paraId="2DDEA67A" w14:textId="77777777"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noProof/>
        </w:rPr>
        <w:drawing>
          <wp:inline distT="0" distB="0" distL="0" distR="0" wp14:anchorId="52218E3B" wp14:editId="6C5A5462">
            <wp:extent cx="5943600" cy="1177906"/>
            <wp:effectExtent l="0" t="0" r="0" b="3810"/>
            <wp:docPr id="2" name="Picture 2" descr="cid:image001.png@01D0E3DD.4BC3D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0E3DD.4BC3DFF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5943600" cy="1177906"/>
                    </a:xfrm>
                    <a:prstGeom prst="rect">
                      <a:avLst/>
                    </a:prstGeom>
                    <a:noFill/>
                    <a:ln>
                      <a:noFill/>
                    </a:ln>
                  </pic:spPr>
                </pic:pic>
              </a:graphicData>
            </a:graphic>
          </wp:inline>
        </w:drawing>
      </w:r>
    </w:p>
    <w:p w14:paraId="51A567B1" w14:textId="77777777"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noProof/>
        </w:rPr>
        <w:drawing>
          <wp:inline distT="0" distB="0" distL="0" distR="0" wp14:anchorId="60642378" wp14:editId="7CB193C6">
            <wp:extent cx="5943600" cy="3278545"/>
            <wp:effectExtent l="0" t="0" r="0" b="0"/>
            <wp:docPr id="3" name="Picture 3" descr="cid:image002.png@01D0E3DD.4BC3D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0E3DD.4BC3DFF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3278545"/>
                    </a:xfrm>
                    <a:prstGeom prst="rect">
                      <a:avLst/>
                    </a:prstGeom>
                    <a:noFill/>
                    <a:ln>
                      <a:noFill/>
                    </a:ln>
                  </pic:spPr>
                </pic:pic>
              </a:graphicData>
            </a:graphic>
          </wp:inline>
        </w:drawing>
      </w:r>
    </w:p>
    <w:p w14:paraId="5187D52E" w14:textId="77777777" w:rsidR="00136266" w:rsidRPr="00585FCC" w:rsidRDefault="00136266" w:rsidP="00136266">
      <w:pPr>
        <w:shd w:val="clear" w:color="auto" w:fill="FCFCFC"/>
        <w:spacing w:after="360" w:line="360" w:lineRule="atLeast"/>
        <w:rPr>
          <w:rStyle w:val="Strong"/>
          <w:rFonts w:ascii="Arial" w:hAnsi="Arial" w:cs="Arial"/>
          <w:i/>
          <w:sz w:val="24"/>
          <w:szCs w:val="24"/>
          <w:shd w:val="clear" w:color="auto" w:fill="FCFCFC"/>
        </w:rPr>
      </w:pPr>
      <w:r>
        <w:rPr>
          <w:rStyle w:val="Strong"/>
          <w:rFonts w:ascii="Arial" w:hAnsi="Arial" w:cs="Arial"/>
          <w:i/>
          <w:sz w:val="24"/>
          <w:szCs w:val="24"/>
          <w:shd w:val="clear" w:color="auto" w:fill="FCFCFC"/>
        </w:rPr>
        <w:t>Discovery Rule – CDP Neighbor</w:t>
      </w:r>
    </w:p>
    <w:p w14:paraId="630A246B" w14:textId="15322D45"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 xml:space="preserve">Discovery Rules can use the CDP neighbor data provided by the requesting Switch to make an identification of the switch and decide on a proper initial configuration.  Discovery Rule allows </w:t>
      </w:r>
      <w:r w:rsidR="008F5107">
        <w:rPr>
          <w:rStyle w:val="Strong"/>
          <w:rFonts w:ascii="Arial" w:hAnsi="Arial" w:cs="Arial"/>
          <w:b w:val="0"/>
          <w:sz w:val="24"/>
          <w:szCs w:val="24"/>
          <w:shd w:val="clear" w:color="auto" w:fill="FCFCFC"/>
        </w:rPr>
        <w:t>configuring</w:t>
      </w:r>
      <w:r>
        <w:rPr>
          <w:rStyle w:val="Strong"/>
          <w:rFonts w:ascii="Arial" w:hAnsi="Arial" w:cs="Arial"/>
          <w:b w:val="0"/>
          <w:sz w:val="24"/>
          <w:szCs w:val="24"/>
          <w:shd w:val="clear" w:color="auto" w:fill="FCFCFC"/>
        </w:rPr>
        <w:t xml:space="preserve"> multiple match expressions, to compare the remote node, remote port and local port CDP data and then decide on the identity.  The rule could say either “All” match expressions be successful or “Any” match expressions be successful to conclude the identification and build the configuration.  Multiple such discovery rules can be defined each with a priority.  Ignite will scan through the rules in </w:t>
      </w:r>
      <w:r>
        <w:rPr>
          <w:rStyle w:val="Strong"/>
          <w:rFonts w:ascii="Arial" w:hAnsi="Arial" w:cs="Arial"/>
          <w:b w:val="0"/>
          <w:sz w:val="24"/>
          <w:szCs w:val="24"/>
          <w:shd w:val="clear" w:color="auto" w:fill="FCFCFC"/>
        </w:rPr>
        <w:lastRenderedPageBreak/>
        <w:t>the order of priority (rules with same priority are scanned in the order they are entered) till the match is success or no rules match.</w:t>
      </w:r>
    </w:p>
    <w:p w14:paraId="3C1675F7" w14:textId="71DCC404" w:rsidR="00DD752B" w:rsidRDefault="00DD752B" w:rsidP="00136266">
      <w:p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Following match constructs are provided to build the discovery rules:</w:t>
      </w:r>
    </w:p>
    <w:p w14:paraId="44B86A8F" w14:textId="13A83C11" w:rsidR="00DD752B" w:rsidRDefault="00DD752B" w:rsidP="00DD752B">
      <w:pPr>
        <w:pStyle w:val="ListParagraph"/>
        <w:numPr>
          <w:ilvl w:val="0"/>
          <w:numId w:val="17"/>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 xml:space="preserve">contain – contains a string defined by user e.g. </w:t>
      </w:r>
      <w:r w:rsidRPr="00DD752B">
        <w:rPr>
          <w:rFonts w:ascii="Consolas" w:eastAsia="Times New Roman" w:hAnsi="Consolas" w:cs="Consolas"/>
          <w:color w:val="E74C3C"/>
          <w:sz w:val="18"/>
          <w:szCs w:val="18"/>
          <w:bdr w:val="single" w:sz="6" w:space="0" w:color="E1E4E5" w:frame="1"/>
          <w:shd w:val="clear" w:color="auto" w:fill="FFFFFF"/>
        </w:rPr>
        <w:t>contain “spine”</w:t>
      </w:r>
    </w:p>
    <w:p w14:paraId="2797ED04" w14:textId="143940C6" w:rsidR="00DD752B" w:rsidRDefault="00DD752B" w:rsidP="00DD752B">
      <w:pPr>
        <w:pStyle w:val="ListParagraph"/>
        <w:numPr>
          <w:ilvl w:val="0"/>
          <w:numId w:val="17"/>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 xml:space="preserve">no_contain – does not contain a string defined by user e.g. </w:t>
      </w:r>
      <w:r w:rsidRPr="00DD752B">
        <w:rPr>
          <w:rFonts w:ascii="Consolas" w:eastAsia="Times New Roman" w:hAnsi="Consolas" w:cs="Consolas"/>
          <w:bCs/>
          <w:color w:val="E74C3C"/>
          <w:sz w:val="18"/>
          <w:szCs w:val="18"/>
          <w:bdr w:val="single" w:sz="6" w:space="0" w:color="E1E4E5" w:frame="1"/>
          <w:shd w:val="clear" w:color="auto" w:fill="FFFFFF"/>
        </w:rPr>
        <w:t>no_contain “leaf-5”</w:t>
      </w:r>
    </w:p>
    <w:p w14:paraId="272BD700" w14:textId="2F866789" w:rsidR="00DD752B" w:rsidRDefault="00DD752B" w:rsidP="00DD752B">
      <w:pPr>
        <w:pStyle w:val="ListParagraph"/>
        <w:numPr>
          <w:ilvl w:val="0"/>
          <w:numId w:val="17"/>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match – matches a string or a regular expression</w:t>
      </w:r>
    </w:p>
    <w:p w14:paraId="5A15E8C0" w14:textId="5CDE4181" w:rsidR="00DD752B" w:rsidRDefault="00DD752B" w:rsidP="00DD752B">
      <w:pPr>
        <w:pStyle w:val="ListParagraph"/>
        <w:numPr>
          <w:ilvl w:val="0"/>
          <w:numId w:val="17"/>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no_match – does not match a string or a regular expression</w:t>
      </w:r>
    </w:p>
    <w:p w14:paraId="29CFA79D" w14:textId="385E2E0F" w:rsidR="00DD752B" w:rsidRPr="00DD752B" w:rsidRDefault="00DD752B" w:rsidP="00DD752B">
      <w:pPr>
        <w:pStyle w:val="ListParagraph"/>
        <w:numPr>
          <w:ilvl w:val="0"/>
          <w:numId w:val="17"/>
        </w:numPr>
        <w:shd w:val="clear" w:color="auto" w:fill="FCFCFC"/>
        <w:spacing w:after="360" w:line="360" w:lineRule="atLeast"/>
        <w:rPr>
          <w:rStyle w:val="Strong"/>
          <w:rFonts w:ascii="Arial" w:hAnsi="Arial" w:cs="Arial"/>
          <w:b w:val="0"/>
          <w:i/>
          <w:sz w:val="20"/>
          <w:szCs w:val="20"/>
          <w:shd w:val="clear" w:color="auto" w:fill="FCFCFC"/>
        </w:rPr>
      </w:pPr>
      <w:r>
        <w:rPr>
          <w:rStyle w:val="Strong"/>
          <w:rFonts w:ascii="Arial" w:hAnsi="Arial" w:cs="Arial"/>
          <w:b w:val="0"/>
          <w:sz w:val="24"/>
          <w:szCs w:val="24"/>
          <w:shd w:val="clear" w:color="auto" w:fill="FCFCFC"/>
        </w:rPr>
        <w:t xml:space="preserve">any – any value </w:t>
      </w:r>
      <w:r w:rsidRPr="00DD752B">
        <w:rPr>
          <w:rStyle w:val="Strong"/>
          <w:rFonts w:ascii="Arial" w:hAnsi="Arial" w:cs="Arial"/>
          <w:b w:val="0"/>
          <w:i/>
          <w:sz w:val="20"/>
          <w:szCs w:val="20"/>
          <w:shd w:val="clear" w:color="auto" w:fill="FCFCFC"/>
        </w:rPr>
        <w:t>(Note: when match construct is any, parameter value should also be made any)</w:t>
      </w:r>
    </w:p>
    <w:p w14:paraId="19E0CB49" w14:textId="4E636311" w:rsidR="00DD752B" w:rsidRPr="00DD752B" w:rsidRDefault="00DD752B" w:rsidP="00DD752B">
      <w:pPr>
        <w:pStyle w:val="ListParagraph"/>
        <w:numPr>
          <w:ilvl w:val="0"/>
          <w:numId w:val="17"/>
        </w:numPr>
        <w:shd w:val="clear" w:color="auto" w:fill="FCFCFC"/>
        <w:spacing w:after="360" w:line="360" w:lineRule="atLeast"/>
        <w:rPr>
          <w:rFonts w:ascii="Consolas" w:eastAsia="Times New Roman" w:hAnsi="Consolas" w:cs="Consolas"/>
          <w:color w:val="E74C3C"/>
          <w:sz w:val="18"/>
          <w:szCs w:val="18"/>
          <w:bdr w:val="single" w:sz="6" w:space="0" w:color="E1E4E5" w:frame="1"/>
          <w:shd w:val="clear" w:color="auto" w:fill="FFFFFF"/>
        </w:rPr>
      </w:pPr>
      <w:r>
        <w:rPr>
          <w:rStyle w:val="Strong"/>
          <w:rFonts w:ascii="Arial" w:hAnsi="Arial" w:cs="Arial"/>
          <w:b w:val="0"/>
          <w:sz w:val="24"/>
          <w:szCs w:val="24"/>
          <w:shd w:val="clear" w:color="auto" w:fill="FCFCFC"/>
        </w:rPr>
        <w:t xml:space="preserve">oneof – any one of the values defined in parenthesis </w:t>
      </w:r>
      <w:r w:rsidR="008F5107">
        <w:rPr>
          <w:rStyle w:val="Strong"/>
          <w:rFonts w:ascii="Arial" w:hAnsi="Arial" w:cs="Arial"/>
          <w:b w:val="0"/>
          <w:sz w:val="24"/>
          <w:szCs w:val="24"/>
          <w:shd w:val="clear" w:color="auto" w:fill="FCFCFC"/>
        </w:rPr>
        <w:t>e.g.</w:t>
      </w:r>
      <w:r>
        <w:rPr>
          <w:rStyle w:val="Strong"/>
          <w:rFonts w:ascii="Arial" w:hAnsi="Arial" w:cs="Arial"/>
          <w:b w:val="0"/>
          <w:sz w:val="24"/>
          <w:szCs w:val="24"/>
          <w:shd w:val="clear" w:color="auto" w:fill="FCFCFC"/>
        </w:rPr>
        <w:t xml:space="preserve"> </w:t>
      </w:r>
      <w:r w:rsidRPr="00DD752B">
        <w:rPr>
          <w:rFonts w:ascii="Consolas" w:eastAsia="Times New Roman" w:hAnsi="Consolas" w:cs="Consolas"/>
          <w:color w:val="E74C3C"/>
          <w:sz w:val="18"/>
          <w:szCs w:val="18"/>
          <w:bdr w:val="single" w:sz="6" w:space="0" w:color="E1E4E5" w:frame="1"/>
          <w:shd w:val="clear" w:color="auto" w:fill="FFFFFF"/>
        </w:rPr>
        <w:t>oneof(“Ethernet1/1”, “Ethernet2/1”, “Ethernet3/1”)</w:t>
      </w:r>
    </w:p>
    <w:p w14:paraId="5FE36996" w14:textId="69387EAF" w:rsidR="00DD752B" w:rsidRPr="00DD752B" w:rsidRDefault="00DD752B" w:rsidP="00DD752B">
      <w:pPr>
        <w:pStyle w:val="ListParagraph"/>
        <w:numPr>
          <w:ilvl w:val="0"/>
          <w:numId w:val="17"/>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none – no value is present</w:t>
      </w:r>
    </w:p>
    <w:p w14:paraId="17240D7E" w14:textId="77777777"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 xml:space="preserve">On a successful rule match, Ignite will start building the configuration file using the definition provided by administrator for </w:t>
      </w:r>
      <w:r w:rsidRPr="000329F9">
        <w:rPr>
          <w:rStyle w:val="Strong"/>
          <w:rFonts w:ascii="Arial" w:hAnsi="Arial" w:cs="Arial"/>
          <w:b w:val="0"/>
          <w:i/>
          <w:sz w:val="24"/>
          <w:szCs w:val="24"/>
          <w:shd w:val="clear" w:color="auto" w:fill="FCFCFC"/>
        </w:rPr>
        <w:t>Build Configuration</w:t>
      </w:r>
      <w:r>
        <w:rPr>
          <w:rStyle w:val="Strong"/>
          <w:rFonts w:ascii="Arial" w:hAnsi="Arial" w:cs="Arial"/>
          <w:b w:val="0"/>
          <w:i/>
          <w:sz w:val="24"/>
          <w:szCs w:val="24"/>
          <w:shd w:val="clear" w:color="auto" w:fill="FCFCFC"/>
        </w:rPr>
        <w:t>,</w:t>
      </w:r>
      <w:r>
        <w:rPr>
          <w:rStyle w:val="Strong"/>
          <w:rFonts w:ascii="Arial" w:hAnsi="Arial" w:cs="Arial"/>
          <w:b w:val="0"/>
          <w:sz w:val="24"/>
          <w:szCs w:val="24"/>
          <w:shd w:val="clear" w:color="auto" w:fill="FCFCFC"/>
        </w:rPr>
        <w:t xml:space="preserve"> named in the rule.</w:t>
      </w:r>
    </w:p>
    <w:p w14:paraId="5D264E79" w14:textId="77777777"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In the example below a discovery rule named “</w:t>
      </w:r>
      <w:r w:rsidRPr="00560834">
        <w:rPr>
          <w:rFonts w:ascii="Consolas" w:eastAsia="Times New Roman" w:hAnsi="Consolas" w:cs="Consolas"/>
          <w:color w:val="E74C3C"/>
          <w:sz w:val="18"/>
          <w:szCs w:val="18"/>
          <w:bdr w:val="single" w:sz="6" w:space="0" w:color="E1E4E5" w:frame="1"/>
          <w:shd w:val="clear" w:color="auto" w:fill="FFFFFF"/>
        </w:rPr>
        <w:t>a</w:t>
      </w:r>
      <w:r w:rsidRPr="00560834">
        <w:rPr>
          <w:rFonts w:ascii="Consolas" w:eastAsia="Times New Roman" w:hAnsi="Consolas" w:cs="Consolas"/>
          <w:bCs/>
          <w:color w:val="E74C3C"/>
          <w:sz w:val="18"/>
          <w:szCs w:val="18"/>
          <w:bdr w:val="single" w:sz="6" w:space="0" w:color="E1E4E5" w:frame="1"/>
          <w:shd w:val="clear" w:color="auto" w:fill="FFFFFF"/>
        </w:rPr>
        <w:t>llLeafs</w:t>
      </w:r>
      <w:r>
        <w:rPr>
          <w:rStyle w:val="Strong"/>
          <w:rFonts w:ascii="Arial" w:hAnsi="Arial" w:cs="Arial"/>
          <w:b w:val="0"/>
          <w:sz w:val="24"/>
          <w:szCs w:val="24"/>
          <w:shd w:val="clear" w:color="auto" w:fill="FCFCFC"/>
        </w:rPr>
        <w:t>” is defined.  The rule has two match expressions and the success criteria for the rule is “</w:t>
      </w:r>
      <w:r w:rsidRPr="00560834">
        <w:rPr>
          <w:rFonts w:ascii="Consolas" w:eastAsia="Times New Roman" w:hAnsi="Consolas" w:cs="Consolas"/>
          <w:color w:val="E74C3C"/>
          <w:sz w:val="18"/>
          <w:szCs w:val="18"/>
          <w:bdr w:val="single" w:sz="6" w:space="0" w:color="E1E4E5" w:frame="1"/>
          <w:shd w:val="clear" w:color="auto" w:fill="FFFFFF"/>
        </w:rPr>
        <w:t>A</w:t>
      </w:r>
      <w:r w:rsidRPr="00560834">
        <w:rPr>
          <w:rFonts w:ascii="Consolas" w:eastAsia="Times New Roman" w:hAnsi="Consolas" w:cs="Consolas"/>
          <w:bCs/>
          <w:color w:val="E74C3C"/>
          <w:sz w:val="18"/>
          <w:szCs w:val="18"/>
          <w:bdr w:val="single" w:sz="6" w:space="0" w:color="E1E4E5" w:frame="1"/>
          <w:shd w:val="clear" w:color="auto" w:fill="FFFFFF"/>
        </w:rPr>
        <w:t>ny</w:t>
      </w:r>
      <w:r>
        <w:rPr>
          <w:rStyle w:val="Strong"/>
          <w:rFonts w:ascii="Arial" w:hAnsi="Arial" w:cs="Arial"/>
          <w:b w:val="0"/>
          <w:sz w:val="24"/>
          <w:szCs w:val="24"/>
          <w:shd w:val="clear" w:color="auto" w:fill="FCFCFC"/>
        </w:rPr>
        <w:t>”.  First match expression compares the “</w:t>
      </w:r>
      <w:r w:rsidRPr="00560834">
        <w:rPr>
          <w:rFonts w:ascii="Consolas" w:eastAsia="Times New Roman" w:hAnsi="Consolas" w:cs="Consolas"/>
          <w:bCs/>
          <w:color w:val="E74C3C"/>
          <w:sz w:val="18"/>
          <w:szCs w:val="18"/>
          <w:bdr w:val="single" w:sz="6" w:space="0" w:color="E1E4E5" w:frame="1"/>
          <w:shd w:val="clear" w:color="auto" w:fill="FFFFFF"/>
        </w:rPr>
        <w:t>RemoteNode</w:t>
      </w:r>
      <w:r>
        <w:rPr>
          <w:rStyle w:val="Strong"/>
          <w:rFonts w:ascii="Arial" w:hAnsi="Arial" w:cs="Arial"/>
          <w:b w:val="0"/>
          <w:sz w:val="24"/>
          <w:szCs w:val="24"/>
          <w:shd w:val="clear" w:color="auto" w:fill="FCFCFC"/>
        </w:rPr>
        <w:t>” to “</w:t>
      </w:r>
      <w:r w:rsidRPr="00560834">
        <w:rPr>
          <w:rFonts w:ascii="Consolas" w:eastAsia="Times New Roman" w:hAnsi="Consolas" w:cs="Consolas"/>
          <w:color w:val="E74C3C"/>
          <w:sz w:val="18"/>
          <w:szCs w:val="18"/>
          <w:bdr w:val="single" w:sz="6" w:space="0" w:color="E1E4E5" w:frame="1"/>
          <w:shd w:val="clear" w:color="auto" w:fill="FFFFFF"/>
        </w:rPr>
        <w:t>contain</w:t>
      </w:r>
      <w:r>
        <w:rPr>
          <w:rStyle w:val="Strong"/>
          <w:rFonts w:ascii="Arial" w:hAnsi="Arial" w:cs="Arial"/>
          <w:b w:val="0"/>
          <w:sz w:val="24"/>
          <w:szCs w:val="24"/>
          <w:shd w:val="clear" w:color="auto" w:fill="FCFCFC"/>
        </w:rPr>
        <w:t>” a string “</w:t>
      </w:r>
      <w:r w:rsidRPr="00560834">
        <w:rPr>
          <w:rFonts w:ascii="Consolas" w:eastAsia="Times New Roman" w:hAnsi="Consolas" w:cs="Consolas"/>
          <w:color w:val="E74C3C"/>
          <w:sz w:val="18"/>
          <w:szCs w:val="18"/>
          <w:bdr w:val="single" w:sz="6" w:space="0" w:color="E1E4E5" w:frame="1"/>
          <w:shd w:val="clear" w:color="auto" w:fill="FFFFFF"/>
        </w:rPr>
        <w:t>S</w:t>
      </w:r>
      <w:r w:rsidRPr="00560834">
        <w:rPr>
          <w:rFonts w:ascii="Consolas" w:eastAsia="Times New Roman" w:hAnsi="Consolas" w:cs="Consolas"/>
          <w:bCs/>
          <w:color w:val="E74C3C"/>
          <w:sz w:val="18"/>
          <w:szCs w:val="18"/>
          <w:bdr w:val="single" w:sz="6" w:space="0" w:color="E1E4E5" w:frame="1"/>
          <w:shd w:val="clear" w:color="auto" w:fill="FFFFFF"/>
        </w:rPr>
        <w:t>pine</w:t>
      </w:r>
      <w:r>
        <w:rPr>
          <w:rStyle w:val="Strong"/>
          <w:rFonts w:ascii="Arial" w:hAnsi="Arial" w:cs="Arial"/>
          <w:b w:val="0"/>
          <w:sz w:val="24"/>
          <w:szCs w:val="24"/>
          <w:shd w:val="clear" w:color="auto" w:fill="FCFCFC"/>
        </w:rPr>
        <w:t>”, “</w:t>
      </w:r>
      <w:r w:rsidRPr="00560834">
        <w:rPr>
          <w:rFonts w:ascii="Consolas" w:eastAsia="Times New Roman" w:hAnsi="Consolas" w:cs="Consolas"/>
          <w:bCs/>
          <w:color w:val="E74C3C"/>
          <w:sz w:val="18"/>
          <w:szCs w:val="18"/>
          <w:bdr w:val="single" w:sz="6" w:space="0" w:color="E1E4E5" w:frame="1"/>
          <w:shd w:val="clear" w:color="auto" w:fill="FFFFFF"/>
        </w:rPr>
        <w:t>RemotePort</w:t>
      </w:r>
      <w:r>
        <w:rPr>
          <w:rStyle w:val="Strong"/>
          <w:rFonts w:ascii="Arial" w:hAnsi="Arial" w:cs="Arial"/>
          <w:b w:val="0"/>
          <w:sz w:val="24"/>
          <w:szCs w:val="24"/>
          <w:shd w:val="clear" w:color="auto" w:fill="FCFCFC"/>
        </w:rPr>
        <w:t>” to match “</w:t>
      </w:r>
      <w:r w:rsidRPr="00560834">
        <w:rPr>
          <w:rFonts w:ascii="Consolas" w:eastAsia="Times New Roman" w:hAnsi="Consolas" w:cs="Consolas"/>
          <w:color w:val="E74C3C"/>
          <w:sz w:val="18"/>
          <w:szCs w:val="18"/>
          <w:bdr w:val="single" w:sz="6" w:space="0" w:color="E1E4E5" w:frame="1"/>
          <w:shd w:val="clear" w:color="auto" w:fill="FFFFFF"/>
        </w:rPr>
        <w:t>any</w:t>
      </w:r>
      <w:r>
        <w:rPr>
          <w:rStyle w:val="Strong"/>
          <w:rFonts w:ascii="Arial" w:hAnsi="Arial" w:cs="Arial"/>
          <w:b w:val="0"/>
          <w:sz w:val="24"/>
          <w:szCs w:val="24"/>
          <w:shd w:val="clear" w:color="auto" w:fill="FCFCFC"/>
        </w:rPr>
        <w:t>” string and “</w:t>
      </w:r>
      <w:r w:rsidRPr="00560834">
        <w:rPr>
          <w:rFonts w:ascii="Consolas" w:eastAsia="Times New Roman" w:hAnsi="Consolas" w:cs="Consolas"/>
          <w:bCs/>
          <w:color w:val="E74C3C"/>
          <w:sz w:val="18"/>
          <w:szCs w:val="18"/>
          <w:bdr w:val="single" w:sz="6" w:space="0" w:color="E1E4E5" w:frame="1"/>
          <w:shd w:val="clear" w:color="auto" w:fill="FFFFFF"/>
        </w:rPr>
        <w:t>LocalPort</w:t>
      </w:r>
      <w:r>
        <w:rPr>
          <w:rStyle w:val="Strong"/>
          <w:rFonts w:ascii="Arial" w:hAnsi="Arial" w:cs="Arial"/>
          <w:b w:val="0"/>
          <w:sz w:val="24"/>
          <w:szCs w:val="24"/>
          <w:shd w:val="clear" w:color="auto" w:fill="FCFCFC"/>
        </w:rPr>
        <w:t>” to contain “</w:t>
      </w:r>
      <w:r w:rsidRPr="00560834">
        <w:rPr>
          <w:rFonts w:ascii="Consolas" w:eastAsia="Times New Roman" w:hAnsi="Consolas" w:cs="Consolas"/>
          <w:color w:val="E74C3C"/>
          <w:sz w:val="18"/>
          <w:szCs w:val="18"/>
          <w:bdr w:val="single" w:sz="6" w:space="0" w:color="E1E4E5" w:frame="1"/>
          <w:shd w:val="clear" w:color="auto" w:fill="FFFFFF"/>
        </w:rPr>
        <w:t>Ethernet2/</w:t>
      </w:r>
      <w:r>
        <w:rPr>
          <w:rStyle w:val="Strong"/>
          <w:rFonts w:ascii="Arial" w:hAnsi="Arial" w:cs="Arial"/>
          <w:b w:val="0"/>
          <w:sz w:val="24"/>
          <w:szCs w:val="24"/>
          <w:shd w:val="clear" w:color="auto" w:fill="FCFCFC"/>
        </w:rPr>
        <w:t>”.  Second expression, compares the “</w:t>
      </w:r>
      <w:r w:rsidRPr="00560834">
        <w:rPr>
          <w:rFonts w:ascii="Consolas" w:eastAsia="Times New Roman" w:hAnsi="Consolas" w:cs="Consolas"/>
          <w:bCs/>
          <w:color w:val="E74C3C"/>
          <w:sz w:val="18"/>
          <w:szCs w:val="18"/>
          <w:bdr w:val="single" w:sz="6" w:space="0" w:color="E1E4E5" w:frame="1"/>
          <w:shd w:val="clear" w:color="auto" w:fill="FFFFFF"/>
        </w:rPr>
        <w:t>RemoteNode</w:t>
      </w:r>
      <w:r>
        <w:rPr>
          <w:rStyle w:val="Strong"/>
          <w:rFonts w:ascii="Arial" w:hAnsi="Arial" w:cs="Arial"/>
          <w:b w:val="0"/>
          <w:sz w:val="24"/>
          <w:szCs w:val="24"/>
          <w:shd w:val="clear" w:color="auto" w:fill="FCFCFC"/>
        </w:rPr>
        <w:t>” to contain a string “</w:t>
      </w:r>
      <w:r w:rsidRPr="00560834">
        <w:rPr>
          <w:rFonts w:ascii="Consolas" w:eastAsia="Times New Roman" w:hAnsi="Consolas" w:cs="Consolas"/>
          <w:bCs/>
          <w:color w:val="E74C3C"/>
          <w:sz w:val="18"/>
          <w:szCs w:val="18"/>
          <w:bdr w:val="single" w:sz="6" w:space="0" w:color="E1E4E5" w:frame="1"/>
          <w:shd w:val="clear" w:color="auto" w:fill="FFFFFF"/>
        </w:rPr>
        <w:t>S</w:t>
      </w:r>
      <w:r w:rsidRPr="00560834">
        <w:rPr>
          <w:rFonts w:ascii="Consolas" w:eastAsia="Times New Roman" w:hAnsi="Consolas" w:cs="Consolas"/>
          <w:color w:val="E74C3C"/>
          <w:sz w:val="18"/>
          <w:szCs w:val="18"/>
          <w:bdr w:val="single" w:sz="6" w:space="0" w:color="E1E4E5" w:frame="1"/>
          <w:shd w:val="clear" w:color="auto" w:fill="FFFFFF"/>
        </w:rPr>
        <w:t>pine</w:t>
      </w:r>
      <w:r>
        <w:rPr>
          <w:rStyle w:val="Strong"/>
          <w:rFonts w:ascii="Arial" w:hAnsi="Arial" w:cs="Arial"/>
          <w:b w:val="0"/>
          <w:sz w:val="24"/>
          <w:szCs w:val="24"/>
          <w:shd w:val="clear" w:color="auto" w:fill="FCFCFC"/>
        </w:rPr>
        <w:t>”, “</w:t>
      </w:r>
      <w:r w:rsidRPr="00560834">
        <w:rPr>
          <w:rFonts w:ascii="Consolas" w:eastAsia="Times New Roman" w:hAnsi="Consolas" w:cs="Consolas"/>
          <w:color w:val="E74C3C"/>
          <w:sz w:val="18"/>
          <w:szCs w:val="18"/>
          <w:bdr w:val="single" w:sz="6" w:space="0" w:color="E1E4E5" w:frame="1"/>
          <w:shd w:val="clear" w:color="auto" w:fill="FFFFFF"/>
        </w:rPr>
        <w:t>RemotePort</w:t>
      </w:r>
      <w:r>
        <w:rPr>
          <w:rStyle w:val="Strong"/>
          <w:rFonts w:ascii="Arial" w:hAnsi="Arial" w:cs="Arial"/>
          <w:b w:val="0"/>
          <w:sz w:val="24"/>
          <w:szCs w:val="24"/>
          <w:shd w:val="clear" w:color="auto" w:fill="FCFCFC"/>
        </w:rPr>
        <w:t>” to contain “</w:t>
      </w:r>
      <w:r w:rsidRPr="00560834">
        <w:rPr>
          <w:rFonts w:ascii="Consolas" w:eastAsia="Times New Roman" w:hAnsi="Consolas" w:cs="Consolas"/>
          <w:bCs/>
          <w:color w:val="E74C3C"/>
          <w:sz w:val="18"/>
          <w:szCs w:val="18"/>
          <w:bdr w:val="single" w:sz="6" w:space="0" w:color="E1E4E5" w:frame="1"/>
          <w:shd w:val="clear" w:color="auto" w:fill="FFFFFF"/>
        </w:rPr>
        <w:t>Ethernet1/</w:t>
      </w:r>
      <w:r>
        <w:rPr>
          <w:rStyle w:val="Strong"/>
          <w:rFonts w:ascii="Arial" w:hAnsi="Arial" w:cs="Arial"/>
          <w:b w:val="0"/>
          <w:sz w:val="24"/>
          <w:szCs w:val="24"/>
          <w:shd w:val="clear" w:color="auto" w:fill="FCFCFC"/>
        </w:rPr>
        <w:t>” and “</w:t>
      </w:r>
      <w:r w:rsidRPr="00560834">
        <w:rPr>
          <w:rFonts w:ascii="Consolas" w:eastAsia="Times New Roman" w:hAnsi="Consolas" w:cs="Consolas"/>
          <w:color w:val="E74C3C"/>
          <w:sz w:val="18"/>
          <w:szCs w:val="18"/>
          <w:bdr w:val="single" w:sz="6" w:space="0" w:color="E1E4E5" w:frame="1"/>
          <w:shd w:val="clear" w:color="auto" w:fill="FFFFFF"/>
        </w:rPr>
        <w:t>LocalPort</w:t>
      </w:r>
      <w:r>
        <w:rPr>
          <w:rStyle w:val="Strong"/>
          <w:rFonts w:ascii="Arial" w:hAnsi="Arial" w:cs="Arial"/>
          <w:b w:val="0"/>
          <w:sz w:val="24"/>
          <w:szCs w:val="24"/>
          <w:shd w:val="clear" w:color="auto" w:fill="FCFCFC"/>
        </w:rPr>
        <w:t>” to contain “</w:t>
      </w:r>
      <w:r w:rsidRPr="00560834">
        <w:rPr>
          <w:rFonts w:ascii="Consolas" w:eastAsia="Times New Roman" w:hAnsi="Consolas" w:cs="Consolas"/>
          <w:bCs/>
          <w:color w:val="E74C3C"/>
          <w:sz w:val="18"/>
          <w:szCs w:val="18"/>
          <w:bdr w:val="single" w:sz="6" w:space="0" w:color="E1E4E5" w:frame="1"/>
          <w:shd w:val="clear" w:color="auto" w:fill="FFFFFF"/>
        </w:rPr>
        <w:t>Ethernet1/</w:t>
      </w:r>
      <w:r>
        <w:rPr>
          <w:rStyle w:val="Strong"/>
          <w:rFonts w:ascii="Arial" w:hAnsi="Arial" w:cs="Arial"/>
          <w:b w:val="0"/>
          <w:sz w:val="24"/>
          <w:szCs w:val="24"/>
          <w:shd w:val="clear" w:color="auto" w:fill="FCFCFC"/>
        </w:rPr>
        <w:t>”.  The rule is successful for a leaf switch whose uplink is “</w:t>
      </w:r>
      <w:r w:rsidRPr="00560834">
        <w:rPr>
          <w:rFonts w:ascii="Consolas" w:eastAsia="Times New Roman" w:hAnsi="Consolas" w:cs="Consolas"/>
          <w:color w:val="E74C3C"/>
          <w:sz w:val="18"/>
          <w:szCs w:val="18"/>
          <w:bdr w:val="single" w:sz="6" w:space="0" w:color="E1E4E5" w:frame="1"/>
          <w:shd w:val="clear" w:color="auto" w:fill="FFFFFF"/>
        </w:rPr>
        <w:t>Ethernet2/1</w:t>
      </w:r>
      <w:r>
        <w:rPr>
          <w:rStyle w:val="Strong"/>
          <w:rFonts w:ascii="Arial" w:hAnsi="Arial" w:cs="Arial"/>
          <w:b w:val="0"/>
          <w:sz w:val="24"/>
          <w:szCs w:val="24"/>
          <w:shd w:val="clear" w:color="auto" w:fill="FCFCFC"/>
        </w:rPr>
        <w:t>” or “</w:t>
      </w:r>
      <w:r w:rsidRPr="00560834">
        <w:rPr>
          <w:rFonts w:ascii="Consolas" w:eastAsia="Times New Roman" w:hAnsi="Consolas" w:cs="Consolas"/>
          <w:bCs/>
          <w:color w:val="E74C3C"/>
          <w:sz w:val="18"/>
          <w:szCs w:val="18"/>
          <w:bdr w:val="single" w:sz="6" w:space="0" w:color="E1E4E5" w:frame="1"/>
          <w:shd w:val="clear" w:color="auto" w:fill="FFFFFF"/>
        </w:rPr>
        <w:t>Ethernet2/2</w:t>
      </w:r>
      <w:r>
        <w:rPr>
          <w:rStyle w:val="Strong"/>
          <w:rFonts w:ascii="Arial" w:hAnsi="Arial" w:cs="Arial"/>
          <w:b w:val="0"/>
          <w:sz w:val="24"/>
          <w:szCs w:val="24"/>
          <w:shd w:val="clear" w:color="auto" w:fill="FCFCFC"/>
        </w:rPr>
        <w:t>” or “</w:t>
      </w:r>
      <w:r w:rsidRPr="00560834">
        <w:rPr>
          <w:rFonts w:ascii="Consolas" w:eastAsia="Times New Roman" w:hAnsi="Consolas" w:cs="Consolas"/>
          <w:color w:val="E74C3C"/>
          <w:sz w:val="18"/>
          <w:szCs w:val="18"/>
          <w:bdr w:val="single" w:sz="6" w:space="0" w:color="E1E4E5" w:frame="1"/>
          <w:shd w:val="clear" w:color="auto" w:fill="FFFFFF"/>
        </w:rPr>
        <w:t>Ethernet2/*</w:t>
      </w:r>
      <w:r>
        <w:rPr>
          <w:rStyle w:val="Strong"/>
          <w:rFonts w:ascii="Arial" w:hAnsi="Arial" w:cs="Arial"/>
          <w:b w:val="0"/>
          <w:sz w:val="24"/>
          <w:szCs w:val="24"/>
          <w:shd w:val="clear" w:color="auto" w:fill="FCFCFC"/>
        </w:rPr>
        <w:t>” and is connected to spine switch named “</w:t>
      </w:r>
      <w:r w:rsidRPr="00560834">
        <w:rPr>
          <w:rFonts w:ascii="Consolas" w:eastAsia="Times New Roman" w:hAnsi="Consolas" w:cs="Consolas"/>
          <w:bCs/>
          <w:color w:val="E74C3C"/>
          <w:sz w:val="18"/>
          <w:szCs w:val="18"/>
          <w:bdr w:val="single" w:sz="6" w:space="0" w:color="E1E4E5" w:frame="1"/>
          <w:shd w:val="clear" w:color="auto" w:fill="FFFFFF"/>
        </w:rPr>
        <w:t>PodA_Spine1</w:t>
      </w:r>
      <w:r>
        <w:rPr>
          <w:rStyle w:val="Strong"/>
          <w:rFonts w:ascii="Arial" w:hAnsi="Arial" w:cs="Arial"/>
          <w:b w:val="0"/>
          <w:sz w:val="24"/>
          <w:szCs w:val="24"/>
          <w:shd w:val="clear" w:color="auto" w:fill="FCFCFC"/>
        </w:rPr>
        <w:t>” on any port.  The rule is also successful for a leaf switch who has a remoted node “</w:t>
      </w:r>
      <w:r w:rsidRPr="00560834">
        <w:rPr>
          <w:rFonts w:ascii="Consolas" w:eastAsia="Times New Roman" w:hAnsi="Consolas" w:cs="Consolas"/>
          <w:color w:val="E74C3C"/>
          <w:sz w:val="18"/>
          <w:szCs w:val="18"/>
          <w:bdr w:val="single" w:sz="6" w:space="0" w:color="E1E4E5" w:frame="1"/>
          <w:shd w:val="clear" w:color="auto" w:fill="FFFFFF"/>
        </w:rPr>
        <w:t>PodA_Spine1</w:t>
      </w:r>
      <w:r>
        <w:rPr>
          <w:rStyle w:val="Strong"/>
          <w:rFonts w:ascii="Arial" w:hAnsi="Arial" w:cs="Arial"/>
          <w:b w:val="0"/>
          <w:sz w:val="24"/>
          <w:szCs w:val="24"/>
          <w:shd w:val="clear" w:color="auto" w:fill="FCFCFC"/>
        </w:rPr>
        <w:t>” and any of its uplinks are connected to this spine switch on port “</w:t>
      </w:r>
      <w:r w:rsidRPr="00560834">
        <w:rPr>
          <w:rFonts w:ascii="Consolas" w:eastAsia="Times New Roman" w:hAnsi="Consolas" w:cs="Consolas"/>
          <w:bCs/>
          <w:color w:val="E74C3C"/>
          <w:sz w:val="18"/>
          <w:szCs w:val="18"/>
          <w:bdr w:val="single" w:sz="6" w:space="0" w:color="E1E4E5" w:frame="1"/>
          <w:shd w:val="clear" w:color="auto" w:fill="FFFFFF"/>
        </w:rPr>
        <w:t>Ethernet1/1</w:t>
      </w:r>
      <w:r>
        <w:rPr>
          <w:rStyle w:val="Strong"/>
          <w:rFonts w:ascii="Arial" w:hAnsi="Arial" w:cs="Arial"/>
          <w:b w:val="0"/>
          <w:sz w:val="24"/>
          <w:szCs w:val="24"/>
          <w:shd w:val="clear" w:color="auto" w:fill="FCFCFC"/>
        </w:rPr>
        <w:t>” or “</w:t>
      </w:r>
      <w:r w:rsidRPr="00560834">
        <w:rPr>
          <w:rFonts w:ascii="Consolas" w:eastAsia="Times New Roman" w:hAnsi="Consolas" w:cs="Consolas"/>
          <w:color w:val="E74C3C"/>
          <w:sz w:val="18"/>
          <w:szCs w:val="18"/>
          <w:bdr w:val="single" w:sz="6" w:space="0" w:color="E1E4E5" w:frame="1"/>
          <w:shd w:val="clear" w:color="auto" w:fill="FFFFFF"/>
        </w:rPr>
        <w:t>Ethernet1/2</w:t>
      </w:r>
      <w:r>
        <w:rPr>
          <w:rStyle w:val="Strong"/>
          <w:rFonts w:ascii="Arial" w:hAnsi="Arial" w:cs="Arial"/>
          <w:b w:val="0"/>
          <w:sz w:val="24"/>
          <w:szCs w:val="24"/>
          <w:shd w:val="clear" w:color="auto" w:fill="FCFCFC"/>
        </w:rPr>
        <w:t>” or “</w:t>
      </w:r>
      <w:r w:rsidRPr="00560834">
        <w:rPr>
          <w:rFonts w:ascii="Consolas" w:eastAsia="Times New Roman" w:hAnsi="Consolas" w:cs="Consolas"/>
          <w:bCs/>
          <w:color w:val="E74C3C"/>
          <w:sz w:val="18"/>
          <w:szCs w:val="18"/>
          <w:bdr w:val="single" w:sz="6" w:space="0" w:color="E1E4E5" w:frame="1"/>
          <w:shd w:val="clear" w:color="auto" w:fill="FFFFFF"/>
        </w:rPr>
        <w:t>Ethernet1/*</w:t>
      </w:r>
      <w:r>
        <w:rPr>
          <w:rStyle w:val="Strong"/>
          <w:rFonts w:ascii="Arial" w:hAnsi="Arial" w:cs="Arial"/>
          <w:b w:val="0"/>
          <w:sz w:val="24"/>
          <w:szCs w:val="24"/>
          <w:shd w:val="clear" w:color="auto" w:fill="FCFCFC"/>
        </w:rPr>
        <w:t>”. Here the remote node name “</w:t>
      </w:r>
      <w:r w:rsidRPr="00560834">
        <w:rPr>
          <w:rFonts w:ascii="Consolas" w:eastAsia="Times New Roman" w:hAnsi="Consolas" w:cs="Consolas"/>
          <w:color w:val="E74C3C"/>
          <w:sz w:val="18"/>
          <w:szCs w:val="18"/>
          <w:bdr w:val="single" w:sz="6" w:space="0" w:color="E1E4E5" w:frame="1"/>
          <w:shd w:val="clear" w:color="auto" w:fill="FFFFFF"/>
        </w:rPr>
        <w:t>PodA_Spine1</w:t>
      </w:r>
      <w:r>
        <w:rPr>
          <w:rStyle w:val="Strong"/>
          <w:rFonts w:ascii="Arial" w:hAnsi="Arial" w:cs="Arial"/>
          <w:b w:val="0"/>
          <w:sz w:val="24"/>
          <w:szCs w:val="24"/>
          <w:shd w:val="clear" w:color="auto" w:fill="FCFCFC"/>
        </w:rPr>
        <w:t>” contains the string “</w:t>
      </w:r>
      <w:r w:rsidRPr="00560834">
        <w:rPr>
          <w:rFonts w:ascii="Consolas" w:eastAsia="Times New Roman" w:hAnsi="Consolas" w:cs="Consolas"/>
          <w:bCs/>
          <w:color w:val="E74C3C"/>
          <w:sz w:val="18"/>
          <w:szCs w:val="18"/>
          <w:bdr w:val="single" w:sz="6" w:space="0" w:color="E1E4E5" w:frame="1"/>
          <w:shd w:val="clear" w:color="auto" w:fill="FFFFFF"/>
        </w:rPr>
        <w:t>Spine</w:t>
      </w:r>
      <w:r>
        <w:rPr>
          <w:rStyle w:val="Strong"/>
          <w:rFonts w:ascii="Arial" w:hAnsi="Arial" w:cs="Arial"/>
          <w:b w:val="0"/>
          <w:sz w:val="24"/>
          <w:szCs w:val="24"/>
          <w:shd w:val="clear" w:color="auto" w:fill="FCFCFC"/>
        </w:rPr>
        <w:t>” as defined in the discovery rule “</w:t>
      </w:r>
      <w:r w:rsidRPr="00560834">
        <w:rPr>
          <w:rFonts w:ascii="Consolas" w:eastAsia="Times New Roman" w:hAnsi="Consolas" w:cs="Consolas"/>
          <w:color w:val="E74C3C"/>
          <w:sz w:val="18"/>
          <w:szCs w:val="18"/>
          <w:bdr w:val="single" w:sz="6" w:space="0" w:color="E1E4E5" w:frame="1"/>
          <w:shd w:val="clear" w:color="auto" w:fill="FFFFFF"/>
        </w:rPr>
        <w:t>allLeafs</w:t>
      </w:r>
      <w:r>
        <w:rPr>
          <w:rStyle w:val="Strong"/>
          <w:rFonts w:ascii="Arial" w:hAnsi="Arial" w:cs="Arial"/>
          <w:b w:val="0"/>
          <w:sz w:val="24"/>
          <w:szCs w:val="24"/>
          <w:shd w:val="clear" w:color="auto" w:fill="FCFCFC"/>
        </w:rPr>
        <w:t>”.  On successful match, Ignite will build the startup configuration using steps provided in “</w:t>
      </w:r>
      <w:r w:rsidRPr="00560834">
        <w:rPr>
          <w:rFonts w:ascii="Consolas" w:eastAsia="Times New Roman" w:hAnsi="Consolas" w:cs="Consolas"/>
          <w:bCs/>
          <w:color w:val="E74C3C"/>
          <w:sz w:val="18"/>
          <w:szCs w:val="18"/>
          <w:bdr w:val="single" w:sz="6" w:space="0" w:color="E1E4E5" w:frame="1"/>
          <w:shd w:val="clear" w:color="auto" w:fill="FFFFFF"/>
        </w:rPr>
        <w:t>basicConfig</w:t>
      </w:r>
      <w:r>
        <w:rPr>
          <w:rStyle w:val="Strong"/>
          <w:rFonts w:ascii="Arial" w:hAnsi="Arial" w:cs="Arial"/>
          <w:b w:val="0"/>
          <w:sz w:val="24"/>
          <w:szCs w:val="24"/>
          <w:shd w:val="clear" w:color="auto" w:fill="FCFCFC"/>
        </w:rPr>
        <w:t>”.</w:t>
      </w:r>
    </w:p>
    <w:p w14:paraId="219D5E89" w14:textId="77777777"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noProof/>
        </w:rPr>
        <w:lastRenderedPageBreak/>
        <w:drawing>
          <wp:inline distT="0" distB="0" distL="0" distR="0" wp14:anchorId="437F0352" wp14:editId="7AAF4C4F">
            <wp:extent cx="5943600" cy="3979913"/>
            <wp:effectExtent l="0" t="0" r="0" b="1905"/>
            <wp:docPr id="4" name="Picture 4" descr="cid:image001.png@01D0E3E4.460EF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1.png@01D0E3E4.460EFB6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3979913"/>
                    </a:xfrm>
                    <a:prstGeom prst="rect">
                      <a:avLst/>
                    </a:prstGeom>
                    <a:noFill/>
                    <a:ln>
                      <a:noFill/>
                    </a:ln>
                  </pic:spPr>
                </pic:pic>
              </a:graphicData>
            </a:graphic>
          </wp:inline>
        </w:drawing>
      </w:r>
    </w:p>
    <w:p w14:paraId="2D407ACC" w14:textId="77777777" w:rsidR="00136266" w:rsidRPr="00183825" w:rsidRDefault="00136266" w:rsidP="00136266">
      <w:pPr>
        <w:shd w:val="clear" w:color="auto" w:fill="FCFCFC"/>
        <w:spacing w:after="360" w:line="360" w:lineRule="atLeast"/>
        <w:rPr>
          <w:rStyle w:val="Strong"/>
          <w:rFonts w:ascii="Arial" w:hAnsi="Arial" w:cs="Arial"/>
          <w:sz w:val="28"/>
          <w:szCs w:val="28"/>
          <w:shd w:val="clear" w:color="auto" w:fill="FCFCFC"/>
        </w:rPr>
      </w:pPr>
      <w:r w:rsidRPr="00183825">
        <w:rPr>
          <w:rStyle w:val="Strong"/>
          <w:rFonts w:ascii="Arial" w:hAnsi="Arial" w:cs="Arial"/>
          <w:sz w:val="28"/>
          <w:szCs w:val="28"/>
          <w:shd w:val="clear" w:color="auto" w:fill="FCFCFC"/>
        </w:rPr>
        <w:t>Fabric based discovery</w:t>
      </w:r>
    </w:p>
    <w:p w14:paraId="1DB3B376" w14:textId="146867DC" w:rsidR="00136266" w:rsidRDefault="00136266" w:rsidP="00136266">
      <w:p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 xml:space="preserve">Global discovery rules are required to identify a switch which is not defined in </w:t>
      </w:r>
      <w:r w:rsidR="004C4468">
        <w:rPr>
          <w:rStyle w:val="Strong"/>
          <w:rFonts w:ascii="Arial" w:hAnsi="Arial" w:cs="Arial"/>
          <w:b w:val="0"/>
          <w:sz w:val="24"/>
          <w:szCs w:val="24"/>
          <w:shd w:val="clear" w:color="auto" w:fill="FCFCFC"/>
        </w:rPr>
        <w:t xml:space="preserve">a </w:t>
      </w:r>
      <w:r>
        <w:rPr>
          <w:rStyle w:val="Strong"/>
          <w:rFonts w:ascii="Arial" w:hAnsi="Arial" w:cs="Arial"/>
          <w:b w:val="0"/>
          <w:sz w:val="24"/>
          <w:szCs w:val="24"/>
          <w:shd w:val="clear" w:color="auto" w:fill="FCFCFC"/>
        </w:rPr>
        <w:t>Fabric.  Ignite automatically builds rules to identify a switch in a fabric, as the topology is known to it.  Following steps are used in Fabric based topology discovery:</w:t>
      </w:r>
    </w:p>
    <w:p w14:paraId="11F8770F" w14:textId="7C80427E" w:rsidR="00136266" w:rsidRDefault="00136266" w:rsidP="00136266">
      <w:pPr>
        <w:pStyle w:val="ListParagraph"/>
        <w:numPr>
          <w:ilvl w:val="0"/>
          <w:numId w:val="12"/>
        </w:numPr>
        <w:shd w:val="clear" w:color="auto" w:fill="FCFCFC"/>
        <w:spacing w:after="360" w:line="360" w:lineRule="atLeast"/>
        <w:rPr>
          <w:rStyle w:val="Strong"/>
          <w:rFonts w:ascii="Arial" w:hAnsi="Arial" w:cs="Arial"/>
          <w:b w:val="0"/>
          <w:sz w:val="24"/>
          <w:szCs w:val="24"/>
          <w:shd w:val="clear" w:color="auto" w:fill="FCFCFC"/>
        </w:rPr>
      </w:pPr>
      <w:r w:rsidRPr="009142B0">
        <w:rPr>
          <w:rStyle w:val="Strong"/>
          <w:rFonts w:ascii="Arial" w:hAnsi="Arial" w:cs="Arial"/>
          <w:b w:val="0"/>
          <w:sz w:val="24"/>
          <w:szCs w:val="24"/>
          <w:shd w:val="clear" w:color="auto" w:fill="FCFCFC"/>
        </w:rPr>
        <w:t>From CDP neighbor information received from request</w:t>
      </w:r>
      <w:r w:rsidR="00187AF2">
        <w:rPr>
          <w:rStyle w:val="Strong"/>
          <w:rFonts w:ascii="Arial" w:hAnsi="Arial" w:cs="Arial"/>
          <w:b w:val="0"/>
          <w:sz w:val="24"/>
          <w:szCs w:val="24"/>
          <w:shd w:val="clear" w:color="auto" w:fill="FCFCFC"/>
        </w:rPr>
        <w:t>ing switch, Ignite takes all</w:t>
      </w:r>
      <w:r w:rsidRPr="009142B0">
        <w:rPr>
          <w:rStyle w:val="Strong"/>
          <w:rFonts w:ascii="Arial" w:hAnsi="Arial" w:cs="Arial"/>
          <w:b w:val="0"/>
          <w:sz w:val="24"/>
          <w:szCs w:val="24"/>
          <w:shd w:val="clear" w:color="auto" w:fill="FCFCFC"/>
        </w:rPr>
        <w:t xml:space="preserve"> remote node names and searches its database to see if the name contains a string which matches a fabric name + replica num</w:t>
      </w:r>
      <w:r w:rsidR="00187AF2">
        <w:rPr>
          <w:rStyle w:val="Strong"/>
          <w:rFonts w:ascii="Arial" w:hAnsi="Arial" w:cs="Arial"/>
          <w:b w:val="0"/>
          <w:sz w:val="24"/>
          <w:szCs w:val="24"/>
          <w:shd w:val="clear" w:color="auto" w:fill="FCFCFC"/>
        </w:rPr>
        <w:t>ber + switch name defined in Fabric</w:t>
      </w:r>
      <w:r w:rsidRPr="009142B0">
        <w:rPr>
          <w:rStyle w:val="Strong"/>
          <w:rFonts w:ascii="Arial" w:hAnsi="Arial" w:cs="Arial"/>
          <w:b w:val="0"/>
          <w:sz w:val="24"/>
          <w:szCs w:val="24"/>
          <w:shd w:val="clear" w:color="auto" w:fill="FCFCFC"/>
        </w:rPr>
        <w:t xml:space="preserve"> database.  </w:t>
      </w:r>
    </w:p>
    <w:p w14:paraId="03FC2EFA" w14:textId="11AA4EAD" w:rsidR="00136266" w:rsidRDefault="00136266" w:rsidP="00136266">
      <w:pPr>
        <w:pStyle w:val="ListParagraph"/>
        <w:numPr>
          <w:ilvl w:val="0"/>
          <w:numId w:val="12"/>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If any of the remote node names are present in Ignite database, it will take the &lt;re</w:t>
      </w:r>
      <w:r w:rsidR="00D3745F">
        <w:rPr>
          <w:rStyle w:val="Strong"/>
          <w:rFonts w:ascii="Arial" w:hAnsi="Arial" w:cs="Arial"/>
          <w:b w:val="0"/>
          <w:sz w:val="24"/>
          <w:szCs w:val="24"/>
          <w:shd w:val="clear" w:color="auto" w:fill="FCFCFC"/>
        </w:rPr>
        <w:t xml:space="preserve">mote port, local port&gt; tuples from request and scan through </w:t>
      </w:r>
      <w:r>
        <w:rPr>
          <w:rStyle w:val="Strong"/>
          <w:rFonts w:ascii="Arial" w:hAnsi="Arial" w:cs="Arial"/>
          <w:b w:val="0"/>
          <w:sz w:val="24"/>
          <w:szCs w:val="24"/>
          <w:shd w:val="clear" w:color="auto" w:fill="FCFCFC"/>
        </w:rPr>
        <w:t>fabric topology data of the identified fabri</w:t>
      </w:r>
      <w:r w:rsidR="00D3745F">
        <w:rPr>
          <w:rStyle w:val="Strong"/>
          <w:rFonts w:ascii="Arial" w:hAnsi="Arial" w:cs="Arial"/>
          <w:b w:val="0"/>
          <w:sz w:val="24"/>
          <w:szCs w:val="24"/>
          <w:shd w:val="clear" w:color="auto" w:fill="FCFCFC"/>
        </w:rPr>
        <w:t>c and see if this matches with any topology edges.</w:t>
      </w:r>
    </w:p>
    <w:p w14:paraId="7CA2ECF5" w14:textId="34CF9207" w:rsidR="00136266" w:rsidRDefault="00136266" w:rsidP="00136266">
      <w:pPr>
        <w:pStyle w:val="ListParagraph"/>
        <w:numPr>
          <w:ilvl w:val="0"/>
          <w:numId w:val="12"/>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If a match is found, switch name as</w:t>
      </w:r>
      <w:r w:rsidR="00721511">
        <w:rPr>
          <w:rStyle w:val="Strong"/>
          <w:rFonts w:ascii="Arial" w:hAnsi="Arial" w:cs="Arial"/>
          <w:b w:val="0"/>
          <w:sz w:val="24"/>
          <w:szCs w:val="24"/>
          <w:shd w:val="clear" w:color="auto" w:fill="FCFCFC"/>
        </w:rPr>
        <w:t xml:space="preserve">sociated with local port in </w:t>
      </w:r>
      <w:r>
        <w:rPr>
          <w:rStyle w:val="Strong"/>
          <w:rFonts w:ascii="Arial" w:hAnsi="Arial" w:cs="Arial"/>
          <w:b w:val="0"/>
          <w:sz w:val="24"/>
          <w:szCs w:val="24"/>
          <w:shd w:val="clear" w:color="auto" w:fill="FCFCFC"/>
        </w:rPr>
        <w:t>fabric topology is used as the switch identity.</w:t>
      </w:r>
    </w:p>
    <w:p w14:paraId="11695F6E" w14:textId="77777777" w:rsidR="00136266" w:rsidRDefault="00136266" w:rsidP="00136266">
      <w:pPr>
        <w:pStyle w:val="ListParagraph"/>
        <w:numPr>
          <w:ilvl w:val="0"/>
          <w:numId w:val="12"/>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 xml:space="preserve">Switch identity derived from step 3, is used to determine the startup configuration.  When a fabric is defined, administrator also assigns a “Build </w:t>
      </w:r>
      <w:r>
        <w:rPr>
          <w:rStyle w:val="Strong"/>
          <w:rFonts w:ascii="Arial" w:hAnsi="Arial" w:cs="Arial"/>
          <w:b w:val="0"/>
          <w:sz w:val="24"/>
          <w:szCs w:val="24"/>
          <w:shd w:val="clear" w:color="auto" w:fill="FCFCFC"/>
        </w:rPr>
        <w:lastRenderedPageBreak/>
        <w:t>Configuration” to it.  Ignite will start building configuration file based on the steps defined in the assigned “Build Configuration”.</w:t>
      </w:r>
    </w:p>
    <w:p w14:paraId="4C50E082" w14:textId="60A82B8C" w:rsidR="00370E49" w:rsidRDefault="00370E49" w:rsidP="00136266">
      <w:pPr>
        <w:pStyle w:val="ListParagraph"/>
        <w:numPr>
          <w:ilvl w:val="0"/>
          <w:numId w:val="12"/>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 xml:space="preserve">If a </w:t>
      </w:r>
      <w:r w:rsidR="00136266">
        <w:rPr>
          <w:rStyle w:val="Strong"/>
          <w:rFonts w:ascii="Arial" w:hAnsi="Arial" w:cs="Arial"/>
          <w:b w:val="0"/>
          <w:sz w:val="24"/>
          <w:szCs w:val="24"/>
          <w:shd w:val="clear" w:color="auto" w:fill="FCFCFC"/>
        </w:rPr>
        <w:t xml:space="preserve">match is </w:t>
      </w:r>
      <w:r>
        <w:rPr>
          <w:rStyle w:val="Strong"/>
          <w:rFonts w:ascii="Arial" w:hAnsi="Arial" w:cs="Arial"/>
          <w:b w:val="0"/>
          <w:sz w:val="24"/>
          <w:szCs w:val="24"/>
          <w:shd w:val="clear" w:color="auto" w:fill="FCFCFC"/>
        </w:rPr>
        <w:t>not found in step 3, serial ID provided in the request is searched to see if this identity is assigned to any switches in the fabric topology through “Switch Identity”.  Switch Identity maps a serial number to</w:t>
      </w:r>
      <w:r w:rsidR="00FA46A0">
        <w:rPr>
          <w:rStyle w:val="Strong"/>
          <w:rFonts w:ascii="Arial" w:hAnsi="Arial" w:cs="Arial"/>
          <w:b w:val="0"/>
          <w:sz w:val="24"/>
          <w:szCs w:val="24"/>
          <w:shd w:val="clear" w:color="auto" w:fill="FCFCFC"/>
        </w:rPr>
        <w:t xml:space="preserve"> a specific switch (e.g. spine-n or leaf-n</w:t>
      </w:r>
      <w:r>
        <w:rPr>
          <w:rStyle w:val="Strong"/>
          <w:rFonts w:ascii="Arial" w:hAnsi="Arial" w:cs="Arial"/>
          <w:b w:val="0"/>
          <w:sz w:val="24"/>
          <w:szCs w:val="24"/>
          <w:shd w:val="clear" w:color="auto" w:fill="FCFCFC"/>
        </w:rPr>
        <w:t>) in the fabric topology.</w:t>
      </w:r>
    </w:p>
    <w:p w14:paraId="127EAC25" w14:textId="2E9B94BE" w:rsidR="00136266" w:rsidRDefault="00FA46A0" w:rsidP="00136266">
      <w:pPr>
        <w:pStyle w:val="ListParagraph"/>
        <w:numPr>
          <w:ilvl w:val="0"/>
          <w:numId w:val="12"/>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 xml:space="preserve">If a match is not found in step 3 or step 5, </w:t>
      </w:r>
      <w:r w:rsidR="00136266">
        <w:rPr>
          <w:rStyle w:val="Strong"/>
          <w:rFonts w:ascii="Arial" w:hAnsi="Arial" w:cs="Arial"/>
          <w:b w:val="0"/>
          <w:sz w:val="24"/>
          <w:szCs w:val="24"/>
          <w:shd w:val="clear" w:color="auto" w:fill="FCFCFC"/>
        </w:rPr>
        <w:t>Ignite will use “Discovery Rules” to identify the switch and assign a configuration.</w:t>
      </w:r>
    </w:p>
    <w:p w14:paraId="209ECF3A"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In the following illustration, fabric discovery is explained, step by step.</w:t>
      </w:r>
    </w:p>
    <w:p w14:paraId="07809800" w14:textId="77777777" w:rsidR="00136266" w:rsidRPr="00860E4F" w:rsidRDefault="00136266" w:rsidP="00136266">
      <w:pPr>
        <w:pStyle w:val="ListParagraph"/>
        <w:numPr>
          <w:ilvl w:val="0"/>
          <w:numId w:val="13"/>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C</w:t>
      </w:r>
      <w:r w:rsidRPr="00860E4F">
        <w:rPr>
          <w:rStyle w:val="Strong"/>
          <w:rFonts w:ascii="Arial" w:hAnsi="Arial" w:cs="Arial"/>
          <w:b w:val="0"/>
          <w:sz w:val="24"/>
          <w:szCs w:val="24"/>
          <w:shd w:val="clear" w:color="auto" w:fill="FCFCFC"/>
        </w:rPr>
        <w:t>reate a topology</w:t>
      </w:r>
    </w:p>
    <w:p w14:paraId="6B53E6C1"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Administrator creates a topology which has 1 spine and 2 leaf switches.  Leaf switches form a VPC domain.</w:t>
      </w:r>
    </w:p>
    <w:p w14:paraId="0CC86125"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noProof/>
        </w:rPr>
        <w:drawing>
          <wp:inline distT="0" distB="0" distL="0" distR="0" wp14:anchorId="320F65A4" wp14:editId="13BB10A2">
            <wp:extent cx="5943600" cy="2679111"/>
            <wp:effectExtent l="0" t="0" r="0" b="6985"/>
            <wp:docPr id="5" name="Picture 5" descr="cid:image001.png@01D0E3FC.6D798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0E3FC.6D798A90"/>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5943600" cy="2679111"/>
                    </a:xfrm>
                    <a:prstGeom prst="rect">
                      <a:avLst/>
                    </a:prstGeom>
                    <a:noFill/>
                    <a:ln>
                      <a:noFill/>
                    </a:ln>
                  </pic:spPr>
                </pic:pic>
              </a:graphicData>
            </a:graphic>
          </wp:inline>
        </w:drawing>
      </w:r>
    </w:p>
    <w:p w14:paraId="7E43729F" w14:textId="7B1B64DE"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 xml:space="preserve">Administrator first adds a spine by clicking on </w:t>
      </w:r>
      <w:r w:rsidRPr="000F5A17">
        <w:rPr>
          <w:rFonts w:ascii="Consolas" w:eastAsia="Times New Roman" w:hAnsi="Consolas" w:cs="Consolas"/>
          <w:color w:val="E74C3C"/>
          <w:sz w:val="18"/>
          <w:szCs w:val="18"/>
          <w:bdr w:val="single" w:sz="6" w:space="0" w:color="E1E4E5" w:frame="1"/>
          <w:shd w:val="clear" w:color="auto" w:fill="FFFFFF"/>
        </w:rPr>
        <w:t>+ Spine</w:t>
      </w:r>
      <w:r>
        <w:rPr>
          <w:rStyle w:val="Strong"/>
          <w:rFonts w:ascii="Arial" w:hAnsi="Arial" w:cs="Arial"/>
          <w:b w:val="0"/>
          <w:sz w:val="24"/>
          <w:szCs w:val="24"/>
          <w:shd w:val="clear" w:color="auto" w:fill="FCFCFC"/>
        </w:rPr>
        <w:t xml:space="preserve"> and clicking on </w:t>
      </w:r>
      <w:r w:rsidRPr="000F5A17">
        <w:rPr>
          <w:rFonts w:ascii="Consolas" w:eastAsia="Times New Roman" w:hAnsi="Consolas" w:cs="Consolas"/>
          <w:bCs/>
          <w:color w:val="E74C3C"/>
          <w:sz w:val="18"/>
          <w:szCs w:val="18"/>
          <w:bdr w:val="single" w:sz="6" w:space="0" w:color="E1E4E5" w:frame="1"/>
          <w:shd w:val="clear" w:color="auto" w:fill="FFFFFF"/>
        </w:rPr>
        <w:t>+ Leaf</w:t>
      </w:r>
      <w:r>
        <w:rPr>
          <w:rStyle w:val="Strong"/>
          <w:rFonts w:ascii="Arial" w:hAnsi="Arial" w:cs="Arial"/>
          <w:b w:val="0"/>
          <w:sz w:val="24"/>
          <w:szCs w:val="24"/>
          <w:shd w:val="clear" w:color="auto" w:fill="FCFCFC"/>
        </w:rPr>
        <w:t xml:space="preserve"> twice to add 2 leaf</w:t>
      </w:r>
      <w:r w:rsidR="000F5A17">
        <w:rPr>
          <w:rStyle w:val="Strong"/>
          <w:rFonts w:ascii="Arial" w:hAnsi="Arial" w:cs="Arial"/>
          <w:b w:val="0"/>
          <w:sz w:val="24"/>
          <w:szCs w:val="24"/>
          <w:shd w:val="clear" w:color="auto" w:fill="FCFCFC"/>
        </w:rPr>
        <w:t xml:space="preserve"> switches.  Ignite uses </w:t>
      </w:r>
      <w:r>
        <w:rPr>
          <w:rStyle w:val="Strong"/>
          <w:rFonts w:ascii="Arial" w:hAnsi="Arial" w:cs="Arial"/>
          <w:b w:val="0"/>
          <w:sz w:val="24"/>
          <w:szCs w:val="24"/>
          <w:shd w:val="clear" w:color="auto" w:fill="FCFCFC"/>
        </w:rPr>
        <w:t>default settings</w:t>
      </w:r>
      <w:r w:rsidRPr="00D10415">
        <w:rPr>
          <w:rStyle w:val="Strong"/>
          <w:rFonts w:ascii="Arial" w:hAnsi="Arial" w:cs="Arial"/>
          <w:b w:val="0"/>
          <w:sz w:val="24"/>
          <w:szCs w:val="24"/>
          <w:shd w:val="clear" w:color="auto" w:fill="FCFCFC"/>
          <w:vertAlign w:val="superscript"/>
        </w:rPr>
        <w:t>*3</w:t>
      </w:r>
      <w:r>
        <w:rPr>
          <w:rStyle w:val="Strong"/>
          <w:rFonts w:ascii="Arial" w:hAnsi="Arial" w:cs="Arial"/>
          <w:b w:val="0"/>
          <w:sz w:val="24"/>
          <w:szCs w:val="24"/>
          <w:shd w:val="clear" w:color="auto" w:fill="FCFCFC"/>
        </w:rPr>
        <w:t xml:space="preserve"> to select Spine switch model, Leaf switch model and the number of uplinks between Spine and Leaf.  In this example the defaults are set to Spine Switch NX9504, Leaf Switch NX9392PQ, Spine&lt;-&gt;Leaf Link as Linkset-1Link (40 G x 1 link).  The ports between leaf and spine are numbered automatically.  For leaf switch, it uses the ports from Ethernet2/1 and for spine switch it uses the ports from Ethernet1/1.</w:t>
      </w:r>
    </w:p>
    <w:p w14:paraId="7C914813"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noProof/>
        </w:rPr>
        <w:lastRenderedPageBreak/>
        <w:drawing>
          <wp:inline distT="0" distB="0" distL="0" distR="0" wp14:anchorId="0A79D858" wp14:editId="7F6D5200">
            <wp:extent cx="5943600" cy="2699657"/>
            <wp:effectExtent l="0" t="0" r="0" b="5715"/>
            <wp:docPr id="6" name="Picture 6" descr="cid:image001.png@01D0E3FE.ED3A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1.png@01D0E3FE.ED3A659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5943600" cy="2699657"/>
                    </a:xfrm>
                    <a:prstGeom prst="rect">
                      <a:avLst/>
                    </a:prstGeom>
                    <a:noFill/>
                    <a:ln>
                      <a:noFill/>
                    </a:ln>
                  </pic:spPr>
                </pic:pic>
              </a:graphicData>
            </a:graphic>
          </wp:inline>
        </w:drawing>
      </w:r>
    </w:p>
    <w:p w14:paraId="6C870D17"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User can view the defaults by checking “Set Defaults” in the Topology design page.  See the figure above.</w:t>
      </w:r>
    </w:p>
    <w:p w14:paraId="140E25DE" w14:textId="77777777" w:rsidR="00136266" w:rsidRDefault="00136266" w:rsidP="00136266">
      <w:pPr>
        <w:pStyle w:val="ListParagraph"/>
        <w:numPr>
          <w:ilvl w:val="0"/>
          <w:numId w:val="13"/>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create configlets and configuration</w:t>
      </w:r>
    </w:p>
    <w:p w14:paraId="7DCF6885"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For the above topology, we need a minimum of 2 configurations (1) which gets applied to Spine and (2) which gets applied to VPC leafs.  If the topology has leafs without VPC then another configuration for the same may be needed.</w:t>
      </w:r>
    </w:p>
    <w:p w14:paraId="18E9C356"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Administrator creates two configurations “basicConfig” and “basicvpcleaf”.</w:t>
      </w:r>
    </w:p>
    <w:p w14:paraId="5AF76806"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See the illustration below for the details:</w:t>
      </w:r>
    </w:p>
    <w:p w14:paraId="605E8758" w14:textId="77777777" w:rsidR="00136266" w:rsidRPr="00907E0B" w:rsidRDefault="00136266" w:rsidP="00136266">
      <w:pPr>
        <w:shd w:val="clear" w:color="auto" w:fill="FCFCFC"/>
        <w:spacing w:after="360" w:line="360" w:lineRule="atLeast"/>
        <w:ind w:left="360"/>
        <w:rPr>
          <w:rStyle w:val="Strong"/>
          <w:rFonts w:ascii="Arial" w:hAnsi="Arial" w:cs="Arial"/>
          <w:i/>
          <w:sz w:val="24"/>
          <w:szCs w:val="24"/>
          <w:shd w:val="clear" w:color="auto" w:fill="FCFCFC"/>
        </w:rPr>
      </w:pPr>
      <w:r w:rsidRPr="00907E0B">
        <w:rPr>
          <w:rStyle w:val="Strong"/>
          <w:rFonts w:ascii="Arial" w:hAnsi="Arial" w:cs="Arial"/>
          <w:i/>
          <w:sz w:val="24"/>
          <w:szCs w:val="24"/>
          <w:shd w:val="clear" w:color="auto" w:fill="FCFCFC"/>
        </w:rPr>
        <w:t>basicConfig</w:t>
      </w:r>
    </w:p>
    <w:p w14:paraId="257B1AA7"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p>
    <w:p w14:paraId="7EBA50C8"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noProof/>
        </w:rPr>
        <w:lastRenderedPageBreak/>
        <w:drawing>
          <wp:inline distT="0" distB="0" distL="0" distR="0" wp14:anchorId="1FEFC662" wp14:editId="4C9A6528">
            <wp:extent cx="5943600" cy="1866553"/>
            <wp:effectExtent l="0" t="0" r="0" b="635"/>
            <wp:docPr id="8" name="Picture 8" descr="cid:image001.png@01D0E412.E6B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E412.E6B525C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5943600" cy="1866553"/>
                    </a:xfrm>
                    <a:prstGeom prst="rect">
                      <a:avLst/>
                    </a:prstGeom>
                    <a:noFill/>
                    <a:ln>
                      <a:noFill/>
                    </a:ln>
                  </pic:spPr>
                </pic:pic>
              </a:graphicData>
            </a:graphic>
          </wp:inline>
        </w:drawing>
      </w:r>
    </w:p>
    <w:p w14:paraId="4CB9F9DF" w14:textId="77777777" w:rsidR="00136266" w:rsidRPr="00907E0B" w:rsidRDefault="00136266" w:rsidP="00136266">
      <w:pPr>
        <w:shd w:val="clear" w:color="auto" w:fill="FCFCFC"/>
        <w:spacing w:after="360" w:line="360" w:lineRule="atLeast"/>
        <w:ind w:left="360"/>
        <w:rPr>
          <w:rStyle w:val="Strong"/>
          <w:rFonts w:ascii="Arial" w:hAnsi="Arial" w:cs="Arial"/>
          <w:i/>
          <w:sz w:val="24"/>
          <w:szCs w:val="24"/>
          <w:shd w:val="clear" w:color="auto" w:fill="FCFCFC"/>
        </w:rPr>
      </w:pPr>
      <w:r w:rsidRPr="00907E0B">
        <w:rPr>
          <w:rStyle w:val="Strong"/>
          <w:rFonts w:ascii="Arial" w:hAnsi="Arial" w:cs="Arial"/>
          <w:i/>
          <w:sz w:val="24"/>
          <w:szCs w:val="24"/>
          <w:shd w:val="clear" w:color="auto" w:fill="FCFCFC"/>
        </w:rPr>
        <w:t>Basicvpcleaf config</w:t>
      </w:r>
    </w:p>
    <w:p w14:paraId="15B3CB89" w14:textId="77777777" w:rsidR="00136266" w:rsidRPr="004C1DE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noProof/>
        </w:rPr>
        <w:drawing>
          <wp:inline distT="0" distB="0" distL="0" distR="0" wp14:anchorId="5A279B47" wp14:editId="3C7CD446">
            <wp:extent cx="5943600" cy="2391370"/>
            <wp:effectExtent l="0" t="0" r="0" b="9525"/>
            <wp:docPr id="9" name="Picture 9" descr="cid:image002.png@01D0E412.E6B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E412.E6B525C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943600" cy="2391370"/>
                    </a:xfrm>
                    <a:prstGeom prst="rect">
                      <a:avLst/>
                    </a:prstGeom>
                    <a:noFill/>
                    <a:ln>
                      <a:noFill/>
                    </a:ln>
                  </pic:spPr>
                </pic:pic>
              </a:graphicData>
            </a:graphic>
          </wp:inline>
        </w:drawing>
      </w:r>
    </w:p>
    <w:p w14:paraId="2D941359" w14:textId="77777777" w:rsidR="00136266" w:rsidRDefault="00136266" w:rsidP="00136266">
      <w:pPr>
        <w:pStyle w:val="ListParagraph"/>
        <w:numPr>
          <w:ilvl w:val="0"/>
          <w:numId w:val="13"/>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Administrator now defines a Fabric, which uses the topology “1spine2vpcleaf”.  Using “Set Configuration”</w:t>
      </w:r>
    </w:p>
    <w:p w14:paraId="24B7093D" w14:textId="77777777" w:rsidR="00136266" w:rsidRPr="002031FD"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noProof/>
        </w:rPr>
        <w:lastRenderedPageBreak/>
        <w:drawing>
          <wp:inline distT="0" distB="0" distL="0" distR="0" wp14:anchorId="1BE86756" wp14:editId="3DD102EB">
            <wp:extent cx="5943600" cy="2819639"/>
            <wp:effectExtent l="0" t="0" r="0" b="0"/>
            <wp:docPr id="10" name="Picture 10" descr="cid:image001.png@01D0E415.B2285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1.png@01D0E415.B2285C20"/>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5943600" cy="2819639"/>
                    </a:xfrm>
                    <a:prstGeom prst="rect">
                      <a:avLst/>
                    </a:prstGeom>
                    <a:noFill/>
                    <a:ln>
                      <a:noFill/>
                    </a:ln>
                  </pic:spPr>
                </pic:pic>
              </a:graphicData>
            </a:graphic>
          </wp:inline>
        </w:drawing>
      </w:r>
    </w:p>
    <w:p w14:paraId="1CEA1CB7" w14:textId="77777777" w:rsidR="00136266"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After setting the desired configurations, submit the Fabric for deployment.</w:t>
      </w:r>
    </w:p>
    <w:p w14:paraId="77791ECA" w14:textId="0608F0A7" w:rsidR="001C0F0F" w:rsidRDefault="001C0F0F" w:rsidP="001C0F0F">
      <w:pPr>
        <w:pStyle w:val="ListParagraph"/>
        <w:numPr>
          <w:ilvl w:val="0"/>
          <w:numId w:val="13"/>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Use “Switch Identity” to map a serial ID to a specific switch in the fabric topology:</w:t>
      </w:r>
    </w:p>
    <w:p w14:paraId="32A88527" w14:textId="713137FA" w:rsidR="001C0F0F" w:rsidRPr="001C0F0F" w:rsidRDefault="001C0F0F" w:rsidP="001C0F0F">
      <w:pPr>
        <w:shd w:val="clear" w:color="auto" w:fill="FCFCFC"/>
        <w:spacing w:after="360" w:line="360" w:lineRule="atLeast"/>
        <w:ind w:left="360"/>
        <w:rPr>
          <w:rStyle w:val="Strong"/>
          <w:rFonts w:ascii="Arial" w:hAnsi="Arial" w:cs="Arial"/>
          <w:b w:val="0"/>
          <w:sz w:val="24"/>
          <w:szCs w:val="24"/>
          <w:shd w:val="clear" w:color="auto" w:fill="FCFCFC"/>
        </w:rPr>
      </w:pPr>
      <w:r>
        <w:rPr>
          <w:noProof/>
        </w:rPr>
        <w:drawing>
          <wp:inline distT="0" distB="0" distL="0" distR="0" wp14:anchorId="083D76F9" wp14:editId="1FE2A628">
            <wp:extent cx="5943600" cy="2837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837180"/>
                    </a:xfrm>
                    <a:prstGeom prst="rect">
                      <a:avLst/>
                    </a:prstGeom>
                  </pic:spPr>
                </pic:pic>
              </a:graphicData>
            </a:graphic>
          </wp:inline>
        </w:drawing>
      </w:r>
    </w:p>
    <w:p w14:paraId="75785218" w14:textId="488866D1" w:rsidR="00E53651" w:rsidRDefault="00E53651"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In the example above</w:t>
      </w:r>
      <w:r w:rsidR="009B5A28">
        <w:rPr>
          <w:rStyle w:val="Strong"/>
          <w:rFonts w:ascii="Arial" w:hAnsi="Arial" w:cs="Arial"/>
          <w:b w:val="0"/>
          <w:sz w:val="24"/>
          <w:szCs w:val="24"/>
          <w:shd w:val="clear" w:color="auto" w:fill="FCFCFC"/>
        </w:rPr>
        <w:t>,</w:t>
      </w:r>
      <w:r>
        <w:rPr>
          <w:rStyle w:val="Strong"/>
          <w:rFonts w:ascii="Arial" w:hAnsi="Arial" w:cs="Arial"/>
          <w:b w:val="0"/>
          <w:sz w:val="24"/>
          <w:szCs w:val="24"/>
          <w:shd w:val="clear" w:color="auto" w:fill="FCFCFC"/>
        </w:rPr>
        <w:t xml:space="preserve"> serial ID “</w:t>
      </w:r>
      <w:r w:rsidRPr="00E53651">
        <w:rPr>
          <w:rStyle w:val="Strong"/>
          <w:rFonts w:ascii="Arial" w:hAnsi="Arial" w:cs="Arial"/>
          <w:b w:val="0"/>
          <w:sz w:val="24"/>
          <w:szCs w:val="24"/>
          <w:shd w:val="clear" w:color="auto" w:fill="FCFCFC"/>
        </w:rPr>
        <w:t>SAL18391KFV</w:t>
      </w:r>
      <w:r>
        <w:rPr>
          <w:rStyle w:val="Strong"/>
          <w:rFonts w:ascii="Arial" w:hAnsi="Arial" w:cs="Arial"/>
          <w:b w:val="0"/>
          <w:sz w:val="24"/>
          <w:szCs w:val="24"/>
          <w:shd w:val="clear" w:color="auto" w:fill="FCFCFC"/>
        </w:rPr>
        <w:t>” is identified as the switch with host name “newlabPod_1_Spine-2”.  Before bringing up any other switch in this pod, user will first boot spine-2.  Once this switch gets its configuration</w:t>
      </w:r>
      <w:r w:rsidR="00650D07">
        <w:rPr>
          <w:rStyle w:val="Strong"/>
          <w:rFonts w:ascii="Arial" w:hAnsi="Arial" w:cs="Arial"/>
          <w:b w:val="0"/>
          <w:sz w:val="24"/>
          <w:szCs w:val="24"/>
          <w:shd w:val="clear" w:color="auto" w:fill="FCFCFC"/>
        </w:rPr>
        <w:t xml:space="preserve"> from Ignite server, other </w:t>
      </w:r>
      <w:r w:rsidR="00D21D07">
        <w:rPr>
          <w:rStyle w:val="Strong"/>
          <w:rFonts w:ascii="Arial" w:hAnsi="Arial" w:cs="Arial"/>
          <w:b w:val="0"/>
          <w:sz w:val="24"/>
          <w:szCs w:val="24"/>
          <w:shd w:val="clear" w:color="auto" w:fill="FCFCFC"/>
        </w:rPr>
        <w:t xml:space="preserve">leaf </w:t>
      </w:r>
      <w:r w:rsidR="00650D07">
        <w:rPr>
          <w:rStyle w:val="Strong"/>
          <w:rFonts w:ascii="Arial" w:hAnsi="Arial" w:cs="Arial"/>
          <w:b w:val="0"/>
          <w:sz w:val="24"/>
          <w:szCs w:val="24"/>
          <w:shd w:val="clear" w:color="auto" w:fill="FCFCFC"/>
        </w:rPr>
        <w:t>switches from this</w:t>
      </w:r>
      <w:r w:rsidR="00D21D07">
        <w:rPr>
          <w:rStyle w:val="Strong"/>
          <w:rFonts w:ascii="Arial" w:hAnsi="Arial" w:cs="Arial"/>
          <w:b w:val="0"/>
          <w:sz w:val="24"/>
          <w:szCs w:val="24"/>
          <w:shd w:val="clear" w:color="auto" w:fill="FCFCFC"/>
        </w:rPr>
        <w:t xml:space="preserve"> fabric can be booted using </w:t>
      </w:r>
      <w:r w:rsidR="00650D07">
        <w:rPr>
          <w:rStyle w:val="Strong"/>
          <w:rFonts w:ascii="Arial" w:hAnsi="Arial" w:cs="Arial"/>
          <w:b w:val="0"/>
          <w:sz w:val="24"/>
          <w:szCs w:val="24"/>
          <w:shd w:val="clear" w:color="auto" w:fill="FCFCFC"/>
        </w:rPr>
        <w:t>fabric based discovery.</w:t>
      </w:r>
      <w:r w:rsidR="00D21D07">
        <w:rPr>
          <w:rStyle w:val="Strong"/>
          <w:rFonts w:ascii="Arial" w:hAnsi="Arial" w:cs="Arial"/>
          <w:b w:val="0"/>
          <w:sz w:val="24"/>
          <w:szCs w:val="24"/>
          <w:shd w:val="clear" w:color="auto" w:fill="FCFCFC"/>
        </w:rPr>
        <w:t xml:space="preserve">  When a leaf switch boots through POAP, it will recognize Spine-2 as its neighbor </w:t>
      </w:r>
      <w:r w:rsidR="00D21D07">
        <w:rPr>
          <w:rStyle w:val="Strong"/>
          <w:rFonts w:ascii="Arial" w:hAnsi="Arial" w:cs="Arial"/>
          <w:b w:val="0"/>
          <w:sz w:val="24"/>
          <w:szCs w:val="24"/>
          <w:shd w:val="clear" w:color="auto" w:fill="FCFCFC"/>
        </w:rPr>
        <w:lastRenderedPageBreak/>
        <w:t>and identify</w:t>
      </w:r>
      <w:r w:rsidR="00AA3B24">
        <w:rPr>
          <w:rStyle w:val="Strong"/>
          <w:rFonts w:ascii="Arial" w:hAnsi="Arial" w:cs="Arial"/>
          <w:b w:val="0"/>
          <w:sz w:val="24"/>
          <w:szCs w:val="24"/>
          <w:shd w:val="clear" w:color="auto" w:fill="FCFCFC"/>
        </w:rPr>
        <w:t xml:space="preserve"> local and remote ports.  This information is used to search </w:t>
      </w:r>
      <w:r w:rsidR="009B5A28">
        <w:rPr>
          <w:rStyle w:val="Strong"/>
          <w:rFonts w:ascii="Arial" w:hAnsi="Arial" w:cs="Arial"/>
          <w:b w:val="0"/>
          <w:sz w:val="24"/>
          <w:szCs w:val="24"/>
          <w:shd w:val="clear" w:color="auto" w:fill="FCFCFC"/>
        </w:rPr>
        <w:t xml:space="preserve">Fabric database to locate this </w:t>
      </w:r>
      <w:r w:rsidR="00AA3B24">
        <w:rPr>
          <w:rStyle w:val="Strong"/>
          <w:rFonts w:ascii="Arial" w:hAnsi="Arial" w:cs="Arial"/>
          <w:b w:val="0"/>
          <w:sz w:val="24"/>
          <w:szCs w:val="24"/>
          <w:shd w:val="clear" w:color="auto" w:fill="FCFCFC"/>
        </w:rPr>
        <w:t>switch and a</w:t>
      </w:r>
      <w:r w:rsidR="001C22F2">
        <w:rPr>
          <w:rStyle w:val="Strong"/>
          <w:rFonts w:ascii="Arial" w:hAnsi="Arial" w:cs="Arial"/>
          <w:b w:val="0"/>
          <w:sz w:val="24"/>
          <w:szCs w:val="24"/>
          <w:shd w:val="clear" w:color="auto" w:fill="FCFCFC"/>
        </w:rPr>
        <w:t xml:space="preserve">pply </w:t>
      </w:r>
      <w:r w:rsidR="00AA3B24">
        <w:rPr>
          <w:rStyle w:val="Strong"/>
          <w:rFonts w:ascii="Arial" w:hAnsi="Arial" w:cs="Arial"/>
          <w:b w:val="0"/>
          <w:sz w:val="24"/>
          <w:szCs w:val="24"/>
          <w:shd w:val="clear" w:color="auto" w:fill="FCFCFC"/>
        </w:rPr>
        <w:t>build configuration.</w:t>
      </w:r>
    </w:p>
    <w:p w14:paraId="33DD3B90" w14:textId="26028924" w:rsidR="009B5A28" w:rsidRDefault="009B5A28"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Once a leaf and spine are booted with startup configurations, other switches in the fabric can be brought up through Fabric based discovery.</w:t>
      </w:r>
    </w:p>
    <w:p w14:paraId="444A7CDC" w14:textId="77777777" w:rsidR="009E2C1F" w:rsidRDefault="009E2C1F" w:rsidP="009E2C1F">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Following boot up scenarios are now possible in the above Fabric.</w:t>
      </w:r>
    </w:p>
    <w:p w14:paraId="78A4DEA8" w14:textId="77777777" w:rsidR="009E2C1F" w:rsidRDefault="009E2C1F" w:rsidP="009E2C1F">
      <w:pPr>
        <w:pStyle w:val="ListParagraph"/>
        <w:numPr>
          <w:ilvl w:val="0"/>
          <w:numId w:val="14"/>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No switches up - Spine switch boots up</w:t>
      </w:r>
    </w:p>
    <w:p w14:paraId="67FED1F5" w14:textId="77777777" w:rsidR="009E2C1F" w:rsidRDefault="009E2C1F" w:rsidP="009E2C1F">
      <w:pPr>
        <w:pStyle w:val="ListParagraph"/>
        <w:numPr>
          <w:ilvl w:val="0"/>
          <w:numId w:val="14"/>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No switches up – Leaf1 or Leaf2 boots up</w:t>
      </w:r>
    </w:p>
    <w:p w14:paraId="35C998D1" w14:textId="77777777" w:rsidR="009E2C1F" w:rsidRPr="00F778B0" w:rsidRDefault="009E2C1F" w:rsidP="009E2C1F">
      <w:pPr>
        <w:pStyle w:val="ListParagraph"/>
        <w:numPr>
          <w:ilvl w:val="0"/>
          <w:numId w:val="14"/>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Spine is up – Leaf1 or Leaf2 boots up</w:t>
      </w:r>
    </w:p>
    <w:p w14:paraId="11F86A96" w14:textId="77777777" w:rsidR="009E2C1F" w:rsidRPr="00AE1D29" w:rsidRDefault="009E2C1F" w:rsidP="009E2C1F">
      <w:pPr>
        <w:pStyle w:val="ListParagraph"/>
        <w:numPr>
          <w:ilvl w:val="0"/>
          <w:numId w:val="14"/>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Spine and Leaf1 (Leaf2) are up – Leaf2 (Leaf1) boots up</w:t>
      </w:r>
    </w:p>
    <w:p w14:paraId="021DBC1C" w14:textId="77777777" w:rsidR="009E2C1F" w:rsidRDefault="009E2C1F" w:rsidP="009E2C1F">
      <w:pPr>
        <w:pStyle w:val="ListParagraph"/>
        <w:numPr>
          <w:ilvl w:val="0"/>
          <w:numId w:val="14"/>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Leaf1 (Leaf2) is up – Spine boots up</w:t>
      </w:r>
    </w:p>
    <w:p w14:paraId="49C639D1" w14:textId="77777777" w:rsidR="009E2C1F" w:rsidRDefault="009E2C1F" w:rsidP="009E2C1F">
      <w:pPr>
        <w:pStyle w:val="ListParagraph"/>
        <w:numPr>
          <w:ilvl w:val="0"/>
          <w:numId w:val="14"/>
        </w:numPr>
        <w:shd w:val="clear" w:color="auto" w:fill="FCFCFC"/>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Leaf1 (Leaf2) is up – Leaf2 (Leaf1) boots up</w:t>
      </w:r>
    </w:p>
    <w:tbl>
      <w:tblPr>
        <w:tblStyle w:val="TableGrid"/>
        <w:tblW w:w="9412" w:type="dxa"/>
        <w:tblInd w:w="360" w:type="dxa"/>
        <w:tblLook w:val="04A0" w:firstRow="1" w:lastRow="0" w:firstColumn="1" w:lastColumn="0" w:noHBand="0" w:noVBand="1"/>
      </w:tblPr>
      <w:tblGrid>
        <w:gridCol w:w="2469"/>
        <w:gridCol w:w="1938"/>
        <w:gridCol w:w="2751"/>
        <w:gridCol w:w="2254"/>
      </w:tblGrid>
      <w:tr w:rsidR="009E2C1F" w14:paraId="63307EBC" w14:textId="77777777" w:rsidTr="00957E8D">
        <w:tc>
          <w:tcPr>
            <w:tcW w:w="2469" w:type="dxa"/>
          </w:tcPr>
          <w:p w14:paraId="54A4D0E2" w14:textId="77777777" w:rsidR="009E2C1F" w:rsidRDefault="009E2C1F" w:rsidP="00957E8D">
            <w:pPr>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Fabric Status</w:t>
            </w:r>
          </w:p>
        </w:tc>
        <w:tc>
          <w:tcPr>
            <w:tcW w:w="1938" w:type="dxa"/>
          </w:tcPr>
          <w:p w14:paraId="51EE434B" w14:textId="77777777" w:rsidR="009E2C1F" w:rsidRDefault="009E2C1F" w:rsidP="00957E8D">
            <w:pPr>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Booting Switch</w:t>
            </w:r>
          </w:p>
        </w:tc>
        <w:tc>
          <w:tcPr>
            <w:tcW w:w="2751" w:type="dxa"/>
          </w:tcPr>
          <w:p w14:paraId="3C98823E" w14:textId="77777777" w:rsidR="009E2C1F" w:rsidRDefault="009E2C1F" w:rsidP="00957E8D">
            <w:pPr>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Ignite Actions</w:t>
            </w:r>
          </w:p>
        </w:tc>
        <w:tc>
          <w:tcPr>
            <w:tcW w:w="2254" w:type="dxa"/>
          </w:tcPr>
          <w:p w14:paraId="41C950E0" w14:textId="77777777" w:rsidR="009E2C1F" w:rsidRDefault="009E2C1F" w:rsidP="00957E8D">
            <w:pPr>
              <w:spacing w:after="360" w:line="360" w:lineRule="atLeast"/>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Remarks</w:t>
            </w:r>
          </w:p>
        </w:tc>
      </w:tr>
      <w:tr w:rsidR="009E2C1F" w14:paraId="1DF24468" w14:textId="77777777" w:rsidTr="00957E8D">
        <w:tc>
          <w:tcPr>
            <w:tcW w:w="2469" w:type="dxa"/>
          </w:tcPr>
          <w:p w14:paraId="567AD893"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No switches up</w:t>
            </w:r>
          </w:p>
        </w:tc>
        <w:tc>
          <w:tcPr>
            <w:tcW w:w="1938" w:type="dxa"/>
          </w:tcPr>
          <w:p w14:paraId="41D356EB"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Spine</w:t>
            </w:r>
          </w:p>
        </w:tc>
        <w:tc>
          <w:tcPr>
            <w:tcW w:w="2751" w:type="dxa"/>
          </w:tcPr>
          <w:p w14:paraId="63BA5534" w14:textId="77777777" w:rsidR="009E2C1F"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CDP neighbor information in the request will not contain any known neighbors.  Fabric based discovery fails and Ignite will use Discovery Rule to identify the switch.  Administrator should provide serial ID based rules to identify a configuration.</w:t>
            </w:r>
            <w:r>
              <w:rPr>
                <w:rStyle w:val="Strong"/>
                <w:rFonts w:ascii="Arial" w:hAnsi="Arial" w:cs="Arial"/>
                <w:b w:val="0"/>
                <w:sz w:val="20"/>
                <w:szCs w:val="20"/>
                <w:shd w:val="clear" w:color="auto" w:fill="FCFCFC"/>
              </w:rPr>
              <w:br/>
            </w:r>
            <w:r w:rsidRPr="00EE55F0">
              <w:rPr>
                <w:rStyle w:val="Strong"/>
                <w:rFonts w:ascii="Arial" w:hAnsi="Arial" w:cs="Arial"/>
                <w:sz w:val="20"/>
                <w:szCs w:val="20"/>
                <w:shd w:val="clear" w:color="auto" w:fill="FCFCFC"/>
              </w:rPr>
              <w:t>OR</w:t>
            </w:r>
          </w:p>
          <w:p w14:paraId="7E6391F1"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Pr>
                <w:rStyle w:val="Strong"/>
                <w:rFonts w:ascii="Arial" w:hAnsi="Arial" w:cs="Arial"/>
                <w:b w:val="0"/>
                <w:sz w:val="20"/>
                <w:szCs w:val="20"/>
                <w:shd w:val="clear" w:color="auto" w:fill="FCFCFC"/>
              </w:rPr>
              <w:t xml:space="preserve">If serial ID is defined in the Fabric through “Switch Identity”, this switch will get mapped to a switch in the Fabric and the configuration set for this switch in the fabric will be provided as </w:t>
            </w:r>
            <w:r>
              <w:rPr>
                <w:rStyle w:val="Strong"/>
                <w:rFonts w:ascii="Arial" w:hAnsi="Arial" w:cs="Arial"/>
                <w:b w:val="0"/>
                <w:sz w:val="20"/>
                <w:szCs w:val="20"/>
                <w:shd w:val="clear" w:color="auto" w:fill="FCFCFC"/>
              </w:rPr>
              <w:lastRenderedPageBreak/>
              <w:t>startup configuration.</w:t>
            </w:r>
          </w:p>
        </w:tc>
        <w:tc>
          <w:tcPr>
            <w:tcW w:w="2254" w:type="dxa"/>
          </w:tcPr>
          <w:p w14:paraId="4CE2B386" w14:textId="77777777" w:rsidR="009E2C1F" w:rsidRDefault="009E2C1F" w:rsidP="00957E8D">
            <w:pPr>
              <w:spacing w:after="360" w:line="360" w:lineRule="atLeast"/>
              <w:rPr>
                <w:rStyle w:val="Strong"/>
                <w:rFonts w:ascii="Arial" w:hAnsi="Arial" w:cs="Arial"/>
                <w:i/>
                <w:sz w:val="20"/>
                <w:szCs w:val="20"/>
                <w:shd w:val="clear" w:color="auto" w:fill="FCFCFC"/>
              </w:rPr>
            </w:pPr>
            <w:r w:rsidRPr="001A5F50">
              <w:rPr>
                <w:rStyle w:val="Strong"/>
                <w:rFonts w:ascii="Arial" w:hAnsi="Arial" w:cs="Arial"/>
                <w:b w:val="0"/>
                <w:sz w:val="20"/>
                <w:szCs w:val="20"/>
                <w:shd w:val="clear" w:color="auto" w:fill="FCFCFC"/>
              </w:rPr>
              <w:lastRenderedPageBreak/>
              <w:t xml:space="preserve">See section </w:t>
            </w:r>
            <w:r w:rsidRPr="001A5F50">
              <w:rPr>
                <w:rStyle w:val="Strong"/>
                <w:rFonts w:ascii="Arial" w:hAnsi="Arial" w:cs="Arial"/>
                <w:i/>
                <w:sz w:val="20"/>
                <w:szCs w:val="20"/>
                <w:shd w:val="clear" w:color="auto" w:fill="FCFCFC"/>
              </w:rPr>
              <w:t>Discovery Rule – Switch Serial Number</w:t>
            </w:r>
          </w:p>
          <w:p w14:paraId="300E07F4" w14:textId="77777777" w:rsidR="009E2C1F" w:rsidRDefault="009E2C1F" w:rsidP="00957E8D">
            <w:pPr>
              <w:spacing w:after="360" w:line="360" w:lineRule="atLeast"/>
              <w:rPr>
                <w:rStyle w:val="Strong"/>
                <w:rFonts w:ascii="Arial" w:hAnsi="Arial" w:cs="Arial"/>
                <w:i/>
                <w:sz w:val="20"/>
                <w:szCs w:val="20"/>
                <w:shd w:val="clear" w:color="auto" w:fill="FCFCFC"/>
              </w:rPr>
            </w:pPr>
            <w:r>
              <w:rPr>
                <w:rStyle w:val="Strong"/>
                <w:rFonts w:ascii="Arial" w:hAnsi="Arial" w:cs="Arial"/>
                <w:i/>
                <w:sz w:val="20"/>
                <w:szCs w:val="20"/>
                <w:shd w:val="clear" w:color="auto" w:fill="FCFCFC"/>
              </w:rPr>
              <w:t xml:space="preserve">Or </w:t>
            </w:r>
          </w:p>
          <w:p w14:paraId="2553E12D"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Pr>
                <w:rStyle w:val="Strong"/>
                <w:rFonts w:ascii="Arial" w:hAnsi="Arial" w:cs="Arial"/>
                <w:i/>
                <w:sz w:val="20"/>
                <w:szCs w:val="20"/>
                <w:shd w:val="clear" w:color="auto" w:fill="FCFCFC"/>
              </w:rPr>
              <w:t>Fabric based discovery (d) Switch Identity</w:t>
            </w:r>
          </w:p>
        </w:tc>
      </w:tr>
      <w:tr w:rsidR="009E2C1F" w14:paraId="07D842C8" w14:textId="77777777" w:rsidTr="00957E8D">
        <w:tc>
          <w:tcPr>
            <w:tcW w:w="2469" w:type="dxa"/>
          </w:tcPr>
          <w:p w14:paraId="72370113"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lastRenderedPageBreak/>
              <w:t>No switches up</w:t>
            </w:r>
          </w:p>
        </w:tc>
        <w:tc>
          <w:tcPr>
            <w:tcW w:w="1938" w:type="dxa"/>
          </w:tcPr>
          <w:p w14:paraId="4331380E"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Leaf1 or Leaf2</w:t>
            </w:r>
          </w:p>
        </w:tc>
        <w:tc>
          <w:tcPr>
            <w:tcW w:w="2751" w:type="dxa"/>
          </w:tcPr>
          <w:p w14:paraId="52403831" w14:textId="77777777" w:rsidR="009E2C1F"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CDP neighbor information in the request will not contain any known neighbors.  Fabric based discovery fails and Ignite will use Discovery Rule to identify the switch.  Administrator should provide serial ID based rules to identify a configuration.</w:t>
            </w:r>
          </w:p>
          <w:p w14:paraId="04B8981B" w14:textId="77777777" w:rsidR="009E2C1F" w:rsidRDefault="009E2C1F" w:rsidP="00957E8D">
            <w:pPr>
              <w:spacing w:after="360" w:line="360" w:lineRule="atLeast"/>
              <w:rPr>
                <w:rStyle w:val="Strong"/>
                <w:rFonts w:ascii="Arial" w:hAnsi="Arial" w:cs="Arial"/>
                <w:b w:val="0"/>
                <w:sz w:val="20"/>
                <w:szCs w:val="20"/>
                <w:shd w:val="clear" w:color="auto" w:fill="FCFCFC"/>
              </w:rPr>
            </w:pPr>
            <w:r w:rsidRPr="00EE55F0">
              <w:rPr>
                <w:rStyle w:val="Strong"/>
                <w:rFonts w:ascii="Arial" w:hAnsi="Arial" w:cs="Arial"/>
                <w:sz w:val="20"/>
                <w:szCs w:val="20"/>
                <w:shd w:val="clear" w:color="auto" w:fill="FCFCFC"/>
              </w:rPr>
              <w:t>OR</w:t>
            </w:r>
          </w:p>
          <w:p w14:paraId="38AFF14A"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Pr>
                <w:rStyle w:val="Strong"/>
                <w:rFonts w:ascii="Arial" w:hAnsi="Arial" w:cs="Arial"/>
                <w:b w:val="0"/>
                <w:sz w:val="20"/>
                <w:szCs w:val="20"/>
                <w:shd w:val="clear" w:color="auto" w:fill="FCFCFC"/>
              </w:rPr>
              <w:t>If serial ID is defined in the Fabric through “Switch Identity”, this switch will get mapped to a switch in the Fabric and the configuration set for this switch in the fabric will be provided as startup configuration.</w:t>
            </w:r>
          </w:p>
        </w:tc>
        <w:tc>
          <w:tcPr>
            <w:tcW w:w="2254" w:type="dxa"/>
          </w:tcPr>
          <w:p w14:paraId="50C88789"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Best practice:</w:t>
            </w:r>
          </w:p>
          <w:p w14:paraId="380482F0" w14:textId="77777777" w:rsidR="009E2C1F" w:rsidRPr="001A5F50" w:rsidRDefault="009E2C1F" w:rsidP="00957E8D">
            <w:pPr>
              <w:spacing w:after="360" w:line="360" w:lineRule="atLeast"/>
              <w:rPr>
                <w:rStyle w:val="Strong"/>
                <w:rFonts w:ascii="Arial" w:hAnsi="Arial" w:cs="Arial"/>
                <w:i/>
                <w:sz w:val="20"/>
                <w:szCs w:val="20"/>
                <w:shd w:val="clear" w:color="auto" w:fill="FCFCFC"/>
              </w:rPr>
            </w:pPr>
            <w:r w:rsidRPr="001A5F50">
              <w:rPr>
                <w:rStyle w:val="Strong"/>
                <w:rFonts w:ascii="Arial" w:hAnsi="Arial" w:cs="Arial"/>
                <w:b w:val="0"/>
                <w:sz w:val="20"/>
                <w:szCs w:val="20"/>
                <w:shd w:val="clear" w:color="auto" w:fill="FCFCFC"/>
              </w:rPr>
              <w:t xml:space="preserve">Always, bring up a Spine switch in a fabric using, </w:t>
            </w:r>
            <w:r>
              <w:rPr>
                <w:rStyle w:val="Strong"/>
                <w:rFonts w:ascii="Arial" w:hAnsi="Arial" w:cs="Arial"/>
                <w:i/>
                <w:sz w:val="20"/>
                <w:szCs w:val="20"/>
                <w:shd w:val="clear" w:color="auto" w:fill="FCFCFC"/>
              </w:rPr>
              <w:t>Fabric based discovery – Switch Identity</w:t>
            </w:r>
          </w:p>
          <w:p w14:paraId="202007CF"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All the leaf switches then can identify the Spine as their neighbor and boot up with right configuration.</w:t>
            </w:r>
          </w:p>
        </w:tc>
      </w:tr>
      <w:tr w:rsidR="009E2C1F" w14:paraId="7A108549" w14:textId="77777777" w:rsidTr="00957E8D">
        <w:tc>
          <w:tcPr>
            <w:tcW w:w="2469" w:type="dxa"/>
          </w:tcPr>
          <w:p w14:paraId="0E869713"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Pr>
                <w:rStyle w:val="Strong"/>
                <w:rFonts w:ascii="Arial" w:hAnsi="Arial" w:cs="Arial"/>
                <w:b w:val="0"/>
                <w:sz w:val="20"/>
                <w:szCs w:val="20"/>
                <w:shd w:val="clear" w:color="auto" w:fill="FCFCFC"/>
              </w:rPr>
              <w:t>.</w:t>
            </w:r>
            <w:r w:rsidRPr="001A5F50">
              <w:rPr>
                <w:rStyle w:val="Strong"/>
                <w:rFonts w:ascii="Arial" w:hAnsi="Arial" w:cs="Arial"/>
                <w:b w:val="0"/>
                <w:sz w:val="20"/>
                <w:szCs w:val="20"/>
                <w:shd w:val="clear" w:color="auto" w:fill="FCFCFC"/>
              </w:rPr>
              <w:t>Spine up</w:t>
            </w:r>
          </w:p>
        </w:tc>
        <w:tc>
          <w:tcPr>
            <w:tcW w:w="1938" w:type="dxa"/>
          </w:tcPr>
          <w:p w14:paraId="5C5E7204"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Leaf1 or Leaf2</w:t>
            </w:r>
          </w:p>
        </w:tc>
        <w:tc>
          <w:tcPr>
            <w:tcW w:w="2751" w:type="dxa"/>
          </w:tcPr>
          <w:p w14:paraId="2E48F38C"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 xml:space="preserve">Booting switch will discover Spine1 as the neighbor.  Leaf1 will request configuration with the neighbor data {PodHA-Spine-1, Ethernet1/1, Ethernet2/1} and Leaf2 will request configuration with the neighbor data {PodHA-Spine-1, Ethernet1/2, Ethernet2/1}.  Ignite will identify the switch as </w:t>
            </w:r>
            <w:r w:rsidRPr="001A5F50">
              <w:rPr>
                <w:rStyle w:val="Strong"/>
                <w:rFonts w:ascii="Arial" w:hAnsi="Arial" w:cs="Arial"/>
                <w:b w:val="0"/>
                <w:sz w:val="20"/>
                <w:szCs w:val="20"/>
                <w:shd w:val="clear" w:color="auto" w:fill="FCFCFC"/>
              </w:rPr>
              <w:lastRenderedPageBreak/>
              <w:t>PodHA-Leaf-1 or PodHA-Leaf-2 by matching the data provided in the request with the fabric topology information.</w:t>
            </w:r>
          </w:p>
        </w:tc>
        <w:tc>
          <w:tcPr>
            <w:tcW w:w="2254" w:type="dxa"/>
          </w:tcPr>
          <w:p w14:paraId="3FB41182"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lastRenderedPageBreak/>
              <w:t xml:space="preserve">Ignite builds the configuration dynamically from the definition “basicvpcleaf” and creates the config files with all IP addresses allocated, VPC PEER LINK PORTCHANNELS and KEEP ALIVE links </w:t>
            </w:r>
            <w:r w:rsidRPr="001A5F50">
              <w:rPr>
                <w:rStyle w:val="Strong"/>
                <w:rFonts w:ascii="Arial" w:hAnsi="Arial" w:cs="Arial"/>
                <w:b w:val="0"/>
                <w:sz w:val="20"/>
                <w:szCs w:val="20"/>
                <w:shd w:val="clear" w:color="auto" w:fill="FCFCFC"/>
              </w:rPr>
              <w:lastRenderedPageBreak/>
              <w:t>configured.</w:t>
            </w:r>
          </w:p>
        </w:tc>
      </w:tr>
      <w:tr w:rsidR="009E2C1F" w14:paraId="633067EC" w14:textId="77777777" w:rsidTr="00957E8D">
        <w:tc>
          <w:tcPr>
            <w:tcW w:w="2469" w:type="dxa"/>
          </w:tcPr>
          <w:p w14:paraId="66D63249"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lastRenderedPageBreak/>
              <w:t>Spine up and Leaf1 or Leaf2 up</w:t>
            </w:r>
          </w:p>
        </w:tc>
        <w:tc>
          <w:tcPr>
            <w:tcW w:w="1938" w:type="dxa"/>
          </w:tcPr>
          <w:p w14:paraId="42540298"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Leaf2 or Leaf1</w:t>
            </w:r>
          </w:p>
        </w:tc>
        <w:tc>
          <w:tcPr>
            <w:tcW w:w="2751" w:type="dxa"/>
          </w:tcPr>
          <w:p w14:paraId="2BF46686"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CDP neighbor information in the request will have two nodes PodHA-Spine-1 and PodHA-Leaf-1 or PodHA-Leaf-2.  Ignite will identify the switch by matching fabric topology data with the request data and build using “basicvpcleaf” configuration.</w:t>
            </w:r>
          </w:p>
        </w:tc>
        <w:tc>
          <w:tcPr>
            <w:tcW w:w="2254" w:type="dxa"/>
          </w:tcPr>
          <w:p w14:paraId="5A0DEC55" w14:textId="77777777" w:rsidR="009E2C1F" w:rsidRPr="001A5F50" w:rsidRDefault="009E2C1F" w:rsidP="00957E8D">
            <w:pPr>
              <w:spacing w:after="360" w:line="360" w:lineRule="atLeast"/>
              <w:rPr>
                <w:rStyle w:val="Strong"/>
                <w:rFonts w:ascii="Arial" w:hAnsi="Arial" w:cs="Arial"/>
                <w:b w:val="0"/>
                <w:sz w:val="20"/>
                <w:szCs w:val="20"/>
                <w:shd w:val="clear" w:color="auto" w:fill="FCFCFC"/>
              </w:rPr>
            </w:pPr>
            <w:r w:rsidRPr="001A5F50">
              <w:rPr>
                <w:rStyle w:val="Strong"/>
                <w:rFonts w:ascii="Arial" w:hAnsi="Arial" w:cs="Arial"/>
                <w:b w:val="0"/>
                <w:sz w:val="20"/>
                <w:szCs w:val="20"/>
                <w:shd w:val="clear" w:color="auto" w:fill="FCFCFC"/>
              </w:rPr>
              <w:t>Ignite builds the configuration dynamically from the definition “basicvpcleaf” and creates the config files with all IP addresses allocated, VPC PEER LINK PORTCHANNELS and KEEP ALIVE links configured.</w:t>
            </w:r>
          </w:p>
        </w:tc>
      </w:tr>
    </w:tbl>
    <w:p w14:paraId="6C9C53DF" w14:textId="77777777" w:rsidR="009E2C1F" w:rsidRDefault="009E2C1F" w:rsidP="00136266">
      <w:pPr>
        <w:shd w:val="clear" w:color="auto" w:fill="FCFCFC"/>
        <w:spacing w:after="360" w:line="360" w:lineRule="atLeast"/>
        <w:ind w:left="360"/>
        <w:rPr>
          <w:rStyle w:val="Strong"/>
          <w:rFonts w:ascii="Arial" w:hAnsi="Arial" w:cs="Arial"/>
          <w:b w:val="0"/>
          <w:sz w:val="24"/>
          <w:szCs w:val="24"/>
          <w:shd w:val="clear" w:color="auto" w:fill="FCFCFC"/>
        </w:rPr>
      </w:pPr>
    </w:p>
    <w:p w14:paraId="3DD79B3A" w14:textId="77777777" w:rsidR="00335BF6" w:rsidRPr="00335BF6" w:rsidRDefault="00335BF6" w:rsidP="00335BF6">
      <w:pPr>
        <w:shd w:val="clear" w:color="auto" w:fill="FCFCFC"/>
        <w:spacing w:after="360" w:line="360" w:lineRule="atLeast"/>
        <w:rPr>
          <w:rStyle w:val="Strong"/>
          <w:rFonts w:ascii="Arial" w:hAnsi="Arial" w:cs="Arial"/>
          <w:sz w:val="28"/>
          <w:szCs w:val="28"/>
          <w:shd w:val="clear" w:color="auto" w:fill="FCFCFC"/>
        </w:rPr>
      </w:pPr>
      <w:r w:rsidRPr="00335BF6">
        <w:rPr>
          <w:rStyle w:val="Strong"/>
          <w:rFonts w:ascii="Arial" w:hAnsi="Arial" w:cs="Arial"/>
          <w:sz w:val="28"/>
          <w:szCs w:val="28"/>
          <w:shd w:val="clear" w:color="auto" w:fill="FCFCFC"/>
        </w:rPr>
        <w:t>Deployed Fabric</w:t>
      </w:r>
    </w:p>
    <w:p w14:paraId="64E41355" w14:textId="77777777" w:rsidR="00335BF6" w:rsidRDefault="00335BF6" w:rsidP="00136266">
      <w:pPr>
        <w:shd w:val="clear" w:color="auto" w:fill="FCFCFC"/>
        <w:spacing w:after="360" w:line="360" w:lineRule="atLeast"/>
        <w:ind w:left="360"/>
        <w:rPr>
          <w:rStyle w:val="Strong"/>
          <w:rFonts w:ascii="Arial" w:hAnsi="Arial" w:cs="Arial"/>
          <w:b w:val="0"/>
          <w:sz w:val="24"/>
          <w:szCs w:val="24"/>
          <w:shd w:val="clear" w:color="auto" w:fill="FCFCFC"/>
        </w:rPr>
      </w:pPr>
      <w:r>
        <w:rPr>
          <w:rStyle w:val="Strong"/>
          <w:rFonts w:ascii="Arial" w:hAnsi="Arial" w:cs="Arial"/>
          <w:b w:val="0"/>
          <w:sz w:val="24"/>
          <w:szCs w:val="24"/>
          <w:shd w:val="clear" w:color="auto" w:fill="FCFCFC"/>
        </w:rPr>
        <w:t>Deployed Fabric shows status of switches which were booted through Fabric discovery.</w:t>
      </w:r>
    </w:p>
    <w:p w14:paraId="414B404F" w14:textId="77777777" w:rsidR="00335BF6" w:rsidRDefault="00335BF6" w:rsidP="00136266">
      <w:pPr>
        <w:shd w:val="clear" w:color="auto" w:fill="FCFCFC"/>
        <w:spacing w:after="360" w:line="360" w:lineRule="atLeast"/>
        <w:ind w:left="360"/>
        <w:rPr>
          <w:rStyle w:val="Strong"/>
          <w:rFonts w:ascii="Arial" w:hAnsi="Arial" w:cs="Arial"/>
          <w:b w:val="0"/>
          <w:sz w:val="24"/>
          <w:szCs w:val="24"/>
          <w:shd w:val="clear" w:color="auto" w:fill="FCFCFC"/>
        </w:rPr>
      </w:pPr>
      <w:r>
        <w:rPr>
          <w:noProof/>
        </w:rPr>
        <w:drawing>
          <wp:inline distT="0" distB="0" distL="0" distR="0" wp14:anchorId="00DD41D2" wp14:editId="04B57B63">
            <wp:extent cx="5943600" cy="118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187450"/>
                    </a:xfrm>
                    <a:prstGeom prst="rect">
                      <a:avLst/>
                    </a:prstGeom>
                  </pic:spPr>
                </pic:pic>
              </a:graphicData>
            </a:graphic>
          </wp:inline>
        </w:drawing>
      </w:r>
      <w:r>
        <w:rPr>
          <w:rStyle w:val="Strong"/>
          <w:rFonts w:ascii="Arial" w:hAnsi="Arial" w:cs="Arial"/>
          <w:b w:val="0"/>
          <w:sz w:val="24"/>
          <w:szCs w:val="24"/>
          <w:shd w:val="clear" w:color="auto" w:fill="FCFCFC"/>
        </w:rPr>
        <w:t>View showing list of fabrics where a switch was brought up through Ignite POAP process.</w:t>
      </w:r>
    </w:p>
    <w:p w14:paraId="4065955F" w14:textId="49F4CCBA" w:rsidR="00335BF6" w:rsidRDefault="00335BF6" w:rsidP="00136266">
      <w:pPr>
        <w:shd w:val="clear" w:color="auto" w:fill="FCFCFC"/>
        <w:spacing w:after="360" w:line="360" w:lineRule="atLeast"/>
        <w:ind w:left="360"/>
        <w:rPr>
          <w:rStyle w:val="Strong"/>
          <w:rFonts w:ascii="Arial" w:hAnsi="Arial" w:cs="Arial"/>
          <w:b w:val="0"/>
          <w:sz w:val="24"/>
          <w:szCs w:val="24"/>
          <w:shd w:val="clear" w:color="auto" w:fill="FCFCFC"/>
        </w:rPr>
      </w:pPr>
      <w:r>
        <w:rPr>
          <w:noProof/>
        </w:rPr>
        <w:lastRenderedPageBreak/>
        <w:drawing>
          <wp:inline distT="0" distB="0" distL="0" distR="0" wp14:anchorId="7F578FAC" wp14:editId="4B3E7824">
            <wp:extent cx="5943600" cy="16490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649095"/>
                    </a:xfrm>
                    <a:prstGeom prst="rect">
                      <a:avLst/>
                    </a:prstGeom>
                  </pic:spPr>
                </pic:pic>
              </a:graphicData>
            </a:graphic>
          </wp:inline>
        </w:drawing>
      </w:r>
      <w:r>
        <w:rPr>
          <w:rStyle w:val="Strong"/>
          <w:rFonts w:ascii="Arial" w:hAnsi="Arial" w:cs="Arial"/>
          <w:b w:val="0"/>
          <w:sz w:val="24"/>
          <w:szCs w:val="24"/>
          <w:shd w:val="clear" w:color="auto" w:fill="FCFCFC"/>
        </w:rPr>
        <w:t xml:space="preserve">Once user selects a replica, list of switches brought up so far, boot time for each switch, configuration which was downloaded etc. is displayed.  Clicking on the Config file will display the full start up configuration. </w:t>
      </w:r>
    </w:p>
    <w:p w14:paraId="210F827E" w14:textId="77777777" w:rsidR="00136266" w:rsidRPr="00AE1D29" w:rsidRDefault="00136266" w:rsidP="00136266">
      <w:pPr>
        <w:shd w:val="clear" w:color="auto" w:fill="FCFCFC"/>
        <w:spacing w:after="360" w:line="360" w:lineRule="atLeast"/>
        <w:ind w:left="360"/>
        <w:rPr>
          <w:rStyle w:val="Strong"/>
          <w:rFonts w:ascii="Arial" w:hAnsi="Arial" w:cs="Arial"/>
          <w:b w:val="0"/>
          <w:sz w:val="24"/>
          <w:szCs w:val="24"/>
          <w:shd w:val="clear" w:color="auto" w:fill="FCFCFC"/>
        </w:rPr>
      </w:pPr>
      <w:bookmarkStart w:id="0" w:name="_GoBack"/>
      <w:bookmarkEnd w:id="0"/>
    </w:p>
    <w:p w14:paraId="1CFB9D6C" w14:textId="77777777" w:rsidR="008F7C1C" w:rsidRPr="004C2D08" w:rsidRDefault="008F7C1C" w:rsidP="00222896">
      <w:pPr>
        <w:shd w:val="clear" w:color="auto" w:fill="FCFCFC"/>
        <w:spacing w:after="360" w:line="360" w:lineRule="atLeast"/>
        <w:rPr>
          <w:rStyle w:val="Strong"/>
          <w:rFonts w:ascii="Arial" w:hAnsi="Arial" w:cs="Arial"/>
          <w:b w:val="0"/>
          <w:sz w:val="24"/>
          <w:szCs w:val="24"/>
          <w:shd w:val="clear" w:color="auto" w:fill="FCFCFC"/>
        </w:rPr>
      </w:pPr>
    </w:p>
    <w:sectPr w:rsidR="008F7C1C" w:rsidRPr="004C2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1390A" w14:textId="77777777" w:rsidR="00243BC3" w:rsidRDefault="00243BC3" w:rsidP="00207D8B">
      <w:pPr>
        <w:spacing w:after="0" w:line="240" w:lineRule="auto"/>
      </w:pPr>
      <w:r>
        <w:separator/>
      </w:r>
    </w:p>
  </w:endnote>
  <w:endnote w:type="continuationSeparator" w:id="0">
    <w:p w14:paraId="272E0BE8" w14:textId="77777777" w:rsidR="00243BC3" w:rsidRDefault="00243BC3" w:rsidP="00207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UnicodeMS">
    <w:altName w:val="Arial Unicode MS"/>
    <w:panose1 w:val="00000000000000000000"/>
    <w:charset w:val="81"/>
    <w:family w:val="auto"/>
    <w:notTrueType/>
    <w:pitch w:val="default"/>
    <w:sig w:usb0="00000001" w:usb1="09070000" w:usb2="00000010" w:usb3="00000000" w:csb0="000A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6139E" w14:textId="77777777" w:rsidR="00243BC3" w:rsidRDefault="00243BC3" w:rsidP="00207D8B">
      <w:pPr>
        <w:spacing w:after="0" w:line="240" w:lineRule="auto"/>
      </w:pPr>
      <w:r>
        <w:separator/>
      </w:r>
    </w:p>
  </w:footnote>
  <w:footnote w:type="continuationSeparator" w:id="0">
    <w:p w14:paraId="1B336422" w14:textId="77777777" w:rsidR="00243BC3" w:rsidRDefault="00243BC3" w:rsidP="00207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66497"/>
    <w:multiLevelType w:val="hybridMultilevel"/>
    <w:tmpl w:val="A7A01128"/>
    <w:lvl w:ilvl="0" w:tplc="721644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670DF"/>
    <w:multiLevelType w:val="hybridMultilevel"/>
    <w:tmpl w:val="BD1C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50941"/>
    <w:multiLevelType w:val="hybridMultilevel"/>
    <w:tmpl w:val="36E8B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241D46"/>
    <w:multiLevelType w:val="hybridMultilevel"/>
    <w:tmpl w:val="80B2BB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BF727D"/>
    <w:multiLevelType w:val="hybridMultilevel"/>
    <w:tmpl w:val="CF86D2A0"/>
    <w:lvl w:ilvl="0" w:tplc="39946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65392"/>
    <w:multiLevelType w:val="hybridMultilevel"/>
    <w:tmpl w:val="90FA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F96C2C"/>
    <w:multiLevelType w:val="hybridMultilevel"/>
    <w:tmpl w:val="315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653AF"/>
    <w:multiLevelType w:val="hybridMultilevel"/>
    <w:tmpl w:val="4F9E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811B1"/>
    <w:multiLevelType w:val="hybridMultilevel"/>
    <w:tmpl w:val="B15E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A7D3F"/>
    <w:multiLevelType w:val="hybridMultilevel"/>
    <w:tmpl w:val="51B61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A60915"/>
    <w:multiLevelType w:val="hybridMultilevel"/>
    <w:tmpl w:val="66E26AF0"/>
    <w:lvl w:ilvl="0" w:tplc="24CE5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368CC"/>
    <w:multiLevelType w:val="hybridMultilevel"/>
    <w:tmpl w:val="40707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7035DE"/>
    <w:multiLevelType w:val="hybridMultilevel"/>
    <w:tmpl w:val="5A00301C"/>
    <w:lvl w:ilvl="0" w:tplc="07106E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1B566A"/>
    <w:multiLevelType w:val="hybridMultilevel"/>
    <w:tmpl w:val="E8BC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C61FD8"/>
    <w:multiLevelType w:val="hybridMultilevel"/>
    <w:tmpl w:val="76FAE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BA1AB9"/>
    <w:multiLevelType w:val="hybridMultilevel"/>
    <w:tmpl w:val="57EEAC6E"/>
    <w:lvl w:ilvl="0" w:tplc="04090001">
      <w:start w:val="1"/>
      <w:numFmt w:val="bullet"/>
      <w:lvlText w:val=""/>
      <w:lvlJc w:val="left"/>
      <w:pPr>
        <w:ind w:left="720" w:hanging="360"/>
      </w:pPr>
      <w:rPr>
        <w:rFonts w:ascii="Symbol" w:hAnsi="Symbol" w:hint="default"/>
      </w:rPr>
    </w:lvl>
    <w:lvl w:ilvl="1" w:tplc="C9D2339C">
      <w:numFmt w:val="bullet"/>
      <w:lvlText w:val="•"/>
      <w:lvlJc w:val="left"/>
      <w:pPr>
        <w:ind w:left="1440" w:hanging="360"/>
      </w:pPr>
      <w:rPr>
        <w:rFonts w:ascii="Arial" w:eastAsia="ArialUnicodeMS"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BA0811"/>
    <w:multiLevelType w:val="hybridMultilevel"/>
    <w:tmpl w:val="6310F2A0"/>
    <w:lvl w:ilvl="0" w:tplc="07106E8C">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3"/>
  </w:num>
  <w:num w:numId="4">
    <w:abstractNumId w:val="16"/>
  </w:num>
  <w:num w:numId="5">
    <w:abstractNumId w:val="13"/>
  </w:num>
  <w:num w:numId="6">
    <w:abstractNumId w:val="2"/>
  </w:num>
  <w:num w:numId="7">
    <w:abstractNumId w:val="9"/>
  </w:num>
  <w:num w:numId="8">
    <w:abstractNumId w:val="11"/>
  </w:num>
  <w:num w:numId="9">
    <w:abstractNumId w:val="6"/>
  </w:num>
  <w:num w:numId="10">
    <w:abstractNumId w:val="5"/>
  </w:num>
  <w:num w:numId="11">
    <w:abstractNumId w:val="1"/>
  </w:num>
  <w:num w:numId="12">
    <w:abstractNumId w:val="4"/>
  </w:num>
  <w:num w:numId="13">
    <w:abstractNumId w:val="10"/>
  </w:num>
  <w:num w:numId="14">
    <w:abstractNumId w:val="0"/>
  </w:num>
  <w:num w:numId="15">
    <w:abstractNumId w:val="15"/>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6C"/>
    <w:rsid w:val="000305FD"/>
    <w:rsid w:val="00031996"/>
    <w:rsid w:val="000338C6"/>
    <w:rsid w:val="00054A91"/>
    <w:rsid w:val="000A134E"/>
    <w:rsid w:val="000F55FA"/>
    <w:rsid w:val="000F5A17"/>
    <w:rsid w:val="000F689B"/>
    <w:rsid w:val="001157FD"/>
    <w:rsid w:val="00136266"/>
    <w:rsid w:val="0015514F"/>
    <w:rsid w:val="00157B10"/>
    <w:rsid w:val="00166B5D"/>
    <w:rsid w:val="00185117"/>
    <w:rsid w:val="001862F5"/>
    <w:rsid w:val="00187AF2"/>
    <w:rsid w:val="001A0882"/>
    <w:rsid w:val="001A5F50"/>
    <w:rsid w:val="001C0F0F"/>
    <w:rsid w:val="001C1DB2"/>
    <w:rsid w:val="001C22F2"/>
    <w:rsid w:val="001D610E"/>
    <w:rsid w:val="00205B7B"/>
    <w:rsid w:val="00207D8B"/>
    <w:rsid w:val="00211EAF"/>
    <w:rsid w:val="00222896"/>
    <w:rsid w:val="00243BC3"/>
    <w:rsid w:val="00281B6C"/>
    <w:rsid w:val="002858C8"/>
    <w:rsid w:val="00292540"/>
    <w:rsid w:val="00297979"/>
    <w:rsid w:val="002A5736"/>
    <w:rsid w:val="002D2C3C"/>
    <w:rsid w:val="002D3AC4"/>
    <w:rsid w:val="002E0978"/>
    <w:rsid w:val="002F7C2F"/>
    <w:rsid w:val="0030415F"/>
    <w:rsid w:val="003064D8"/>
    <w:rsid w:val="003278AE"/>
    <w:rsid w:val="00327B20"/>
    <w:rsid w:val="0033406C"/>
    <w:rsid w:val="00334AB9"/>
    <w:rsid w:val="00335BF6"/>
    <w:rsid w:val="00370E49"/>
    <w:rsid w:val="0037683E"/>
    <w:rsid w:val="00382284"/>
    <w:rsid w:val="0038457C"/>
    <w:rsid w:val="00386989"/>
    <w:rsid w:val="003A278C"/>
    <w:rsid w:val="003A6E7F"/>
    <w:rsid w:val="003C06AA"/>
    <w:rsid w:val="003C0A93"/>
    <w:rsid w:val="003E2B33"/>
    <w:rsid w:val="003F4C9D"/>
    <w:rsid w:val="00413FFB"/>
    <w:rsid w:val="00421282"/>
    <w:rsid w:val="00423279"/>
    <w:rsid w:val="004422FE"/>
    <w:rsid w:val="00457C3D"/>
    <w:rsid w:val="0048206C"/>
    <w:rsid w:val="004C2D08"/>
    <w:rsid w:val="004C4468"/>
    <w:rsid w:val="004F423C"/>
    <w:rsid w:val="0050149D"/>
    <w:rsid w:val="00524518"/>
    <w:rsid w:val="005473F4"/>
    <w:rsid w:val="00550B0D"/>
    <w:rsid w:val="0058268D"/>
    <w:rsid w:val="0059140E"/>
    <w:rsid w:val="005C1676"/>
    <w:rsid w:val="005D646D"/>
    <w:rsid w:val="005D784A"/>
    <w:rsid w:val="005E629C"/>
    <w:rsid w:val="005F55FE"/>
    <w:rsid w:val="005F79B6"/>
    <w:rsid w:val="00650C52"/>
    <w:rsid w:val="00650D07"/>
    <w:rsid w:val="006554CB"/>
    <w:rsid w:val="006568A9"/>
    <w:rsid w:val="00693026"/>
    <w:rsid w:val="006A2556"/>
    <w:rsid w:val="006A3CBE"/>
    <w:rsid w:val="006B25C8"/>
    <w:rsid w:val="006F3452"/>
    <w:rsid w:val="00721511"/>
    <w:rsid w:val="0072234A"/>
    <w:rsid w:val="007A1F4B"/>
    <w:rsid w:val="007C1E97"/>
    <w:rsid w:val="007C4082"/>
    <w:rsid w:val="007E07C3"/>
    <w:rsid w:val="007F14F1"/>
    <w:rsid w:val="00812199"/>
    <w:rsid w:val="008142AC"/>
    <w:rsid w:val="008509C5"/>
    <w:rsid w:val="0085374B"/>
    <w:rsid w:val="00855117"/>
    <w:rsid w:val="00882685"/>
    <w:rsid w:val="008867E2"/>
    <w:rsid w:val="008D14CF"/>
    <w:rsid w:val="008E63E1"/>
    <w:rsid w:val="008F5107"/>
    <w:rsid w:val="008F6E64"/>
    <w:rsid w:val="008F7C1C"/>
    <w:rsid w:val="00911679"/>
    <w:rsid w:val="00917C08"/>
    <w:rsid w:val="00945ED0"/>
    <w:rsid w:val="00955D4F"/>
    <w:rsid w:val="00956660"/>
    <w:rsid w:val="009759E1"/>
    <w:rsid w:val="00975D94"/>
    <w:rsid w:val="009829DC"/>
    <w:rsid w:val="009865D7"/>
    <w:rsid w:val="009B5A28"/>
    <w:rsid w:val="009D0786"/>
    <w:rsid w:val="009D2A7D"/>
    <w:rsid w:val="009E0092"/>
    <w:rsid w:val="009E2C1F"/>
    <w:rsid w:val="00A02F88"/>
    <w:rsid w:val="00A320C4"/>
    <w:rsid w:val="00A708E8"/>
    <w:rsid w:val="00A71FD9"/>
    <w:rsid w:val="00AA3B24"/>
    <w:rsid w:val="00AC6489"/>
    <w:rsid w:val="00AD6508"/>
    <w:rsid w:val="00AF5AA9"/>
    <w:rsid w:val="00B13127"/>
    <w:rsid w:val="00B22D13"/>
    <w:rsid w:val="00B36947"/>
    <w:rsid w:val="00B41E69"/>
    <w:rsid w:val="00B65050"/>
    <w:rsid w:val="00B77EB2"/>
    <w:rsid w:val="00BA54AF"/>
    <w:rsid w:val="00BB756C"/>
    <w:rsid w:val="00BC459D"/>
    <w:rsid w:val="00BD2399"/>
    <w:rsid w:val="00C40003"/>
    <w:rsid w:val="00C4089F"/>
    <w:rsid w:val="00C463CE"/>
    <w:rsid w:val="00C60168"/>
    <w:rsid w:val="00C602EF"/>
    <w:rsid w:val="00C704BD"/>
    <w:rsid w:val="00C746AB"/>
    <w:rsid w:val="00CA043B"/>
    <w:rsid w:val="00CB4F2D"/>
    <w:rsid w:val="00D21D07"/>
    <w:rsid w:val="00D3745F"/>
    <w:rsid w:val="00D44A1B"/>
    <w:rsid w:val="00DA1A4D"/>
    <w:rsid w:val="00DD0354"/>
    <w:rsid w:val="00DD752B"/>
    <w:rsid w:val="00E01E21"/>
    <w:rsid w:val="00E53651"/>
    <w:rsid w:val="00E816F4"/>
    <w:rsid w:val="00EA35F3"/>
    <w:rsid w:val="00EB0880"/>
    <w:rsid w:val="00EE55F0"/>
    <w:rsid w:val="00F135FF"/>
    <w:rsid w:val="00F31EC7"/>
    <w:rsid w:val="00F37FC2"/>
    <w:rsid w:val="00F421EA"/>
    <w:rsid w:val="00F56405"/>
    <w:rsid w:val="00F5694B"/>
    <w:rsid w:val="00F62138"/>
    <w:rsid w:val="00F72979"/>
    <w:rsid w:val="00FA46A0"/>
    <w:rsid w:val="00FB178C"/>
    <w:rsid w:val="00FC27C3"/>
    <w:rsid w:val="00FD3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5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7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14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D8B"/>
  </w:style>
  <w:style w:type="paragraph" w:styleId="Footer">
    <w:name w:val="footer"/>
    <w:basedOn w:val="Normal"/>
    <w:link w:val="FooterChar"/>
    <w:uiPriority w:val="99"/>
    <w:unhideWhenUsed/>
    <w:rsid w:val="00207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D8B"/>
  </w:style>
  <w:style w:type="character" w:customStyle="1" w:styleId="Heading1Char">
    <w:name w:val="Heading 1 Char"/>
    <w:basedOn w:val="DefaultParagraphFont"/>
    <w:link w:val="Heading1"/>
    <w:uiPriority w:val="9"/>
    <w:rsid w:val="00207D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914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91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140E"/>
  </w:style>
  <w:style w:type="character" w:customStyle="1" w:styleId="pre">
    <w:name w:val="pre"/>
    <w:basedOn w:val="DefaultParagraphFont"/>
    <w:rsid w:val="0059140E"/>
  </w:style>
  <w:style w:type="paragraph" w:styleId="HTMLPreformatted">
    <w:name w:val="HTML Preformatted"/>
    <w:basedOn w:val="Normal"/>
    <w:link w:val="HTMLPreformattedChar"/>
    <w:uiPriority w:val="99"/>
    <w:semiHidden/>
    <w:unhideWhenUsed/>
    <w:rsid w:val="0059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40E"/>
    <w:rPr>
      <w:rFonts w:ascii="Courier New" w:eastAsia="Times New Roman" w:hAnsi="Courier New" w:cs="Courier New"/>
      <w:sz w:val="20"/>
      <w:szCs w:val="20"/>
    </w:rPr>
  </w:style>
  <w:style w:type="character" w:customStyle="1" w:styleId="k">
    <w:name w:val="k"/>
    <w:basedOn w:val="DefaultParagraphFont"/>
    <w:rsid w:val="0059140E"/>
  </w:style>
  <w:style w:type="character" w:customStyle="1" w:styleId="s">
    <w:name w:val="s"/>
    <w:basedOn w:val="DefaultParagraphFont"/>
    <w:rsid w:val="0059140E"/>
  </w:style>
  <w:style w:type="character" w:customStyle="1" w:styleId="p">
    <w:name w:val="p"/>
    <w:basedOn w:val="DefaultParagraphFont"/>
    <w:rsid w:val="0059140E"/>
  </w:style>
  <w:style w:type="character" w:customStyle="1" w:styleId="n">
    <w:name w:val="n"/>
    <w:basedOn w:val="DefaultParagraphFont"/>
    <w:rsid w:val="0059140E"/>
  </w:style>
  <w:style w:type="character" w:customStyle="1" w:styleId="o">
    <w:name w:val="o"/>
    <w:basedOn w:val="DefaultParagraphFont"/>
    <w:rsid w:val="0059140E"/>
  </w:style>
  <w:style w:type="character" w:styleId="Strong">
    <w:name w:val="Strong"/>
    <w:basedOn w:val="DefaultParagraphFont"/>
    <w:uiPriority w:val="22"/>
    <w:qFormat/>
    <w:rsid w:val="007F14F1"/>
    <w:rPr>
      <w:b/>
      <w:bCs/>
    </w:rPr>
  </w:style>
  <w:style w:type="paragraph" w:styleId="ListParagraph">
    <w:name w:val="List Paragraph"/>
    <w:basedOn w:val="Normal"/>
    <w:uiPriority w:val="34"/>
    <w:qFormat/>
    <w:rsid w:val="005F55FE"/>
    <w:pPr>
      <w:ind w:left="720"/>
      <w:contextualSpacing/>
    </w:pPr>
  </w:style>
  <w:style w:type="paragraph" w:styleId="BalloonText">
    <w:name w:val="Balloon Text"/>
    <w:basedOn w:val="Normal"/>
    <w:link w:val="BalloonTextChar"/>
    <w:uiPriority w:val="99"/>
    <w:semiHidden/>
    <w:unhideWhenUsed/>
    <w:rsid w:val="006A25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2556"/>
    <w:rPr>
      <w:rFonts w:ascii="Lucida Grande" w:hAnsi="Lucida Grande" w:cs="Lucida Grande"/>
      <w:sz w:val="18"/>
      <w:szCs w:val="18"/>
    </w:rPr>
  </w:style>
  <w:style w:type="table" w:styleId="TableGrid">
    <w:name w:val="Table Grid"/>
    <w:basedOn w:val="TableNormal"/>
    <w:uiPriority w:val="39"/>
    <w:rsid w:val="00136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7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14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D8B"/>
  </w:style>
  <w:style w:type="paragraph" w:styleId="Footer">
    <w:name w:val="footer"/>
    <w:basedOn w:val="Normal"/>
    <w:link w:val="FooterChar"/>
    <w:uiPriority w:val="99"/>
    <w:unhideWhenUsed/>
    <w:rsid w:val="00207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D8B"/>
  </w:style>
  <w:style w:type="character" w:customStyle="1" w:styleId="Heading1Char">
    <w:name w:val="Heading 1 Char"/>
    <w:basedOn w:val="DefaultParagraphFont"/>
    <w:link w:val="Heading1"/>
    <w:uiPriority w:val="9"/>
    <w:rsid w:val="00207D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914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91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140E"/>
  </w:style>
  <w:style w:type="character" w:customStyle="1" w:styleId="pre">
    <w:name w:val="pre"/>
    <w:basedOn w:val="DefaultParagraphFont"/>
    <w:rsid w:val="0059140E"/>
  </w:style>
  <w:style w:type="paragraph" w:styleId="HTMLPreformatted">
    <w:name w:val="HTML Preformatted"/>
    <w:basedOn w:val="Normal"/>
    <w:link w:val="HTMLPreformattedChar"/>
    <w:uiPriority w:val="99"/>
    <w:semiHidden/>
    <w:unhideWhenUsed/>
    <w:rsid w:val="0059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40E"/>
    <w:rPr>
      <w:rFonts w:ascii="Courier New" w:eastAsia="Times New Roman" w:hAnsi="Courier New" w:cs="Courier New"/>
      <w:sz w:val="20"/>
      <w:szCs w:val="20"/>
    </w:rPr>
  </w:style>
  <w:style w:type="character" w:customStyle="1" w:styleId="k">
    <w:name w:val="k"/>
    <w:basedOn w:val="DefaultParagraphFont"/>
    <w:rsid w:val="0059140E"/>
  </w:style>
  <w:style w:type="character" w:customStyle="1" w:styleId="s">
    <w:name w:val="s"/>
    <w:basedOn w:val="DefaultParagraphFont"/>
    <w:rsid w:val="0059140E"/>
  </w:style>
  <w:style w:type="character" w:customStyle="1" w:styleId="p">
    <w:name w:val="p"/>
    <w:basedOn w:val="DefaultParagraphFont"/>
    <w:rsid w:val="0059140E"/>
  </w:style>
  <w:style w:type="character" w:customStyle="1" w:styleId="n">
    <w:name w:val="n"/>
    <w:basedOn w:val="DefaultParagraphFont"/>
    <w:rsid w:val="0059140E"/>
  </w:style>
  <w:style w:type="character" w:customStyle="1" w:styleId="o">
    <w:name w:val="o"/>
    <w:basedOn w:val="DefaultParagraphFont"/>
    <w:rsid w:val="0059140E"/>
  </w:style>
  <w:style w:type="character" w:styleId="Strong">
    <w:name w:val="Strong"/>
    <w:basedOn w:val="DefaultParagraphFont"/>
    <w:uiPriority w:val="22"/>
    <w:qFormat/>
    <w:rsid w:val="007F14F1"/>
    <w:rPr>
      <w:b/>
      <w:bCs/>
    </w:rPr>
  </w:style>
  <w:style w:type="paragraph" w:styleId="ListParagraph">
    <w:name w:val="List Paragraph"/>
    <w:basedOn w:val="Normal"/>
    <w:uiPriority w:val="34"/>
    <w:qFormat/>
    <w:rsid w:val="005F55FE"/>
    <w:pPr>
      <w:ind w:left="720"/>
      <w:contextualSpacing/>
    </w:pPr>
  </w:style>
  <w:style w:type="paragraph" w:styleId="BalloonText">
    <w:name w:val="Balloon Text"/>
    <w:basedOn w:val="Normal"/>
    <w:link w:val="BalloonTextChar"/>
    <w:uiPriority w:val="99"/>
    <w:semiHidden/>
    <w:unhideWhenUsed/>
    <w:rsid w:val="006A25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2556"/>
    <w:rPr>
      <w:rFonts w:ascii="Lucida Grande" w:hAnsi="Lucida Grande" w:cs="Lucida Grande"/>
      <w:sz w:val="18"/>
      <w:szCs w:val="18"/>
    </w:rPr>
  </w:style>
  <w:style w:type="table" w:styleId="TableGrid">
    <w:name w:val="Table Grid"/>
    <w:basedOn w:val="TableNormal"/>
    <w:uiPriority w:val="39"/>
    <w:rsid w:val="00136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774407">
      <w:bodyDiv w:val="1"/>
      <w:marLeft w:val="0"/>
      <w:marRight w:val="0"/>
      <w:marTop w:val="0"/>
      <w:marBottom w:val="0"/>
      <w:divBdr>
        <w:top w:val="none" w:sz="0" w:space="0" w:color="auto"/>
        <w:left w:val="none" w:sz="0" w:space="0" w:color="auto"/>
        <w:bottom w:val="none" w:sz="0" w:space="0" w:color="auto"/>
        <w:right w:val="none" w:sz="0" w:space="0" w:color="auto"/>
      </w:divBdr>
    </w:div>
    <w:div w:id="623269271">
      <w:bodyDiv w:val="1"/>
      <w:marLeft w:val="0"/>
      <w:marRight w:val="0"/>
      <w:marTop w:val="0"/>
      <w:marBottom w:val="0"/>
      <w:divBdr>
        <w:top w:val="none" w:sz="0" w:space="0" w:color="auto"/>
        <w:left w:val="none" w:sz="0" w:space="0" w:color="auto"/>
        <w:bottom w:val="none" w:sz="0" w:space="0" w:color="auto"/>
        <w:right w:val="none" w:sz="0" w:space="0" w:color="auto"/>
      </w:divBdr>
    </w:div>
    <w:div w:id="861474393">
      <w:bodyDiv w:val="1"/>
      <w:marLeft w:val="0"/>
      <w:marRight w:val="0"/>
      <w:marTop w:val="0"/>
      <w:marBottom w:val="0"/>
      <w:divBdr>
        <w:top w:val="none" w:sz="0" w:space="0" w:color="auto"/>
        <w:left w:val="none" w:sz="0" w:space="0" w:color="auto"/>
        <w:bottom w:val="none" w:sz="0" w:space="0" w:color="auto"/>
        <w:right w:val="none" w:sz="0" w:space="0" w:color="auto"/>
      </w:divBdr>
      <w:divsChild>
        <w:div w:id="424764468">
          <w:marLeft w:val="0"/>
          <w:marRight w:val="0"/>
          <w:marTop w:val="15"/>
          <w:marBottom w:val="360"/>
          <w:divBdr>
            <w:top w:val="single" w:sz="6" w:space="0" w:color="E1E4E5"/>
            <w:left w:val="single" w:sz="6" w:space="0" w:color="E1E4E5"/>
            <w:bottom w:val="single" w:sz="6" w:space="0" w:color="E1E4E5"/>
            <w:right w:val="single" w:sz="6" w:space="0" w:color="E1E4E5"/>
          </w:divBdr>
          <w:divsChild>
            <w:div w:id="20331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5184">
      <w:bodyDiv w:val="1"/>
      <w:marLeft w:val="0"/>
      <w:marRight w:val="0"/>
      <w:marTop w:val="0"/>
      <w:marBottom w:val="0"/>
      <w:divBdr>
        <w:top w:val="none" w:sz="0" w:space="0" w:color="auto"/>
        <w:left w:val="none" w:sz="0" w:space="0" w:color="auto"/>
        <w:bottom w:val="none" w:sz="0" w:space="0" w:color="auto"/>
        <w:right w:val="none" w:sz="0" w:space="0" w:color="auto"/>
      </w:divBdr>
    </w:div>
    <w:div w:id="1632898814">
      <w:bodyDiv w:val="1"/>
      <w:marLeft w:val="0"/>
      <w:marRight w:val="0"/>
      <w:marTop w:val="0"/>
      <w:marBottom w:val="0"/>
      <w:divBdr>
        <w:top w:val="none" w:sz="0" w:space="0" w:color="auto"/>
        <w:left w:val="none" w:sz="0" w:space="0" w:color="auto"/>
        <w:bottom w:val="none" w:sz="0" w:space="0" w:color="auto"/>
        <w:right w:val="none" w:sz="0" w:space="0" w:color="auto"/>
      </w:divBdr>
      <w:divsChild>
        <w:div w:id="163513478">
          <w:marLeft w:val="0"/>
          <w:marRight w:val="0"/>
          <w:marTop w:val="0"/>
          <w:marBottom w:val="0"/>
          <w:divBdr>
            <w:top w:val="none" w:sz="0" w:space="0" w:color="auto"/>
            <w:left w:val="none" w:sz="0" w:space="0" w:color="auto"/>
            <w:bottom w:val="none" w:sz="0" w:space="0" w:color="auto"/>
            <w:right w:val="none" w:sz="0" w:space="0" w:color="auto"/>
          </w:divBdr>
          <w:divsChild>
            <w:div w:id="1856265910">
              <w:marLeft w:val="0"/>
              <w:marRight w:val="0"/>
              <w:marTop w:val="0"/>
              <w:marBottom w:val="0"/>
              <w:divBdr>
                <w:top w:val="none" w:sz="0" w:space="0" w:color="auto"/>
                <w:left w:val="none" w:sz="0" w:space="0" w:color="auto"/>
                <w:bottom w:val="none" w:sz="0" w:space="0" w:color="auto"/>
                <w:right w:val="none" w:sz="0" w:space="0" w:color="auto"/>
              </w:divBdr>
              <w:divsChild>
                <w:div w:id="1507944274">
                  <w:marLeft w:val="0"/>
                  <w:marRight w:val="0"/>
                  <w:marTop w:val="15"/>
                  <w:marBottom w:val="360"/>
                  <w:divBdr>
                    <w:top w:val="single" w:sz="6" w:space="0" w:color="E1E4E5"/>
                    <w:left w:val="single" w:sz="6" w:space="0" w:color="E1E4E5"/>
                    <w:bottom w:val="single" w:sz="6" w:space="0" w:color="E1E4E5"/>
                    <w:right w:val="single" w:sz="6" w:space="0" w:color="E1E4E5"/>
                  </w:divBdr>
                  <w:divsChild>
                    <w:div w:id="2584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8731">
              <w:marLeft w:val="0"/>
              <w:marRight w:val="0"/>
              <w:marTop w:val="0"/>
              <w:marBottom w:val="0"/>
              <w:divBdr>
                <w:top w:val="none" w:sz="0" w:space="0" w:color="auto"/>
                <w:left w:val="none" w:sz="0" w:space="0" w:color="auto"/>
                <w:bottom w:val="none" w:sz="0" w:space="0" w:color="auto"/>
                <w:right w:val="none" w:sz="0" w:space="0" w:color="auto"/>
              </w:divBdr>
              <w:divsChild>
                <w:div w:id="1522430451">
                  <w:marLeft w:val="0"/>
                  <w:marRight w:val="0"/>
                  <w:marTop w:val="15"/>
                  <w:marBottom w:val="360"/>
                  <w:divBdr>
                    <w:top w:val="single" w:sz="6" w:space="0" w:color="E1E4E5"/>
                    <w:left w:val="single" w:sz="6" w:space="0" w:color="E1E4E5"/>
                    <w:bottom w:val="single" w:sz="6" w:space="0" w:color="E1E4E5"/>
                    <w:right w:val="single" w:sz="6" w:space="0" w:color="E1E4E5"/>
                  </w:divBdr>
                  <w:divsChild>
                    <w:div w:id="459150229">
                      <w:marLeft w:val="0"/>
                      <w:marRight w:val="0"/>
                      <w:marTop w:val="0"/>
                      <w:marBottom w:val="0"/>
                      <w:divBdr>
                        <w:top w:val="none" w:sz="0" w:space="0" w:color="auto"/>
                        <w:left w:val="none" w:sz="0" w:space="0" w:color="auto"/>
                        <w:bottom w:val="none" w:sz="0" w:space="0" w:color="auto"/>
                        <w:right w:val="none" w:sz="0" w:space="0" w:color="auto"/>
                      </w:divBdr>
                    </w:div>
                  </w:divsChild>
                </w:div>
                <w:div w:id="1748309489">
                  <w:marLeft w:val="0"/>
                  <w:marRight w:val="0"/>
                  <w:marTop w:val="15"/>
                  <w:marBottom w:val="360"/>
                  <w:divBdr>
                    <w:top w:val="single" w:sz="6" w:space="0" w:color="E1E4E5"/>
                    <w:left w:val="single" w:sz="6" w:space="0" w:color="E1E4E5"/>
                    <w:bottom w:val="single" w:sz="6" w:space="0" w:color="E1E4E5"/>
                    <w:right w:val="single" w:sz="6" w:space="0" w:color="E1E4E5"/>
                  </w:divBdr>
                  <w:divsChild>
                    <w:div w:id="260140019">
                      <w:marLeft w:val="0"/>
                      <w:marRight w:val="0"/>
                      <w:marTop w:val="0"/>
                      <w:marBottom w:val="0"/>
                      <w:divBdr>
                        <w:top w:val="none" w:sz="0" w:space="0" w:color="auto"/>
                        <w:left w:val="none" w:sz="0" w:space="0" w:color="auto"/>
                        <w:bottom w:val="none" w:sz="0" w:space="0" w:color="auto"/>
                        <w:right w:val="none" w:sz="0" w:space="0" w:color="auto"/>
                      </w:divBdr>
                    </w:div>
                  </w:divsChild>
                </w:div>
                <w:div w:id="636423699">
                  <w:marLeft w:val="0"/>
                  <w:marRight w:val="0"/>
                  <w:marTop w:val="15"/>
                  <w:marBottom w:val="360"/>
                  <w:divBdr>
                    <w:top w:val="single" w:sz="6" w:space="0" w:color="E1E4E5"/>
                    <w:left w:val="single" w:sz="6" w:space="0" w:color="E1E4E5"/>
                    <w:bottom w:val="single" w:sz="6" w:space="0" w:color="E1E4E5"/>
                    <w:right w:val="single" w:sz="6" w:space="0" w:color="E1E4E5"/>
                  </w:divBdr>
                  <w:divsChild>
                    <w:div w:id="1420904754">
                      <w:marLeft w:val="0"/>
                      <w:marRight w:val="0"/>
                      <w:marTop w:val="0"/>
                      <w:marBottom w:val="0"/>
                      <w:divBdr>
                        <w:top w:val="none" w:sz="0" w:space="0" w:color="auto"/>
                        <w:left w:val="none" w:sz="0" w:space="0" w:color="auto"/>
                        <w:bottom w:val="none" w:sz="0" w:space="0" w:color="auto"/>
                        <w:right w:val="none" w:sz="0" w:space="0" w:color="auto"/>
                      </w:divBdr>
                    </w:div>
                  </w:divsChild>
                </w:div>
                <w:div w:id="832112496">
                  <w:marLeft w:val="0"/>
                  <w:marRight w:val="0"/>
                  <w:marTop w:val="15"/>
                  <w:marBottom w:val="360"/>
                  <w:divBdr>
                    <w:top w:val="single" w:sz="6" w:space="0" w:color="E1E4E5"/>
                    <w:left w:val="single" w:sz="6" w:space="0" w:color="E1E4E5"/>
                    <w:bottom w:val="single" w:sz="6" w:space="0" w:color="E1E4E5"/>
                    <w:right w:val="single" w:sz="6" w:space="0" w:color="E1E4E5"/>
                  </w:divBdr>
                  <w:divsChild>
                    <w:div w:id="18045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9708">
          <w:marLeft w:val="0"/>
          <w:marRight w:val="0"/>
          <w:marTop w:val="0"/>
          <w:marBottom w:val="0"/>
          <w:divBdr>
            <w:top w:val="none" w:sz="0" w:space="0" w:color="auto"/>
            <w:left w:val="none" w:sz="0" w:space="0" w:color="auto"/>
            <w:bottom w:val="none" w:sz="0" w:space="0" w:color="auto"/>
            <w:right w:val="none" w:sz="0" w:space="0" w:color="auto"/>
          </w:divBdr>
        </w:div>
      </w:divsChild>
    </w:div>
    <w:div w:id="2106031414">
      <w:bodyDiv w:val="1"/>
      <w:marLeft w:val="0"/>
      <w:marRight w:val="0"/>
      <w:marTop w:val="0"/>
      <w:marBottom w:val="0"/>
      <w:divBdr>
        <w:top w:val="none" w:sz="0" w:space="0" w:color="auto"/>
        <w:left w:val="none" w:sz="0" w:space="0" w:color="auto"/>
        <w:bottom w:val="none" w:sz="0" w:space="0" w:color="auto"/>
        <w:right w:val="none" w:sz="0" w:space="0" w:color="auto"/>
      </w:divBdr>
      <w:divsChild>
        <w:div w:id="1927811517">
          <w:marLeft w:val="0"/>
          <w:marRight w:val="0"/>
          <w:marTop w:val="0"/>
          <w:marBottom w:val="0"/>
          <w:divBdr>
            <w:top w:val="none" w:sz="0" w:space="0" w:color="auto"/>
            <w:left w:val="none" w:sz="0" w:space="0" w:color="auto"/>
            <w:bottom w:val="none" w:sz="0" w:space="0" w:color="auto"/>
            <w:right w:val="none" w:sz="0" w:space="0" w:color="auto"/>
          </w:divBdr>
          <w:divsChild>
            <w:div w:id="600069269">
              <w:marLeft w:val="0"/>
              <w:marRight w:val="0"/>
              <w:marTop w:val="15"/>
              <w:marBottom w:val="360"/>
              <w:divBdr>
                <w:top w:val="single" w:sz="6" w:space="0" w:color="E1E4E5"/>
                <w:left w:val="single" w:sz="6" w:space="0" w:color="E1E4E5"/>
                <w:bottom w:val="single" w:sz="6" w:space="0" w:color="E1E4E5"/>
                <w:right w:val="single" w:sz="6" w:space="0" w:color="E1E4E5"/>
              </w:divBdr>
              <w:divsChild>
                <w:div w:id="261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5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cid:image001.png@01D0E3E4.460EFB6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cid:image001.png@01D0E3DD.4BC3DFF0" TargetMode="External"/><Relationship Id="rId25" Type="http://schemas.openxmlformats.org/officeDocument/2006/relationships/image" Target="cid:image001.png@01D0E3FE.ED3A659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cid:image001.png@01D0E415.B2285C2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cid:image002.png@01D0E412.E6B525C0" TargetMode="External"/><Relationship Id="rId23" Type="http://schemas.openxmlformats.org/officeDocument/2006/relationships/image" Target="cid:image001.png@01D0E3FC.6D798A90"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cid:image002.png@01D0E3DD.4BC3DFF0"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cid:image001.png@01D0E412.E6B525C0" TargetMode="External"/><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23</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Kammath</dc:creator>
  <cp:keywords/>
  <dc:description/>
  <cp:lastModifiedBy>Ramesh Kammath</cp:lastModifiedBy>
  <cp:revision>29</cp:revision>
  <dcterms:created xsi:type="dcterms:W3CDTF">2015-10-05T21:38:00Z</dcterms:created>
  <dcterms:modified xsi:type="dcterms:W3CDTF">2015-10-06T00:20:00Z</dcterms:modified>
</cp:coreProperties>
</file>