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8AD9DA" w14:textId="77777777" w:rsidR="00C00E15" w:rsidRPr="001D1907" w:rsidRDefault="001D1907" w:rsidP="001D1907">
      <w:pPr>
        <w:jc w:val="center"/>
        <w:rPr>
          <w:rFonts w:ascii="Arial" w:hAnsi="Arial" w:cs="Arial"/>
          <w:kern w:val="0"/>
          <w:sz w:val="28"/>
        </w:rPr>
      </w:pPr>
      <w:r w:rsidRPr="001D1907">
        <w:rPr>
          <w:rFonts w:ascii="Arial" w:hAnsi="Arial" w:cs="Arial"/>
          <w:kern w:val="0"/>
          <w:sz w:val="28"/>
          <w:lang w:eastAsia="zh-CN"/>
        </w:rPr>
        <w:t>D</w:t>
      </w:r>
      <w:r w:rsidRPr="001D1907">
        <w:rPr>
          <w:rFonts w:ascii="Arial" w:hAnsi="Arial" w:cs="Arial"/>
          <w:kern w:val="0"/>
          <w:sz w:val="28"/>
        </w:rPr>
        <w:t>esign doc</w:t>
      </w:r>
      <w:r w:rsidRPr="001D1907">
        <w:rPr>
          <w:rFonts w:ascii="Arial" w:hAnsi="Arial" w:cs="Arial"/>
          <w:kern w:val="0"/>
          <w:sz w:val="28"/>
          <w:lang w:eastAsia="zh-CN"/>
        </w:rPr>
        <w:t>ument</w:t>
      </w:r>
      <w:r w:rsidRPr="001D1907">
        <w:rPr>
          <w:rFonts w:ascii="Arial" w:hAnsi="Arial" w:cs="Arial"/>
          <w:kern w:val="0"/>
          <w:sz w:val="28"/>
        </w:rPr>
        <w:t xml:space="preserve"> of the clustering solution in BookStore</w:t>
      </w:r>
    </w:p>
    <w:p w14:paraId="4ED45922" w14:textId="77777777" w:rsidR="001D1907" w:rsidRPr="001D1907" w:rsidRDefault="001D1907" w:rsidP="001D1907">
      <w:pPr>
        <w:jc w:val="center"/>
        <w:rPr>
          <w:lang w:eastAsia="zh-CN"/>
        </w:rPr>
      </w:pPr>
      <w:r w:rsidRPr="001D1907">
        <w:rPr>
          <w:rFonts w:ascii="Arial" w:hAnsi="Arial" w:cs="Arial"/>
          <w:kern w:val="0"/>
        </w:rPr>
        <w:t xml:space="preserve">5140379052 </w:t>
      </w:r>
      <w:r w:rsidRPr="001D1907">
        <w:rPr>
          <w:rFonts w:ascii="Arial" w:hAnsi="Arial" w:cs="Arial"/>
          <w:kern w:val="0"/>
          <w:lang w:eastAsia="zh-CN"/>
        </w:rPr>
        <w:t>楼思琦</w:t>
      </w:r>
    </w:p>
    <w:p w14:paraId="436C5E7E" w14:textId="77777777" w:rsidR="001D1907" w:rsidRDefault="001D1907" w:rsidP="001D1907">
      <w:pPr>
        <w:rPr>
          <w:lang w:eastAsia="zh-CN"/>
        </w:rPr>
      </w:pPr>
    </w:p>
    <w:p w14:paraId="2F71EC41" w14:textId="77777777" w:rsidR="00C00E15" w:rsidRDefault="00C00E15" w:rsidP="00E52CE8">
      <w:pPr>
        <w:pStyle w:val="NoSpacing"/>
        <w:rPr>
          <w:lang w:eastAsia="zh-CN"/>
        </w:rPr>
      </w:pPr>
      <w:r>
        <w:rPr>
          <w:rFonts w:hint="eastAsia"/>
          <w:lang w:eastAsia="zh-CN"/>
        </w:rPr>
        <w:t>Nginx</w:t>
      </w:r>
      <w:r>
        <w:rPr>
          <w:lang w:eastAsia="zh-CN"/>
        </w:rPr>
        <w:t>：利用</w:t>
      </w:r>
      <w:r>
        <w:rPr>
          <w:lang w:eastAsia="zh-CN"/>
        </w:rPr>
        <w:t>Nginx</w:t>
      </w:r>
      <w:r>
        <w:rPr>
          <w:lang w:eastAsia="zh-CN"/>
        </w:rPr>
        <w:t>配置反向代理，把书店服务端配置在多台机器上，通过设定转发策略实现</w:t>
      </w:r>
      <w:r>
        <w:rPr>
          <w:rFonts w:hint="eastAsia"/>
          <w:lang w:eastAsia="zh-CN"/>
        </w:rPr>
        <w:t>负载均衡</w:t>
      </w:r>
      <w:r>
        <w:rPr>
          <w:lang w:eastAsia="zh-CN"/>
        </w:rPr>
        <w:t>。</w:t>
      </w:r>
      <w:r>
        <w:rPr>
          <w:rFonts w:hint="eastAsia"/>
          <w:lang w:eastAsia="zh-CN"/>
        </w:rPr>
        <w:t>安装</w:t>
      </w:r>
      <w:r>
        <w:rPr>
          <w:lang w:eastAsia="zh-CN"/>
        </w:rPr>
        <w:t>Nginx</w:t>
      </w:r>
      <w:r>
        <w:rPr>
          <w:lang w:eastAsia="zh-CN"/>
        </w:rPr>
        <w:t>后修改</w:t>
      </w:r>
      <w:r>
        <w:rPr>
          <w:lang w:eastAsia="zh-CN"/>
        </w:rPr>
        <w:t>nginx.conf</w:t>
      </w:r>
      <w:r>
        <w:rPr>
          <w:lang w:eastAsia="zh-CN"/>
        </w:rPr>
        <w:t>线上配置。配置如下</w:t>
      </w:r>
      <w:r w:rsidR="001D1907">
        <w:rPr>
          <w:lang w:eastAsia="zh-CN"/>
        </w:rPr>
        <w:t>：</w:t>
      </w:r>
    </w:p>
    <w:p w14:paraId="40814358" w14:textId="77777777" w:rsidR="001D1907" w:rsidRDefault="00E52CE8" w:rsidP="00551B1C">
      <w:pPr>
        <w:jc w:val="center"/>
        <w:rPr>
          <w:lang w:eastAsia="zh-CN"/>
        </w:rPr>
      </w:pPr>
      <w:r w:rsidRPr="00E52CE8">
        <w:rPr>
          <w:noProof/>
        </w:rPr>
        <w:drawing>
          <wp:inline distT="0" distB="0" distL="0" distR="0" wp14:anchorId="49E83C11" wp14:editId="746B0604">
            <wp:extent cx="4563042" cy="3136953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8403" cy="314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569E" w14:textId="77777777" w:rsidR="00C00E15" w:rsidRDefault="002021ED" w:rsidP="00C00E15">
      <w:pPr>
        <w:rPr>
          <w:lang w:eastAsia="zh-CN"/>
        </w:rPr>
      </w:pPr>
      <w:r>
        <w:rPr>
          <w:rFonts w:hint="eastAsia"/>
          <w:lang w:eastAsia="zh-CN"/>
        </w:rPr>
        <w:t>首先</w:t>
      </w:r>
      <w:r>
        <w:rPr>
          <w:lang w:eastAsia="zh-CN"/>
        </w:rPr>
        <w:t>配置了</w:t>
      </w:r>
      <w:r w:rsidR="00E52CE8">
        <w:rPr>
          <w:rFonts w:hint="eastAsia"/>
          <w:lang w:eastAsia="zh-CN"/>
        </w:rPr>
        <w:t>三</w:t>
      </w:r>
      <w:r>
        <w:rPr>
          <w:lang w:eastAsia="zh-CN"/>
        </w:rPr>
        <w:t>台服务器，</w:t>
      </w:r>
      <w:r w:rsidR="00E52CE8">
        <w:rPr>
          <w:lang w:eastAsia="zh-CN"/>
        </w:rPr>
        <w:t>其中</w:t>
      </w:r>
      <w:r>
        <w:rPr>
          <w:rFonts w:hint="eastAsia"/>
          <w:lang w:eastAsia="zh-CN"/>
        </w:rPr>
        <w:t>一台作为</w:t>
      </w:r>
      <w:r>
        <w:rPr>
          <w:lang w:eastAsia="zh-CN"/>
        </w:rPr>
        <w:t>备份</w:t>
      </w:r>
      <w:r w:rsidR="00E52CE8">
        <w:rPr>
          <w:lang w:eastAsia="zh-CN"/>
        </w:rPr>
        <w:t>，由于书店中服务端</w:t>
      </w:r>
      <w:r w:rsidR="00E52CE8">
        <w:rPr>
          <w:lang w:eastAsia="zh-CN"/>
        </w:rPr>
        <w:t>session</w:t>
      </w:r>
      <w:r w:rsidR="00E52CE8">
        <w:rPr>
          <w:lang w:eastAsia="zh-CN"/>
        </w:rPr>
        <w:t>存有</w:t>
      </w:r>
      <w:r w:rsidR="00E52CE8">
        <w:rPr>
          <w:lang w:eastAsia="zh-CN"/>
        </w:rPr>
        <w:t>cart</w:t>
      </w:r>
      <w:r w:rsidR="00E52CE8">
        <w:rPr>
          <w:lang w:eastAsia="zh-CN"/>
        </w:rPr>
        <w:t>属性是有状态</w:t>
      </w:r>
      <w:r w:rsidR="00E52CE8">
        <w:rPr>
          <w:rFonts w:hint="eastAsia"/>
          <w:lang w:eastAsia="zh-CN"/>
        </w:rPr>
        <w:t>的</w:t>
      </w:r>
      <w:r w:rsidR="00E52CE8">
        <w:rPr>
          <w:lang w:eastAsia="zh-CN"/>
        </w:rPr>
        <w:t>，</w:t>
      </w:r>
      <w:r w:rsidR="00E52CE8">
        <w:rPr>
          <w:rFonts w:hint="eastAsia"/>
          <w:lang w:eastAsia="zh-CN"/>
        </w:rPr>
        <w:t>所以另两台</w:t>
      </w:r>
      <w:r w:rsidR="00E52CE8">
        <w:rPr>
          <w:lang w:eastAsia="zh-CN"/>
        </w:rPr>
        <w:t>服务器通过</w:t>
      </w:r>
      <w:r w:rsidR="00E52CE8">
        <w:rPr>
          <w:lang w:eastAsia="zh-CN"/>
        </w:rPr>
        <w:t>ip</w:t>
      </w:r>
      <w:r w:rsidR="00E52CE8">
        <w:rPr>
          <w:rFonts w:hint="eastAsia"/>
          <w:lang w:eastAsia="zh-CN"/>
        </w:rPr>
        <w:t>地址</w:t>
      </w:r>
      <w:r w:rsidR="00E52CE8">
        <w:rPr>
          <w:lang w:eastAsia="zh-CN"/>
        </w:rPr>
        <w:t>hash</w:t>
      </w:r>
      <w:r w:rsidR="00E52CE8">
        <w:rPr>
          <w:lang w:eastAsia="zh-CN"/>
        </w:rPr>
        <w:t>分配任务</w:t>
      </w:r>
      <w:r>
        <w:rPr>
          <w:lang w:eastAsia="zh-CN"/>
        </w:rPr>
        <w:t>。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对于</w:t>
      </w:r>
      <w:r w:rsidR="00E52CE8">
        <w:rPr>
          <w:rFonts w:hint="eastAsia"/>
          <w:lang w:eastAsia="zh-CN"/>
        </w:rPr>
        <w:t>书籍</w:t>
      </w:r>
      <w:r>
        <w:rPr>
          <w:lang w:eastAsia="zh-CN"/>
        </w:rPr>
        <w:t>图片</w:t>
      </w:r>
      <w:r w:rsidR="00E52CE8">
        <w:rPr>
          <w:rFonts w:hint="eastAsia"/>
          <w:lang w:eastAsia="zh-CN"/>
        </w:rPr>
        <w:t>的</w:t>
      </w:r>
      <w:r>
        <w:rPr>
          <w:lang w:eastAsia="zh-CN"/>
        </w:rPr>
        <w:t>请求直接</w:t>
      </w:r>
      <w:r>
        <w:rPr>
          <w:rFonts w:hint="eastAsia"/>
          <w:lang w:eastAsia="zh-CN"/>
        </w:rPr>
        <w:t>转发到</w:t>
      </w:r>
      <w:r w:rsidR="00E52CE8">
        <w:rPr>
          <w:lang w:eastAsia="zh-CN"/>
        </w:rPr>
        <w:t>资源所在位置。</w:t>
      </w:r>
    </w:p>
    <w:p w14:paraId="6064C875" w14:textId="77777777" w:rsidR="00E52CE8" w:rsidRDefault="00E52CE8" w:rsidP="00C00E15">
      <w:pPr>
        <w:rPr>
          <w:lang w:eastAsia="zh-CN"/>
        </w:rPr>
      </w:pPr>
    </w:p>
    <w:p w14:paraId="156B2146" w14:textId="6487ADF2" w:rsidR="00E52CE8" w:rsidRDefault="00E52CE8" w:rsidP="00740A49">
      <w:pPr>
        <w:autoSpaceDE w:val="0"/>
        <w:autoSpaceDN w:val="0"/>
        <w:adjustRightInd w:val="0"/>
        <w:jc w:val="left"/>
        <w:rPr>
          <w:lang w:eastAsia="zh-CN"/>
        </w:rPr>
      </w:pPr>
      <w:r>
        <w:rPr>
          <w:lang w:eastAsia="zh-CN"/>
        </w:rPr>
        <w:t>Mysql</w:t>
      </w:r>
      <w:r>
        <w:rPr>
          <w:lang w:eastAsia="zh-CN"/>
        </w:rPr>
        <w:t>集群：</w:t>
      </w:r>
      <w:r w:rsidR="00740A49" w:rsidRPr="00740A49">
        <w:rPr>
          <w:lang w:eastAsia="zh-CN"/>
        </w:rPr>
        <w:t>mysql</w:t>
      </w:r>
      <w:r w:rsidR="00740A49" w:rsidRPr="00740A49">
        <w:rPr>
          <w:lang w:eastAsia="zh-CN"/>
        </w:rPr>
        <w:t>的主从复制</w:t>
      </w:r>
      <w:r w:rsidR="00740A49" w:rsidRPr="00740A49">
        <w:rPr>
          <w:lang w:eastAsia="zh-CN"/>
        </w:rPr>
        <w:t>(Replication)/</w:t>
      </w:r>
      <w:r w:rsidR="00740A49" w:rsidRPr="00740A49">
        <w:rPr>
          <w:lang w:eastAsia="zh-CN"/>
        </w:rPr>
        <w:t>同步</w:t>
      </w:r>
      <w:r w:rsidR="00740A49">
        <w:rPr>
          <w:lang w:eastAsia="zh-CN"/>
        </w:rPr>
        <w:t>，</w:t>
      </w:r>
      <w:r w:rsidR="00740A49">
        <w:rPr>
          <w:rFonts w:hint="eastAsia"/>
          <w:lang w:eastAsia="zh-CN"/>
        </w:rPr>
        <w:t>通过</w:t>
      </w:r>
      <w:r w:rsidR="00740A49" w:rsidRPr="00740A49">
        <w:rPr>
          <w:lang w:eastAsia="zh-CN"/>
        </w:rPr>
        <w:t>MySQL</w:t>
      </w:r>
      <w:r w:rsidR="00740A49" w:rsidRPr="00740A49">
        <w:rPr>
          <w:lang w:eastAsia="zh-CN"/>
        </w:rPr>
        <w:t>支持单向、异步复制，复制过</w:t>
      </w:r>
      <w:r w:rsidR="00363131">
        <w:rPr>
          <w:lang w:eastAsia="zh-CN"/>
        </w:rPr>
        <w:t>程中一个服务器充当主服务器，而一个或多个其它服务器充当从服务器。</w:t>
      </w:r>
      <w:r w:rsidR="00740A49">
        <w:rPr>
          <w:lang w:eastAsia="zh-CN"/>
        </w:rPr>
        <w:t>在书店服务器中配置</w:t>
      </w:r>
      <w:r w:rsidR="00740A49">
        <w:rPr>
          <w:lang w:eastAsia="zh-CN"/>
        </w:rPr>
        <w:t>master</w:t>
      </w:r>
      <w:r w:rsidR="00363131">
        <w:rPr>
          <w:rFonts w:hint="eastAsia"/>
          <w:lang w:eastAsia="zh-CN"/>
        </w:rPr>
        <w:t>和</w:t>
      </w:r>
      <w:r w:rsidR="00740A49">
        <w:rPr>
          <w:lang w:eastAsia="zh-CN"/>
        </w:rPr>
        <w:t>slave</w:t>
      </w:r>
      <w:r w:rsidR="00740A49">
        <w:rPr>
          <w:lang w:eastAsia="zh-CN"/>
        </w:rPr>
        <w:t>两个</w:t>
      </w:r>
      <w:r w:rsidR="00363131">
        <w:rPr>
          <w:lang w:eastAsia="zh-CN"/>
        </w:rPr>
        <w:t>数据库</w:t>
      </w:r>
      <w:r w:rsidR="00363131">
        <w:rPr>
          <w:rFonts w:hint="eastAsia"/>
          <w:lang w:eastAsia="zh-CN"/>
        </w:rPr>
        <w:t>分别</w:t>
      </w:r>
      <w:r w:rsidR="00363131">
        <w:rPr>
          <w:lang w:eastAsia="zh-CN"/>
        </w:rPr>
        <w:t>进行读写操作，</w:t>
      </w:r>
      <w:r w:rsidR="00363131">
        <w:rPr>
          <w:rFonts w:hint="eastAsia"/>
          <w:lang w:eastAsia="zh-CN"/>
        </w:rPr>
        <w:t>提高效率</w:t>
      </w:r>
      <w:r w:rsidR="00363131">
        <w:rPr>
          <w:lang w:eastAsia="zh-CN"/>
        </w:rPr>
        <w:t>。</w:t>
      </w:r>
    </w:p>
    <w:p w14:paraId="71E14B6E" w14:textId="77777777" w:rsidR="00551B1C" w:rsidRDefault="00551B1C" w:rsidP="00363131">
      <w:pPr>
        <w:autoSpaceDE w:val="0"/>
        <w:autoSpaceDN w:val="0"/>
        <w:adjustRightInd w:val="0"/>
        <w:jc w:val="left"/>
        <w:rPr>
          <w:lang w:eastAsia="zh-CN"/>
        </w:rPr>
      </w:pPr>
    </w:p>
    <w:p w14:paraId="734F914E" w14:textId="72DB36B4" w:rsidR="00363131" w:rsidRDefault="00363131" w:rsidP="00363131">
      <w:pPr>
        <w:autoSpaceDE w:val="0"/>
        <w:autoSpaceDN w:val="0"/>
        <w:adjustRightInd w:val="0"/>
        <w:jc w:val="left"/>
        <w:rPr>
          <w:lang w:eastAsia="zh-CN"/>
        </w:rPr>
      </w:pPr>
      <w:r>
        <w:rPr>
          <w:lang w:eastAsia="zh-CN"/>
        </w:rPr>
        <w:t>首先</w:t>
      </w:r>
      <w:r>
        <w:rPr>
          <w:rFonts w:hint="eastAsia"/>
          <w:lang w:eastAsia="zh-CN"/>
        </w:rPr>
        <w:t>配置</w:t>
      </w:r>
      <w:r>
        <w:rPr>
          <w:lang w:eastAsia="zh-CN"/>
        </w:rPr>
        <w:t>两个数据库同步。</w:t>
      </w:r>
      <w:r w:rsidRPr="00363131">
        <w:rPr>
          <w:lang w:eastAsia="zh-CN"/>
        </w:rPr>
        <w:t>主服务器开启二进制日志系统</w:t>
      </w:r>
      <w:r w:rsidRPr="00363131">
        <w:rPr>
          <w:lang w:eastAsia="zh-CN"/>
        </w:rPr>
        <w:t>(bin-log)</w:t>
      </w:r>
      <w:r w:rsidRPr="00363131">
        <w:rPr>
          <w:lang w:eastAsia="zh-CN"/>
        </w:rPr>
        <w:t>，设置可以复制的权限用户等，从服务器设置主服务器的</w:t>
      </w:r>
      <w:r w:rsidRPr="00363131">
        <w:rPr>
          <w:lang w:eastAsia="zh-CN"/>
        </w:rPr>
        <w:t>serverid</w:t>
      </w:r>
      <w:r w:rsidRPr="00363131">
        <w:rPr>
          <w:lang w:eastAsia="zh-CN"/>
        </w:rPr>
        <w:t>，</w:t>
      </w:r>
      <w:r w:rsidRPr="00363131">
        <w:rPr>
          <w:lang w:eastAsia="zh-CN"/>
        </w:rPr>
        <w:t>host</w:t>
      </w:r>
      <w:r w:rsidRPr="00363131">
        <w:rPr>
          <w:lang w:eastAsia="zh-CN"/>
        </w:rPr>
        <w:t>等即可实现同步</w:t>
      </w:r>
      <w:r>
        <w:rPr>
          <w:lang w:eastAsia="zh-CN"/>
        </w:rPr>
        <w:t>。</w:t>
      </w:r>
    </w:p>
    <w:p w14:paraId="58437AB0" w14:textId="24890BD4" w:rsidR="00551B1C" w:rsidRDefault="00551B1C" w:rsidP="00363131">
      <w:pPr>
        <w:autoSpaceDE w:val="0"/>
        <w:autoSpaceDN w:val="0"/>
        <w:adjustRightInd w:val="0"/>
        <w:jc w:val="left"/>
        <w:rPr>
          <w:lang w:eastAsia="zh-CN"/>
        </w:rPr>
      </w:pPr>
      <w:r>
        <w:rPr>
          <w:rFonts w:hint="eastAsia"/>
          <w:lang w:eastAsia="zh-CN"/>
        </w:rPr>
        <w:t>对主从</w:t>
      </w:r>
      <w:r>
        <w:rPr>
          <w:lang w:eastAsia="zh-CN"/>
        </w:rPr>
        <w:t>数据库进行配置如下：</w:t>
      </w:r>
    </w:p>
    <w:p w14:paraId="5ECE8994" w14:textId="666DE3F8" w:rsidR="00363131" w:rsidRDefault="00551B1C" w:rsidP="00363131">
      <w:pPr>
        <w:autoSpaceDE w:val="0"/>
        <w:autoSpaceDN w:val="0"/>
        <w:adjustRightInd w:val="0"/>
        <w:jc w:val="left"/>
        <w:rPr>
          <w:lang w:eastAsia="zh-CN"/>
        </w:rPr>
      </w:pPr>
      <w:r w:rsidRPr="00551B1C">
        <w:rPr>
          <w:lang w:eastAsia="zh-CN"/>
        </w:rPr>
        <w:drawing>
          <wp:inline distT="0" distB="0" distL="0" distR="0" wp14:anchorId="785C5DC5" wp14:editId="34C12CD2">
            <wp:extent cx="1878636" cy="188398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1761" cy="19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551B1C">
        <w:rPr>
          <w:lang w:eastAsia="zh-CN"/>
        </w:rPr>
        <w:drawing>
          <wp:inline distT="0" distB="0" distL="0" distR="0" wp14:anchorId="20CF9A1B" wp14:editId="31139B8F">
            <wp:extent cx="2668791" cy="185105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2423" cy="186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9571" w14:textId="629BDA6B" w:rsidR="00551B1C" w:rsidRDefault="00551B1C" w:rsidP="00363131">
      <w:pPr>
        <w:autoSpaceDE w:val="0"/>
        <w:autoSpaceDN w:val="0"/>
        <w:adjustRightIn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同时</w:t>
      </w:r>
      <w:r>
        <w:rPr>
          <w:lang w:eastAsia="zh-CN"/>
        </w:rPr>
        <w:t>在备份数据库中配置连接主库即可。</w:t>
      </w:r>
    </w:p>
    <w:p w14:paraId="3480EC13" w14:textId="34250E12" w:rsidR="00363131" w:rsidRDefault="00363131" w:rsidP="00363131">
      <w:pPr>
        <w:autoSpaceDE w:val="0"/>
        <w:autoSpaceDN w:val="0"/>
        <w:adjustRightInd w:val="0"/>
        <w:jc w:val="left"/>
        <w:rPr>
          <w:lang w:eastAsia="zh-CN"/>
        </w:rPr>
      </w:pPr>
      <w:r>
        <w:rPr>
          <w:rFonts w:hint="eastAsia"/>
          <w:lang w:eastAsia="zh-CN"/>
        </w:rPr>
        <w:t>然后</w:t>
      </w:r>
      <w:r>
        <w:rPr>
          <w:lang w:eastAsia="zh-CN"/>
        </w:rPr>
        <w:t>在</w:t>
      </w:r>
      <w:r>
        <w:rPr>
          <w:lang w:eastAsia="zh-CN"/>
        </w:rPr>
        <w:t>bookstore</w:t>
      </w:r>
      <w:r>
        <w:rPr>
          <w:lang w:eastAsia="zh-CN"/>
        </w:rPr>
        <w:t>服务端修改</w:t>
      </w:r>
      <w:r w:rsidRPr="00363131">
        <w:rPr>
          <w:lang w:eastAsia="zh-CN"/>
        </w:rPr>
        <w:t>mysql</w:t>
      </w:r>
      <w:r w:rsidRPr="00363131">
        <w:rPr>
          <w:lang w:eastAsia="zh-CN"/>
        </w:rPr>
        <w:t>连接配置文件</w:t>
      </w:r>
      <w:r w:rsidRPr="00363131">
        <w:rPr>
          <w:lang w:eastAsia="zh-CN"/>
        </w:rPr>
        <w:t>jdbc.properties</w:t>
      </w:r>
      <w:r>
        <w:rPr>
          <w:lang w:eastAsia="zh-CN"/>
        </w:rPr>
        <w:t>如下图</w:t>
      </w:r>
    </w:p>
    <w:p w14:paraId="60C2FE76" w14:textId="030381BF" w:rsidR="00363131" w:rsidRDefault="00363131" w:rsidP="00363131">
      <w:pPr>
        <w:autoSpaceDE w:val="0"/>
        <w:autoSpaceDN w:val="0"/>
        <w:adjustRightInd w:val="0"/>
        <w:jc w:val="left"/>
        <w:rPr>
          <w:lang w:eastAsia="zh-CN"/>
        </w:rPr>
      </w:pPr>
      <w:r w:rsidRPr="00363131">
        <w:rPr>
          <w:noProof/>
        </w:rPr>
        <w:drawing>
          <wp:inline distT="0" distB="0" distL="0" distR="0" wp14:anchorId="38953303" wp14:editId="20F498EF">
            <wp:extent cx="2907336" cy="118430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259" cy="120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C041" w14:textId="4DFD1FA4" w:rsidR="00363131" w:rsidRDefault="00E71085" w:rsidP="00E71085">
      <w:pPr>
        <w:autoSpaceDE w:val="0"/>
        <w:autoSpaceDN w:val="0"/>
        <w:adjustRightInd w:val="0"/>
        <w:jc w:val="left"/>
        <w:rPr>
          <w:lang w:eastAsia="zh-CN"/>
        </w:rPr>
      </w:pPr>
      <w:r>
        <w:rPr>
          <w:lang w:eastAsia="zh-CN"/>
        </w:rPr>
        <w:t>用</w:t>
      </w:r>
      <w:r>
        <w:rPr>
          <w:lang w:eastAsia="zh-CN"/>
        </w:rPr>
        <w:t>AOP</w:t>
      </w:r>
      <w:r>
        <w:rPr>
          <w:rFonts w:hint="eastAsia"/>
          <w:lang w:eastAsia="zh-CN"/>
        </w:rPr>
        <w:t>和数据源选择类</w:t>
      </w:r>
      <w:r>
        <w:rPr>
          <w:lang w:eastAsia="zh-CN"/>
        </w:rPr>
        <w:t>进行数据源切换</w:t>
      </w:r>
    </w:p>
    <w:p w14:paraId="02B3A7A8" w14:textId="2FAE8288" w:rsidR="00E71085" w:rsidRDefault="00E71085" w:rsidP="00E71085">
      <w:pPr>
        <w:autoSpaceDE w:val="0"/>
        <w:autoSpaceDN w:val="0"/>
        <w:adjustRightInd w:val="0"/>
        <w:jc w:val="left"/>
        <w:rPr>
          <w:lang w:eastAsia="zh-CN"/>
        </w:rPr>
      </w:pPr>
      <w:r w:rsidRPr="00E71085">
        <w:rPr>
          <w:noProof/>
        </w:rPr>
        <w:drawing>
          <wp:inline distT="0" distB="0" distL="0" distR="0" wp14:anchorId="54D269B5" wp14:editId="67A39058">
            <wp:extent cx="3269193" cy="2717764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001" cy="272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4C6E" w14:textId="03C468C1" w:rsidR="00E71085" w:rsidRDefault="00E71085" w:rsidP="00E71085">
      <w:pPr>
        <w:autoSpaceDE w:val="0"/>
        <w:autoSpaceDN w:val="0"/>
        <w:adjustRightInd w:val="0"/>
        <w:jc w:val="left"/>
        <w:rPr>
          <w:lang w:eastAsia="zh-CN"/>
        </w:rPr>
      </w:pPr>
      <w:r>
        <w:rPr>
          <w:lang w:eastAsia="zh-CN"/>
        </w:rPr>
        <w:t>AOP</w:t>
      </w:r>
      <w:r>
        <w:rPr>
          <w:lang w:eastAsia="zh-CN"/>
        </w:rPr>
        <w:t>切面设置如下，</w:t>
      </w:r>
      <w:r>
        <w:rPr>
          <w:rFonts w:hint="eastAsia"/>
          <w:lang w:eastAsia="zh-CN"/>
        </w:rPr>
        <w:t>Master</w:t>
      </w:r>
      <w:r>
        <w:rPr>
          <w:lang w:eastAsia="zh-CN"/>
        </w:rPr>
        <w:t>数据源负责</w:t>
      </w:r>
      <w:r w:rsidR="00DE0DE9">
        <w:rPr>
          <w:rFonts w:hint="eastAsia"/>
          <w:lang w:eastAsia="zh-CN"/>
        </w:rPr>
        <w:t>写</w:t>
      </w:r>
      <w:r>
        <w:rPr>
          <w:lang w:eastAsia="zh-CN"/>
        </w:rPr>
        <w:t>，</w:t>
      </w:r>
      <w:r>
        <w:rPr>
          <w:rFonts w:hint="eastAsia"/>
          <w:lang w:eastAsia="zh-CN"/>
        </w:rPr>
        <w:t>Slave</w:t>
      </w:r>
      <w:r>
        <w:rPr>
          <w:lang w:eastAsia="zh-CN"/>
        </w:rPr>
        <w:t>数据源</w:t>
      </w:r>
      <w:r w:rsidR="00DE0DE9">
        <w:rPr>
          <w:lang w:eastAsia="zh-CN"/>
        </w:rPr>
        <w:t>负责</w:t>
      </w:r>
      <w:r w:rsidR="00DE0DE9">
        <w:rPr>
          <w:rFonts w:hint="eastAsia"/>
          <w:lang w:eastAsia="zh-CN"/>
        </w:rPr>
        <w:t>读</w:t>
      </w:r>
      <w:r>
        <w:rPr>
          <w:lang w:eastAsia="zh-CN"/>
        </w:rPr>
        <w:t>。</w:t>
      </w:r>
      <w:r w:rsidR="00065A5F">
        <w:rPr>
          <w:lang w:eastAsia="zh-CN"/>
        </w:rPr>
        <w:t>出现故障时切换到备用服务器。</w:t>
      </w:r>
    </w:p>
    <w:p w14:paraId="58BB0890" w14:textId="101733A9" w:rsidR="00E71085" w:rsidRDefault="00DE0DE9" w:rsidP="00E71085">
      <w:pPr>
        <w:autoSpaceDE w:val="0"/>
        <w:autoSpaceDN w:val="0"/>
        <w:adjustRightInd w:val="0"/>
        <w:jc w:val="left"/>
        <w:rPr>
          <w:rFonts w:hint="eastAsia"/>
          <w:lang w:eastAsia="zh-CN"/>
        </w:rPr>
      </w:pPr>
      <w:r w:rsidRPr="00DE0DE9">
        <w:rPr>
          <w:noProof/>
        </w:rPr>
        <w:drawing>
          <wp:inline distT="0" distB="0" distL="0" distR="0" wp14:anchorId="4EAA4239" wp14:editId="47E1F56D">
            <wp:extent cx="4621836" cy="3653478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4244" cy="365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1085" w:rsidSect="00B92C0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571B8"/>
    <w:multiLevelType w:val="hybridMultilevel"/>
    <w:tmpl w:val="F3D49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2E54EA"/>
    <w:multiLevelType w:val="hybridMultilevel"/>
    <w:tmpl w:val="E97A8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E43AF7"/>
    <w:multiLevelType w:val="hybridMultilevel"/>
    <w:tmpl w:val="5BE03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F0186B"/>
    <w:multiLevelType w:val="hybridMultilevel"/>
    <w:tmpl w:val="4EDA6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5441D0"/>
    <w:multiLevelType w:val="hybridMultilevel"/>
    <w:tmpl w:val="DC06506A"/>
    <w:lvl w:ilvl="0" w:tplc="E6584A8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2C588B"/>
    <w:multiLevelType w:val="hybridMultilevel"/>
    <w:tmpl w:val="1488F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EC0275"/>
    <w:multiLevelType w:val="hybridMultilevel"/>
    <w:tmpl w:val="D5D27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A44C1E"/>
    <w:multiLevelType w:val="hybridMultilevel"/>
    <w:tmpl w:val="9F9A7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E15"/>
    <w:rsid w:val="00065A5F"/>
    <w:rsid w:val="001D1907"/>
    <w:rsid w:val="002021ED"/>
    <w:rsid w:val="00363131"/>
    <w:rsid w:val="00551B1C"/>
    <w:rsid w:val="006308F3"/>
    <w:rsid w:val="00740A49"/>
    <w:rsid w:val="00867C7A"/>
    <w:rsid w:val="00A823F6"/>
    <w:rsid w:val="00B92C0A"/>
    <w:rsid w:val="00C00E15"/>
    <w:rsid w:val="00C53D5F"/>
    <w:rsid w:val="00DE0DE9"/>
    <w:rsid w:val="00E52CE8"/>
    <w:rsid w:val="00E71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51DA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E15"/>
    <w:pPr>
      <w:ind w:left="720"/>
      <w:contextualSpacing/>
    </w:pPr>
  </w:style>
  <w:style w:type="paragraph" w:styleId="NoSpacing">
    <w:name w:val="No Spacing"/>
    <w:uiPriority w:val="1"/>
    <w:qFormat/>
    <w:rsid w:val="001D1907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92</Words>
  <Characters>529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siqilou@gmail.com</dc:creator>
  <cp:keywords/>
  <dc:description/>
  <cp:lastModifiedBy>siqilou@gmail.com</cp:lastModifiedBy>
  <cp:revision>3</cp:revision>
  <dcterms:created xsi:type="dcterms:W3CDTF">2017-05-11T04:56:00Z</dcterms:created>
  <dcterms:modified xsi:type="dcterms:W3CDTF">2017-05-13T05:53:00Z</dcterms:modified>
</cp:coreProperties>
</file>