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iszuko-antony---librería-de-assets"/>
    <w:p>
      <w:pPr>
        <w:pStyle w:val="Heading1"/>
      </w:pPr>
      <w:r>
        <w:t xml:space="preserve">CISZUKO ANTONY - LIBRERÍA DE ASSETS</w:t>
      </w:r>
    </w:p>
    <w:p>
      <w:pPr>
        <w:pStyle w:val="FirstParagraph"/>
      </w:pPr>
      <w:r>
        <w:t xml:space="preserve">ID: LIBRARY</w:t>
      </w:r>
      <w:r>
        <w:t xml:space="preserve"> </w:t>
      </w:r>
      <w:r>
        <w:t xml:space="preserve">VER: 2.0.0</w:t>
      </w:r>
      <w:r>
        <w:t xml:space="preserve"> </w:t>
      </w:r>
      <w:r>
        <w:t xml:space="preserve">DATE: 2026-09-18</w:t>
      </w:r>
      <w:r>
        <w:t xml:space="preserve"> </w:t>
      </w:r>
      <w:r>
        <w:t xml:space="preserve">———————————————–</w:t>
      </w:r>
      <w:r>
        <w:t xml:space="preserve"> </w:t>
      </w:r>
      <w:r>
        <w:t xml:space="preserve">Gestión de assets multimedia del portfolio.</w:t>
      </w:r>
    </w:p>
    <w:p>
      <w:pPr>
        <w:pStyle w:val="Compact"/>
        <w:numPr>
          <w:ilvl w:val="0"/>
          <w:numId w:val="1001"/>
        </w:numPr>
      </w:pPr>
      <w:r>
        <w:t xml:space="preserve">FORMATOS: Logos SVG/PNG, videos MP4, audio MP3 y documentos.</w:t>
      </w:r>
    </w:p>
    <w:p>
      <w:pPr>
        <w:pStyle w:val="Compact"/>
        <w:numPr>
          <w:ilvl w:val="0"/>
          <w:numId w:val="1001"/>
        </w:numPr>
      </w:pPr>
      <w:r>
        <w:t xml:space="preserve">LICENCIAS: Todo el contenido original tiene licencia CC BY 4.0.</w:t>
      </w:r>
    </w:p>
    <w:p>
      <w:pPr>
        <w:pStyle w:val="Compact"/>
        <w:numPr>
          <w:ilvl w:val="0"/>
          <w:numId w:val="1001"/>
        </w:numPr>
      </w:pPr>
      <w:r>
        <w:t xml:space="preserve">CARGA: CDN y cacheo para entrega rápida de assets.</w:t>
      </w:r>
    </w:p>
    <w:p>
      <w:pPr>
        <w:pStyle w:val="Compact"/>
        <w:numPr>
          <w:ilvl w:val="0"/>
          <w:numId w:val="1001"/>
        </w:numPr>
      </w:pPr>
      <w:r>
        <w:t xml:space="preserve">OPTIMIZACIÓN: Compresión automática y formatos modernos (WebP, AVIF).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Portfolio multimedia asset management.</w:t>
      </w:r>
    </w:p>
    <w:p>
      <w:pPr>
        <w:pStyle w:val="Compact"/>
        <w:numPr>
          <w:ilvl w:val="0"/>
          <w:numId w:val="1002"/>
        </w:numPr>
      </w:pPr>
      <w:r>
        <w:t xml:space="preserve">FORMATS: SVG/PNG logos, MP4 videos, MP3 audio, and documents.</w:t>
      </w:r>
    </w:p>
    <w:p>
      <w:pPr>
        <w:pStyle w:val="Compact"/>
        <w:numPr>
          <w:ilvl w:val="0"/>
          <w:numId w:val="1002"/>
        </w:numPr>
      </w:pPr>
      <w:r>
        <w:t xml:space="preserve">LICENSES: All original content has CC BY 4.0 license.</w:t>
      </w:r>
    </w:p>
    <w:p>
      <w:pPr>
        <w:pStyle w:val="Compact"/>
        <w:numPr>
          <w:ilvl w:val="0"/>
          <w:numId w:val="1002"/>
        </w:numPr>
      </w:pPr>
      <w:r>
        <w:t xml:space="preserve">LOADING: CDN and caching for fast asset delivery.</w:t>
      </w:r>
    </w:p>
    <w:p>
      <w:pPr>
        <w:pStyle w:val="Compact"/>
        <w:numPr>
          <w:ilvl w:val="0"/>
          <w:numId w:val="1002"/>
        </w:numPr>
      </w:pPr>
      <w:r>
        <w:t xml:space="preserve">OPTIMIZATION: Automatic compression and modern formats (WebP, AVIF).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2026-09-18T04:36:45Z</dcterms:created>
  <dcterms:modified xsi:type="dcterms:W3CDTF">2026-09-18T04:36:45Z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