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zicmania---tablas-de-clasificación"/>
    <w:p>
      <w:pPr>
        <w:pStyle w:val="Heading1"/>
      </w:pPr>
      <w:r>
        <w:t xml:space="preserve">MUZICMANIA - TABLAS DE CLASIFICACIÓN</w:t>
      </w:r>
    </w:p>
    <w:p>
      <w:pPr>
        <w:pStyle w:val="FirstParagraph"/>
      </w:pPr>
      <w:r>
        <w:t xml:space="preserve">ID: LEADERBOARD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2026-04-25</w:t>
      </w:r>
      <w:r>
        <w:t xml:space="preserve"> </w:t>
      </w:r>
      <w:r>
        <w:t xml:space="preserve">————————————————</w:t>
      </w:r>
      <w:r>
        <w:t xml:space="preserve"> </w:t>
      </w:r>
      <w:r>
        <w:t xml:space="preserve">Reglamento oficial del ranking global de MuzicMania.</w:t>
      </w:r>
    </w:p>
    <w:p>
      <w:pPr>
        <w:pStyle w:val="Compact"/>
        <w:numPr>
          <w:ilvl w:val="0"/>
          <w:numId w:val="1001"/>
        </w:numPr>
      </w:pPr>
      <w:r>
        <w:t xml:space="preserve">PUNTUACIÓN: Basada en precisión (Perfect, Great, OK, Miss).</w:t>
      </w:r>
    </w:p>
    <w:p>
      <w:pPr>
        <w:pStyle w:val="Compact"/>
        <w:numPr>
          <w:ilvl w:val="0"/>
          <w:numId w:val="1001"/>
        </w:numPr>
      </w:pPr>
      <w:r>
        <w:t xml:space="preserve">COMBOS: Multiplicador progresivo cada 10 notas perfectas.</w:t>
      </w:r>
    </w:p>
    <w:p>
      <w:pPr>
        <w:pStyle w:val="Compact"/>
        <w:numPr>
          <w:ilvl w:val="0"/>
          <w:numId w:val="1001"/>
        </w:numPr>
      </w:pPr>
      <w:r>
        <w:t xml:space="preserve">RANKING: Actualización en tiempo real vía Supabase Realtime.</w:t>
      </w:r>
    </w:p>
    <w:p>
      <w:pPr>
        <w:pStyle w:val="Compact"/>
        <w:numPr>
          <w:ilvl w:val="0"/>
          <w:numId w:val="1001"/>
        </w:numPr>
      </w:pPr>
      <w:r>
        <w:t xml:space="preserve">FAIR PLAY: Detección automática de scripts externos y macros.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2026-10-17T22:39:20Z</dcterms:created>
  <dcterms:modified xsi:type="dcterms:W3CDTF">2026-10-17T22:39:20Z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