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EMPLEADO_CZ-001_CEO_V1_0_0_2026_08_26_ciszunetwork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CEO</w:t>
      </w:r>
      <w:r>
        <w:t xml:space="preserve"> </w:t>
      </w:r>
      <w:r>
        <w:t xml:space="preserve">(nivel 0).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CEO (Director Ejecutivo)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2026-08-26T05:16:40Z</dcterms:created>
  <dcterms:modified xsi:type="dcterms:W3CDTF">2026-08-26T05:16:40Z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