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988f87229d290301334e8d0b88f979df5a051c"/>
    <w:p>
      <w:pPr>
        <w:pStyle w:val="Heading1"/>
      </w:pPr>
      <w:r>
        <w:t xml:space="preserve">MANIFIESTO AC3 — Aprendizaje Completo Cruzado Continuo</w:t>
      </w:r>
    </w:p>
    <w:p>
      <w:pPr>
        <w:pStyle w:val="FirstParagraph"/>
      </w:pPr>
      <w:r>
        <w:t xml:space="preserve">Versión: 1.0.0</w:t>
      </w:r>
      <w:r>
        <w:t xml:space="preserve"> </w:t>
      </w:r>
      <w:r>
        <w:t xml:space="preserve">Fecha: 2026-09-12</w:t>
      </w:r>
      <w:r>
        <w:t xml:space="preserve"> </w:t>
      </w:r>
      <w:r>
        <w:t xml:space="preserve">Autor: Ciszuko Antony (CiszukoAntony)</w:t>
      </w:r>
      <w:r>
        <w:t xml:space="preserve"> </w:t>
      </w:r>
      <w:r>
        <w:t xml:space="preserve">Licencia: Creative Commons Atribución-NoComercial-CompartirIgual (CC BY-NC-SA)</w:t>
      </w:r>
      <w:r>
        <w:t xml:space="preserve"> </w:t>
      </w:r>
      <w:r>
        <w:t xml:space="preserve">Identificador: AC3_MANIFIESTO_V1.0.0_2026_09_12_ciszunetwork</w:t>
      </w:r>
    </w:p>
    <w:p>
      <w:r>
        <w:pict>
          <v:rect style="width:0;height:1.5pt" o:hralign="center" o:hrstd="t" o:hr="t"/>
        </w:pict>
      </w:r>
    </w:p>
    <w:bookmarkStart w:id="9" w:name="declaración-de-principios"/>
    <w:p>
      <w:pPr>
        <w:pStyle w:val="Heading2"/>
      </w:pPr>
      <w:r>
        <w:t xml:space="preserve">Declaración de principios</w:t>
      </w:r>
    </w:p>
    <w:p>
      <w:pPr>
        <w:pStyle w:val="FirstParagraph"/>
      </w:pPr>
      <w:r>
        <w:t xml:space="preserve">AC3 (Aprendizaje Complejo Cruzado Continuo) / C3L (Comprehensive Continuous Cross-Learning) es un modelo de aprendizaje desarrollado por Ciszuko Antony que redefine la educación en la era de la inteligencia artificial.</w:t>
      </w:r>
    </w:p>
    <w:p>
      <w:pPr>
        <w:pStyle w:val="BodyText"/>
      </w:pPr>
      <w:r>
        <w:t xml:space="preserve">Creemos que:</w:t>
      </w:r>
    </w:p>
    <w:p>
      <w:pPr>
        <w:pStyle w:val="Compact"/>
        <w:numPr>
          <w:ilvl w:val="0"/>
          <w:numId w:val="1001"/>
        </w:numPr>
      </w:pPr>
      <w:r>
        <w:t xml:space="preserve">La IA no es un reemplazo, es una herramienta de apoyo.</w:t>
      </w:r>
    </w:p>
    <w:p>
      <w:pPr>
        <w:pStyle w:val="Compact"/>
        <w:numPr>
          <w:ilvl w:val="0"/>
          <w:numId w:val="1001"/>
        </w:numPr>
      </w:pPr>
      <w:r>
        <w:t xml:space="preserve">El estudiante debe ser el arquitecto de su propio aprendizaje.</w:t>
      </w:r>
    </w:p>
    <w:p>
      <w:pPr>
        <w:pStyle w:val="Compact"/>
        <w:numPr>
          <w:ilvl w:val="0"/>
          <w:numId w:val="1001"/>
        </w:numPr>
      </w:pPr>
      <w:r>
        <w:t xml:space="preserve">Aprender haciendo, mientras se construye, es más efectivo que aprender solo teoría.</w:t>
      </w:r>
    </w:p>
    <w:p>
      <w:pPr>
        <w:pStyle w:val="Compact"/>
        <w:numPr>
          <w:ilvl w:val="0"/>
          <w:numId w:val="1001"/>
        </w:numPr>
      </w:pPr>
      <w:r>
        <w:t xml:space="preserve">La práctica constante, la supervisión de IA y la teoría multimedia deben integrarse.</w:t>
      </w:r>
    </w:p>
    <w:bookmarkEnd w:id="9"/>
    <w:bookmarkStart w:id="13" w:name="los-tres-pilares"/>
    <w:p>
      <w:pPr>
        <w:pStyle w:val="Heading2"/>
      </w:pPr>
      <w:r>
        <w:t xml:space="preserve">Los tres pilares</w:t>
      </w:r>
    </w:p>
    <w:bookmarkStart w:id="10" w:name="supervisión-de-ia"/>
    <w:p>
      <w:pPr>
        <w:pStyle w:val="Heading3"/>
      </w:pPr>
      <w:r>
        <w:t xml:space="preserve">1. Supervisión de IA</w:t>
      </w:r>
    </w:p>
    <w:p>
      <w:pPr>
        <w:pStyle w:val="FirstParagraph"/>
      </w:pPr>
      <w:r>
        <w:t xml:space="preserve">Utiliza la IA como consejera auxiliar. Pídele que construya el proyecto ideal y observa cómo lo hace. Te conviertes en el jefe del proyecto: supervisas el código complejo, corriges errores visuales, estructuras y escalas.</w:t>
      </w:r>
    </w:p>
    <w:p>
      <w:pPr>
        <w:pStyle w:val="BodyText"/>
      </w:pPr>
      <w:r>
        <w:rPr>
          <w:b/>
          <w:bCs/>
        </w:rPr>
        <w:t xml:space="preserve">Principios:</w:t>
      </w:r>
      <w:r>
        <w:t xml:space="preserve"> </w:t>
      </w:r>
      <w:r>
        <w:t xml:space="preserve">- La IA construye en segundo plano mientras tú aprendes por ósmosis.</w:t>
      </w:r>
      <w:r>
        <w:t xml:space="preserve"> </w:t>
      </w:r>
      <w:r>
        <w:t xml:space="preserve">- Tú revisas, ajustas y entiendes el código complejo por lectura analítica.</w:t>
      </w:r>
      <w:r>
        <w:t xml:space="preserve"> </w:t>
      </w:r>
      <w:r>
        <w:t xml:space="preserve">- No eres un escriba, eres un director.</w:t>
      </w:r>
    </w:p>
    <w:bookmarkEnd w:id="10"/>
    <w:bookmarkStart w:id="11" w:name="práctica-constante"/>
    <w:p>
      <w:pPr>
        <w:pStyle w:val="Heading3"/>
      </w:pPr>
      <w:r>
        <w:t xml:space="preserve">2. Práctica constante</w:t>
      </w:r>
    </w:p>
    <w:p>
      <w:pPr>
        <w:pStyle w:val="FirstParagraph"/>
      </w:pPr>
      <w:r>
        <w:t xml:space="preserve">La práctica es flexible: un cuaderno, un IDE, un programa para testear lo que quieras. Pero debe estar conectada a lo que la IA está realizando en segundo plano.</w:t>
      </w:r>
    </w:p>
    <w:p>
      <w:pPr>
        <w:pStyle w:val="BodyText"/>
      </w:pPr>
      <w:r>
        <w:rPr>
          <w:b/>
          <w:bCs/>
        </w:rPr>
        <w:t xml:space="preserve">Principios:</w:t>
      </w:r>
      <w:r>
        <w:t xml:space="preserve"> </w:t>
      </w:r>
      <w:r>
        <w:t xml:space="preserve">- Practicas fragmentos específicos mientras la IA avanza en el proyecto principal.</w:t>
      </w:r>
      <w:r>
        <w:t xml:space="preserve"> </w:t>
      </w:r>
      <w:r>
        <w:t xml:space="preserve">- A medida que avanzas, supervisas código complejo y entiendes cómo funciona.</w:t>
      </w:r>
      <w:r>
        <w:t xml:space="preserve"> </w:t>
      </w:r>
      <w:r>
        <w:t xml:space="preserve">- No pierdas tiempo recreando lo que la IA ya resolvió.</w:t>
      </w:r>
    </w:p>
    <w:bookmarkEnd w:id="11"/>
    <w:bookmarkStart w:id="12" w:name="teoría-multimedia"/>
    <w:p>
      <w:pPr>
        <w:pStyle w:val="Heading3"/>
      </w:pPr>
      <w:r>
        <w:t xml:space="preserve">3. Teoría multimedia</w:t>
      </w:r>
    </w:p>
    <w:p>
      <w:pPr>
        <w:pStyle w:val="FirstParagraph"/>
      </w:pPr>
      <w:r>
        <w:t xml:space="preserve">La teoría puede ser un curso, un video tutorial, un libro o audio. Cualquier cosa multimedia, incluso externa.</w:t>
      </w:r>
    </w:p>
    <w:p>
      <w:pPr>
        <w:pStyle w:val="BodyText"/>
      </w:pPr>
      <w:r>
        <w:rPr>
          <w:b/>
          <w:bCs/>
        </w:rPr>
        <w:t xml:space="preserve">Principios:</w:t>
      </w:r>
      <w:r>
        <w:t xml:space="preserve"> </w:t>
      </w:r>
      <w:r>
        <w:t xml:space="preserve">- Consumes teoría en paralelo al proyecto.</w:t>
      </w:r>
      <w:r>
        <w:t xml:space="preserve"> </w:t>
      </w:r>
      <w:r>
        <w:t xml:space="preserve">- Aplicas lo aprendido inmediatamente en el proyecto.</w:t>
      </w:r>
      <w:r>
        <w:t xml:space="preserve"> </w:t>
      </w:r>
      <w:r>
        <w:t xml:space="preserve">- No hay una fuente única: todo es válido.</w:t>
      </w:r>
    </w:p>
    <w:bookmarkEnd w:id="12"/>
    <w:bookmarkEnd w:id="13"/>
    <w:bookmarkStart w:id="16" w:name="aplicación-por-dominios"/>
    <w:p>
      <w:pPr>
        <w:pStyle w:val="Heading2"/>
      </w:pPr>
      <w:r>
        <w:t xml:space="preserve">Aplicación por dominios</w:t>
      </w:r>
    </w:p>
    <w:bookmarkStart w:id="14" w:name="programación-beginner"/>
    <w:p>
      <w:pPr>
        <w:pStyle w:val="Heading3"/>
      </w:pPr>
      <w:r>
        <w:t xml:space="preserve">Programación beginner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Godot/Videojuegos</w:t>
      </w:r>
      <w:r>
        <w:t xml:space="preserve">: La IA genera la base del juego mientras tú aprendes Godot con tutoriales y practicas scripts específicos.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Web/Next.js</w:t>
      </w:r>
      <w:r>
        <w:t xml:space="preserve">: La IA scaffolding una app completa mientras tú estudias React, Tailwind y Supabase por separado.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Bot de Discord</w:t>
      </w:r>
      <w:r>
        <w:t xml:space="preserve">: La IA implementa comandos mientras tú aprendes Discord.js, slash commands y despliegue en Vercel.</w:t>
      </w:r>
    </w:p>
    <w:bookmarkEnd w:id="14"/>
    <w:bookmarkStart w:id="15" w:name="otros-campos"/>
    <w:p>
      <w:pPr>
        <w:pStyle w:val="Heading3"/>
      </w:pPr>
      <w:r>
        <w:t xml:space="preserve">Otros campos</w:t>
      </w:r>
    </w:p>
    <w:p>
      <w:pPr>
        <w:pStyle w:val="FirstParagraph"/>
      </w:pPr>
      <w:r>
        <w:t xml:space="preserve">El método AC3 es transferible a cualquier área donde exista una herramienta de IA que pueda construir el</w:t>
      </w:r>
      <w:r>
        <w:t xml:space="preserve"> </w:t>
      </w:r>
      <w:r>
        <w:t xml:space="preserve">“esqueleto”</w:t>
      </w:r>
      <w:r>
        <w:t xml:space="preserve"> </w:t>
      </w:r>
      <w:r>
        <w:t xml:space="preserve">del proyecto mientras tú aprendes la teoría y practicas los detalles.</w:t>
      </w:r>
    </w:p>
    <w:bookmarkEnd w:id="15"/>
    <w:bookmarkEnd w:id="16"/>
    <w:bookmarkStart w:id="17" w:name="beneficios"/>
    <w:p>
      <w:pPr>
        <w:pStyle w:val="Heading2"/>
      </w:pPr>
      <w:r>
        <w:t xml:space="preserve">Beneficios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Visión global desde el día uno</w:t>
      </w:r>
      <w:r>
        <w:t xml:space="preserve">: Arquitectura, UX, escalabilidad, finanzas, marketing.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Optimización del tiempo</w:t>
      </w:r>
      <w:r>
        <w:t xml:space="preserve">: No recreas lo que la IA ya resolvió.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Independencia cognitiva</w:t>
      </w:r>
      <w:r>
        <w:t xml:space="preserve">: La herramienta más importante eres tú.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Transición rápida</w:t>
      </w:r>
      <w:r>
        <w:t xml:space="preserve">: De</w:t>
      </w:r>
      <w:r>
        <w:t xml:space="preserve"> </w:t>
      </w:r>
      <w:r>
        <w:t xml:space="preserve">“consumidor de tutorials”</w:t>
      </w:r>
      <w:r>
        <w:t xml:space="preserve"> </w:t>
      </w:r>
      <w:r>
        <w:t xml:space="preserve">a</w:t>
      </w:r>
      <w:r>
        <w:t xml:space="preserve"> </w:t>
      </w:r>
      <w:r>
        <w:t xml:space="preserve">“creador de productos reales”</w:t>
      </w:r>
      <w:r>
        <w:t xml:space="preserve">.</w:t>
      </w:r>
    </w:p>
    <w:bookmarkEnd w:id="17"/>
    <w:bookmarkStart w:id="21" w:name="retos-y-mitigaciones"/>
    <w:p>
      <w:pPr>
        <w:pStyle w:val="Heading2"/>
      </w:pPr>
      <w:r>
        <w:t xml:space="preserve">Retos y mitigaciones</w:t>
      </w:r>
    </w:p>
    <w:bookmarkStart w:id="18" w:name="multitasking-cognitivo"/>
    <w:p>
      <w:pPr>
        <w:pStyle w:val="Heading3"/>
      </w:pPr>
      <w:r>
        <w:t xml:space="preserve">Multitasking cognitivo</w:t>
      </w:r>
    </w:p>
    <w:p>
      <w:pPr>
        <w:pStyle w:val="FirstParagraph"/>
      </w:pPr>
      <w:r>
        <w:t xml:space="preserve">Gestionar tres frentes simultáneamente requiere disciplina. Mitigación:</w:t>
      </w:r>
      <w:r>
        <w:t xml:space="preserve"> </w:t>
      </w:r>
      <w:r>
        <w:t xml:space="preserve">- Usa bloques de tiempo definidos.</w:t>
      </w:r>
      <w:r>
        <w:t xml:space="preserve"> </w:t>
      </w:r>
      <w:r>
        <w:t xml:space="preserve">- Lleva un registro de progreso.</w:t>
      </w:r>
      <w:r>
        <w:t xml:space="preserve"> </w:t>
      </w:r>
      <w:r>
        <w:t xml:space="preserve">- Empieza con proyectos pequeños.</w:t>
      </w:r>
    </w:p>
    <w:bookmarkEnd w:id="18"/>
    <w:bookmarkStart w:id="19" w:name="efecto-caja-negra"/>
    <w:p>
      <w:pPr>
        <w:pStyle w:val="Heading3"/>
      </w:pPr>
      <w:r>
        <w:t xml:space="preserve">Efecto caja negra</w:t>
      </w:r>
    </w:p>
    <w:p>
      <w:pPr>
        <w:pStyle w:val="FirstParagraph"/>
      </w:pPr>
      <w:r>
        <w:t xml:space="preserve">Si solo revisas errores visuales, puedes no entender la arquitectura profunda. Mitigación:</w:t>
      </w:r>
      <w:r>
        <w:t xml:space="preserve"> </w:t>
      </w:r>
      <w:r>
        <w:t xml:space="preserve">- Dedica tiempo a desarmar el código de la IA.</w:t>
      </w:r>
      <w:r>
        <w:t xml:space="preserve"> </w:t>
      </w:r>
      <w:r>
        <w:t xml:space="preserve">- Usa la teoría para explicar lo que la IA hizo.</w:t>
      </w:r>
      <w:r>
        <w:t xml:space="preserve"> </w:t>
      </w:r>
      <w:r>
        <w:t xml:space="preserve">- Documenta tus aprendizajes.</w:t>
      </w:r>
    </w:p>
    <w:bookmarkEnd w:id="19"/>
    <w:bookmarkStart w:id="20" w:name="constancia"/>
    <w:p>
      <w:pPr>
        <w:pStyle w:val="Heading3"/>
      </w:pPr>
      <w:r>
        <w:t xml:space="preserve">Constancia</w:t>
      </w:r>
    </w:p>
    <w:p>
      <w:pPr>
        <w:pStyle w:val="FirstParagraph"/>
      </w:pPr>
      <w:r>
        <w:t xml:space="preserve">El método requiere hábitos y métricas. Mitigación:</w:t>
      </w:r>
      <w:r>
        <w:t xml:space="preserve"> </w:t>
      </w:r>
      <w:r>
        <w:t xml:space="preserve">- Define métricas de seguimiento claras.</w:t>
      </w:r>
      <w:r>
        <w:t xml:space="preserve"> </w:t>
      </w:r>
      <w:r>
        <w:t xml:space="preserve">- Revisa tu progreso semanalmente.</w:t>
      </w:r>
      <w:r>
        <w:t xml:space="preserve"> </w:t>
      </w:r>
      <w:r>
        <w:t xml:space="preserve">- Ajusta el método a tu ritmo.</w:t>
      </w:r>
    </w:p>
    <w:bookmarkEnd w:id="20"/>
    <w:bookmarkEnd w:id="21"/>
    <w:bookmarkStart w:id="22" w:name="verdicto"/>
    <w:p>
      <w:pPr>
        <w:pStyle w:val="Heading2"/>
      </w:pPr>
      <w:r>
        <w:t xml:space="preserve">Verdicto</w:t>
      </w:r>
    </w:p>
    <w:p>
      <w:pPr>
        <w:pStyle w:val="FirstParagraph"/>
      </w:pPr>
      <w:r>
        <w:t xml:space="preserve">AC3 es un enfoque moderno y pragmático. Rompe con la pedagogía tradicional y abraza la realidad del desarrollo asistido por IA. Con andamiaje y métricas de constancia, tiene potencial para convertirse en metodología de aceleración para creadores independientes y juniors.</w:t>
      </w:r>
    </w:p>
    <w:bookmarkEnd w:id="22"/>
    <w:bookmarkStart w:id="23" w:name="dogfooding-caso-de-éxito"/>
    <w:p>
      <w:pPr>
        <w:pStyle w:val="Heading2"/>
      </w:pPr>
      <w:r>
        <w:t xml:space="preserve">Dogfooding — Caso de éxito</w:t>
      </w:r>
    </w:p>
    <w:p>
      <w:pPr>
        <w:pStyle w:val="FirstParagraph"/>
      </w:pPr>
      <w:r>
        <w:t xml:space="preserve">Aplica AC3 tú mismo para construir un proyecto real, visible y funcional dentro de CiszuNetwork. Documenta el proceso en formato de diario de abordo o serie de artículos:</w:t>
      </w:r>
      <w:r>
        <w:t xml:space="preserve"> </w:t>
      </w:r>
      <w:r>
        <w:t xml:space="preserve">“Cómo construí X app en 30 días usando AC3”</w:t>
      </w:r>
      <w:r>
        <w:t xml:space="preserve">. Ver para creer.</w:t>
      </w:r>
    </w:p>
    <w:bookmarkEnd w:id="23"/>
    <w:bookmarkStart w:id="24" w:name="kit-de-inicio-gratuito"/>
    <w:p>
      <w:pPr>
        <w:pStyle w:val="Heading2"/>
      </w:pPr>
      <w:r>
        <w:t xml:space="preserve">Kit de Inicio Gratuito</w:t>
      </w:r>
    </w:p>
    <w:p>
      <w:pPr>
        <w:pStyle w:val="FirstParagraph"/>
      </w:pPr>
      <w:r>
        <w:t xml:space="preserve">Ofrecemos una Guía Rápida de Inicio de AC3 (PDF o Notion) descargable de forma gratuita. Incluye:</w:t>
      </w:r>
    </w:p>
    <w:p>
      <w:pPr>
        <w:pStyle w:val="Compact"/>
        <w:numPr>
          <w:ilvl w:val="0"/>
          <w:numId w:val="1004"/>
        </w:numPr>
      </w:pPr>
      <w:r>
        <w:t xml:space="preserve">Prompt Maestro para configurar la IA como tutor auxiliar.</w:t>
      </w:r>
    </w:p>
    <w:p>
      <w:pPr>
        <w:pStyle w:val="Compact"/>
        <w:numPr>
          <w:ilvl w:val="0"/>
          <w:numId w:val="1004"/>
        </w:numPr>
      </w:pPr>
      <w:r>
        <w:t xml:space="preserve">Plantilla de planificación de tareas (Teoría + Práctica + Supervisión).</w:t>
      </w:r>
    </w:p>
    <w:p>
      <w:pPr>
        <w:pStyle w:val="Compact"/>
        <w:numPr>
          <w:ilvl w:val="0"/>
          <w:numId w:val="1004"/>
        </w:numPr>
      </w:pPr>
      <w:r>
        <w:t xml:space="preserve">Checklist de constancia y hábitos.</w:t>
      </w:r>
    </w:p>
    <w:bookmarkEnd w:id="24"/>
    <w:bookmarkStart w:id="25" w:name="propiedad-intelectual"/>
    <w:p>
      <w:pPr>
        <w:pStyle w:val="Heading2"/>
      </w:pPr>
      <w:r>
        <w:t xml:space="preserve">Propiedad intelectual</w:t>
      </w:r>
    </w:p>
    <w:p>
      <w:pPr>
        <w:pStyle w:val="FirstParagraph"/>
      </w:pPr>
      <w:r>
        <w:t xml:space="preserve">Este manifiesto y el framework AC3 son obra original de Ciszuko Antony (CiszukoAntony). Se recomienda registrar formalmente la obra en oficinas de propiedad intelectual o mediante sellos de tiempo digitales en blockchain (Proof of Existence, Copyrighted.com) para obtener fecha cierta de creación.</w:t>
      </w:r>
    </w:p>
    <w:bookmarkEnd w:id="25"/>
    <w:bookmarkStart w:id="26" w:name="licencia"/>
    <w:p>
      <w:pPr>
        <w:pStyle w:val="Heading2"/>
      </w:pPr>
      <w:r>
        <w:t xml:space="preserve">Licencia</w:t>
      </w:r>
    </w:p>
    <w:p>
      <w:pPr>
        <w:pStyle w:val="FirstParagraph"/>
      </w:pPr>
      <w:r>
        <w:t xml:space="preserve">Este framework se publica bajo Creative Commons Atribución-NoComercial-CompartirIgual (CC BY-NC-SA).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Atribución</w:t>
      </w:r>
      <w:r>
        <w:t xml:space="preserve">: Debes reconocer al autor original.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NoComercial</w:t>
      </w:r>
      <w:r>
        <w:t xml:space="preserve">: No puedes usar este material para fines comerciales sin autorización expresa.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CompartirIgual</w:t>
      </w:r>
      <w:r>
        <w:t xml:space="preserve">: Si transformas o construyes sobre este material, debes distribuir tu contribución bajo la misma licencia.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Última revisión: 12 sep 2026.</w:t>
      </w:r>
      <w:r>
        <w:br/>
      </w:r>
      <w:r>
        <w:rPr>
          <w:i/>
          <w:iCs/>
        </w:rPr>
        <w:t xml:space="preserve">Relacionado: KNOWLEDGE_SYSTEM.md, FULL_STACK_SYSTEM.md, TOOLS_SYSTEM.md, WORKFLOW_SYSTEM.md.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2026-09-12T08:35:47Z</dcterms:created>
  <dcterms:modified xsi:type="dcterms:W3CDTF">2026-09-12T08:35:47Z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