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405E4" w14:textId="51E5609C" w:rsidR="00462402" w:rsidRPr="00917FDD" w:rsidRDefault="00462402" w:rsidP="00040B3C">
      <w:pPr>
        <w:spacing w:after="160" w:line="240" w:lineRule="auto"/>
        <w:jc w:val="center"/>
        <w:rPr>
          <w:smallCaps/>
          <w:sz w:val="28"/>
          <w:szCs w:val="28"/>
        </w:rPr>
      </w:pPr>
      <w:r w:rsidRPr="00917FDD">
        <w:rPr>
          <w:smallCaps/>
          <w:sz w:val="28"/>
          <w:szCs w:val="28"/>
        </w:rPr>
        <w:t>Iowa State University</w:t>
      </w:r>
    </w:p>
    <w:p w14:paraId="1EE06E1D" w14:textId="7FCA06EC" w:rsidR="00462402" w:rsidRPr="00917FDD" w:rsidRDefault="00462402" w:rsidP="00B30C77">
      <w:pPr>
        <w:spacing w:after="160" w:line="278" w:lineRule="auto"/>
        <w:jc w:val="center"/>
        <w:rPr>
          <w:smallCaps/>
          <w:sz w:val="28"/>
          <w:szCs w:val="28"/>
        </w:rPr>
      </w:pPr>
      <w:r w:rsidRPr="00917FDD">
        <w:rPr>
          <w:smallCaps/>
          <w:sz w:val="28"/>
          <w:szCs w:val="28"/>
        </w:rPr>
        <w:t>Electrical and Computer Engineering</w:t>
      </w:r>
    </w:p>
    <w:p w14:paraId="207D7DD9" w14:textId="77777777" w:rsidR="00462402" w:rsidRDefault="00462402">
      <w:pPr>
        <w:spacing w:after="160" w:line="278" w:lineRule="auto"/>
      </w:pPr>
    </w:p>
    <w:p w14:paraId="2AD4ED1F" w14:textId="3BA9D375" w:rsidR="003D78E9" w:rsidRDefault="003D78E9">
      <w:pPr>
        <w:spacing w:after="160" w:line="278" w:lineRule="auto"/>
      </w:pPr>
    </w:p>
    <w:p w14:paraId="5F975100" w14:textId="77777777" w:rsidR="00366226" w:rsidRDefault="00366226">
      <w:pPr>
        <w:spacing w:after="160" w:line="278" w:lineRule="auto"/>
      </w:pPr>
    </w:p>
    <w:p w14:paraId="0D61187C" w14:textId="77777777" w:rsidR="00366226" w:rsidRDefault="00366226">
      <w:pPr>
        <w:spacing w:after="160" w:line="278" w:lineRule="auto"/>
      </w:pPr>
    </w:p>
    <w:p w14:paraId="79C4F485" w14:textId="77777777" w:rsidR="00662CF7" w:rsidRDefault="00662CF7" w:rsidP="00662CF7">
      <w:pPr>
        <w:pBdr>
          <w:bottom w:val="single" w:sz="12" w:space="1" w:color="auto"/>
        </w:pBdr>
        <w:spacing w:after="160" w:line="278" w:lineRule="auto"/>
      </w:pPr>
    </w:p>
    <w:p w14:paraId="2CDE2840" w14:textId="60B4238E" w:rsidR="00462402" w:rsidRPr="000F4B96" w:rsidRDefault="00462402" w:rsidP="000F4B96">
      <w:pPr>
        <w:pStyle w:val="Subtitle"/>
      </w:pPr>
      <w:r w:rsidRPr="000F4B96">
        <w:t>EE 2300</w:t>
      </w:r>
    </w:p>
    <w:p w14:paraId="7E0C046D" w14:textId="3AF05AAD" w:rsidR="00462402" w:rsidRPr="000F4B96" w:rsidRDefault="00462402" w:rsidP="000F4B96">
      <w:pPr>
        <w:pStyle w:val="Title"/>
      </w:pPr>
      <w:r w:rsidRPr="000F4B96">
        <w:t xml:space="preserve">Lab </w:t>
      </w:r>
      <w:r w:rsidR="0044260D">
        <w:t>7</w:t>
      </w:r>
      <w:r w:rsidRPr="000F4B96">
        <w:t xml:space="preserve"> Report – </w:t>
      </w:r>
      <w:r w:rsidR="0044260D">
        <w:t>Diodes</w:t>
      </w:r>
    </w:p>
    <w:p w14:paraId="04015CC0" w14:textId="77777777" w:rsidR="00462402" w:rsidRDefault="00462402" w:rsidP="0090074C">
      <w:pPr>
        <w:pBdr>
          <w:top w:val="single" w:sz="12" w:space="1" w:color="auto"/>
        </w:pBdr>
        <w:spacing w:after="160" w:line="278" w:lineRule="auto"/>
      </w:pPr>
    </w:p>
    <w:p w14:paraId="3BFC512F" w14:textId="1C23283F" w:rsidR="00DF35B3" w:rsidRPr="008F20B6" w:rsidRDefault="00DF35B3" w:rsidP="00DF35B3">
      <w:pPr>
        <w:spacing w:after="160" w:line="240" w:lineRule="auto"/>
        <w:rPr>
          <w:sz w:val="28"/>
          <w:szCs w:val="28"/>
        </w:rPr>
      </w:pPr>
      <w:r w:rsidRPr="008F20B6">
        <w:rPr>
          <w:sz w:val="28"/>
          <w:szCs w:val="28"/>
        </w:rPr>
        <w:t xml:space="preserve">Date of Experiment: </w:t>
      </w:r>
      <w:r w:rsidR="00FC2965">
        <w:rPr>
          <w:sz w:val="28"/>
          <w:szCs w:val="28"/>
        </w:rPr>
        <w:t>March 31. 2026</w:t>
      </w:r>
    </w:p>
    <w:p w14:paraId="59C35595" w14:textId="2F4F9773" w:rsidR="00DF35B3" w:rsidRDefault="00DF35B3" w:rsidP="00DF35B3">
      <w:pPr>
        <w:spacing w:after="160" w:line="240" w:lineRule="auto"/>
        <w:rPr>
          <w:sz w:val="28"/>
          <w:szCs w:val="28"/>
        </w:rPr>
      </w:pPr>
      <w:r w:rsidRPr="008F20B6">
        <w:rPr>
          <w:sz w:val="28"/>
          <w:szCs w:val="28"/>
        </w:rPr>
        <w:t xml:space="preserve">Date of Report Submission: </w:t>
      </w:r>
      <w:r w:rsidR="00364A8F">
        <w:rPr>
          <w:sz w:val="28"/>
          <w:szCs w:val="28"/>
        </w:rPr>
        <w:t>April 06, 2026</w:t>
      </w:r>
    </w:p>
    <w:p w14:paraId="35B72958" w14:textId="1470B6C8" w:rsidR="00DF35B3" w:rsidRPr="008F20B6" w:rsidRDefault="00DF35B3" w:rsidP="00DF35B3">
      <w:pPr>
        <w:spacing w:after="160" w:line="240" w:lineRule="auto"/>
        <w:rPr>
          <w:sz w:val="28"/>
          <w:szCs w:val="28"/>
        </w:rPr>
      </w:pPr>
      <w:r>
        <w:rPr>
          <w:sz w:val="28"/>
          <w:szCs w:val="28"/>
        </w:rPr>
        <w:t xml:space="preserve">Name of Group Members: </w:t>
      </w:r>
      <w:r w:rsidR="00364A8F">
        <w:rPr>
          <w:sz w:val="28"/>
          <w:szCs w:val="28"/>
        </w:rPr>
        <w:t>Sayon Saha, Aaron Kammlah</w:t>
      </w:r>
    </w:p>
    <w:p w14:paraId="4EB9E43E" w14:textId="77777777" w:rsidR="00DF35B3" w:rsidRPr="008F20B6" w:rsidRDefault="00DF35B3" w:rsidP="00DF35B3">
      <w:pPr>
        <w:spacing w:after="160" w:line="278" w:lineRule="auto"/>
        <w:rPr>
          <w:sz w:val="28"/>
          <w:szCs w:val="28"/>
        </w:rPr>
      </w:pPr>
    </w:p>
    <w:p w14:paraId="4C75FF1B" w14:textId="53B6079A" w:rsidR="00DF35B3" w:rsidRPr="00364A8F" w:rsidRDefault="00364A8F" w:rsidP="00DF35B3">
      <w:pPr>
        <w:spacing w:after="160" w:line="240" w:lineRule="auto"/>
        <w:rPr>
          <w:b/>
          <w:bCs/>
          <w:color w:val="EE0000"/>
          <w:sz w:val="40"/>
          <w:szCs w:val="40"/>
          <w:u w:val="single"/>
        </w:rPr>
      </w:pPr>
      <w:r>
        <w:rPr>
          <w:b/>
          <w:bCs/>
          <w:sz w:val="28"/>
          <w:szCs w:val="28"/>
        </w:rPr>
        <w:t>Sayon Saha</w:t>
      </w:r>
    </w:p>
    <w:p w14:paraId="559DA9D8" w14:textId="0C92ECD3" w:rsidR="00462402" w:rsidRDefault="00462402">
      <w:pPr>
        <w:spacing w:after="160" w:line="278" w:lineRule="auto"/>
      </w:pPr>
      <w:r>
        <w:br w:type="page"/>
      </w:r>
    </w:p>
    <w:p w14:paraId="65F2E59A" w14:textId="01A693D8" w:rsidR="00AE2545" w:rsidRDefault="00FF5F54" w:rsidP="00FF5F54">
      <w:pPr>
        <w:pStyle w:val="Heading1"/>
      </w:pPr>
      <w:r>
        <w:lastRenderedPageBreak/>
        <w:t>Introduction</w:t>
      </w:r>
    </w:p>
    <w:p w14:paraId="27981D46" w14:textId="394106ED" w:rsidR="00FF5F54" w:rsidRPr="00364A8F" w:rsidRDefault="00364A8F" w:rsidP="00FF5F54">
      <w:r>
        <w:t>In this lab we started working with diodes in different configurations and their characteristics. In experiment 1, we took a diode, and two different LEDs to observe their characteristics on the parameter analyzer, once in forward bias and once in reverse bias. In experiment 2, we built a simple circuit with a diode and observed the diode voltage and diode current at different source voltages. Finally in experiment 3, we built 4 different circuits with multiple diodes in different configurations and measured the current through some of the circuit components to compare them with our calculated ones.</w:t>
      </w:r>
    </w:p>
    <w:p w14:paraId="6F0CA5BC" w14:textId="60EC5E87" w:rsidR="000A0E0E" w:rsidRDefault="00D21E2D" w:rsidP="008C17C8">
      <w:pPr>
        <w:pStyle w:val="Heading1"/>
      </w:pPr>
      <w:r>
        <w:t>Experiment 1. Diode I-V Characteristics with the Parameter Analyzer</w:t>
      </w:r>
    </w:p>
    <w:p w14:paraId="1C386437" w14:textId="77777777" w:rsidR="00ED3098" w:rsidRDefault="00ED3098" w:rsidP="00FF5F54"/>
    <w:p w14:paraId="5C894701" w14:textId="77777777" w:rsidR="00ED3098" w:rsidRDefault="00ED3098" w:rsidP="00ED3098">
      <w:pPr>
        <w:jc w:val="center"/>
      </w:pPr>
      <w:r>
        <w:rPr>
          <w:noProof/>
        </w:rPr>
        <w:drawing>
          <wp:inline distT="0" distB="0" distL="0" distR="0" wp14:anchorId="5A48B5CC" wp14:editId="0F951947">
            <wp:extent cx="4227978" cy="3170984"/>
            <wp:effectExtent l="0" t="0" r="1270" b="0"/>
            <wp:docPr id="11079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6267"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27978" cy="3170984"/>
                    </a:xfrm>
                    <a:prstGeom prst="rect">
                      <a:avLst/>
                    </a:prstGeom>
                  </pic:spPr>
                </pic:pic>
              </a:graphicData>
            </a:graphic>
          </wp:inline>
        </w:drawing>
      </w:r>
    </w:p>
    <w:p w14:paraId="1975E116" w14:textId="64752F26" w:rsidR="00ED3098" w:rsidRDefault="00ED3098" w:rsidP="00ED3098">
      <w:pPr>
        <w:pStyle w:val="FigureCaption"/>
      </w:pPr>
      <w:r>
        <w:t xml:space="preserve">Figure 1-1. </w:t>
      </w:r>
      <w:r w:rsidR="00272BBA">
        <w:t>I-V characteristics of 1N4006 diode and red LED</w:t>
      </w:r>
      <w:r>
        <w:t>.</w:t>
      </w:r>
    </w:p>
    <w:p w14:paraId="749A3FAA" w14:textId="77777777" w:rsidR="00ED3098" w:rsidRDefault="00ED3098" w:rsidP="00FF5F54"/>
    <w:p w14:paraId="569F94D3" w14:textId="77777777" w:rsidR="00ED3098" w:rsidRDefault="00ED3098" w:rsidP="00ED3098">
      <w:pPr>
        <w:jc w:val="center"/>
      </w:pPr>
      <w:r>
        <w:rPr>
          <w:noProof/>
        </w:rPr>
        <w:lastRenderedPageBreak/>
        <w:drawing>
          <wp:inline distT="0" distB="0" distL="0" distR="0" wp14:anchorId="56302237" wp14:editId="73CCB6FE">
            <wp:extent cx="4227978" cy="3170984"/>
            <wp:effectExtent l="0" t="0" r="1270" b="0"/>
            <wp:docPr id="188775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58868"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27978" cy="3170984"/>
                    </a:xfrm>
                    <a:prstGeom prst="rect">
                      <a:avLst/>
                    </a:prstGeom>
                  </pic:spPr>
                </pic:pic>
              </a:graphicData>
            </a:graphic>
          </wp:inline>
        </w:drawing>
      </w:r>
    </w:p>
    <w:p w14:paraId="431D4D6D" w14:textId="71193E65" w:rsidR="00ED3098" w:rsidRDefault="00ED3098" w:rsidP="00ED3098">
      <w:pPr>
        <w:pStyle w:val="FigureCaption"/>
      </w:pPr>
      <w:r>
        <w:t>Figure 1-</w:t>
      </w:r>
      <w:r w:rsidR="00272BBA">
        <w:t>2</w:t>
      </w:r>
      <w:r>
        <w:t xml:space="preserve">. </w:t>
      </w:r>
      <w:r w:rsidR="00272BBA">
        <w:t>Reverse I-V characteristics of 1N4006 diode</w:t>
      </w:r>
      <w:r w:rsidR="00244482">
        <w:t>.</w:t>
      </w:r>
    </w:p>
    <w:p w14:paraId="3E36C7E6" w14:textId="77777777" w:rsidR="00ED3098" w:rsidRDefault="00ED3098" w:rsidP="00FF5F54"/>
    <w:p w14:paraId="00D0D285" w14:textId="0E86CD30" w:rsidR="00364A8F" w:rsidRDefault="00364A8F" w:rsidP="00FF5F54">
      <w:r>
        <w:t>The observed I-V characteristics matched the expected results we had for both silicon diodes and LEDs in both forward and reverse bias.</w:t>
      </w:r>
    </w:p>
    <w:p w14:paraId="48DACC66" w14:textId="77777777" w:rsidR="00364A8F" w:rsidRDefault="00364A8F" w:rsidP="00FF5F54"/>
    <w:p w14:paraId="04E21955" w14:textId="77777777" w:rsidR="00832C49" w:rsidRDefault="00364A8F" w:rsidP="00FF5F54">
      <w:r>
        <w:t xml:space="preserve">In the forward bias test, the silicon diode turned on at a relatively small voltage and reached high current rather quickly. The curve rose sharply at around 0.6 to 0.8 V, which was consistent with expected silicon diode behavior. The red LED and greed LED required noticeably larger forward voltages </w:t>
      </w:r>
      <w:r w:rsidR="00832C49">
        <w:t>before significant current began to flow. From the plot, the LED curves began conducting around 2 to 2.3 V. This agrees with what we would expect from LEDs which are made from semiconductors with larger band gaps. There is a slight difference in how each LED curves though, or rather their slope. This can be related to them emitting different colors.</w:t>
      </w:r>
    </w:p>
    <w:p w14:paraId="24C190E9" w14:textId="77777777" w:rsidR="00832C49" w:rsidRDefault="00832C49" w:rsidP="00FF5F54"/>
    <w:p w14:paraId="0F9AC2BB" w14:textId="66C523B4" w:rsidR="00364A8F" w:rsidRPr="00364A8F" w:rsidRDefault="00832C49" w:rsidP="00FF5F54">
      <w:r>
        <w:t>In the reverse bias test, the current stayed very small, almost flat throughout the test range. This indicated that the diode was blocking reverse currents. The reverse current was also close to 0 compared to the forward currents. This matched the expected behavior of a silicon diode. As for the LEDs, they behaved slightly differently from the silicon diodes but still followed the expected characteristics of a semiconductor. They both showed very small current in reverse bias, blocking most of the reverse currents.</w:t>
      </w:r>
      <w:r w:rsidR="00364A8F">
        <w:t xml:space="preserve"> </w:t>
      </w:r>
    </w:p>
    <w:p w14:paraId="37BC41DC" w14:textId="03306CDB" w:rsidR="005700F5" w:rsidRDefault="005700F5">
      <w:pPr>
        <w:spacing w:after="160" w:line="278" w:lineRule="auto"/>
        <w:rPr>
          <w:rFonts w:eastAsiaTheme="majorEastAsia"/>
          <w:b/>
          <w:bCs/>
          <w:sz w:val="28"/>
          <w:szCs w:val="28"/>
        </w:rPr>
      </w:pPr>
      <w:r>
        <w:br w:type="page"/>
      </w:r>
      <w:r w:rsidR="004F4BDD">
        <w:lastRenderedPageBreak/>
        <w:tab/>
      </w:r>
    </w:p>
    <w:p w14:paraId="4361734B" w14:textId="61092ACF" w:rsidR="00DB3E0D" w:rsidRDefault="00DB3E0D" w:rsidP="00CD40BC">
      <w:pPr>
        <w:pStyle w:val="Heading1"/>
      </w:pPr>
      <w:r>
        <w:t xml:space="preserve">Experiment 2. </w:t>
      </w:r>
      <w:r w:rsidR="00C72FCA">
        <w:t>Diode I-V Characteristics at the Lab Bench</w:t>
      </w:r>
    </w:p>
    <w:p w14:paraId="00802B6B" w14:textId="77777777" w:rsidR="00C72FCA" w:rsidRDefault="00C72FCA" w:rsidP="00FF5F54"/>
    <w:p w14:paraId="501E4AA9" w14:textId="2F7B9DA2" w:rsidR="00C72FCA" w:rsidRDefault="00CD40BC" w:rsidP="00FF5F54">
      <w:r>
        <w:t>The table below shows the measured voltage and calculated current of the 1N4006 diode.</w:t>
      </w:r>
    </w:p>
    <w:p w14:paraId="71147858" w14:textId="77777777" w:rsidR="007728CA" w:rsidRDefault="007728CA" w:rsidP="00FF5F54"/>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EA0E8E" w14:paraId="311D4D09" w14:textId="77777777" w:rsidTr="007728CA">
        <w:trPr>
          <w:trHeight w:val="576"/>
          <w:jc w:val="center"/>
        </w:trPr>
        <w:tc>
          <w:tcPr>
            <w:tcW w:w="1440" w:type="dxa"/>
            <w:tcBorders>
              <w:left w:val="nil"/>
              <w:bottom w:val="single" w:sz="18" w:space="0" w:color="auto"/>
              <w:right w:val="nil"/>
            </w:tcBorders>
            <w:vAlign w:val="center"/>
          </w:tcPr>
          <w:p w14:paraId="48777278" w14:textId="637706CF" w:rsidR="00EA0E8E" w:rsidRDefault="00000000" w:rsidP="00EA0E8E">
            <w:pPr>
              <w:jc w:val="center"/>
            </w:pPr>
            <m:oMath>
              <m:sSub>
                <m:sSubPr>
                  <m:ctrlPr>
                    <w:rPr>
                      <w:rFonts w:ascii="Cambria Math" w:hAnsi="Cambria Math"/>
                      <w:i/>
                    </w:rPr>
                  </m:ctrlPr>
                </m:sSubPr>
                <m:e>
                  <m:r>
                    <w:rPr>
                      <w:rFonts w:ascii="Cambria Math" w:hAnsi="Cambria Math"/>
                    </w:rPr>
                    <m:t>V</m:t>
                  </m:r>
                </m:e>
                <m:sub>
                  <m:r>
                    <w:rPr>
                      <w:rFonts w:ascii="Cambria Math" w:hAnsi="Cambria Math"/>
                    </w:rPr>
                    <m:t>S</m:t>
                  </m:r>
                </m:sub>
              </m:sSub>
            </m:oMath>
            <w:r w:rsidR="00113EBB">
              <w:rPr>
                <w:rFonts w:eastAsiaTheme="minorEastAsia"/>
              </w:rPr>
              <w:t xml:space="preserve"> (V)</w:t>
            </w:r>
          </w:p>
        </w:tc>
        <w:tc>
          <w:tcPr>
            <w:tcW w:w="1440" w:type="dxa"/>
            <w:tcBorders>
              <w:left w:val="nil"/>
              <w:bottom w:val="single" w:sz="18" w:space="0" w:color="auto"/>
              <w:right w:val="nil"/>
            </w:tcBorders>
            <w:vAlign w:val="center"/>
          </w:tcPr>
          <w:p w14:paraId="296F4594" w14:textId="607AB1F6" w:rsidR="00EA0E8E" w:rsidRDefault="00000000" w:rsidP="00EA0E8E">
            <w:pPr>
              <w:jc w:val="center"/>
            </w:pPr>
            <m:oMath>
              <m:sSub>
                <m:sSubPr>
                  <m:ctrlPr>
                    <w:rPr>
                      <w:rFonts w:ascii="Cambria Math" w:hAnsi="Cambria Math"/>
                      <w:i/>
                    </w:rPr>
                  </m:ctrlPr>
                </m:sSubPr>
                <m:e>
                  <m:r>
                    <w:rPr>
                      <w:rFonts w:ascii="Cambria Math" w:hAnsi="Cambria Math"/>
                    </w:rPr>
                    <m:t>v</m:t>
                  </m:r>
                </m:e>
                <m:sub>
                  <m:r>
                    <w:rPr>
                      <w:rFonts w:ascii="Cambria Math" w:hAnsi="Cambria Math"/>
                    </w:rPr>
                    <m:t>D</m:t>
                  </m:r>
                </m:sub>
              </m:sSub>
            </m:oMath>
            <w:r w:rsidR="00113EBB">
              <w:rPr>
                <w:rFonts w:eastAsiaTheme="minorEastAsia"/>
              </w:rPr>
              <w:t xml:space="preserve"> (V)</w:t>
            </w:r>
          </w:p>
        </w:tc>
        <w:tc>
          <w:tcPr>
            <w:tcW w:w="1440" w:type="dxa"/>
            <w:tcBorders>
              <w:left w:val="nil"/>
              <w:bottom w:val="single" w:sz="18" w:space="0" w:color="auto"/>
              <w:right w:val="single" w:sz="18" w:space="0" w:color="auto"/>
            </w:tcBorders>
            <w:vAlign w:val="center"/>
          </w:tcPr>
          <w:p w14:paraId="3EAC18B8" w14:textId="3FAEBC94" w:rsidR="00EA0E8E" w:rsidRDefault="00000000" w:rsidP="00EA0E8E">
            <w:pPr>
              <w:jc w:val="center"/>
            </w:pPr>
            <m:oMath>
              <m:sSub>
                <m:sSubPr>
                  <m:ctrlPr>
                    <w:rPr>
                      <w:rFonts w:ascii="Cambria Math" w:hAnsi="Cambria Math"/>
                      <w:i/>
                    </w:rPr>
                  </m:ctrlPr>
                </m:sSubPr>
                <m:e>
                  <m:r>
                    <w:rPr>
                      <w:rFonts w:ascii="Cambria Math" w:hAnsi="Cambria Math"/>
                    </w:rPr>
                    <m:t>i</m:t>
                  </m:r>
                </m:e>
                <m:sub>
                  <m:r>
                    <w:rPr>
                      <w:rFonts w:ascii="Cambria Math" w:hAnsi="Cambria Math"/>
                    </w:rPr>
                    <m:t>D</m:t>
                  </m:r>
                </m:sub>
              </m:sSub>
            </m:oMath>
            <w:r w:rsidR="00113EBB">
              <w:rPr>
                <w:rFonts w:eastAsiaTheme="minorEastAsia"/>
              </w:rPr>
              <w:t xml:space="preserve"> (mA)</w:t>
            </w:r>
          </w:p>
        </w:tc>
        <w:tc>
          <w:tcPr>
            <w:tcW w:w="1440" w:type="dxa"/>
            <w:tcBorders>
              <w:left w:val="single" w:sz="18" w:space="0" w:color="auto"/>
              <w:bottom w:val="single" w:sz="18" w:space="0" w:color="auto"/>
              <w:right w:val="nil"/>
            </w:tcBorders>
            <w:vAlign w:val="center"/>
          </w:tcPr>
          <w:p w14:paraId="6B3D245F" w14:textId="7305B645" w:rsidR="00EA0E8E" w:rsidRDefault="00000000" w:rsidP="00EA0E8E">
            <w:pPr>
              <w:jc w:val="center"/>
            </w:pPr>
            <m:oMath>
              <m:sSub>
                <m:sSubPr>
                  <m:ctrlPr>
                    <w:rPr>
                      <w:rFonts w:ascii="Cambria Math" w:hAnsi="Cambria Math"/>
                      <w:i/>
                    </w:rPr>
                  </m:ctrlPr>
                </m:sSubPr>
                <m:e>
                  <m:r>
                    <w:rPr>
                      <w:rFonts w:ascii="Cambria Math" w:hAnsi="Cambria Math"/>
                    </w:rPr>
                    <m:t>V</m:t>
                  </m:r>
                </m:e>
                <m:sub>
                  <m:r>
                    <w:rPr>
                      <w:rFonts w:ascii="Cambria Math" w:hAnsi="Cambria Math"/>
                    </w:rPr>
                    <m:t>S</m:t>
                  </m:r>
                </m:sub>
              </m:sSub>
            </m:oMath>
            <w:r w:rsidR="00113EBB">
              <w:rPr>
                <w:rFonts w:eastAsiaTheme="minorEastAsia"/>
              </w:rPr>
              <w:t xml:space="preserve"> (V)</w:t>
            </w:r>
          </w:p>
        </w:tc>
        <w:tc>
          <w:tcPr>
            <w:tcW w:w="1440" w:type="dxa"/>
            <w:tcBorders>
              <w:left w:val="nil"/>
              <w:bottom w:val="single" w:sz="18" w:space="0" w:color="auto"/>
              <w:right w:val="nil"/>
            </w:tcBorders>
            <w:vAlign w:val="center"/>
          </w:tcPr>
          <w:p w14:paraId="6940B9DA" w14:textId="6605282C" w:rsidR="00EA0E8E" w:rsidRDefault="00000000" w:rsidP="00EA0E8E">
            <w:pPr>
              <w:jc w:val="center"/>
            </w:pPr>
            <m:oMath>
              <m:sSub>
                <m:sSubPr>
                  <m:ctrlPr>
                    <w:rPr>
                      <w:rFonts w:ascii="Cambria Math" w:hAnsi="Cambria Math"/>
                      <w:i/>
                    </w:rPr>
                  </m:ctrlPr>
                </m:sSubPr>
                <m:e>
                  <m:r>
                    <w:rPr>
                      <w:rFonts w:ascii="Cambria Math" w:hAnsi="Cambria Math"/>
                    </w:rPr>
                    <m:t>v</m:t>
                  </m:r>
                </m:e>
                <m:sub>
                  <m:r>
                    <w:rPr>
                      <w:rFonts w:ascii="Cambria Math" w:hAnsi="Cambria Math"/>
                    </w:rPr>
                    <m:t>D</m:t>
                  </m:r>
                </m:sub>
              </m:sSub>
            </m:oMath>
            <w:r w:rsidR="00113EBB">
              <w:rPr>
                <w:rFonts w:eastAsiaTheme="minorEastAsia"/>
              </w:rPr>
              <w:t xml:space="preserve"> (V)</w:t>
            </w:r>
          </w:p>
        </w:tc>
        <w:tc>
          <w:tcPr>
            <w:tcW w:w="1440" w:type="dxa"/>
            <w:tcBorders>
              <w:left w:val="nil"/>
              <w:bottom w:val="single" w:sz="18" w:space="0" w:color="auto"/>
              <w:right w:val="nil"/>
            </w:tcBorders>
            <w:vAlign w:val="center"/>
          </w:tcPr>
          <w:p w14:paraId="7326C33F" w14:textId="4413E50C" w:rsidR="00EA0E8E" w:rsidRDefault="00000000" w:rsidP="00EA0E8E">
            <w:pPr>
              <w:jc w:val="center"/>
            </w:pPr>
            <m:oMath>
              <m:sSub>
                <m:sSubPr>
                  <m:ctrlPr>
                    <w:rPr>
                      <w:rFonts w:ascii="Cambria Math" w:hAnsi="Cambria Math"/>
                      <w:i/>
                    </w:rPr>
                  </m:ctrlPr>
                </m:sSubPr>
                <m:e>
                  <m:r>
                    <w:rPr>
                      <w:rFonts w:ascii="Cambria Math" w:hAnsi="Cambria Math"/>
                    </w:rPr>
                    <m:t>i</m:t>
                  </m:r>
                </m:e>
                <m:sub>
                  <m:r>
                    <w:rPr>
                      <w:rFonts w:ascii="Cambria Math" w:hAnsi="Cambria Math"/>
                    </w:rPr>
                    <m:t>D</m:t>
                  </m:r>
                </m:sub>
              </m:sSub>
            </m:oMath>
            <w:r w:rsidR="00113EBB">
              <w:rPr>
                <w:rFonts w:eastAsiaTheme="minorEastAsia"/>
              </w:rPr>
              <w:t xml:space="preserve"> (mA)</w:t>
            </w:r>
          </w:p>
        </w:tc>
      </w:tr>
      <w:tr w:rsidR="00113EBB" w14:paraId="72F9B352" w14:textId="77777777" w:rsidTr="007728CA">
        <w:trPr>
          <w:trHeight w:val="576"/>
          <w:jc w:val="center"/>
        </w:trPr>
        <w:tc>
          <w:tcPr>
            <w:tcW w:w="1440" w:type="dxa"/>
            <w:tcBorders>
              <w:top w:val="single" w:sz="18" w:space="0" w:color="auto"/>
              <w:left w:val="nil"/>
              <w:bottom w:val="nil"/>
              <w:right w:val="nil"/>
            </w:tcBorders>
            <w:vAlign w:val="center"/>
          </w:tcPr>
          <w:p w14:paraId="6391BD93" w14:textId="6278ACE7" w:rsidR="00113EBB" w:rsidRDefault="00113EBB" w:rsidP="00113EBB">
            <w:pPr>
              <w:jc w:val="center"/>
            </w:pPr>
            <w:r>
              <w:t>-10</w:t>
            </w:r>
          </w:p>
        </w:tc>
        <w:tc>
          <w:tcPr>
            <w:tcW w:w="1440" w:type="dxa"/>
            <w:tcBorders>
              <w:top w:val="single" w:sz="18" w:space="0" w:color="auto"/>
              <w:left w:val="nil"/>
              <w:bottom w:val="nil"/>
              <w:right w:val="nil"/>
            </w:tcBorders>
            <w:vAlign w:val="center"/>
          </w:tcPr>
          <w:p w14:paraId="6922A118" w14:textId="66ED0A39" w:rsidR="00113EBB" w:rsidRDefault="000129F3" w:rsidP="00113EBB">
            <w:pPr>
              <w:jc w:val="center"/>
            </w:pPr>
            <w:r>
              <w:t>-10</w:t>
            </w:r>
          </w:p>
        </w:tc>
        <w:tc>
          <w:tcPr>
            <w:tcW w:w="1440" w:type="dxa"/>
            <w:tcBorders>
              <w:top w:val="single" w:sz="18" w:space="0" w:color="auto"/>
              <w:left w:val="nil"/>
              <w:bottom w:val="nil"/>
              <w:right w:val="single" w:sz="18" w:space="0" w:color="auto"/>
            </w:tcBorders>
            <w:vAlign w:val="center"/>
          </w:tcPr>
          <w:p w14:paraId="0C5A67E1" w14:textId="1863C1B3" w:rsidR="00113EBB" w:rsidRDefault="000129F3" w:rsidP="00113EBB">
            <w:pPr>
              <w:jc w:val="center"/>
            </w:pPr>
            <w:r>
              <w:t>0</w:t>
            </w:r>
          </w:p>
        </w:tc>
        <w:tc>
          <w:tcPr>
            <w:tcW w:w="1440" w:type="dxa"/>
            <w:tcBorders>
              <w:top w:val="single" w:sz="18" w:space="0" w:color="auto"/>
              <w:left w:val="single" w:sz="18" w:space="0" w:color="auto"/>
              <w:bottom w:val="nil"/>
              <w:right w:val="nil"/>
            </w:tcBorders>
            <w:vAlign w:val="center"/>
          </w:tcPr>
          <w:p w14:paraId="034FEAAC" w14:textId="5A7D5BE8" w:rsidR="00113EBB" w:rsidRDefault="00113EBB" w:rsidP="00113EBB">
            <w:pPr>
              <w:jc w:val="center"/>
            </w:pPr>
            <w:r>
              <w:t>3</w:t>
            </w:r>
          </w:p>
        </w:tc>
        <w:tc>
          <w:tcPr>
            <w:tcW w:w="1440" w:type="dxa"/>
            <w:tcBorders>
              <w:top w:val="single" w:sz="18" w:space="0" w:color="auto"/>
              <w:left w:val="nil"/>
              <w:bottom w:val="nil"/>
              <w:right w:val="nil"/>
            </w:tcBorders>
            <w:vAlign w:val="center"/>
          </w:tcPr>
          <w:p w14:paraId="4C212391" w14:textId="16336D16" w:rsidR="00113EBB" w:rsidRDefault="000129F3" w:rsidP="00113EBB">
            <w:pPr>
              <w:jc w:val="center"/>
            </w:pPr>
            <w:r>
              <w:t>0.68</w:t>
            </w:r>
          </w:p>
        </w:tc>
        <w:tc>
          <w:tcPr>
            <w:tcW w:w="1440" w:type="dxa"/>
            <w:tcBorders>
              <w:top w:val="single" w:sz="18" w:space="0" w:color="auto"/>
              <w:left w:val="nil"/>
              <w:bottom w:val="nil"/>
              <w:right w:val="nil"/>
            </w:tcBorders>
            <w:vAlign w:val="center"/>
          </w:tcPr>
          <w:p w14:paraId="2E5E4E97" w14:textId="25DDBB98" w:rsidR="00113EBB" w:rsidRDefault="000129F3" w:rsidP="00113EBB">
            <w:pPr>
              <w:jc w:val="center"/>
            </w:pPr>
            <w:r>
              <w:t>4.9</w:t>
            </w:r>
          </w:p>
        </w:tc>
      </w:tr>
      <w:tr w:rsidR="00113EBB" w14:paraId="0DFA4F69" w14:textId="77777777" w:rsidTr="007728CA">
        <w:trPr>
          <w:trHeight w:val="576"/>
          <w:jc w:val="center"/>
        </w:trPr>
        <w:tc>
          <w:tcPr>
            <w:tcW w:w="1440" w:type="dxa"/>
            <w:tcBorders>
              <w:top w:val="nil"/>
              <w:left w:val="nil"/>
              <w:bottom w:val="nil"/>
              <w:right w:val="nil"/>
            </w:tcBorders>
            <w:vAlign w:val="center"/>
          </w:tcPr>
          <w:p w14:paraId="778C7499" w14:textId="45FD866B" w:rsidR="00113EBB" w:rsidRDefault="00113EBB" w:rsidP="00113EBB">
            <w:pPr>
              <w:jc w:val="center"/>
            </w:pPr>
            <w:r>
              <w:t>-8</w:t>
            </w:r>
          </w:p>
        </w:tc>
        <w:tc>
          <w:tcPr>
            <w:tcW w:w="1440" w:type="dxa"/>
            <w:tcBorders>
              <w:top w:val="nil"/>
              <w:left w:val="nil"/>
              <w:bottom w:val="nil"/>
              <w:right w:val="nil"/>
            </w:tcBorders>
            <w:vAlign w:val="center"/>
          </w:tcPr>
          <w:p w14:paraId="626202A6" w14:textId="4297903A" w:rsidR="00113EBB" w:rsidRDefault="000129F3" w:rsidP="00113EBB">
            <w:pPr>
              <w:jc w:val="center"/>
            </w:pPr>
            <w:r>
              <w:t>-8</w:t>
            </w:r>
          </w:p>
        </w:tc>
        <w:tc>
          <w:tcPr>
            <w:tcW w:w="1440" w:type="dxa"/>
            <w:tcBorders>
              <w:top w:val="nil"/>
              <w:left w:val="nil"/>
              <w:bottom w:val="nil"/>
              <w:right w:val="single" w:sz="18" w:space="0" w:color="auto"/>
            </w:tcBorders>
            <w:vAlign w:val="center"/>
          </w:tcPr>
          <w:p w14:paraId="130A76A3" w14:textId="2026E96F" w:rsidR="00113EBB" w:rsidRDefault="000129F3" w:rsidP="00113EBB">
            <w:pPr>
              <w:jc w:val="center"/>
            </w:pPr>
            <w:r>
              <w:t>0</w:t>
            </w:r>
          </w:p>
        </w:tc>
        <w:tc>
          <w:tcPr>
            <w:tcW w:w="1440" w:type="dxa"/>
            <w:tcBorders>
              <w:top w:val="nil"/>
              <w:left w:val="single" w:sz="18" w:space="0" w:color="auto"/>
              <w:bottom w:val="nil"/>
              <w:right w:val="nil"/>
            </w:tcBorders>
            <w:vAlign w:val="center"/>
          </w:tcPr>
          <w:p w14:paraId="1375FFE4" w14:textId="163BBC7C" w:rsidR="00113EBB" w:rsidRDefault="00113EBB" w:rsidP="00113EBB">
            <w:pPr>
              <w:jc w:val="center"/>
            </w:pPr>
            <w:r>
              <w:t>4</w:t>
            </w:r>
          </w:p>
        </w:tc>
        <w:tc>
          <w:tcPr>
            <w:tcW w:w="1440" w:type="dxa"/>
            <w:tcBorders>
              <w:top w:val="nil"/>
              <w:left w:val="nil"/>
              <w:bottom w:val="nil"/>
              <w:right w:val="nil"/>
            </w:tcBorders>
            <w:vAlign w:val="center"/>
          </w:tcPr>
          <w:p w14:paraId="70614107" w14:textId="1ECEBAD6" w:rsidR="00113EBB" w:rsidRDefault="000129F3" w:rsidP="00113EBB">
            <w:pPr>
              <w:jc w:val="center"/>
            </w:pPr>
            <w:r>
              <w:t>0.7</w:t>
            </w:r>
          </w:p>
        </w:tc>
        <w:tc>
          <w:tcPr>
            <w:tcW w:w="1440" w:type="dxa"/>
            <w:tcBorders>
              <w:top w:val="nil"/>
              <w:left w:val="nil"/>
              <w:bottom w:val="nil"/>
              <w:right w:val="nil"/>
            </w:tcBorders>
            <w:vAlign w:val="center"/>
          </w:tcPr>
          <w:p w14:paraId="5E08ADA4" w14:textId="2FA1ADD8" w:rsidR="00113EBB" w:rsidRDefault="000129F3" w:rsidP="00113EBB">
            <w:pPr>
              <w:jc w:val="center"/>
            </w:pPr>
            <w:r>
              <w:t>7</w:t>
            </w:r>
          </w:p>
        </w:tc>
      </w:tr>
      <w:tr w:rsidR="00113EBB" w14:paraId="297FA397" w14:textId="77777777" w:rsidTr="007728CA">
        <w:trPr>
          <w:trHeight w:val="576"/>
          <w:jc w:val="center"/>
        </w:trPr>
        <w:tc>
          <w:tcPr>
            <w:tcW w:w="1440" w:type="dxa"/>
            <w:tcBorders>
              <w:top w:val="nil"/>
              <w:left w:val="nil"/>
              <w:bottom w:val="nil"/>
              <w:right w:val="nil"/>
            </w:tcBorders>
            <w:vAlign w:val="center"/>
          </w:tcPr>
          <w:p w14:paraId="258F1277" w14:textId="77164D89" w:rsidR="00113EBB" w:rsidRDefault="00113EBB" w:rsidP="00113EBB">
            <w:pPr>
              <w:jc w:val="center"/>
            </w:pPr>
            <w:r>
              <w:t>-6</w:t>
            </w:r>
          </w:p>
        </w:tc>
        <w:tc>
          <w:tcPr>
            <w:tcW w:w="1440" w:type="dxa"/>
            <w:tcBorders>
              <w:top w:val="nil"/>
              <w:left w:val="nil"/>
              <w:bottom w:val="nil"/>
              <w:right w:val="nil"/>
            </w:tcBorders>
            <w:vAlign w:val="center"/>
          </w:tcPr>
          <w:p w14:paraId="7CC4145A" w14:textId="198056E2" w:rsidR="00113EBB" w:rsidRDefault="000129F3" w:rsidP="00113EBB">
            <w:pPr>
              <w:jc w:val="center"/>
            </w:pPr>
            <w:r>
              <w:t>-6</w:t>
            </w:r>
          </w:p>
        </w:tc>
        <w:tc>
          <w:tcPr>
            <w:tcW w:w="1440" w:type="dxa"/>
            <w:tcBorders>
              <w:top w:val="nil"/>
              <w:left w:val="nil"/>
              <w:bottom w:val="nil"/>
              <w:right w:val="single" w:sz="18" w:space="0" w:color="auto"/>
            </w:tcBorders>
            <w:vAlign w:val="center"/>
          </w:tcPr>
          <w:p w14:paraId="2DCFEA1B" w14:textId="24056278" w:rsidR="00113EBB" w:rsidRDefault="000129F3" w:rsidP="00113EBB">
            <w:pPr>
              <w:jc w:val="center"/>
            </w:pPr>
            <w:r>
              <w:t>0</w:t>
            </w:r>
          </w:p>
        </w:tc>
        <w:tc>
          <w:tcPr>
            <w:tcW w:w="1440" w:type="dxa"/>
            <w:tcBorders>
              <w:top w:val="nil"/>
              <w:left w:val="single" w:sz="18" w:space="0" w:color="auto"/>
              <w:bottom w:val="nil"/>
              <w:right w:val="nil"/>
            </w:tcBorders>
            <w:vAlign w:val="center"/>
          </w:tcPr>
          <w:p w14:paraId="1C54E960" w14:textId="0CBA956D" w:rsidR="00113EBB" w:rsidRDefault="00113EBB" w:rsidP="00113EBB">
            <w:pPr>
              <w:jc w:val="center"/>
            </w:pPr>
            <w:r>
              <w:t>5</w:t>
            </w:r>
          </w:p>
        </w:tc>
        <w:tc>
          <w:tcPr>
            <w:tcW w:w="1440" w:type="dxa"/>
            <w:tcBorders>
              <w:top w:val="nil"/>
              <w:left w:val="nil"/>
              <w:bottom w:val="nil"/>
              <w:right w:val="nil"/>
            </w:tcBorders>
            <w:vAlign w:val="center"/>
          </w:tcPr>
          <w:p w14:paraId="5364D04D" w14:textId="1AC66777" w:rsidR="00113EBB" w:rsidRDefault="000129F3" w:rsidP="00113EBB">
            <w:pPr>
              <w:jc w:val="center"/>
            </w:pPr>
            <w:r>
              <w:t>0.711</w:t>
            </w:r>
          </w:p>
        </w:tc>
        <w:tc>
          <w:tcPr>
            <w:tcW w:w="1440" w:type="dxa"/>
            <w:tcBorders>
              <w:top w:val="nil"/>
              <w:left w:val="nil"/>
              <w:bottom w:val="nil"/>
              <w:right w:val="nil"/>
            </w:tcBorders>
            <w:vAlign w:val="center"/>
          </w:tcPr>
          <w:p w14:paraId="5D97F42F" w14:textId="524A10EE" w:rsidR="00113EBB" w:rsidRDefault="000129F3" w:rsidP="00113EBB">
            <w:pPr>
              <w:jc w:val="center"/>
            </w:pPr>
            <w:r>
              <w:t>9.2</w:t>
            </w:r>
          </w:p>
        </w:tc>
      </w:tr>
      <w:tr w:rsidR="00113EBB" w14:paraId="183A9855" w14:textId="77777777" w:rsidTr="007728CA">
        <w:trPr>
          <w:trHeight w:val="576"/>
          <w:jc w:val="center"/>
        </w:trPr>
        <w:tc>
          <w:tcPr>
            <w:tcW w:w="1440" w:type="dxa"/>
            <w:tcBorders>
              <w:top w:val="nil"/>
              <w:left w:val="nil"/>
              <w:bottom w:val="nil"/>
              <w:right w:val="nil"/>
            </w:tcBorders>
            <w:vAlign w:val="center"/>
          </w:tcPr>
          <w:p w14:paraId="1AE0E996" w14:textId="5A78059F" w:rsidR="00113EBB" w:rsidRDefault="00113EBB" w:rsidP="00113EBB">
            <w:pPr>
              <w:jc w:val="center"/>
            </w:pPr>
            <w:r>
              <w:t>-4</w:t>
            </w:r>
          </w:p>
        </w:tc>
        <w:tc>
          <w:tcPr>
            <w:tcW w:w="1440" w:type="dxa"/>
            <w:tcBorders>
              <w:top w:val="nil"/>
              <w:left w:val="nil"/>
              <w:bottom w:val="nil"/>
              <w:right w:val="nil"/>
            </w:tcBorders>
            <w:vAlign w:val="center"/>
          </w:tcPr>
          <w:p w14:paraId="416DF283" w14:textId="4D5EC4CA" w:rsidR="00113EBB" w:rsidRDefault="000129F3" w:rsidP="00113EBB">
            <w:pPr>
              <w:jc w:val="center"/>
            </w:pPr>
            <w:r>
              <w:t>-4</w:t>
            </w:r>
          </w:p>
        </w:tc>
        <w:tc>
          <w:tcPr>
            <w:tcW w:w="1440" w:type="dxa"/>
            <w:tcBorders>
              <w:top w:val="nil"/>
              <w:left w:val="nil"/>
              <w:bottom w:val="nil"/>
              <w:right w:val="single" w:sz="18" w:space="0" w:color="auto"/>
            </w:tcBorders>
            <w:vAlign w:val="center"/>
          </w:tcPr>
          <w:p w14:paraId="5B0C9C2C" w14:textId="63360409" w:rsidR="00113EBB" w:rsidRDefault="000129F3" w:rsidP="00113EBB">
            <w:pPr>
              <w:jc w:val="center"/>
            </w:pPr>
            <w:r>
              <w:t>0</w:t>
            </w:r>
          </w:p>
        </w:tc>
        <w:tc>
          <w:tcPr>
            <w:tcW w:w="1440" w:type="dxa"/>
            <w:tcBorders>
              <w:top w:val="nil"/>
              <w:left w:val="single" w:sz="18" w:space="0" w:color="auto"/>
              <w:bottom w:val="nil"/>
              <w:right w:val="nil"/>
            </w:tcBorders>
            <w:vAlign w:val="center"/>
          </w:tcPr>
          <w:p w14:paraId="0DD020C0" w14:textId="6D0328CC" w:rsidR="00113EBB" w:rsidRDefault="00113EBB" w:rsidP="00113EBB">
            <w:pPr>
              <w:jc w:val="center"/>
            </w:pPr>
            <w:r>
              <w:t>6</w:t>
            </w:r>
          </w:p>
        </w:tc>
        <w:tc>
          <w:tcPr>
            <w:tcW w:w="1440" w:type="dxa"/>
            <w:tcBorders>
              <w:top w:val="nil"/>
              <w:left w:val="nil"/>
              <w:bottom w:val="nil"/>
              <w:right w:val="nil"/>
            </w:tcBorders>
            <w:vAlign w:val="center"/>
          </w:tcPr>
          <w:p w14:paraId="2F9F405B" w14:textId="76F8FBC7" w:rsidR="00113EBB" w:rsidRDefault="000129F3" w:rsidP="00113EBB">
            <w:pPr>
              <w:jc w:val="center"/>
            </w:pPr>
            <w:r>
              <w:t>0.72</w:t>
            </w:r>
          </w:p>
        </w:tc>
        <w:tc>
          <w:tcPr>
            <w:tcW w:w="1440" w:type="dxa"/>
            <w:tcBorders>
              <w:top w:val="nil"/>
              <w:left w:val="nil"/>
              <w:bottom w:val="nil"/>
              <w:right w:val="nil"/>
            </w:tcBorders>
            <w:vAlign w:val="center"/>
          </w:tcPr>
          <w:p w14:paraId="0B74BB1A" w14:textId="6D5D05F8" w:rsidR="00113EBB" w:rsidRDefault="00A67B1F" w:rsidP="00113EBB">
            <w:pPr>
              <w:jc w:val="center"/>
            </w:pPr>
            <w:r>
              <w:t>11.3</w:t>
            </w:r>
          </w:p>
        </w:tc>
      </w:tr>
      <w:tr w:rsidR="00113EBB" w14:paraId="054336F3" w14:textId="77777777" w:rsidTr="007728CA">
        <w:trPr>
          <w:trHeight w:val="576"/>
          <w:jc w:val="center"/>
        </w:trPr>
        <w:tc>
          <w:tcPr>
            <w:tcW w:w="1440" w:type="dxa"/>
            <w:tcBorders>
              <w:top w:val="nil"/>
              <w:left w:val="nil"/>
              <w:bottom w:val="nil"/>
              <w:right w:val="nil"/>
            </w:tcBorders>
            <w:vAlign w:val="center"/>
          </w:tcPr>
          <w:p w14:paraId="3C618184" w14:textId="476DD2FD" w:rsidR="00113EBB" w:rsidRDefault="00113EBB" w:rsidP="00113EBB">
            <w:pPr>
              <w:jc w:val="center"/>
            </w:pPr>
            <w:r>
              <w:t>-2</w:t>
            </w:r>
          </w:p>
        </w:tc>
        <w:tc>
          <w:tcPr>
            <w:tcW w:w="1440" w:type="dxa"/>
            <w:tcBorders>
              <w:top w:val="nil"/>
              <w:left w:val="nil"/>
              <w:bottom w:val="nil"/>
              <w:right w:val="nil"/>
            </w:tcBorders>
            <w:vAlign w:val="center"/>
          </w:tcPr>
          <w:p w14:paraId="03B26C37" w14:textId="4D7BA6EF" w:rsidR="00113EBB" w:rsidRDefault="000129F3" w:rsidP="00113EBB">
            <w:pPr>
              <w:jc w:val="center"/>
            </w:pPr>
            <w:r>
              <w:t>-2</w:t>
            </w:r>
          </w:p>
        </w:tc>
        <w:tc>
          <w:tcPr>
            <w:tcW w:w="1440" w:type="dxa"/>
            <w:tcBorders>
              <w:top w:val="nil"/>
              <w:left w:val="nil"/>
              <w:bottom w:val="nil"/>
              <w:right w:val="single" w:sz="18" w:space="0" w:color="auto"/>
            </w:tcBorders>
            <w:vAlign w:val="center"/>
          </w:tcPr>
          <w:p w14:paraId="119D5C5B" w14:textId="512800CE" w:rsidR="00113EBB" w:rsidRDefault="000129F3" w:rsidP="00113EBB">
            <w:pPr>
              <w:jc w:val="center"/>
            </w:pPr>
            <w:r>
              <w:t>0</w:t>
            </w:r>
          </w:p>
        </w:tc>
        <w:tc>
          <w:tcPr>
            <w:tcW w:w="1440" w:type="dxa"/>
            <w:tcBorders>
              <w:top w:val="nil"/>
              <w:left w:val="single" w:sz="18" w:space="0" w:color="auto"/>
              <w:bottom w:val="nil"/>
              <w:right w:val="nil"/>
            </w:tcBorders>
            <w:vAlign w:val="center"/>
          </w:tcPr>
          <w:p w14:paraId="5CECC515" w14:textId="2D410EC6" w:rsidR="00113EBB" w:rsidRDefault="00113EBB" w:rsidP="00113EBB">
            <w:pPr>
              <w:jc w:val="center"/>
            </w:pPr>
            <w:r>
              <w:t>7</w:t>
            </w:r>
          </w:p>
        </w:tc>
        <w:tc>
          <w:tcPr>
            <w:tcW w:w="1440" w:type="dxa"/>
            <w:tcBorders>
              <w:top w:val="nil"/>
              <w:left w:val="nil"/>
              <w:bottom w:val="nil"/>
              <w:right w:val="nil"/>
            </w:tcBorders>
            <w:vAlign w:val="center"/>
          </w:tcPr>
          <w:p w14:paraId="734EDF9D" w14:textId="02349048" w:rsidR="00113EBB" w:rsidRDefault="000129F3" w:rsidP="00113EBB">
            <w:pPr>
              <w:jc w:val="center"/>
            </w:pPr>
            <w:r>
              <w:t>0.727</w:t>
            </w:r>
          </w:p>
        </w:tc>
        <w:tc>
          <w:tcPr>
            <w:tcW w:w="1440" w:type="dxa"/>
            <w:tcBorders>
              <w:top w:val="nil"/>
              <w:left w:val="nil"/>
              <w:bottom w:val="nil"/>
              <w:right w:val="nil"/>
            </w:tcBorders>
            <w:vAlign w:val="center"/>
          </w:tcPr>
          <w:p w14:paraId="33E57841" w14:textId="2185A8CD" w:rsidR="00113EBB" w:rsidRDefault="00A67B1F" w:rsidP="00113EBB">
            <w:pPr>
              <w:jc w:val="center"/>
            </w:pPr>
            <w:r>
              <w:t>13.4</w:t>
            </w:r>
          </w:p>
        </w:tc>
      </w:tr>
      <w:tr w:rsidR="00113EBB" w14:paraId="7E789FED" w14:textId="77777777" w:rsidTr="007728CA">
        <w:trPr>
          <w:trHeight w:val="576"/>
          <w:jc w:val="center"/>
        </w:trPr>
        <w:tc>
          <w:tcPr>
            <w:tcW w:w="1440" w:type="dxa"/>
            <w:tcBorders>
              <w:top w:val="nil"/>
              <w:left w:val="nil"/>
              <w:bottom w:val="nil"/>
              <w:right w:val="nil"/>
            </w:tcBorders>
            <w:vAlign w:val="center"/>
          </w:tcPr>
          <w:p w14:paraId="5123BBCA" w14:textId="5B441205" w:rsidR="00113EBB" w:rsidRDefault="00113EBB" w:rsidP="00113EBB">
            <w:pPr>
              <w:jc w:val="center"/>
            </w:pPr>
            <w:r>
              <w:t>0</w:t>
            </w:r>
          </w:p>
        </w:tc>
        <w:tc>
          <w:tcPr>
            <w:tcW w:w="1440" w:type="dxa"/>
            <w:tcBorders>
              <w:top w:val="nil"/>
              <w:left w:val="nil"/>
              <w:bottom w:val="nil"/>
              <w:right w:val="nil"/>
            </w:tcBorders>
            <w:vAlign w:val="center"/>
          </w:tcPr>
          <w:p w14:paraId="62E80408" w14:textId="37AD35A2" w:rsidR="00113EBB" w:rsidRDefault="000129F3" w:rsidP="00113EBB">
            <w:pPr>
              <w:jc w:val="center"/>
            </w:pPr>
            <w:r>
              <w:t>-0.005</w:t>
            </w:r>
          </w:p>
        </w:tc>
        <w:tc>
          <w:tcPr>
            <w:tcW w:w="1440" w:type="dxa"/>
            <w:tcBorders>
              <w:top w:val="nil"/>
              <w:left w:val="nil"/>
              <w:bottom w:val="nil"/>
              <w:right w:val="single" w:sz="18" w:space="0" w:color="auto"/>
            </w:tcBorders>
            <w:vAlign w:val="center"/>
          </w:tcPr>
          <w:p w14:paraId="0EE0F119" w14:textId="364AE755" w:rsidR="00113EBB" w:rsidRDefault="000129F3" w:rsidP="00113EBB">
            <w:pPr>
              <w:jc w:val="center"/>
            </w:pPr>
            <w:r>
              <w:t>0</w:t>
            </w:r>
          </w:p>
        </w:tc>
        <w:tc>
          <w:tcPr>
            <w:tcW w:w="1440" w:type="dxa"/>
            <w:tcBorders>
              <w:top w:val="nil"/>
              <w:left w:val="single" w:sz="18" w:space="0" w:color="auto"/>
              <w:bottom w:val="nil"/>
              <w:right w:val="nil"/>
            </w:tcBorders>
            <w:vAlign w:val="center"/>
          </w:tcPr>
          <w:p w14:paraId="668E04F3" w14:textId="33E094BA" w:rsidR="00113EBB" w:rsidRDefault="00113EBB" w:rsidP="00113EBB">
            <w:pPr>
              <w:jc w:val="center"/>
            </w:pPr>
            <w:r>
              <w:t>8</w:t>
            </w:r>
          </w:p>
        </w:tc>
        <w:tc>
          <w:tcPr>
            <w:tcW w:w="1440" w:type="dxa"/>
            <w:tcBorders>
              <w:top w:val="nil"/>
              <w:left w:val="nil"/>
              <w:bottom w:val="nil"/>
              <w:right w:val="nil"/>
            </w:tcBorders>
            <w:vAlign w:val="center"/>
          </w:tcPr>
          <w:p w14:paraId="43FB1D38" w14:textId="76E7AC5F" w:rsidR="00113EBB" w:rsidRDefault="000129F3" w:rsidP="00113EBB">
            <w:pPr>
              <w:jc w:val="center"/>
            </w:pPr>
            <w:r>
              <w:t>0.734</w:t>
            </w:r>
          </w:p>
        </w:tc>
        <w:tc>
          <w:tcPr>
            <w:tcW w:w="1440" w:type="dxa"/>
            <w:tcBorders>
              <w:top w:val="nil"/>
              <w:left w:val="nil"/>
              <w:bottom w:val="nil"/>
              <w:right w:val="nil"/>
            </w:tcBorders>
            <w:vAlign w:val="center"/>
          </w:tcPr>
          <w:p w14:paraId="139CB92D" w14:textId="7B393835" w:rsidR="00113EBB" w:rsidRDefault="00A67B1F" w:rsidP="00113EBB">
            <w:pPr>
              <w:jc w:val="center"/>
            </w:pPr>
            <w:r>
              <w:t>15.5</w:t>
            </w:r>
          </w:p>
        </w:tc>
      </w:tr>
      <w:tr w:rsidR="00113EBB" w14:paraId="741A593F" w14:textId="77777777" w:rsidTr="007728CA">
        <w:trPr>
          <w:trHeight w:val="576"/>
          <w:jc w:val="center"/>
        </w:trPr>
        <w:tc>
          <w:tcPr>
            <w:tcW w:w="1440" w:type="dxa"/>
            <w:tcBorders>
              <w:top w:val="nil"/>
              <w:left w:val="nil"/>
              <w:bottom w:val="nil"/>
              <w:right w:val="nil"/>
            </w:tcBorders>
            <w:vAlign w:val="center"/>
          </w:tcPr>
          <w:p w14:paraId="73B14FFE" w14:textId="5D74290C" w:rsidR="00113EBB" w:rsidRDefault="00113EBB" w:rsidP="00113EBB">
            <w:pPr>
              <w:jc w:val="center"/>
            </w:pPr>
            <w:r>
              <w:t>1</w:t>
            </w:r>
          </w:p>
        </w:tc>
        <w:tc>
          <w:tcPr>
            <w:tcW w:w="1440" w:type="dxa"/>
            <w:tcBorders>
              <w:top w:val="nil"/>
              <w:left w:val="nil"/>
              <w:bottom w:val="nil"/>
              <w:right w:val="nil"/>
            </w:tcBorders>
            <w:vAlign w:val="center"/>
          </w:tcPr>
          <w:p w14:paraId="7456BA42" w14:textId="5BA439AC" w:rsidR="00113EBB" w:rsidRDefault="000129F3" w:rsidP="00113EBB">
            <w:pPr>
              <w:jc w:val="center"/>
            </w:pPr>
            <w:r>
              <w:t>0.6</w:t>
            </w:r>
          </w:p>
        </w:tc>
        <w:tc>
          <w:tcPr>
            <w:tcW w:w="1440" w:type="dxa"/>
            <w:tcBorders>
              <w:top w:val="nil"/>
              <w:left w:val="nil"/>
              <w:bottom w:val="nil"/>
              <w:right w:val="single" w:sz="18" w:space="0" w:color="auto"/>
            </w:tcBorders>
            <w:vAlign w:val="center"/>
          </w:tcPr>
          <w:p w14:paraId="7AB3EDE1" w14:textId="21E03FEE" w:rsidR="00113EBB" w:rsidRDefault="000129F3" w:rsidP="00113EBB">
            <w:pPr>
              <w:jc w:val="center"/>
            </w:pPr>
            <w:r>
              <w:t>0.85</w:t>
            </w:r>
          </w:p>
        </w:tc>
        <w:tc>
          <w:tcPr>
            <w:tcW w:w="1440" w:type="dxa"/>
            <w:tcBorders>
              <w:top w:val="nil"/>
              <w:left w:val="single" w:sz="18" w:space="0" w:color="auto"/>
              <w:bottom w:val="nil"/>
              <w:right w:val="nil"/>
            </w:tcBorders>
            <w:vAlign w:val="center"/>
          </w:tcPr>
          <w:p w14:paraId="63B9CB8B" w14:textId="49B67265" w:rsidR="00113EBB" w:rsidRDefault="00113EBB" w:rsidP="00113EBB">
            <w:pPr>
              <w:jc w:val="center"/>
            </w:pPr>
            <w:r>
              <w:t>9</w:t>
            </w:r>
          </w:p>
        </w:tc>
        <w:tc>
          <w:tcPr>
            <w:tcW w:w="1440" w:type="dxa"/>
            <w:tcBorders>
              <w:top w:val="nil"/>
              <w:left w:val="nil"/>
              <w:bottom w:val="nil"/>
              <w:right w:val="nil"/>
            </w:tcBorders>
            <w:vAlign w:val="center"/>
          </w:tcPr>
          <w:p w14:paraId="455F42E2" w14:textId="7B33092C" w:rsidR="00113EBB" w:rsidRDefault="000129F3" w:rsidP="00113EBB">
            <w:pPr>
              <w:jc w:val="center"/>
            </w:pPr>
            <w:r>
              <w:t>0.739</w:t>
            </w:r>
          </w:p>
        </w:tc>
        <w:tc>
          <w:tcPr>
            <w:tcW w:w="1440" w:type="dxa"/>
            <w:tcBorders>
              <w:top w:val="nil"/>
              <w:left w:val="nil"/>
              <w:bottom w:val="nil"/>
              <w:right w:val="nil"/>
            </w:tcBorders>
            <w:vAlign w:val="center"/>
          </w:tcPr>
          <w:p w14:paraId="7295B3A9" w14:textId="3F200F46" w:rsidR="00113EBB" w:rsidRDefault="00A67B1F" w:rsidP="00113EBB">
            <w:pPr>
              <w:jc w:val="center"/>
            </w:pPr>
            <w:r>
              <w:t>17.7</w:t>
            </w:r>
          </w:p>
        </w:tc>
      </w:tr>
      <w:tr w:rsidR="00113EBB" w14:paraId="3D0ACC06" w14:textId="77777777" w:rsidTr="007728CA">
        <w:trPr>
          <w:trHeight w:val="576"/>
          <w:jc w:val="center"/>
        </w:trPr>
        <w:tc>
          <w:tcPr>
            <w:tcW w:w="1440" w:type="dxa"/>
            <w:tcBorders>
              <w:top w:val="nil"/>
              <w:left w:val="nil"/>
              <w:right w:val="nil"/>
            </w:tcBorders>
            <w:vAlign w:val="center"/>
          </w:tcPr>
          <w:p w14:paraId="5F0EEAF4" w14:textId="4C57AC64" w:rsidR="00113EBB" w:rsidRDefault="00113EBB" w:rsidP="00113EBB">
            <w:pPr>
              <w:jc w:val="center"/>
            </w:pPr>
            <w:r>
              <w:t>2</w:t>
            </w:r>
          </w:p>
        </w:tc>
        <w:tc>
          <w:tcPr>
            <w:tcW w:w="1440" w:type="dxa"/>
            <w:tcBorders>
              <w:top w:val="nil"/>
              <w:left w:val="nil"/>
              <w:right w:val="nil"/>
            </w:tcBorders>
            <w:vAlign w:val="center"/>
          </w:tcPr>
          <w:p w14:paraId="5A586F67" w14:textId="476269E4" w:rsidR="00113EBB" w:rsidRDefault="000129F3" w:rsidP="00113EBB">
            <w:pPr>
              <w:jc w:val="center"/>
            </w:pPr>
            <w:r>
              <w:t>0.66</w:t>
            </w:r>
          </w:p>
        </w:tc>
        <w:tc>
          <w:tcPr>
            <w:tcW w:w="1440" w:type="dxa"/>
            <w:tcBorders>
              <w:top w:val="nil"/>
              <w:left w:val="nil"/>
              <w:right w:val="single" w:sz="18" w:space="0" w:color="auto"/>
            </w:tcBorders>
            <w:vAlign w:val="center"/>
          </w:tcPr>
          <w:p w14:paraId="22C89817" w14:textId="538978D2" w:rsidR="00113EBB" w:rsidRDefault="000129F3" w:rsidP="00113EBB">
            <w:pPr>
              <w:jc w:val="center"/>
            </w:pPr>
            <w:r>
              <w:t>3</w:t>
            </w:r>
          </w:p>
        </w:tc>
        <w:tc>
          <w:tcPr>
            <w:tcW w:w="1440" w:type="dxa"/>
            <w:tcBorders>
              <w:top w:val="nil"/>
              <w:left w:val="single" w:sz="18" w:space="0" w:color="auto"/>
              <w:right w:val="nil"/>
            </w:tcBorders>
            <w:vAlign w:val="center"/>
          </w:tcPr>
          <w:p w14:paraId="047F663A" w14:textId="3C9BBB63" w:rsidR="00113EBB" w:rsidRDefault="00113EBB" w:rsidP="00113EBB">
            <w:pPr>
              <w:jc w:val="center"/>
            </w:pPr>
            <w:r>
              <w:t>10</w:t>
            </w:r>
          </w:p>
        </w:tc>
        <w:tc>
          <w:tcPr>
            <w:tcW w:w="1440" w:type="dxa"/>
            <w:tcBorders>
              <w:top w:val="nil"/>
              <w:left w:val="nil"/>
              <w:right w:val="nil"/>
            </w:tcBorders>
            <w:vAlign w:val="center"/>
          </w:tcPr>
          <w:p w14:paraId="56C53906" w14:textId="7DD1D1E4" w:rsidR="00113EBB" w:rsidRDefault="000129F3" w:rsidP="00113EBB">
            <w:pPr>
              <w:jc w:val="center"/>
            </w:pPr>
            <w:r>
              <w:t>0.744</w:t>
            </w:r>
          </w:p>
        </w:tc>
        <w:tc>
          <w:tcPr>
            <w:tcW w:w="1440" w:type="dxa"/>
            <w:tcBorders>
              <w:top w:val="nil"/>
              <w:left w:val="nil"/>
              <w:right w:val="nil"/>
            </w:tcBorders>
            <w:vAlign w:val="center"/>
          </w:tcPr>
          <w:p w14:paraId="672978C3" w14:textId="409D1B42" w:rsidR="00113EBB" w:rsidRDefault="00A67B1F" w:rsidP="00113EBB">
            <w:pPr>
              <w:jc w:val="center"/>
            </w:pPr>
            <w:r>
              <w:t>19.8</w:t>
            </w:r>
          </w:p>
        </w:tc>
      </w:tr>
    </w:tbl>
    <w:p w14:paraId="59AD5272" w14:textId="77777777" w:rsidR="00CD40BC" w:rsidRDefault="00CD40BC" w:rsidP="00FF5F54"/>
    <w:p w14:paraId="285DC0DF" w14:textId="77777777" w:rsidR="00CD40BC" w:rsidRDefault="00CD40BC" w:rsidP="00FF5F54"/>
    <w:p w14:paraId="3632B0D4" w14:textId="2CC3356D" w:rsidR="000A4AB4" w:rsidRDefault="00832C49">
      <w:pPr>
        <w:spacing w:after="160" w:line="278" w:lineRule="auto"/>
      </w:pPr>
      <w:r>
        <w:t>This experiment went without any issues. We measured the expected diode voltages and calculated the diode currents for the different source voltages, and they all matched our expectations.</w:t>
      </w:r>
    </w:p>
    <w:p w14:paraId="4BDDBC20" w14:textId="77777777" w:rsidR="001F0D6C" w:rsidRDefault="001F0D6C">
      <w:pPr>
        <w:spacing w:after="160" w:line="278" w:lineRule="auto"/>
      </w:pPr>
      <w:r>
        <w:br w:type="page"/>
      </w:r>
    </w:p>
    <w:p w14:paraId="13E9B8EB" w14:textId="4117DF49" w:rsidR="00AC163B" w:rsidRDefault="000A4AB4" w:rsidP="00150CE2">
      <w:pPr>
        <w:pStyle w:val="Heading1"/>
      </w:pPr>
      <w:r>
        <w:lastRenderedPageBreak/>
        <w:t xml:space="preserve">Experiment 3. </w:t>
      </w:r>
      <w:r w:rsidR="00FB5EB3">
        <w:t>Simple Diode Circuits</w:t>
      </w:r>
    </w:p>
    <w:p w14:paraId="7FCB11FD" w14:textId="77777777" w:rsidR="00A31B2E" w:rsidRDefault="00A31B2E" w:rsidP="00150CE2">
      <w:pPr>
        <w:spacing w:after="160" w:line="278" w:lineRule="auto"/>
        <w:jc w:val="center"/>
      </w:pPr>
      <w:r>
        <w:object w:dxaOrig="5926" w:dyaOrig="2640" w14:anchorId="68BB84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6.75pt;height:123.75pt" o:ole="">
            <v:imagedata r:id="rId9" o:title=""/>
          </v:shape>
          <o:OLEObject Type="Embed" ProgID="Visio.Drawing.15" ShapeID="_x0000_i1025" DrawAspect="Content" ObjectID="_1837024772" r:id="rId10"/>
        </w:object>
      </w:r>
    </w:p>
    <w:p w14:paraId="341E2169" w14:textId="77777777" w:rsidR="00A31B2E" w:rsidRDefault="00A31B2E">
      <w:pPr>
        <w:spacing w:after="160" w:line="278" w:lineRule="auto"/>
      </w:pPr>
    </w:p>
    <w:p w14:paraId="0854A2E7" w14:textId="2A0A1321" w:rsidR="001F0D6C" w:rsidRDefault="001F0D6C" w:rsidP="00195B33">
      <w:pPr>
        <w:spacing w:after="160" w:line="278" w:lineRule="auto"/>
      </w:pPr>
      <w:r>
        <w:t>The table below shows the measured and calculated currents.</w:t>
      </w:r>
    </w:p>
    <w:tbl>
      <w:tblPr>
        <w:tblStyle w:val="TableGrid"/>
        <w:tblW w:w="0" w:type="auto"/>
        <w:jc w:val="center"/>
        <w:tblLook w:val="04A0" w:firstRow="1" w:lastRow="0" w:firstColumn="1" w:lastColumn="0" w:noHBand="0" w:noVBand="1"/>
      </w:tblPr>
      <w:tblGrid>
        <w:gridCol w:w="2502"/>
        <w:gridCol w:w="1635"/>
        <w:gridCol w:w="1015"/>
        <w:gridCol w:w="1015"/>
        <w:gridCol w:w="1163"/>
        <w:gridCol w:w="1015"/>
        <w:gridCol w:w="1015"/>
      </w:tblGrid>
      <w:tr w:rsidR="00195B33" w14:paraId="013F479D" w14:textId="40C85D4B" w:rsidTr="00064AE9">
        <w:trPr>
          <w:trHeight w:val="475"/>
          <w:jc w:val="center"/>
        </w:trPr>
        <w:tc>
          <w:tcPr>
            <w:tcW w:w="2502" w:type="dxa"/>
            <w:vMerge w:val="restart"/>
            <w:tcBorders>
              <w:left w:val="nil"/>
              <w:right w:val="nil"/>
            </w:tcBorders>
            <w:vAlign w:val="center"/>
          </w:tcPr>
          <w:p w14:paraId="2F133BB2" w14:textId="452ED7D9" w:rsidR="00195B33" w:rsidRPr="00195B33" w:rsidRDefault="00195B33" w:rsidP="00195B33">
            <w:pPr>
              <w:jc w:val="center"/>
              <w:rPr>
                <w:b/>
                <w:bCs/>
              </w:rPr>
            </w:pPr>
            <w:r w:rsidRPr="00195B33">
              <w:rPr>
                <w:b/>
                <w:bCs/>
              </w:rPr>
              <w:t>Condition</w:t>
            </w:r>
          </w:p>
        </w:tc>
        <w:tc>
          <w:tcPr>
            <w:tcW w:w="3665" w:type="dxa"/>
            <w:gridSpan w:val="3"/>
            <w:tcBorders>
              <w:left w:val="nil"/>
              <w:bottom w:val="nil"/>
              <w:right w:val="single" w:sz="4" w:space="0" w:color="auto"/>
            </w:tcBorders>
            <w:vAlign w:val="center"/>
          </w:tcPr>
          <w:p w14:paraId="19FA3538" w14:textId="6129C464" w:rsidR="00195B33" w:rsidRPr="00195B33" w:rsidRDefault="00195B33" w:rsidP="00195B33">
            <w:pPr>
              <w:jc w:val="center"/>
              <w:rPr>
                <w:b/>
                <w:bCs/>
              </w:rPr>
            </w:pPr>
            <w:r w:rsidRPr="00195B33">
              <w:rPr>
                <w:b/>
                <w:bCs/>
              </w:rPr>
              <w:t>Calculated</w:t>
            </w:r>
          </w:p>
        </w:tc>
        <w:tc>
          <w:tcPr>
            <w:tcW w:w="3193" w:type="dxa"/>
            <w:gridSpan w:val="3"/>
            <w:tcBorders>
              <w:left w:val="single" w:sz="4" w:space="0" w:color="auto"/>
              <w:bottom w:val="nil"/>
              <w:right w:val="nil"/>
            </w:tcBorders>
            <w:vAlign w:val="center"/>
          </w:tcPr>
          <w:p w14:paraId="61AFCD47" w14:textId="449C8E26" w:rsidR="00195B33" w:rsidRPr="00195B33" w:rsidRDefault="00195B33" w:rsidP="00195B33">
            <w:pPr>
              <w:jc w:val="center"/>
              <w:rPr>
                <w:b/>
                <w:bCs/>
              </w:rPr>
            </w:pPr>
            <w:r w:rsidRPr="00195B33">
              <w:rPr>
                <w:b/>
                <w:bCs/>
              </w:rPr>
              <w:t>Measured</w:t>
            </w:r>
          </w:p>
        </w:tc>
      </w:tr>
      <w:tr w:rsidR="00195B33" w14:paraId="2A8AFCFD" w14:textId="23FD2923" w:rsidTr="00064AE9">
        <w:trPr>
          <w:trHeight w:val="475"/>
          <w:jc w:val="center"/>
        </w:trPr>
        <w:tc>
          <w:tcPr>
            <w:tcW w:w="2502" w:type="dxa"/>
            <w:vMerge/>
            <w:tcBorders>
              <w:left w:val="nil"/>
              <w:bottom w:val="single" w:sz="18" w:space="0" w:color="auto"/>
              <w:right w:val="nil"/>
            </w:tcBorders>
            <w:vAlign w:val="center"/>
          </w:tcPr>
          <w:p w14:paraId="31FA2819" w14:textId="12711914" w:rsidR="00195B33" w:rsidRPr="00195B33" w:rsidRDefault="00195B33" w:rsidP="00195B33">
            <w:pPr>
              <w:jc w:val="center"/>
              <w:rPr>
                <w:b/>
                <w:bCs/>
              </w:rPr>
            </w:pPr>
          </w:p>
        </w:tc>
        <w:tc>
          <w:tcPr>
            <w:tcW w:w="1635" w:type="dxa"/>
            <w:tcBorders>
              <w:top w:val="nil"/>
              <w:left w:val="nil"/>
              <w:bottom w:val="single" w:sz="18" w:space="0" w:color="auto"/>
              <w:right w:val="nil"/>
            </w:tcBorders>
            <w:vAlign w:val="center"/>
          </w:tcPr>
          <w:p w14:paraId="64E1190D" w14:textId="7271DD9B" w:rsidR="00195B33" w:rsidRPr="00195B33" w:rsidRDefault="00000000" w:rsidP="00195B33">
            <w:pPr>
              <w:jc w:val="center"/>
              <w:rPr>
                <w:b/>
                <w:bCs/>
              </w:rPr>
            </w:pPr>
            <m:oMathPara>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D</m:t>
                    </m:r>
                    <m:r>
                      <m:rPr>
                        <m:sty m:val="bi"/>
                      </m:rPr>
                      <w:rPr>
                        <w:rFonts w:ascii="Cambria Math" w:hAnsi="Cambria Math"/>
                      </w:rPr>
                      <m:t>1</m:t>
                    </m:r>
                  </m:sub>
                </m:sSub>
              </m:oMath>
            </m:oMathPara>
          </w:p>
        </w:tc>
        <w:tc>
          <w:tcPr>
            <w:tcW w:w="1015" w:type="dxa"/>
            <w:tcBorders>
              <w:top w:val="nil"/>
              <w:left w:val="nil"/>
              <w:bottom w:val="single" w:sz="18" w:space="0" w:color="auto"/>
              <w:right w:val="nil"/>
            </w:tcBorders>
            <w:vAlign w:val="center"/>
          </w:tcPr>
          <w:p w14:paraId="49D36E6F" w14:textId="7D617FAF" w:rsidR="00195B33" w:rsidRPr="00195B33" w:rsidRDefault="00000000" w:rsidP="00195B33">
            <w:pPr>
              <w:jc w:val="center"/>
              <w:rPr>
                <w:b/>
                <w:bCs/>
              </w:rPr>
            </w:pPr>
            <m:oMathPara>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R</m:t>
                    </m:r>
                    <m:r>
                      <m:rPr>
                        <m:sty m:val="bi"/>
                      </m:rPr>
                      <w:rPr>
                        <w:rFonts w:ascii="Cambria Math" w:hAnsi="Cambria Math"/>
                      </w:rPr>
                      <m:t>2</m:t>
                    </m:r>
                  </m:sub>
                </m:sSub>
              </m:oMath>
            </m:oMathPara>
          </w:p>
        </w:tc>
        <w:tc>
          <w:tcPr>
            <w:tcW w:w="1015" w:type="dxa"/>
            <w:tcBorders>
              <w:top w:val="nil"/>
              <w:left w:val="nil"/>
              <w:bottom w:val="single" w:sz="18" w:space="0" w:color="auto"/>
              <w:right w:val="single" w:sz="4" w:space="0" w:color="auto"/>
            </w:tcBorders>
            <w:vAlign w:val="center"/>
          </w:tcPr>
          <w:p w14:paraId="1E65CB0B" w14:textId="494F994A" w:rsidR="00195B33" w:rsidRPr="00195B33" w:rsidRDefault="00000000" w:rsidP="00195B33">
            <w:pPr>
              <w:jc w:val="center"/>
              <w:rPr>
                <w:b/>
                <w:bCs/>
              </w:rPr>
            </w:pPr>
            <m:oMathPara>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D</m:t>
                    </m:r>
                    <m:r>
                      <m:rPr>
                        <m:sty m:val="bi"/>
                      </m:rPr>
                      <w:rPr>
                        <w:rFonts w:ascii="Cambria Math" w:hAnsi="Cambria Math"/>
                      </w:rPr>
                      <m:t>2</m:t>
                    </m:r>
                  </m:sub>
                </m:sSub>
              </m:oMath>
            </m:oMathPara>
          </w:p>
        </w:tc>
        <w:tc>
          <w:tcPr>
            <w:tcW w:w="1163" w:type="dxa"/>
            <w:tcBorders>
              <w:top w:val="nil"/>
              <w:left w:val="single" w:sz="4" w:space="0" w:color="auto"/>
              <w:bottom w:val="single" w:sz="18" w:space="0" w:color="auto"/>
              <w:right w:val="nil"/>
            </w:tcBorders>
            <w:vAlign w:val="center"/>
          </w:tcPr>
          <w:p w14:paraId="269BE500" w14:textId="6A67EC9B" w:rsidR="00195B33" w:rsidRPr="00195B33" w:rsidRDefault="00000000" w:rsidP="00195B33">
            <w:pPr>
              <w:jc w:val="center"/>
              <w:rPr>
                <w:b/>
                <w:bCs/>
              </w:rPr>
            </w:pPr>
            <m:oMathPara>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D</m:t>
                    </m:r>
                    <m:r>
                      <m:rPr>
                        <m:sty m:val="bi"/>
                      </m:rPr>
                      <w:rPr>
                        <w:rFonts w:ascii="Cambria Math" w:hAnsi="Cambria Math"/>
                      </w:rPr>
                      <m:t>1</m:t>
                    </m:r>
                  </m:sub>
                </m:sSub>
              </m:oMath>
            </m:oMathPara>
          </w:p>
        </w:tc>
        <w:tc>
          <w:tcPr>
            <w:tcW w:w="1015" w:type="dxa"/>
            <w:tcBorders>
              <w:top w:val="nil"/>
              <w:left w:val="nil"/>
              <w:bottom w:val="single" w:sz="18" w:space="0" w:color="auto"/>
              <w:right w:val="nil"/>
            </w:tcBorders>
            <w:vAlign w:val="center"/>
          </w:tcPr>
          <w:p w14:paraId="4058638C" w14:textId="074B8CF7" w:rsidR="00195B33" w:rsidRPr="00195B33" w:rsidRDefault="00000000" w:rsidP="00195B33">
            <w:pPr>
              <w:jc w:val="center"/>
              <w:rPr>
                <w:b/>
                <w:bCs/>
              </w:rPr>
            </w:pPr>
            <m:oMathPara>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R</m:t>
                    </m:r>
                    <m:r>
                      <m:rPr>
                        <m:sty m:val="bi"/>
                      </m:rPr>
                      <w:rPr>
                        <w:rFonts w:ascii="Cambria Math" w:hAnsi="Cambria Math"/>
                      </w:rPr>
                      <m:t>2</m:t>
                    </m:r>
                  </m:sub>
                </m:sSub>
              </m:oMath>
            </m:oMathPara>
          </w:p>
        </w:tc>
        <w:tc>
          <w:tcPr>
            <w:tcW w:w="1015" w:type="dxa"/>
            <w:tcBorders>
              <w:top w:val="nil"/>
              <w:left w:val="nil"/>
              <w:bottom w:val="single" w:sz="18" w:space="0" w:color="auto"/>
              <w:right w:val="nil"/>
            </w:tcBorders>
            <w:vAlign w:val="center"/>
          </w:tcPr>
          <w:p w14:paraId="421FF10B" w14:textId="52AA8209" w:rsidR="00195B33" w:rsidRPr="00195B33" w:rsidRDefault="00000000" w:rsidP="00195B33">
            <w:pPr>
              <w:jc w:val="center"/>
              <w:rPr>
                <w:b/>
                <w:bCs/>
              </w:rPr>
            </w:pPr>
            <m:oMathPara>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D</m:t>
                    </m:r>
                    <m:r>
                      <m:rPr>
                        <m:sty m:val="bi"/>
                      </m:rPr>
                      <w:rPr>
                        <w:rFonts w:ascii="Cambria Math" w:hAnsi="Cambria Math"/>
                      </w:rPr>
                      <m:t>2</m:t>
                    </m:r>
                  </m:sub>
                </m:sSub>
              </m:oMath>
            </m:oMathPara>
          </w:p>
        </w:tc>
      </w:tr>
      <w:tr w:rsidR="00195B33" w14:paraId="0BE6CDA1" w14:textId="1C25CD84" w:rsidTr="00E3073F">
        <w:trPr>
          <w:trHeight w:val="720"/>
          <w:jc w:val="center"/>
        </w:trPr>
        <w:tc>
          <w:tcPr>
            <w:tcW w:w="2502" w:type="dxa"/>
            <w:tcBorders>
              <w:top w:val="single" w:sz="18" w:space="0" w:color="auto"/>
              <w:left w:val="nil"/>
              <w:bottom w:val="nil"/>
              <w:right w:val="nil"/>
            </w:tcBorders>
            <w:vAlign w:val="center"/>
          </w:tcPr>
          <w:p w14:paraId="311833A7" w14:textId="22C75048" w:rsidR="00195B33" w:rsidRDefault="00195B33" w:rsidP="00195B33">
            <w:pPr>
              <w:jc w:val="center"/>
            </w:pPr>
            <w:r>
              <w:t>1 V</w:t>
            </w:r>
          </w:p>
        </w:tc>
        <w:tc>
          <w:tcPr>
            <w:tcW w:w="1635" w:type="dxa"/>
            <w:tcBorders>
              <w:top w:val="single" w:sz="18" w:space="0" w:color="auto"/>
              <w:left w:val="nil"/>
              <w:bottom w:val="nil"/>
              <w:right w:val="nil"/>
            </w:tcBorders>
            <w:vAlign w:val="center"/>
          </w:tcPr>
          <w:p w14:paraId="08825AEC" w14:textId="6E657171" w:rsidR="00195B33" w:rsidRDefault="00A02448" w:rsidP="00195B33">
            <w:pPr>
              <w:jc w:val="center"/>
            </w:pPr>
            <w:r>
              <w:t>0.1mA</w:t>
            </w:r>
          </w:p>
        </w:tc>
        <w:tc>
          <w:tcPr>
            <w:tcW w:w="1015" w:type="dxa"/>
            <w:tcBorders>
              <w:top w:val="single" w:sz="18" w:space="0" w:color="auto"/>
              <w:left w:val="nil"/>
              <w:bottom w:val="nil"/>
              <w:right w:val="nil"/>
            </w:tcBorders>
            <w:vAlign w:val="center"/>
          </w:tcPr>
          <w:p w14:paraId="026EF239" w14:textId="43DCE577" w:rsidR="00195B33" w:rsidRDefault="00A02448" w:rsidP="00195B33">
            <w:pPr>
              <w:jc w:val="center"/>
            </w:pPr>
            <w:r>
              <w:t>0.1mA</w:t>
            </w:r>
          </w:p>
        </w:tc>
        <w:tc>
          <w:tcPr>
            <w:tcW w:w="1015" w:type="dxa"/>
            <w:tcBorders>
              <w:top w:val="single" w:sz="18" w:space="0" w:color="auto"/>
              <w:left w:val="nil"/>
              <w:bottom w:val="nil"/>
              <w:right w:val="single" w:sz="4" w:space="0" w:color="auto"/>
            </w:tcBorders>
            <w:vAlign w:val="center"/>
          </w:tcPr>
          <w:p w14:paraId="0242E408" w14:textId="0C5BEA30" w:rsidR="00195B33" w:rsidRDefault="00A02448" w:rsidP="00195B33">
            <w:pPr>
              <w:jc w:val="center"/>
            </w:pPr>
            <w:r>
              <w:t>0A</w:t>
            </w:r>
          </w:p>
        </w:tc>
        <w:tc>
          <w:tcPr>
            <w:tcW w:w="1163" w:type="dxa"/>
            <w:tcBorders>
              <w:top w:val="single" w:sz="18" w:space="0" w:color="auto"/>
              <w:left w:val="single" w:sz="4" w:space="0" w:color="auto"/>
              <w:bottom w:val="nil"/>
              <w:right w:val="nil"/>
            </w:tcBorders>
            <w:vAlign w:val="center"/>
          </w:tcPr>
          <w:p w14:paraId="4E3B39E4" w14:textId="5A4B16F3" w:rsidR="00195B33" w:rsidRDefault="00580D4D" w:rsidP="00195B33">
            <w:pPr>
              <w:jc w:val="center"/>
            </w:pPr>
            <w:r>
              <w:t>0.147 mA</w:t>
            </w:r>
          </w:p>
        </w:tc>
        <w:tc>
          <w:tcPr>
            <w:tcW w:w="1015" w:type="dxa"/>
            <w:tcBorders>
              <w:top w:val="single" w:sz="18" w:space="0" w:color="auto"/>
              <w:left w:val="nil"/>
              <w:bottom w:val="nil"/>
              <w:right w:val="nil"/>
            </w:tcBorders>
            <w:vAlign w:val="center"/>
          </w:tcPr>
          <w:p w14:paraId="39AA8AD1" w14:textId="408B92E2" w:rsidR="00195B33" w:rsidRDefault="00580D4D" w:rsidP="00195B33">
            <w:pPr>
              <w:jc w:val="center"/>
            </w:pPr>
            <w:r>
              <w:t>0.146 mA</w:t>
            </w:r>
          </w:p>
        </w:tc>
        <w:tc>
          <w:tcPr>
            <w:tcW w:w="1015" w:type="dxa"/>
            <w:tcBorders>
              <w:top w:val="single" w:sz="18" w:space="0" w:color="auto"/>
              <w:left w:val="nil"/>
              <w:bottom w:val="nil"/>
              <w:right w:val="nil"/>
            </w:tcBorders>
            <w:vAlign w:val="center"/>
          </w:tcPr>
          <w:p w14:paraId="7149F301" w14:textId="32568903" w:rsidR="00195B33" w:rsidRDefault="00580D4D" w:rsidP="00195B33">
            <w:pPr>
              <w:jc w:val="center"/>
            </w:pPr>
            <w:r>
              <w:t>0.55 uA</w:t>
            </w:r>
          </w:p>
        </w:tc>
      </w:tr>
      <w:tr w:rsidR="00195B33" w14:paraId="1B4A4DFE" w14:textId="02AB99CD" w:rsidTr="00E3073F">
        <w:trPr>
          <w:trHeight w:val="720"/>
          <w:jc w:val="center"/>
        </w:trPr>
        <w:tc>
          <w:tcPr>
            <w:tcW w:w="2502" w:type="dxa"/>
            <w:tcBorders>
              <w:top w:val="nil"/>
              <w:left w:val="nil"/>
              <w:right w:val="nil"/>
            </w:tcBorders>
            <w:vAlign w:val="center"/>
          </w:tcPr>
          <w:p w14:paraId="5B595813" w14:textId="30F7CDCB" w:rsidR="00195B33" w:rsidRDefault="00195B33" w:rsidP="00195B33">
            <w:pPr>
              <w:jc w:val="center"/>
            </w:pPr>
            <w:r>
              <w:t>5 V</w:t>
            </w:r>
          </w:p>
        </w:tc>
        <w:tc>
          <w:tcPr>
            <w:tcW w:w="1635" w:type="dxa"/>
            <w:tcBorders>
              <w:top w:val="nil"/>
              <w:left w:val="nil"/>
              <w:right w:val="nil"/>
            </w:tcBorders>
            <w:vAlign w:val="center"/>
          </w:tcPr>
          <w:p w14:paraId="0D94A9FF" w14:textId="37E34D81" w:rsidR="00195B33" w:rsidRDefault="00A02448" w:rsidP="00195B33">
            <w:pPr>
              <w:jc w:val="center"/>
            </w:pPr>
            <w:r>
              <w:t>1.73mA</w:t>
            </w:r>
          </w:p>
        </w:tc>
        <w:tc>
          <w:tcPr>
            <w:tcW w:w="1015" w:type="dxa"/>
            <w:tcBorders>
              <w:top w:val="nil"/>
              <w:left w:val="nil"/>
              <w:right w:val="nil"/>
            </w:tcBorders>
            <w:vAlign w:val="center"/>
          </w:tcPr>
          <w:p w14:paraId="00B55758" w14:textId="69AE1AC2" w:rsidR="00195B33" w:rsidRDefault="00A02448" w:rsidP="00195B33">
            <w:pPr>
              <w:jc w:val="center"/>
            </w:pPr>
            <w:r>
              <w:t>1.16mA</w:t>
            </w:r>
          </w:p>
        </w:tc>
        <w:tc>
          <w:tcPr>
            <w:tcW w:w="1015" w:type="dxa"/>
            <w:tcBorders>
              <w:top w:val="nil"/>
              <w:left w:val="nil"/>
              <w:right w:val="single" w:sz="4" w:space="0" w:color="auto"/>
            </w:tcBorders>
            <w:vAlign w:val="center"/>
          </w:tcPr>
          <w:p w14:paraId="575A3392" w14:textId="1EF793D1" w:rsidR="00195B33" w:rsidRDefault="00A02448" w:rsidP="00195B33">
            <w:pPr>
              <w:jc w:val="center"/>
            </w:pPr>
            <w:r>
              <w:t>0.56mA</w:t>
            </w:r>
          </w:p>
        </w:tc>
        <w:tc>
          <w:tcPr>
            <w:tcW w:w="1163" w:type="dxa"/>
            <w:tcBorders>
              <w:top w:val="nil"/>
              <w:left w:val="single" w:sz="4" w:space="0" w:color="auto"/>
              <w:right w:val="nil"/>
            </w:tcBorders>
            <w:vAlign w:val="center"/>
          </w:tcPr>
          <w:p w14:paraId="36BA6A5C" w14:textId="0CA86397" w:rsidR="00195B33" w:rsidRDefault="00424FC9" w:rsidP="00195B33">
            <w:pPr>
              <w:jc w:val="center"/>
            </w:pPr>
            <w:r>
              <w:t>1.8 mA</w:t>
            </w:r>
          </w:p>
        </w:tc>
        <w:tc>
          <w:tcPr>
            <w:tcW w:w="1015" w:type="dxa"/>
            <w:tcBorders>
              <w:top w:val="nil"/>
              <w:left w:val="nil"/>
              <w:right w:val="nil"/>
            </w:tcBorders>
            <w:vAlign w:val="center"/>
          </w:tcPr>
          <w:p w14:paraId="52AA0D5F" w14:textId="75F9B513" w:rsidR="00195B33" w:rsidRDefault="00580D4D" w:rsidP="00195B33">
            <w:pPr>
              <w:jc w:val="center"/>
            </w:pPr>
            <w:r>
              <w:t>1.154 mA</w:t>
            </w:r>
          </w:p>
        </w:tc>
        <w:tc>
          <w:tcPr>
            <w:tcW w:w="1015" w:type="dxa"/>
            <w:tcBorders>
              <w:top w:val="nil"/>
              <w:left w:val="nil"/>
              <w:right w:val="nil"/>
            </w:tcBorders>
            <w:vAlign w:val="center"/>
          </w:tcPr>
          <w:p w14:paraId="0C37FF9A" w14:textId="5C7F69D5" w:rsidR="00195B33" w:rsidRDefault="00580D4D" w:rsidP="00195B33">
            <w:pPr>
              <w:jc w:val="center"/>
            </w:pPr>
            <w:r>
              <w:t>0.6 mA</w:t>
            </w:r>
          </w:p>
        </w:tc>
      </w:tr>
    </w:tbl>
    <w:p w14:paraId="0C9EBF26" w14:textId="77777777" w:rsidR="001F0D6C" w:rsidRDefault="001F0D6C" w:rsidP="001F0D6C"/>
    <w:p w14:paraId="6BF09A19" w14:textId="77777777" w:rsidR="001F0D6C" w:rsidRDefault="001F0D6C">
      <w:pPr>
        <w:spacing w:after="160" w:line="278" w:lineRule="auto"/>
      </w:pPr>
    </w:p>
    <w:p w14:paraId="7AB157A5" w14:textId="31EF7B74" w:rsidR="00A31B2E" w:rsidRPr="00832C49" w:rsidRDefault="00832C49">
      <w:pPr>
        <w:spacing w:after="160" w:line="278" w:lineRule="auto"/>
      </w:pPr>
      <w:r>
        <w:t>According to my calculations, when the source voltage was 1 V, the second diode D</w:t>
      </w:r>
      <w:r>
        <w:rPr>
          <w:vertAlign w:val="subscript"/>
        </w:rPr>
        <w:t>2</w:t>
      </w:r>
      <w:r>
        <w:t xml:space="preserve"> was turned off. In case of the source voltage being 5 V, both the diodes were turned on.</w:t>
      </w:r>
    </w:p>
    <w:p w14:paraId="36EF69A8" w14:textId="77777777" w:rsidR="0079105D" w:rsidRDefault="0079105D">
      <w:pPr>
        <w:spacing w:after="160" w:line="278" w:lineRule="auto"/>
      </w:pPr>
    </w:p>
    <w:p w14:paraId="3806B2F3" w14:textId="77777777" w:rsidR="00EC7D82" w:rsidRDefault="00EC7D82">
      <w:pPr>
        <w:spacing w:after="160" w:line="278" w:lineRule="auto"/>
      </w:pPr>
    </w:p>
    <w:p w14:paraId="055C6D5F" w14:textId="77777777" w:rsidR="00EC7D82" w:rsidRDefault="00EC7D82">
      <w:pPr>
        <w:spacing w:after="160" w:line="278" w:lineRule="auto"/>
      </w:pPr>
    </w:p>
    <w:p w14:paraId="39C21519" w14:textId="77777777" w:rsidR="00EC7D82" w:rsidRDefault="00EC7D82">
      <w:pPr>
        <w:spacing w:after="160" w:line="278" w:lineRule="auto"/>
      </w:pPr>
    </w:p>
    <w:p w14:paraId="346BA741" w14:textId="77777777" w:rsidR="00EC7D82" w:rsidRDefault="00EC7D82">
      <w:pPr>
        <w:spacing w:after="160" w:line="278" w:lineRule="auto"/>
      </w:pPr>
    </w:p>
    <w:p w14:paraId="04D3D8C1" w14:textId="77777777" w:rsidR="00EC7D82" w:rsidRDefault="00EC7D82">
      <w:pPr>
        <w:spacing w:after="160" w:line="278" w:lineRule="auto"/>
      </w:pPr>
    </w:p>
    <w:p w14:paraId="56B15810" w14:textId="6C8C36E6" w:rsidR="0079105D" w:rsidRDefault="0079105D" w:rsidP="00150CE2">
      <w:pPr>
        <w:spacing w:after="160" w:line="278" w:lineRule="auto"/>
        <w:jc w:val="center"/>
      </w:pPr>
      <w:r w:rsidRPr="00BC13D8">
        <w:rPr>
          <w:noProof/>
        </w:rPr>
        <w:lastRenderedPageBreak/>
        <w:drawing>
          <wp:inline distT="0" distB="0" distL="0" distR="0" wp14:anchorId="5A2314A2" wp14:editId="0EDB6717">
            <wp:extent cx="2936434" cy="1943100"/>
            <wp:effectExtent l="0" t="0" r="0" b="0"/>
            <wp:docPr id="75101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17830" name=""/>
                    <pic:cNvPicPr/>
                  </pic:nvPicPr>
                  <pic:blipFill>
                    <a:blip r:embed="rId11"/>
                    <a:stretch>
                      <a:fillRect/>
                    </a:stretch>
                  </pic:blipFill>
                  <pic:spPr>
                    <a:xfrm>
                      <a:off x="0" y="0"/>
                      <a:ext cx="2954598" cy="1955120"/>
                    </a:xfrm>
                    <a:prstGeom prst="rect">
                      <a:avLst/>
                    </a:prstGeom>
                  </pic:spPr>
                </pic:pic>
              </a:graphicData>
            </a:graphic>
          </wp:inline>
        </w:drawing>
      </w:r>
    </w:p>
    <w:p w14:paraId="1F8ABCD5" w14:textId="77777777" w:rsidR="00EC7D82" w:rsidRDefault="00EC7D82">
      <w:pPr>
        <w:spacing w:after="160" w:line="278" w:lineRule="auto"/>
      </w:pPr>
    </w:p>
    <w:p w14:paraId="0F5F7EEB" w14:textId="77777777" w:rsidR="00EC7D82" w:rsidRDefault="00EC7D82" w:rsidP="00EC7D82">
      <w:pPr>
        <w:spacing w:after="160" w:line="278" w:lineRule="auto"/>
      </w:pPr>
      <w:r>
        <w:t>The table below shows the measured and calculated currents.</w:t>
      </w:r>
    </w:p>
    <w:tbl>
      <w:tblPr>
        <w:tblStyle w:val="TableGrid"/>
        <w:tblW w:w="0" w:type="auto"/>
        <w:jc w:val="center"/>
        <w:tblLook w:val="04A0" w:firstRow="1" w:lastRow="0" w:firstColumn="1" w:lastColumn="0" w:noHBand="0" w:noVBand="1"/>
      </w:tblPr>
      <w:tblGrid>
        <w:gridCol w:w="2403"/>
        <w:gridCol w:w="1440"/>
        <w:gridCol w:w="1440"/>
        <w:gridCol w:w="1440"/>
        <w:gridCol w:w="1440"/>
      </w:tblGrid>
      <w:tr w:rsidR="00EC7D82" w14:paraId="379D6617" w14:textId="77777777" w:rsidTr="008F650C">
        <w:trPr>
          <w:trHeight w:val="475"/>
          <w:jc w:val="center"/>
        </w:trPr>
        <w:tc>
          <w:tcPr>
            <w:tcW w:w="2403" w:type="dxa"/>
            <w:vMerge w:val="restart"/>
            <w:tcBorders>
              <w:left w:val="nil"/>
              <w:right w:val="nil"/>
            </w:tcBorders>
            <w:vAlign w:val="center"/>
          </w:tcPr>
          <w:p w14:paraId="5D94C7D9" w14:textId="77777777" w:rsidR="00EC7D82" w:rsidRPr="00195B33" w:rsidRDefault="00EC7D82" w:rsidP="00C700C5">
            <w:pPr>
              <w:jc w:val="center"/>
              <w:rPr>
                <w:b/>
                <w:bCs/>
              </w:rPr>
            </w:pPr>
            <w:r w:rsidRPr="00195B33">
              <w:rPr>
                <w:b/>
                <w:bCs/>
              </w:rPr>
              <w:t>Condition</w:t>
            </w:r>
          </w:p>
        </w:tc>
        <w:tc>
          <w:tcPr>
            <w:tcW w:w="2880" w:type="dxa"/>
            <w:gridSpan w:val="2"/>
            <w:tcBorders>
              <w:left w:val="nil"/>
              <w:bottom w:val="nil"/>
              <w:right w:val="single" w:sz="4" w:space="0" w:color="auto"/>
            </w:tcBorders>
            <w:vAlign w:val="center"/>
          </w:tcPr>
          <w:p w14:paraId="0508CDFA" w14:textId="7125251A" w:rsidR="00EC7D82" w:rsidRPr="00195B33" w:rsidRDefault="00EC7D82" w:rsidP="00C700C5">
            <w:pPr>
              <w:jc w:val="center"/>
              <w:rPr>
                <w:b/>
                <w:bCs/>
              </w:rPr>
            </w:pPr>
            <w:r w:rsidRPr="00195B33">
              <w:rPr>
                <w:b/>
                <w:bCs/>
              </w:rPr>
              <w:t>Calculated</w:t>
            </w:r>
          </w:p>
        </w:tc>
        <w:tc>
          <w:tcPr>
            <w:tcW w:w="2880" w:type="dxa"/>
            <w:gridSpan w:val="2"/>
            <w:tcBorders>
              <w:left w:val="single" w:sz="4" w:space="0" w:color="auto"/>
              <w:bottom w:val="nil"/>
              <w:right w:val="nil"/>
            </w:tcBorders>
            <w:vAlign w:val="center"/>
          </w:tcPr>
          <w:p w14:paraId="795AB037" w14:textId="45B370CC" w:rsidR="00EC7D82" w:rsidRPr="00195B33" w:rsidRDefault="00EC7D82" w:rsidP="00C700C5">
            <w:pPr>
              <w:jc w:val="center"/>
              <w:rPr>
                <w:b/>
                <w:bCs/>
              </w:rPr>
            </w:pPr>
            <w:r w:rsidRPr="00195B33">
              <w:rPr>
                <w:b/>
                <w:bCs/>
              </w:rPr>
              <w:t>Measured</w:t>
            </w:r>
          </w:p>
        </w:tc>
      </w:tr>
      <w:tr w:rsidR="00EC7D82" w14:paraId="0EA2321E" w14:textId="77777777" w:rsidTr="00EC7D82">
        <w:trPr>
          <w:trHeight w:val="475"/>
          <w:jc w:val="center"/>
        </w:trPr>
        <w:tc>
          <w:tcPr>
            <w:tcW w:w="2403" w:type="dxa"/>
            <w:vMerge/>
            <w:tcBorders>
              <w:left w:val="nil"/>
              <w:bottom w:val="single" w:sz="18" w:space="0" w:color="auto"/>
              <w:right w:val="nil"/>
            </w:tcBorders>
            <w:vAlign w:val="center"/>
          </w:tcPr>
          <w:p w14:paraId="2C624524" w14:textId="77777777" w:rsidR="00EC7D82" w:rsidRPr="00195B33" w:rsidRDefault="00EC7D82" w:rsidP="00C700C5">
            <w:pPr>
              <w:jc w:val="center"/>
              <w:rPr>
                <w:b/>
                <w:bCs/>
              </w:rPr>
            </w:pPr>
          </w:p>
        </w:tc>
        <w:tc>
          <w:tcPr>
            <w:tcW w:w="1440" w:type="dxa"/>
            <w:tcBorders>
              <w:top w:val="nil"/>
              <w:left w:val="nil"/>
              <w:bottom w:val="single" w:sz="18" w:space="0" w:color="auto"/>
              <w:right w:val="nil"/>
            </w:tcBorders>
            <w:vAlign w:val="center"/>
          </w:tcPr>
          <w:p w14:paraId="5103462D" w14:textId="77777777" w:rsidR="00EC7D82" w:rsidRPr="00195B33" w:rsidRDefault="00000000" w:rsidP="00C700C5">
            <w:pPr>
              <w:jc w:val="center"/>
              <w:rPr>
                <w:b/>
                <w:bCs/>
              </w:rPr>
            </w:pPr>
            <m:oMathPara>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D</m:t>
                    </m:r>
                    <m:r>
                      <m:rPr>
                        <m:sty m:val="bi"/>
                      </m:rPr>
                      <w:rPr>
                        <w:rFonts w:ascii="Cambria Math" w:hAnsi="Cambria Math"/>
                      </w:rPr>
                      <m:t>1</m:t>
                    </m:r>
                  </m:sub>
                </m:sSub>
              </m:oMath>
            </m:oMathPara>
          </w:p>
        </w:tc>
        <w:tc>
          <w:tcPr>
            <w:tcW w:w="1440" w:type="dxa"/>
            <w:tcBorders>
              <w:top w:val="nil"/>
              <w:left w:val="nil"/>
              <w:bottom w:val="single" w:sz="18" w:space="0" w:color="auto"/>
              <w:right w:val="nil"/>
            </w:tcBorders>
            <w:vAlign w:val="center"/>
          </w:tcPr>
          <w:p w14:paraId="05A80CDC" w14:textId="77777777" w:rsidR="00EC7D82" w:rsidRPr="00195B33" w:rsidRDefault="00000000" w:rsidP="00C700C5">
            <w:pPr>
              <w:jc w:val="center"/>
              <w:rPr>
                <w:b/>
                <w:bCs/>
              </w:rPr>
            </w:pPr>
            <m:oMathPara>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D</m:t>
                    </m:r>
                    <m:r>
                      <m:rPr>
                        <m:sty m:val="bi"/>
                      </m:rPr>
                      <w:rPr>
                        <w:rFonts w:ascii="Cambria Math" w:hAnsi="Cambria Math"/>
                      </w:rPr>
                      <m:t>2</m:t>
                    </m:r>
                  </m:sub>
                </m:sSub>
              </m:oMath>
            </m:oMathPara>
          </w:p>
        </w:tc>
        <w:tc>
          <w:tcPr>
            <w:tcW w:w="1440" w:type="dxa"/>
            <w:tcBorders>
              <w:top w:val="nil"/>
              <w:left w:val="single" w:sz="4" w:space="0" w:color="auto"/>
              <w:bottom w:val="single" w:sz="18" w:space="0" w:color="auto"/>
              <w:right w:val="nil"/>
            </w:tcBorders>
            <w:vAlign w:val="center"/>
          </w:tcPr>
          <w:p w14:paraId="379DA8D5" w14:textId="77777777" w:rsidR="00EC7D82" w:rsidRPr="00195B33" w:rsidRDefault="00000000" w:rsidP="00C700C5">
            <w:pPr>
              <w:jc w:val="center"/>
              <w:rPr>
                <w:b/>
                <w:bCs/>
              </w:rPr>
            </w:pPr>
            <m:oMathPara>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D</m:t>
                    </m:r>
                    <m:r>
                      <m:rPr>
                        <m:sty m:val="bi"/>
                      </m:rPr>
                      <w:rPr>
                        <w:rFonts w:ascii="Cambria Math" w:hAnsi="Cambria Math"/>
                      </w:rPr>
                      <m:t>1</m:t>
                    </m:r>
                  </m:sub>
                </m:sSub>
              </m:oMath>
            </m:oMathPara>
          </w:p>
        </w:tc>
        <w:tc>
          <w:tcPr>
            <w:tcW w:w="1440" w:type="dxa"/>
            <w:tcBorders>
              <w:top w:val="nil"/>
              <w:left w:val="nil"/>
              <w:bottom w:val="single" w:sz="18" w:space="0" w:color="auto"/>
              <w:right w:val="nil"/>
            </w:tcBorders>
            <w:vAlign w:val="center"/>
          </w:tcPr>
          <w:p w14:paraId="3662BC96" w14:textId="77777777" w:rsidR="00EC7D82" w:rsidRPr="00195B33" w:rsidRDefault="00000000" w:rsidP="00C700C5">
            <w:pPr>
              <w:jc w:val="center"/>
              <w:rPr>
                <w:b/>
                <w:bCs/>
              </w:rPr>
            </w:pPr>
            <m:oMathPara>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D</m:t>
                    </m:r>
                    <m:r>
                      <m:rPr>
                        <m:sty m:val="bi"/>
                      </m:rPr>
                      <w:rPr>
                        <w:rFonts w:ascii="Cambria Math" w:hAnsi="Cambria Math"/>
                      </w:rPr>
                      <m:t>2</m:t>
                    </m:r>
                  </m:sub>
                </m:sSub>
              </m:oMath>
            </m:oMathPara>
          </w:p>
        </w:tc>
      </w:tr>
      <w:tr w:rsidR="00EC7D82" w14:paraId="1F14B25A" w14:textId="77777777" w:rsidTr="00E3073F">
        <w:trPr>
          <w:trHeight w:val="720"/>
          <w:jc w:val="center"/>
        </w:trPr>
        <w:tc>
          <w:tcPr>
            <w:tcW w:w="2403" w:type="dxa"/>
            <w:tcBorders>
              <w:top w:val="single" w:sz="18" w:space="0" w:color="auto"/>
              <w:left w:val="nil"/>
              <w:bottom w:val="nil"/>
              <w:right w:val="nil"/>
            </w:tcBorders>
            <w:vAlign w:val="center"/>
          </w:tcPr>
          <w:p w14:paraId="7F6970AD" w14:textId="15E8BAB4" w:rsidR="00EC7D82" w:rsidRDefault="00EC7D82" w:rsidP="00C700C5">
            <w:pPr>
              <w:jc w:val="center"/>
            </w:pPr>
            <w:r>
              <w:t>-5 V</w:t>
            </w:r>
          </w:p>
        </w:tc>
        <w:tc>
          <w:tcPr>
            <w:tcW w:w="1440" w:type="dxa"/>
            <w:tcBorders>
              <w:top w:val="single" w:sz="18" w:space="0" w:color="auto"/>
              <w:left w:val="nil"/>
              <w:bottom w:val="nil"/>
              <w:right w:val="nil"/>
            </w:tcBorders>
            <w:vAlign w:val="center"/>
          </w:tcPr>
          <w:p w14:paraId="0B149D81" w14:textId="6191C6C6" w:rsidR="00EC7D82" w:rsidRDefault="004C2722" w:rsidP="00C700C5">
            <w:pPr>
              <w:jc w:val="center"/>
            </w:pPr>
            <w:r>
              <w:t>0mA</w:t>
            </w:r>
          </w:p>
        </w:tc>
        <w:tc>
          <w:tcPr>
            <w:tcW w:w="1440" w:type="dxa"/>
            <w:tcBorders>
              <w:top w:val="single" w:sz="18" w:space="0" w:color="auto"/>
              <w:left w:val="nil"/>
              <w:bottom w:val="nil"/>
              <w:right w:val="nil"/>
            </w:tcBorders>
            <w:vAlign w:val="center"/>
          </w:tcPr>
          <w:p w14:paraId="30EB0CB2" w14:textId="300834FC" w:rsidR="00EC7D82" w:rsidRDefault="004C2722" w:rsidP="00C700C5">
            <w:pPr>
              <w:jc w:val="center"/>
            </w:pPr>
            <w:r>
              <w:t>0.56mA</w:t>
            </w:r>
          </w:p>
        </w:tc>
        <w:tc>
          <w:tcPr>
            <w:tcW w:w="1440" w:type="dxa"/>
            <w:tcBorders>
              <w:top w:val="single" w:sz="18" w:space="0" w:color="auto"/>
              <w:left w:val="single" w:sz="4" w:space="0" w:color="auto"/>
              <w:bottom w:val="nil"/>
              <w:right w:val="nil"/>
            </w:tcBorders>
            <w:vAlign w:val="center"/>
          </w:tcPr>
          <w:p w14:paraId="380DBFF6" w14:textId="0513AE3F" w:rsidR="00EC7D82" w:rsidRDefault="00B00C5D" w:rsidP="00C700C5">
            <w:pPr>
              <w:jc w:val="center"/>
            </w:pPr>
            <w:r>
              <w:t xml:space="preserve">0 </w:t>
            </w:r>
          </w:p>
        </w:tc>
        <w:tc>
          <w:tcPr>
            <w:tcW w:w="1440" w:type="dxa"/>
            <w:tcBorders>
              <w:top w:val="single" w:sz="18" w:space="0" w:color="auto"/>
              <w:left w:val="nil"/>
              <w:bottom w:val="nil"/>
              <w:right w:val="nil"/>
            </w:tcBorders>
            <w:vAlign w:val="center"/>
          </w:tcPr>
          <w:p w14:paraId="028A1DBB" w14:textId="78550E11" w:rsidR="00EC7D82" w:rsidRDefault="00B00C5D" w:rsidP="00C700C5">
            <w:pPr>
              <w:jc w:val="center"/>
            </w:pPr>
            <w:r>
              <w:t>0.58 mA</w:t>
            </w:r>
          </w:p>
        </w:tc>
      </w:tr>
      <w:tr w:rsidR="00EC7D82" w14:paraId="210DD41E" w14:textId="77777777" w:rsidTr="00E3073F">
        <w:trPr>
          <w:trHeight w:val="720"/>
          <w:jc w:val="center"/>
        </w:trPr>
        <w:tc>
          <w:tcPr>
            <w:tcW w:w="2403" w:type="dxa"/>
            <w:tcBorders>
              <w:top w:val="nil"/>
              <w:left w:val="nil"/>
              <w:right w:val="nil"/>
            </w:tcBorders>
            <w:vAlign w:val="center"/>
          </w:tcPr>
          <w:p w14:paraId="780AF728" w14:textId="77777777" w:rsidR="00EC7D82" w:rsidRDefault="00EC7D82" w:rsidP="00C700C5">
            <w:pPr>
              <w:jc w:val="center"/>
            </w:pPr>
            <w:r>
              <w:t>5 V</w:t>
            </w:r>
          </w:p>
        </w:tc>
        <w:tc>
          <w:tcPr>
            <w:tcW w:w="1440" w:type="dxa"/>
            <w:tcBorders>
              <w:top w:val="nil"/>
              <w:left w:val="nil"/>
              <w:right w:val="nil"/>
            </w:tcBorders>
            <w:vAlign w:val="center"/>
          </w:tcPr>
          <w:p w14:paraId="57B8ADA2" w14:textId="6E880C93" w:rsidR="00EC7D82" w:rsidRDefault="002B7B08" w:rsidP="00C700C5">
            <w:pPr>
              <w:jc w:val="center"/>
            </w:pPr>
            <w:r>
              <w:t>2.15mA</w:t>
            </w:r>
          </w:p>
        </w:tc>
        <w:tc>
          <w:tcPr>
            <w:tcW w:w="1440" w:type="dxa"/>
            <w:tcBorders>
              <w:top w:val="nil"/>
              <w:left w:val="nil"/>
              <w:right w:val="nil"/>
            </w:tcBorders>
            <w:vAlign w:val="center"/>
          </w:tcPr>
          <w:p w14:paraId="62E9F7E4" w14:textId="431243C9" w:rsidR="00EC7D82" w:rsidRDefault="002B7B08" w:rsidP="00C700C5">
            <w:pPr>
              <w:jc w:val="center"/>
            </w:pPr>
            <w:r>
              <w:t>0mA</w:t>
            </w:r>
          </w:p>
        </w:tc>
        <w:tc>
          <w:tcPr>
            <w:tcW w:w="1440" w:type="dxa"/>
            <w:tcBorders>
              <w:top w:val="nil"/>
              <w:left w:val="single" w:sz="4" w:space="0" w:color="auto"/>
              <w:right w:val="nil"/>
            </w:tcBorders>
            <w:vAlign w:val="center"/>
          </w:tcPr>
          <w:p w14:paraId="26565879" w14:textId="0EF29063" w:rsidR="00EC7D82" w:rsidRDefault="00B00C5D" w:rsidP="00C700C5">
            <w:pPr>
              <w:jc w:val="center"/>
            </w:pPr>
            <w:r>
              <w:t>2.27 mA</w:t>
            </w:r>
          </w:p>
        </w:tc>
        <w:tc>
          <w:tcPr>
            <w:tcW w:w="1440" w:type="dxa"/>
            <w:tcBorders>
              <w:top w:val="nil"/>
              <w:left w:val="nil"/>
              <w:right w:val="nil"/>
            </w:tcBorders>
            <w:vAlign w:val="center"/>
          </w:tcPr>
          <w:p w14:paraId="598CDF31" w14:textId="4BCA2F20" w:rsidR="00EC7D82" w:rsidRDefault="00B00C5D" w:rsidP="00C700C5">
            <w:pPr>
              <w:jc w:val="center"/>
            </w:pPr>
            <w:r>
              <w:t>0</w:t>
            </w:r>
          </w:p>
        </w:tc>
      </w:tr>
    </w:tbl>
    <w:p w14:paraId="2A8F36D3" w14:textId="77777777" w:rsidR="00EC7D82" w:rsidRDefault="00EC7D82" w:rsidP="00EC7D82"/>
    <w:p w14:paraId="533711C5" w14:textId="77777777" w:rsidR="00EC7D82" w:rsidRDefault="00EC7D82" w:rsidP="00EC7D82">
      <w:pPr>
        <w:spacing w:after="160" w:line="278" w:lineRule="auto"/>
      </w:pPr>
    </w:p>
    <w:p w14:paraId="1FEA11D0" w14:textId="2B228D50" w:rsidR="00C50ED5" w:rsidRPr="00832C49" w:rsidRDefault="00832C49" w:rsidP="00EC7D82">
      <w:pPr>
        <w:spacing w:after="160" w:line="278" w:lineRule="auto"/>
      </w:pPr>
      <w:r>
        <w:t>According to my calculations, when the source voltage was -5 V, the first diode D</w:t>
      </w:r>
      <w:r>
        <w:rPr>
          <w:vertAlign w:val="subscript"/>
        </w:rPr>
        <w:t xml:space="preserve">1 </w:t>
      </w:r>
      <w:r>
        <w:t>was turned off whereas when the source voltage was 5 V, the second diode D</w:t>
      </w:r>
      <w:r>
        <w:rPr>
          <w:vertAlign w:val="subscript"/>
        </w:rPr>
        <w:t xml:space="preserve">2 </w:t>
      </w:r>
      <w:r>
        <w:t>was turned off.</w:t>
      </w:r>
    </w:p>
    <w:p w14:paraId="0D8E7DB7" w14:textId="77777777" w:rsidR="00C50ED5" w:rsidRDefault="00C50ED5" w:rsidP="00EC7D82">
      <w:pPr>
        <w:spacing w:after="160" w:line="278" w:lineRule="auto"/>
      </w:pPr>
    </w:p>
    <w:p w14:paraId="118BF40C" w14:textId="77777777" w:rsidR="00C50ED5" w:rsidRDefault="00C50ED5">
      <w:pPr>
        <w:spacing w:after="160" w:line="278" w:lineRule="auto"/>
      </w:pPr>
      <w:r>
        <w:br w:type="page"/>
      </w:r>
    </w:p>
    <w:p w14:paraId="0A2E5229" w14:textId="2EB930A5" w:rsidR="00C50ED5" w:rsidRDefault="00C50ED5" w:rsidP="00767ECC">
      <w:pPr>
        <w:spacing w:after="160" w:line="278" w:lineRule="auto"/>
        <w:jc w:val="center"/>
      </w:pPr>
      <w:r>
        <w:object w:dxaOrig="6735" w:dyaOrig="2475" w14:anchorId="2E12946F">
          <v:shape id="_x0000_i1026" type="#_x0000_t75" style="width:336.75pt;height:123.75pt" o:ole="">
            <v:imagedata r:id="rId12" o:title=""/>
          </v:shape>
          <o:OLEObject Type="Embed" ProgID="Visio.Drawing.15" ShapeID="_x0000_i1026" DrawAspect="Content" ObjectID="_1837024773" r:id="rId13"/>
        </w:object>
      </w:r>
    </w:p>
    <w:p w14:paraId="47A88365" w14:textId="1148F8FD" w:rsidR="00C50ED5" w:rsidRDefault="00C50ED5" w:rsidP="00C50ED5">
      <w:pPr>
        <w:spacing w:after="160" w:line="278" w:lineRule="auto"/>
      </w:pPr>
      <w:r>
        <w:t>The table below shows the calculated currents.</w:t>
      </w:r>
    </w:p>
    <w:tbl>
      <w:tblPr>
        <w:tblStyle w:val="TableGrid"/>
        <w:tblW w:w="7967" w:type="dxa"/>
        <w:jc w:val="center"/>
        <w:tblLook w:val="04A0" w:firstRow="1" w:lastRow="0" w:firstColumn="1" w:lastColumn="0" w:noHBand="0" w:noVBand="1"/>
      </w:tblPr>
      <w:tblGrid>
        <w:gridCol w:w="2520"/>
        <w:gridCol w:w="1323"/>
        <w:gridCol w:w="1031"/>
        <w:gridCol w:w="1031"/>
        <w:gridCol w:w="1031"/>
        <w:gridCol w:w="1031"/>
      </w:tblGrid>
      <w:tr w:rsidR="00E3073F" w14:paraId="6D2ECDD4" w14:textId="77777777" w:rsidTr="00240D46">
        <w:trPr>
          <w:trHeight w:val="475"/>
          <w:jc w:val="center"/>
        </w:trPr>
        <w:tc>
          <w:tcPr>
            <w:tcW w:w="2520" w:type="dxa"/>
            <w:vMerge w:val="restart"/>
            <w:tcBorders>
              <w:left w:val="nil"/>
              <w:right w:val="nil"/>
            </w:tcBorders>
            <w:vAlign w:val="center"/>
          </w:tcPr>
          <w:p w14:paraId="26C587EB" w14:textId="77777777" w:rsidR="00E3073F" w:rsidRPr="00195B33" w:rsidRDefault="00E3073F" w:rsidP="00C700C5">
            <w:pPr>
              <w:jc w:val="center"/>
              <w:rPr>
                <w:b/>
                <w:bCs/>
              </w:rPr>
            </w:pPr>
            <w:r w:rsidRPr="00195B33">
              <w:rPr>
                <w:b/>
                <w:bCs/>
              </w:rPr>
              <w:t>Condition</w:t>
            </w:r>
          </w:p>
        </w:tc>
        <w:tc>
          <w:tcPr>
            <w:tcW w:w="5447" w:type="dxa"/>
            <w:gridSpan w:val="5"/>
            <w:tcBorders>
              <w:left w:val="nil"/>
              <w:bottom w:val="nil"/>
              <w:right w:val="nil"/>
            </w:tcBorders>
            <w:vAlign w:val="center"/>
          </w:tcPr>
          <w:p w14:paraId="1AB6AD9B" w14:textId="253656DD" w:rsidR="00E3073F" w:rsidRPr="00195B33" w:rsidRDefault="00E3073F" w:rsidP="00C700C5">
            <w:pPr>
              <w:jc w:val="center"/>
              <w:rPr>
                <w:b/>
                <w:bCs/>
              </w:rPr>
            </w:pPr>
            <w:r w:rsidRPr="00195B33">
              <w:rPr>
                <w:b/>
                <w:bCs/>
              </w:rPr>
              <w:t>Calculated</w:t>
            </w:r>
          </w:p>
        </w:tc>
      </w:tr>
      <w:tr w:rsidR="00807345" w14:paraId="7410C13F" w14:textId="77777777" w:rsidTr="00E3073F">
        <w:trPr>
          <w:trHeight w:val="475"/>
          <w:jc w:val="center"/>
        </w:trPr>
        <w:tc>
          <w:tcPr>
            <w:tcW w:w="2520" w:type="dxa"/>
            <w:vMerge/>
            <w:tcBorders>
              <w:left w:val="nil"/>
              <w:bottom w:val="single" w:sz="18" w:space="0" w:color="auto"/>
              <w:right w:val="nil"/>
            </w:tcBorders>
            <w:vAlign w:val="center"/>
          </w:tcPr>
          <w:p w14:paraId="379B298A" w14:textId="77777777" w:rsidR="00807345" w:rsidRPr="00195B33" w:rsidRDefault="00807345" w:rsidP="00C700C5">
            <w:pPr>
              <w:jc w:val="center"/>
              <w:rPr>
                <w:b/>
                <w:bCs/>
              </w:rPr>
            </w:pPr>
          </w:p>
        </w:tc>
        <w:tc>
          <w:tcPr>
            <w:tcW w:w="1323" w:type="dxa"/>
            <w:tcBorders>
              <w:top w:val="nil"/>
              <w:left w:val="nil"/>
              <w:bottom w:val="single" w:sz="18" w:space="0" w:color="auto"/>
              <w:right w:val="nil"/>
            </w:tcBorders>
            <w:vAlign w:val="center"/>
          </w:tcPr>
          <w:p w14:paraId="56955FC9" w14:textId="77777777" w:rsidR="00807345" w:rsidRPr="00195B33" w:rsidRDefault="00000000" w:rsidP="00C700C5">
            <w:pPr>
              <w:jc w:val="center"/>
              <w:rPr>
                <w:b/>
                <w:bCs/>
              </w:rPr>
            </w:pPr>
            <m:oMathPara>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D</m:t>
                    </m:r>
                    <m:r>
                      <m:rPr>
                        <m:sty m:val="bi"/>
                      </m:rPr>
                      <w:rPr>
                        <w:rFonts w:ascii="Cambria Math" w:hAnsi="Cambria Math"/>
                      </w:rPr>
                      <m:t>1</m:t>
                    </m:r>
                  </m:sub>
                </m:sSub>
              </m:oMath>
            </m:oMathPara>
          </w:p>
        </w:tc>
        <w:tc>
          <w:tcPr>
            <w:tcW w:w="1031" w:type="dxa"/>
            <w:tcBorders>
              <w:top w:val="nil"/>
              <w:left w:val="nil"/>
              <w:bottom w:val="single" w:sz="18" w:space="0" w:color="auto"/>
              <w:right w:val="nil"/>
            </w:tcBorders>
            <w:vAlign w:val="center"/>
          </w:tcPr>
          <w:p w14:paraId="3B8874E4" w14:textId="77777777" w:rsidR="00807345" w:rsidRPr="00195B33" w:rsidRDefault="00000000" w:rsidP="00C700C5">
            <w:pPr>
              <w:jc w:val="center"/>
              <w:rPr>
                <w:b/>
                <w:bCs/>
              </w:rPr>
            </w:pPr>
            <m:oMathPara>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D</m:t>
                    </m:r>
                    <m:r>
                      <m:rPr>
                        <m:sty m:val="bi"/>
                      </m:rPr>
                      <w:rPr>
                        <w:rFonts w:ascii="Cambria Math" w:hAnsi="Cambria Math"/>
                      </w:rPr>
                      <m:t>2</m:t>
                    </m:r>
                  </m:sub>
                </m:sSub>
              </m:oMath>
            </m:oMathPara>
          </w:p>
        </w:tc>
        <w:tc>
          <w:tcPr>
            <w:tcW w:w="1031" w:type="dxa"/>
            <w:tcBorders>
              <w:top w:val="nil"/>
              <w:left w:val="nil"/>
              <w:bottom w:val="single" w:sz="18" w:space="0" w:color="auto"/>
              <w:right w:val="nil"/>
            </w:tcBorders>
            <w:vAlign w:val="center"/>
          </w:tcPr>
          <w:p w14:paraId="7CF9249E" w14:textId="4029BB81" w:rsidR="00807345" w:rsidRPr="00195B33" w:rsidRDefault="00000000" w:rsidP="00C700C5">
            <w:pPr>
              <w:jc w:val="center"/>
              <w:rPr>
                <w:b/>
                <w:bCs/>
              </w:rPr>
            </w:pPr>
            <m:oMathPara>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R</m:t>
                    </m:r>
                    <m:r>
                      <m:rPr>
                        <m:sty m:val="bi"/>
                      </m:rPr>
                      <w:rPr>
                        <w:rFonts w:ascii="Cambria Math" w:hAnsi="Cambria Math"/>
                      </w:rPr>
                      <m:t>1</m:t>
                    </m:r>
                  </m:sub>
                </m:sSub>
              </m:oMath>
            </m:oMathPara>
          </w:p>
        </w:tc>
        <w:tc>
          <w:tcPr>
            <w:tcW w:w="1031" w:type="dxa"/>
            <w:tcBorders>
              <w:top w:val="nil"/>
              <w:left w:val="nil"/>
              <w:bottom w:val="single" w:sz="18" w:space="0" w:color="auto"/>
              <w:right w:val="nil"/>
            </w:tcBorders>
            <w:vAlign w:val="center"/>
          </w:tcPr>
          <w:p w14:paraId="5436640A" w14:textId="140BA18A" w:rsidR="00807345" w:rsidRPr="00195B33" w:rsidRDefault="00000000" w:rsidP="00C700C5">
            <w:pPr>
              <w:jc w:val="center"/>
              <w:rPr>
                <w:b/>
                <w:bCs/>
              </w:rPr>
            </w:pPr>
            <m:oMathPara>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R</m:t>
                    </m:r>
                    <m:r>
                      <m:rPr>
                        <m:sty m:val="bi"/>
                      </m:rPr>
                      <w:rPr>
                        <w:rFonts w:ascii="Cambria Math" w:hAnsi="Cambria Math"/>
                      </w:rPr>
                      <m:t>2</m:t>
                    </m:r>
                  </m:sub>
                </m:sSub>
              </m:oMath>
            </m:oMathPara>
          </w:p>
        </w:tc>
        <w:tc>
          <w:tcPr>
            <w:tcW w:w="1031" w:type="dxa"/>
            <w:tcBorders>
              <w:top w:val="nil"/>
              <w:left w:val="nil"/>
              <w:bottom w:val="single" w:sz="18" w:space="0" w:color="auto"/>
              <w:right w:val="nil"/>
            </w:tcBorders>
            <w:vAlign w:val="center"/>
          </w:tcPr>
          <w:p w14:paraId="45A8B411" w14:textId="5071E3A2" w:rsidR="00807345" w:rsidRPr="00195B33" w:rsidRDefault="00000000" w:rsidP="00C700C5">
            <w:pPr>
              <w:jc w:val="center"/>
              <w:rPr>
                <w:b/>
                <w:bCs/>
              </w:rPr>
            </w:pPr>
            <m:oMathPara>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R</m:t>
                    </m:r>
                    <m:r>
                      <m:rPr>
                        <m:sty m:val="bi"/>
                      </m:rPr>
                      <w:rPr>
                        <w:rFonts w:ascii="Cambria Math" w:hAnsi="Cambria Math"/>
                      </w:rPr>
                      <m:t>3</m:t>
                    </m:r>
                  </m:sub>
                </m:sSub>
              </m:oMath>
            </m:oMathPara>
          </w:p>
        </w:tc>
      </w:tr>
      <w:tr w:rsidR="00807345" w14:paraId="2710EAC0" w14:textId="77777777" w:rsidTr="00E3073F">
        <w:trPr>
          <w:trHeight w:val="720"/>
          <w:jc w:val="center"/>
        </w:trPr>
        <w:tc>
          <w:tcPr>
            <w:tcW w:w="2520" w:type="dxa"/>
            <w:tcBorders>
              <w:top w:val="single" w:sz="18" w:space="0" w:color="auto"/>
              <w:left w:val="nil"/>
              <w:bottom w:val="single" w:sz="4" w:space="0" w:color="auto"/>
              <w:right w:val="nil"/>
            </w:tcBorders>
            <w:vAlign w:val="center"/>
          </w:tcPr>
          <w:p w14:paraId="41D27C42" w14:textId="2D4762E2" w:rsidR="00807345" w:rsidRDefault="00000000" w:rsidP="00C700C5">
            <w:pPr>
              <w:jc w:val="center"/>
            </w:pPr>
            <m:oMath>
              <m:sSub>
                <m:sSubPr>
                  <m:ctrlPr>
                    <w:rPr>
                      <w:rFonts w:ascii="Cambria Math" w:hAnsi="Cambria Math"/>
                      <w:i/>
                    </w:rPr>
                  </m:ctrlPr>
                </m:sSubPr>
                <m:e>
                  <m:r>
                    <w:rPr>
                      <w:rFonts w:ascii="Cambria Math" w:hAnsi="Cambria Math"/>
                    </w:rPr>
                    <m:t>V</m:t>
                  </m:r>
                </m:e>
                <m:sub>
                  <m:r>
                    <w:rPr>
                      <w:rFonts w:ascii="Cambria Math" w:hAnsi="Cambria Math"/>
                    </w:rPr>
                    <m:t>S1</m:t>
                  </m:r>
                </m:sub>
              </m:sSub>
              <m:r>
                <w:rPr>
                  <w:rFonts w:ascii="Cambria Math" w:hAnsi="Cambria Math"/>
                </w:rPr>
                <m:t>=</m:t>
              </m:r>
            </m:oMath>
            <w:r w:rsidR="00E3073F">
              <w:rPr>
                <w:rFonts w:eastAsiaTheme="minorEastAsia"/>
              </w:rPr>
              <w:t xml:space="preserve"> </w:t>
            </w:r>
            <w:r w:rsidR="00807345">
              <w:t>1</w:t>
            </w:r>
            <w:r w:rsidR="003970E7">
              <w:t>0</w:t>
            </w:r>
            <w:r w:rsidR="00807345">
              <w:t xml:space="preserve"> V</w:t>
            </w:r>
            <w:r w:rsidR="00E3073F">
              <w:t xml:space="preserve"> </w:t>
            </w:r>
            <m:oMath>
              <m:sSub>
                <m:sSubPr>
                  <m:ctrlPr>
                    <w:rPr>
                      <w:rFonts w:ascii="Cambria Math" w:hAnsi="Cambria Math"/>
                      <w:i/>
                    </w:rPr>
                  </m:ctrlPr>
                </m:sSubPr>
                <m:e>
                  <m:r>
                    <w:rPr>
                      <w:rFonts w:ascii="Cambria Math" w:hAnsi="Cambria Math"/>
                    </w:rPr>
                    <m:t>V</m:t>
                  </m:r>
                </m:e>
                <m:sub>
                  <m:r>
                    <w:rPr>
                      <w:rFonts w:ascii="Cambria Math" w:hAnsi="Cambria Math"/>
                    </w:rPr>
                    <m:t>S2</m:t>
                  </m:r>
                </m:sub>
              </m:sSub>
            </m:oMath>
            <w:r w:rsidR="00E3073F">
              <w:rPr>
                <w:rFonts w:eastAsiaTheme="minorEastAsia"/>
              </w:rPr>
              <w:t xml:space="preserve"> = 5 V</w:t>
            </w:r>
          </w:p>
        </w:tc>
        <w:tc>
          <w:tcPr>
            <w:tcW w:w="1323" w:type="dxa"/>
            <w:tcBorders>
              <w:top w:val="single" w:sz="18" w:space="0" w:color="auto"/>
              <w:left w:val="nil"/>
              <w:bottom w:val="single" w:sz="4" w:space="0" w:color="auto"/>
              <w:right w:val="nil"/>
            </w:tcBorders>
            <w:vAlign w:val="center"/>
          </w:tcPr>
          <w:p w14:paraId="42F5B8E2" w14:textId="2BE46A27" w:rsidR="00807345" w:rsidRDefault="00072A29" w:rsidP="00C700C5">
            <w:pPr>
              <w:jc w:val="center"/>
            </w:pPr>
            <w:r>
              <w:t>7.8 mA</w:t>
            </w:r>
          </w:p>
        </w:tc>
        <w:tc>
          <w:tcPr>
            <w:tcW w:w="1031" w:type="dxa"/>
            <w:tcBorders>
              <w:top w:val="single" w:sz="18" w:space="0" w:color="auto"/>
              <w:left w:val="nil"/>
              <w:bottom w:val="single" w:sz="4" w:space="0" w:color="auto"/>
              <w:right w:val="nil"/>
            </w:tcBorders>
            <w:vAlign w:val="center"/>
          </w:tcPr>
          <w:p w14:paraId="67C285D3" w14:textId="77228815" w:rsidR="00807345" w:rsidRDefault="00072A29" w:rsidP="00C700C5">
            <w:pPr>
              <w:jc w:val="center"/>
            </w:pPr>
            <w:r>
              <w:t>0.43 mA</w:t>
            </w:r>
          </w:p>
        </w:tc>
        <w:tc>
          <w:tcPr>
            <w:tcW w:w="1031" w:type="dxa"/>
            <w:tcBorders>
              <w:top w:val="single" w:sz="18" w:space="0" w:color="auto"/>
              <w:left w:val="nil"/>
              <w:bottom w:val="single" w:sz="4" w:space="0" w:color="auto"/>
              <w:right w:val="nil"/>
            </w:tcBorders>
            <w:vAlign w:val="center"/>
          </w:tcPr>
          <w:p w14:paraId="2C94D3AF" w14:textId="1CB1EE66" w:rsidR="00807345" w:rsidRDefault="00072A29" w:rsidP="00C700C5">
            <w:pPr>
              <w:jc w:val="center"/>
            </w:pPr>
            <w:r>
              <w:t>6.2 mA</w:t>
            </w:r>
          </w:p>
        </w:tc>
        <w:tc>
          <w:tcPr>
            <w:tcW w:w="1031" w:type="dxa"/>
            <w:tcBorders>
              <w:top w:val="single" w:sz="18" w:space="0" w:color="auto"/>
              <w:left w:val="nil"/>
              <w:bottom w:val="single" w:sz="4" w:space="0" w:color="auto"/>
              <w:right w:val="nil"/>
            </w:tcBorders>
            <w:vAlign w:val="center"/>
          </w:tcPr>
          <w:p w14:paraId="0FD307F0" w14:textId="4A0F7D24" w:rsidR="00807345" w:rsidRDefault="00072A29" w:rsidP="00C700C5">
            <w:pPr>
              <w:jc w:val="center"/>
            </w:pPr>
            <w:r>
              <w:t>1.64 mA</w:t>
            </w:r>
          </w:p>
        </w:tc>
        <w:tc>
          <w:tcPr>
            <w:tcW w:w="1031" w:type="dxa"/>
            <w:tcBorders>
              <w:top w:val="single" w:sz="18" w:space="0" w:color="auto"/>
              <w:left w:val="nil"/>
              <w:bottom w:val="single" w:sz="4" w:space="0" w:color="auto"/>
              <w:right w:val="nil"/>
            </w:tcBorders>
            <w:vAlign w:val="center"/>
          </w:tcPr>
          <w:p w14:paraId="2DE436A4" w14:textId="62D58AA1" w:rsidR="00807345" w:rsidRDefault="00072A29" w:rsidP="00C700C5">
            <w:pPr>
              <w:jc w:val="center"/>
            </w:pPr>
            <w:r>
              <w:t>1.21 mA</w:t>
            </w:r>
          </w:p>
        </w:tc>
      </w:tr>
    </w:tbl>
    <w:p w14:paraId="509D8FF5" w14:textId="77777777" w:rsidR="00C50ED5" w:rsidRDefault="00C50ED5" w:rsidP="00EC7D82">
      <w:pPr>
        <w:spacing w:after="160" w:line="278" w:lineRule="auto"/>
      </w:pPr>
    </w:p>
    <w:p w14:paraId="6D2166E9" w14:textId="155E5251" w:rsidR="00E3073F" w:rsidRDefault="00E3073F" w:rsidP="00E3073F">
      <w:pPr>
        <w:spacing w:after="160" w:line="278" w:lineRule="auto"/>
      </w:pPr>
      <w:r>
        <w:t>The table below shows the measured currents.</w:t>
      </w:r>
    </w:p>
    <w:tbl>
      <w:tblPr>
        <w:tblStyle w:val="TableGrid"/>
        <w:tblW w:w="7967" w:type="dxa"/>
        <w:jc w:val="center"/>
        <w:tblLook w:val="04A0" w:firstRow="1" w:lastRow="0" w:firstColumn="1" w:lastColumn="0" w:noHBand="0" w:noVBand="1"/>
      </w:tblPr>
      <w:tblGrid>
        <w:gridCol w:w="2520"/>
        <w:gridCol w:w="1323"/>
        <w:gridCol w:w="1031"/>
        <w:gridCol w:w="1031"/>
        <w:gridCol w:w="1031"/>
        <w:gridCol w:w="1031"/>
      </w:tblGrid>
      <w:tr w:rsidR="00E3073F" w14:paraId="586ECB4E" w14:textId="77777777" w:rsidTr="00F8135D">
        <w:trPr>
          <w:trHeight w:val="475"/>
          <w:jc w:val="center"/>
        </w:trPr>
        <w:tc>
          <w:tcPr>
            <w:tcW w:w="2520" w:type="dxa"/>
            <w:vMerge w:val="restart"/>
            <w:tcBorders>
              <w:left w:val="nil"/>
              <w:right w:val="nil"/>
            </w:tcBorders>
            <w:vAlign w:val="center"/>
          </w:tcPr>
          <w:p w14:paraId="3575EAC3" w14:textId="77777777" w:rsidR="00E3073F" w:rsidRPr="00195B33" w:rsidRDefault="00E3073F" w:rsidP="00C700C5">
            <w:pPr>
              <w:jc w:val="center"/>
              <w:rPr>
                <w:b/>
                <w:bCs/>
              </w:rPr>
            </w:pPr>
            <w:r w:rsidRPr="00195B33">
              <w:rPr>
                <w:b/>
                <w:bCs/>
              </w:rPr>
              <w:t>Condition</w:t>
            </w:r>
          </w:p>
        </w:tc>
        <w:tc>
          <w:tcPr>
            <w:tcW w:w="5447" w:type="dxa"/>
            <w:gridSpan w:val="5"/>
            <w:tcBorders>
              <w:left w:val="nil"/>
              <w:bottom w:val="nil"/>
              <w:right w:val="nil"/>
            </w:tcBorders>
            <w:vAlign w:val="center"/>
          </w:tcPr>
          <w:p w14:paraId="165866DC" w14:textId="3A15EE1B" w:rsidR="00E3073F" w:rsidRPr="00195B33" w:rsidRDefault="00E3073F" w:rsidP="00C700C5">
            <w:pPr>
              <w:jc w:val="center"/>
              <w:rPr>
                <w:b/>
                <w:bCs/>
              </w:rPr>
            </w:pPr>
            <w:r>
              <w:rPr>
                <w:b/>
                <w:bCs/>
              </w:rPr>
              <w:t>Measured</w:t>
            </w:r>
          </w:p>
        </w:tc>
      </w:tr>
      <w:tr w:rsidR="00E3073F" w14:paraId="62E12D43" w14:textId="77777777" w:rsidTr="00C700C5">
        <w:trPr>
          <w:trHeight w:val="475"/>
          <w:jc w:val="center"/>
        </w:trPr>
        <w:tc>
          <w:tcPr>
            <w:tcW w:w="2520" w:type="dxa"/>
            <w:vMerge/>
            <w:tcBorders>
              <w:left w:val="nil"/>
              <w:bottom w:val="single" w:sz="18" w:space="0" w:color="auto"/>
              <w:right w:val="nil"/>
            </w:tcBorders>
            <w:vAlign w:val="center"/>
          </w:tcPr>
          <w:p w14:paraId="2D7A50D2" w14:textId="77777777" w:rsidR="00E3073F" w:rsidRPr="00195B33" w:rsidRDefault="00E3073F" w:rsidP="00C700C5">
            <w:pPr>
              <w:jc w:val="center"/>
              <w:rPr>
                <w:b/>
                <w:bCs/>
              </w:rPr>
            </w:pPr>
          </w:p>
        </w:tc>
        <w:tc>
          <w:tcPr>
            <w:tcW w:w="1323" w:type="dxa"/>
            <w:tcBorders>
              <w:top w:val="nil"/>
              <w:left w:val="nil"/>
              <w:bottom w:val="single" w:sz="18" w:space="0" w:color="auto"/>
              <w:right w:val="nil"/>
            </w:tcBorders>
            <w:vAlign w:val="center"/>
          </w:tcPr>
          <w:p w14:paraId="487B47D4" w14:textId="77777777" w:rsidR="00E3073F" w:rsidRPr="00195B33" w:rsidRDefault="00000000" w:rsidP="00C700C5">
            <w:pPr>
              <w:jc w:val="center"/>
              <w:rPr>
                <w:b/>
                <w:bCs/>
              </w:rPr>
            </w:pPr>
            <m:oMathPara>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D</m:t>
                    </m:r>
                    <m:r>
                      <m:rPr>
                        <m:sty m:val="bi"/>
                      </m:rPr>
                      <w:rPr>
                        <w:rFonts w:ascii="Cambria Math" w:hAnsi="Cambria Math"/>
                      </w:rPr>
                      <m:t>1</m:t>
                    </m:r>
                  </m:sub>
                </m:sSub>
              </m:oMath>
            </m:oMathPara>
          </w:p>
        </w:tc>
        <w:tc>
          <w:tcPr>
            <w:tcW w:w="1031" w:type="dxa"/>
            <w:tcBorders>
              <w:top w:val="nil"/>
              <w:left w:val="nil"/>
              <w:bottom w:val="single" w:sz="18" w:space="0" w:color="auto"/>
              <w:right w:val="nil"/>
            </w:tcBorders>
            <w:vAlign w:val="center"/>
          </w:tcPr>
          <w:p w14:paraId="3C7F6B0E" w14:textId="77777777" w:rsidR="00E3073F" w:rsidRPr="00195B33" w:rsidRDefault="00000000" w:rsidP="00C700C5">
            <w:pPr>
              <w:jc w:val="center"/>
              <w:rPr>
                <w:b/>
                <w:bCs/>
              </w:rPr>
            </w:pPr>
            <m:oMathPara>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D</m:t>
                    </m:r>
                    <m:r>
                      <m:rPr>
                        <m:sty m:val="bi"/>
                      </m:rPr>
                      <w:rPr>
                        <w:rFonts w:ascii="Cambria Math" w:hAnsi="Cambria Math"/>
                      </w:rPr>
                      <m:t>2</m:t>
                    </m:r>
                  </m:sub>
                </m:sSub>
              </m:oMath>
            </m:oMathPara>
          </w:p>
        </w:tc>
        <w:tc>
          <w:tcPr>
            <w:tcW w:w="1031" w:type="dxa"/>
            <w:tcBorders>
              <w:top w:val="nil"/>
              <w:left w:val="nil"/>
              <w:bottom w:val="single" w:sz="18" w:space="0" w:color="auto"/>
              <w:right w:val="nil"/>
            </w:tcBorders>
            <w:vAlign w:val="center"/>
          </w:tcPr>
          <w:p w14:paraId="7F3AC628" w14:textId="77777777" w:rsidR="00E3073F" w:rsidRPr="00195B33" w:rsidRDefault="00000000" w:rsidP="00C700C5">
            <w:pPr>
              <w:jc w:val="center"/>
              <w:rPr>
                <w:b/>
                <w:bCs/>
              </w:rPr>
            </w:pPr>
            <m:oMathPara>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R</m:t>
                    </m:r>
                    <m:r>
                      <m:rPr>
                        <m:sty m:val="bi"/>
                      </m:rPr>
                      <w:rPr>
                        <w:rFonts w:ascii="Cambria Math" w:hAnsi="Cambria Math"/>
                      </w:rPr>
                      <m:t>1</m:t>
                    </m:r>
                  </m:sub>
                </m:sSub>
              </m:oMath>
            </m:oMathPara>
          </w:p>
        </w:tc>
        <w:tc>
          <w:tcPr>
            <w:tcW w:w="1031" w:type="dxa"/>
            <w:tcBorders>
              <w:top w:val="nil"/>
              <w:left w:val="nil"/>
              <w:bottom w:val="single" w:sz="18" w:space="0" w:color="auto"/>
              <w:right w:val="nil"/>
            </w:tcBorders>
            <w:vAlign w:val="center"/>
          </w:tcPr>
          <w:p w14:paraId="0CD0F714" w14:textId="77777777" w:rsidR="00E3073F" w:rsidRPr="00195B33" w:rsidRDefault="00000000" w:rsidP="00C700C5">
            <w:pPr>
              <w:jc w:val="center"/>
              <w:rPr>
                <w:b/>
                <w:bCs/>
              </w:rPr>
            </w:pPr>
            <m:oMathPara>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R</m:t>
                    </m:r>
                    <m:r>
                      <m:rPr>
                        <m:sty m:val="bi"/>
                      </m:rPr>
                      <w:rPr>
                        <w:rFonts w:ascii="Cambria Math" w:hAnsi="Cambria Math"/>
                      </w:rPr>
                      <m:t>2</m:t>
                    </m:r>
                  </m:sub>
                </m:sSub>
              </m:oMath>
            </m:oMathPara>
          </w:p>
        </w:tc>
        <w:tc>
          <w:tcPr>
            <w:tcW w:w="1031" w:type="dxa"/>
            <w:tcBorders>
              <w:top w:val="nil"/>
              <w:left w:val="nil"/>
              <w:bottom w:val="single" w:sz="18" w:space="0" w:color="auto"/>
              <w:right w:val="nil"/>
            </w:tcBorders>
            <w:vAlign w:val="center"/>
          </w:tcPr>
          <w:p w14:paraId="47A36832" w14:textId="77777777" w:rsidR="00E3073F" w:rsidRPr="00195B33" w:rsidRDefault="00000000" w:rsidP="00C700C5">
            <w:pPr>
              <w:jc w:val="center"/>
              <w:rPr>
                <w:b/>
                <w:bCs/>
              </w:rPr>
            </w:pPr>
            <m:oMathPara>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R</m:t>
                    </m:r>
                    <m:r>
                      <m:rPr>
                        <m:sty m:val="bi"/>
                      </m:rPr>
                      <w:rPr>
                        <w:rFonts w:ascii="Cambria Math" w:hAnsi="Cambria Math"/>
                      </w:rPr>
                      <m:t>3</m:t>
                    </m:r>
                  </m:sub>
                </m:sSub>
              </m:oMath>
            </m:oMathPara>
          </w:p>
        </w:tc>
      </w:tr>
      <w:tr w:rsidR="00E3073F" w14:paraId="0BE05A9E" w14:textId="77777777" w:rsidTr="00E3073F">
        <w:trPr>
          <w:trHeight w:val="720"/>
          <w:jc w:val="center"/>
        </w:trPr>
        <w:tc>
          <w:tcPr>
            <w:tcW w:w="2520" w:type="dxa"/>
            <w:tcBorders>
              <w:top w:val="single" w:sz="18" w:space="0" w:color="auto"/>
              <w:left w:val="nil"/>
              <w:bottom w:val="single" w:sz="4" w:space="0" w:color="auto"/>
              <w:right w:val="nil"/>
            </w:tcBorders>
            <w:vAlign w:val="center"/>
          </w:tcPr>
          <w:p w14:paraId="73926124" w14:textId="77777777" w:rsidR="00E3073F" w:rsidRDefault="00000000" w:rsidP="00C700C5">
            <w:pPr>
              <w:jc w:val="center"/>
            </w:pPr>
            <m:oMath>
              <m:sSub>
                <m:sSubPr>
                  <m:ctrlPr>
                    <w:rPr>
                      <w:rFonts w:ascii="Cambria Math" w:hAnsi="Cambria Math"/>
                      <w:i/>
                    </w:rPr>
                  </m:ctrlPr>
                </m:sSubPr>
                <m:e>
                  <m:r>
                    <w:rPr>
                      <w:rFonts w:ascii="Cambria Math" w:hAnsi="Cambria Math"/>
                    </w:rPr>
                    <m:t>V</m:t>
                  </m:r>
                </m:e>
                <m:sub>
                  <m:r>
                    <w:rPr>
                      <w:rFonts w:ascii="Cambria Math" w:hAnsi="Cambria Math"/>
                    </w:rPr>
                    <m:t>S1</m:t>
                  </m:r>
                </m:sub>
              </m:sSub>
              <m:r>
                <w:rPr>
                  <w:rFonts w:ascii="Cambria Math" w:hAnsi="Cambria Math"/>
                </w:rPr>
                <m:t>=</m:t>
              </m:r>
            </m:oMath>
            <w:r w:rsidR="00E3073F">
              <w:rPr>
                <w:rFonts w:eastAsiaTheme="minorEastAsia"/>
              </w:rPr>
              <w:t xml:space="preserve"> </w:t>
            </w:r>
            <w:r w:rsidR="00E3073F">
              <w:t xml:space="preserve">10 V </w:t>
            </w:r>
            <m:oMath>
              <m:sSub>
                <m:sSubPr>
                  <m:ctrlPr>
                    <w:rPr>
                      <w:rFonts w:ascii="Cambria Math" w:hAnsi="Cambria Math"/>
                      <w:i/>
                    </w:rPr>
                  </m:ctrlPr>
                </m:sSubPr>
                <m:e>
                  <m:r>
                    <w:rPr>
                      <w:rFonts w:ascii="Cambria Math" w:hAnsi="Cambria Math"/>
                    </w:rPr>
                    <m:t>V</m:t>
                  </m:r>
                </m:e>
                <m:sub>
                  <m:r>
                    <w:rPr>
                      <w:rFonts w:ascii="Cambria Math" w:hAnsi="Cambria Math"/>
                    </w:rPr>
                    <m:t>S2</m:t>
                  </m:r>
                </m:sub>
              </m:sSub>
            </m:oMath>
            <w:r w:rsidR="00E3073F">
              <w:rPr>
                <w:rFonts w:eastAsiaTheme="minorEastAsia"/>
              </w:rPr>
              <w:t xml:space="preserve"> = 5 V</w:t>
            </w:r>
          </w:p>
        </w:tc>
        <w:tc>
          <w:tcPr>
            <w:tcW w:w="1323" w:type="dxa"/>
            <w:tcBorders>
              <w:top w:val="single" w:sz="18" w:space="0" w:color="auto"/>
              <w:left w:val="nil"/>
              <w:bottom w:val="single" w:sz="4" w:space="0" w:color="auto"/>
              <w:right w:val="nil"/>
            </w:tcBorders>
            <w:vAlign w:val="center"/>
          </w:tcPr>
          <w:p w14:paraId="51A5A14E" w14:textId="12A02DE4" w:rsidR="00E3073F" w:rsidRDefault="00072A29" w:rsidP="00C700C5">
            <w:pPr>
              <w:jc w:val="center"/>
            </w:pPr>
            <w:r>
              <w:t>8</w:t>
            </w:r>
            <w:r w:rsidR="00874D30">
              <w:t xml:space="preserve"> mA</w:t>
            </w:r>
          </w:p>
        </w:tc>
        <w:tc>
          <w:tcPr>
            <w:tcW w:w="1031" w:type="dxa"/>
            <w:tcBorders>
              <w:top w:val="single" w:sz="18" w:space="0" w:color="auto"/>
              <w:left w:val="nil"/>
              <w:bottom w:val="single" w:sz="4" w:space="0" w:color="auto"/>
              <w:right w:val="nil"/>
            </w:tcBorders>
            <w:vAlign w:val="center"/>
          </w:tcPr>
          <w:p w14:paraId="5A2A17A8" w14:textId="4365751E" w:rsidR="00E3073F" w:rsidRDefault="00072A29" w:rsidP="00C700C5">
            <w:pPr>
              <w:jc w:val="center"/>
            </w:pPr>
            <w:r>
              <w:t>0.47</w:t>
            </w:r>
            <w:r w:rsidR="00874D30">
              <w:t xml:space="preserve"> mA</w:t>
            </w:r>
          </w:p>
        </w:tc>
        <w:tc>
          <w:tcPr>
            <w:tcW w:w="1031" w:type="dxa"/>
            <w:tcBorders>
              <w:top w:val="single" w:sz="18" w:space="0" w:color="auto"/>
              <w:left w:val="nil"/>
              <w:bottom w:val="single" w:sz="4" w:space="0" w:color="auto"/>
              <w:right w:val="nil"/>
            </w:tcBorders>
            <w:vAlign w:val="center"/>
          </w:tcPr>
          <w:p w14:paraId="1BDA7E92" w14:textId="64C2B364" w:rsidR="00E3073F" w:rsidRDefault="00874D30" w:rsidP="00C700C5">
            <w:pPr>
              <w:jc w:val="center"/>
            </w:pPr>
            <w:r>
              <w:t>6.28 mA</w:t>
            </w:r>
          </w:p>
        </w:tc>
        <w:tc>
          <w:tcPr>
            <w:tcW w:w="1031" w:type="dxa"/>
            <w:tcBorders>
              <w:top w:val="single" w:sz="18" w:space="0" w:color="auto"/>
              <w:left w:val="nil"/>
              <w:bottom w:val="single" w:sz="4" w:space="0" w:color="auto"/>
              <w:right w:val="nil"/>
            </w:tcBorders>
            <w:vAlign w:val="center"/>
          </w:tcPr>
          <w:p w14:paraId="28366827" w14:textId="0844C2FE" w:rsidR="00E3073F" w:rsidRDefault="00072A29" w:rsidP="00C700C5">
            <w:pPr>
              <w:jc w:val="center"/>
            </w:pPr>
            <w:r>
              <w:t>1.7</w:t>
            </w:r>
            <w:r w:rsidR="00874D30">
              <w:t xml:space="preserve"> mA</w:t>
            </w:r>
          </w:p>
        </w:tc>
        <w:tc>
          <w:tcPr>
            <w:tcW w:w="1031" w:type="dxa"/>
            <w:tcBorders>
              <w:top w:val="single" w:sz="18" w:space="0" w:color="auto"/>
              <w:left w:val="nil"/>
              <w:bottom w:val="single" w:sz="4" w:space="0" w:color="auto"/>
              <w:right w:val="nil"/>
            </w:tcBorders>
            <w:vAlign w:val="center"/>
          </w:tcPr>
          <w:p w14:paraId="4A467416" w14:textId="37F60B91" w:rsidR="00E3073F" w:rsidRDefault="00072A29" w:rsidP="00C700C5">
            <w:pPr>
              <w:jc w:val="center"/>
            </w:pPr>
            <w:r>
              <w:t>1.3</w:t>
            </w:r>
            <w:r w:rsidR="00874D30">
              <w:t xml:space="preserve"> mA</w:t>
            </w:r>
          </w:p>
        </w:tc>
      </w:tr>
    </w:tbl>
    <w:p w14:paraId="39012515" w14:textId="77777777" w:rsidR="00E3073F" w:rsidRDefault="00E3073F" w:rsidP="00E3073F">
      <w:pPr>
        <w:spacing w:after="160" w:line="278" w:lineRule="auto"/>
      </w:pPr>
    </w:p>
    <w:p w14:paraId="0E73E687" w14:textId="77777777" w:rsidR="00EC7D82" w:rsidRDefault="00EC7D82">
      <w:pPr>
        <w:spacing w:after="160" w:line="278" w:lineRule="auto"/>
      </w:pPr>
    </w:p>
    <w:p w14:paraId="321C4AC2" w14:textId="5F3789B8" w:rsidR="005E7737" w:rsidRPr="00B740EF" w:rsidRDefault="00B740EF" w:rsidP="005E7737">
      <w:pPr>
        <w:spacing w:after="160" w:line="278" w:lineRule="auto"/>
      </w:pPr>
      <w:r>
        <w:t>According to my calculations, both the diodes were turned on.</w:t>
      </w:r>
    </w:p>
    <w:p w14:paraId="276D95E5" w14:textId="77777777" w:rsidR="005E7737" w:rsidRDefault="005E7737">
      <w:pPr>
        <w:spacing w:after="160" w:line="278" w:lineRule="auto"/>
      </w:pPr>
    </w:p>
    <w:p w14:paraId="21E55F4B" w14:textId="77777777" w:rsidR="00EC7D82" w:rsidRDefault="00EC7D82">
      <w:pPr>
        <w:spacing w:after="160" w:line="278" w:lineRule="auto"/>
      </w:pPr>
    </w:p>
    <w:p w14:paraId="39077879" w14:textId="77777777" w:rsidR="005E7737" w:rsidRDefault="005E7737">
      <w:pPr>
        <w:spacing w:after="160" w:line="278" w:lineRule="auto"/>
      </w:pPr>
    </w:p>
    <w:p w14:paraId="61EFE199" w14:textId="4AAE925B" w:rsidR="005E7737" w:rsidRDefault="005E7737">
      <w:pPr>
        <w:spacing w:after="160" w:line="278" w:lineRule="auto"/>
      </w:pPr>
      <w:r>
        <w:br w:type="page"/>
      </w:r>
    </w:p>
    <w:p w14:paraId="26319CDA" w14:textId="3D80776D" w:rsidR="005E7737" w:rsidRDefault="005E7737" w:rsidP="00767ECC">
      <w:pPr>
        <w:spacing w:after="160" w:line="278" w:lineRule="auto"/>
        <w:jc w:val="center"/>
      </w:pPr>
      <w:r>
        <w:object w:dxaOrig="7366" w:dyaOrig="2580" w14:anchorId="585B3155">
          <v:shape id="_x0000_i1027" type="#_x0000_t75" style="width:368.25pt;height:129pt" o:ole="">
            <v:imagedata r:id="rId14" o:title=""/>
          </v:shape>
          <o:OLEObject Type="Embed" ProgID="Visio.Drawing.15" ShapeID="_x0000_i1027" DrawAspect="Content" ObjectID="_1837024774" r:id="rId15"/>
        </w:object>
      </w:r>
    </w:p>
    <w:p w14:paraId="37B1C86B" w14:textId="77777777" w:rsidR="00767ECC" w:rsidRDefault="00767ECC">
      <w:pPr>
        <w:spacing w:after="160" w:line="278" w:lineRule="auto"/>
      </w:pPr>
    </w:p>
    <w:p w14:paraId="3AF4D757" w14:textId="77777777" w:rsidR="00767ECC" w:rsidRDefault="00767ECC" w:rsidP="00767ECC">
      <w:pPr>
        <w:spacing w:after="160" w:line="278" w:lineRule="auto"/>
      </w:pPr>
      <w:r>
        <w:t>The table below shows the calculated currents.</w:t>
      </w:r>
    </w:p>
    <w:tbl>
      <w:tblPr>
        <w:tblStyle w:val="TableGrid"/>
        <w:tblW w:w="7967" w:type="dxa"/>
        <w:jc w:val="center"/>
        <w:tblLook w:val="04A0" w:firstRow="1" w:lastRow="0" w:firstColumn="1" w:lastColumn="0" w:noHBand="0" w:noVBand="1"/>
      </w:tblPr>
      <w:tblGrid>
        <w:gridCol w:w="2520"/>
        <w:gridCol w:w="1323"/>
        <w:gridCol w:w="1031"/>
        <w:gridCol w:w="1031"/>
        <w:gridCol w:w="1031"/>
        <w:gridCol w:w="1031"/>
      </w:tblGrid>
      <w:tr w:rsidR="00767ECC" w14:paraId="50129F00" w14:textId="77777777" w:rsidTr="00C700C5">
        <w:trPr>
          <w:trHeight w:val="475"/>
          <w:jc w:val="center"/>
        </w:trPr>
        <w:tc>
          <w:tcPr>
            <w:tcW w:w="2520" w:type="dxa"/>
            <w:vMerge w:val="restart"/>
            <w:tcBorders>
              <w:left w:val="nil"/>
              <w:right w:val="nil"/>
            </w:tcBorders>
            <w:vAlign w:val="center"/>
          </w:tcPr>
          <w:p w14:paraId="5DF5F30E" w14:textId="77777777" w:rsidR="00767ECC" w:rsidRPr="00195B33" w:rsidRDefault="00767ECC" w:rsidP="00C700C5">
            <w:pPr>
              <w:jc w:val="center"/>
              <w:rPr>
                <w:b/>
                <w:bCs/>
              </w:rPr>
            </w:pPr>
            <w:r w:rsidRPr="00195B33">
              <w:rPr>
                <w:b/>
                <w:bCs/>
              </w:rPr>
              <w:t>Condition</w:t>
            </w:r>
          </w:p>
        </w:tc>
        <w:tc>
          <w:tcPr>
            <w:tcW w:w="5447" w:type="dxa"/>
            <w:gridSpan w:val="5"/>
            <w:tcBorders>
              <w:left w:val="nil"/>
              <w:bottom w:val="nil"/>
              <w:right w:val="nil"/>
            </w:tcBorders>
            <w:vAlign w:val="center"/>
          </w:tcPr>
          <w:p w14:paraId="3F7A40BE" w14:textId="77777777" w:rsidR="00767ECC" w:rsidRPr="00195B33" w:rsidRDefault="00767ECC" w:rsidP="00C700C5">
            <w:pPr>
              <w:jc w:val="center"/>
              <w:rPr>
                <w:b/>
                <w:bCs/>
              </w:rPr>
            </w:pPr>
            <w:r w:rsidRPr="00195B33">
              <w:rPr>
                <w:b/>
                <w:bCs/>
              </w:rPr>
              <w:t>Calculated</w:t>
            </w:r>
          </w:p>
        </w:tc>
      </w:tr>
      <w:tr w:rsidR="00767ECC" w14:paraId="00D4B173" w14:textId="77777777" w:rsidTr="00C700C5">
        <w:trPr>
          <w:trHeight w:val="475"/>
          <w:jc w:val="center"/>
        </w:trPr>
        <w:tc>
          <w:tcPr>
            <w:tcW w:w="2520" w:type="dxa"/>
            <w:vMerge/>
            <w:tcBorders>
              <w:left w:val="nil"/>
              <w:bottom w:val="single" w:sz="18" w:space="0" w:color="auto"/>
              <w:right w:val="nil"/>
            </w:tcBorders>
            <w:vAlign w:val="center"/>
          </w:tcPr>
          <w:p w14:paraId="756AA501" w14:textId="77777777" w:rsidR="00767ECC" w:rsidRPr="00195B33" w:rsidRDefault="00767ECC" w:rsidP="00C700C5">
            <w:pPr>
              <w:jc w:val="center"/>
              <w:rPr>
                <w:b/>
                <w:bCs/>
              </w:rPr>
            </w:pPr>
          </w:p>
        </w:tc>
        <w:tc>
          <w:tcPr>
            <w:tcW w:w="1323" w:type="dxa"/>
            <w:tcBorders>
              <w:top w:val="nil"/>
              <w:left w:val="nil"/>
              <w:bottom w:val="single" w:sz="18" w:space="0" w:color="auto"/>
              <w:right w:val="nil"/>
            </w:tcBorders>
            <w:vAlign w:val="center"/>
          </w:tcPr>
          <w:p w14:paraId="174907AF" w14:textId="77777777" w:rsidR="00767ECC" w:rsidRPr="00195B33" w:rsidRDefault="00000000" w:rsidP="00C700C5">
            <w:pPr>
              <w:jc w:val="center"/>
              <w:rPr>
                <w:b/>
                <w:bCs/>
              </w:rPr>
            </w:pPr>
            <m:oMathPara>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D</m:t>
                    </m:r>
                    <m:r>
                      <m:rPr>
                        <m:sty m:val="bi"/>
                      </m:rPr>
                      <w:rPr>
                        <w:rFonts w:ascii="Cambria Math" w:hAnsi="Cambria Math"/>
                      </w:rPr>
                      <m:t>1</m:t>
                    </m:r>
                  </m:sub>
                </m:sSub>
              </m:oMath>
            </m:oMathPara>
          </w:p>
        </w:tc>
        <w:tc>
          <w:tcPr>
            <w:tcW w:w="1031" w:type="dxa"/>
            <w:tcBorders>
              <w:top w:val="nil"/>
              <w:left w:val="nil"/>
              <w:bottom w:val="single" w:sz="18" w:space="0" w:color="auto"/>
              <w:right w:val="nil"/>
            </w:tcBorders>
            <w:vAlign w:val="center"/>
          </w:tcPr>
          <w:p w14:paraId="67B882D6" w14:textId="77777777" w:rsidR="00767ECC" w:rsidRPr="00195B33" w:rsidRDefault="00000000" w:rsidP="00C700C5">
            <w:pPr>
              <w:jc w:val="center"/>
              <w:rPr>
                <w:b/>
                <w:bCs/>
              </w:rPr>
            </w:pPr>
            <m:oMathPara>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D</m:t>
                    </m:r>
                    <m:r>
                      <m:rPr>
                        <m:sty m:val="bi"/>
                      </m:rPr>
                      <w:rPr>
                        <w:rFonts w:ascii="Cambria Math" w:hAnsi="Cambria Math"/>
                      </w:rPr>
                      <m:t>2</m:t>
                    </m:r>
                  </m:sub>
                </m:sSub>
              </m:oMath>
            </m:oMathPara>
          </w:p>
        </w:tc>
        <w:tc>
          <w:tcPr>
            <w:tcW w:w="1031" w:type="dxa"/>
            <w:tcBorders>
              <w:top w:val="nil"/>
              <w:left w:val="nil"/>
              <w:bottom w:val="single" w:sz="18" w:space="0" w:color="auto"/>
              <w:right w:val="nil"/>
            </w:tcBorders>
            <w:vAlign w:val="center"/>
          </w:tcPr>
          <w:p w14:paraId="2C8049C6" w14:textId="781061B1" w:rsidR="00767ECC" w:rsidRPr="00195B33" w:rsidRDefault="00000000" w:rsidP="00C700C5">
            <w:pPr>
              <w:jc w:val="center"/>
              <w:rPr>
                <w:b/>
                <w:bCs/>
              </w:rPr>
            </w:pPr>
            <m:oMathPara>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D</m:t>
                    </m:r>
                    <m:r>
                      <m:rPr>
                        <m:sty m:val="bi"/>
                      </m:rPr>
                      <w:rPr>
                        <w:rFonts w:ascii="Cambria Math" w:hAnsi="Cambria Math"/>
                      </w:rPr>
                      <m:t>3</m:t>
                    </m:r>
                  </m:sub>
                </m:sSub>
              </m:oMath>
            </m:oMathPara>
          </w:p>
        </w:tc>
        <w:tc>
          <w:tcPr>
            <w:tcW w:w="1031" w:type="dxa"/>
            <w:tcBorders>
              <w:top w:val="nil"/>
              <w:left w:val="nil"/>
              <w:bottom w:val="single" w:sz="18" w:space="0" w:color="auto"/>
              <w:right w:val="nil"/>
            </w:tcBorders>
            <w:vAlign w:val="center"/>
          </w:tcPr>
          <w:p w14:paraId="509AF856" w14:textId="0383A51E" w:rsidR="00767ECC" w:rsidRPr="00195B33" w:rsidRDefault="00000000" w:rsidP="00C700C5">
            <w:pPr>
              <w:jc w:val="center"/>
              <w:rPr>
                <w:b/>
                <w:bCs/>
              </w:rPr>
            </w:pPr>
            <m:oMathPara>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R</m:t>
                    </m:r>
                    <m:r>
                      <m:rPr>
                        <m:sty m:val="bi"/>
                      </m:rPr>
                      <w:rPr>
                        <w:rFonts w:ascii="Cambria Math" w:hAnsi="Cambria Math"/>
                      </w:rPr>
                      <m:t>1</m:t>
                    </m:r>
                  </m:sub>
                </m:sSub>
              </m:oMath>
            </m:oMathPara>
          </w:p>
        </w:tc>
        <w:tc>
          <w:tcPr>
            <w:tcW w:w="1031" w:type="dxa"/>
            <w:tcBorders>
              <w:top w:val="nil"/>
              <w:left w:val="nil"/>
              <w:bottom w:val="single" w:sz="18" w:space="0" w:color="auto"/>
              <w:right w:val="nil"/>
            </w:tcBorders>
            <w:vAlign w:val="center"/>
          </w:tcPr>
          <w:p w14:paraId="6435D90D" w14:textId="77777777" w:rsidR="00767ECC" w:rsidRPr="00195B33" w:rsidRDefault="00000000" w:rsidP="00C700C5">
            <w:pPr>
              <w:jc w:val="center"/>
              <w:rPr>
                <w:b/>
                <w:bCs/>
              </w:rPr>
            </w:pPr>
            <m:oMathPara>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R</m:t>
                    </m:r>
                    <m:r>
                      <m:rPr>
                        <m:sty m:val="bi"/>
                      </m:rPr>
                      <w:rPr>
                        <w:rFonts w:ascii="Cambria Math" w:hAnsi="Cambria Math"/>
                      </w:rPr>
                      <m:t>3</m:t>
                    </m:r>
                  </m:sub>
                </m:sSub>
              </m:oMath>
            </m:oMathPara>
          </w:p>
        </w:tc>
      </w:tr>
      <w:tr w:rsidR="00767ECC" w14:paraId="0D9A781D" w14:textId="77777777" w:rsidTr="00767ECC">
        <w:trPr>
          <w:trHeight w:val="720"/>
          <w:jc w:val="center"/>
        </w:trPr>
        <w:tc>
          <w:tcPr>
            <w:tcW w:w="2520" w:type="dxa"/>
            <w:tcBorders>
              <w:top w:val="single" w:sz="18" w:space="0" w:color="auto"/>
              <w:left w:val="nil"/>
              <w:bottom w:val="nil"/>
              <w:right w:val="nil"/>
            </w:tcBorders>
            <w:vAlign w:val="center"/>
          </w:tcPr>
          <w:p w14:paraId="7AA84790" w14:textId="1110A17C" w:rsidR="00767ECC" w:rsidRDefault="00767ECC" w:rsidP="00C700C5">
            <w:pPr>
              <w:jc w:val="center"/>
            </w:pPr>
            <w:r>
              <w:t>1 V</w:t>
            </w:r>
          </w:p>
        </w:tc>
        <w:tc>
          <w:tcPr>
            <w:tcW w:w="1323" w:type="dxa"/>
            <w:tcBorders>
              <w:top w:val="single" w:sz="18" w:space="0" w:color="auto"/>
              <w:left w:val="nil"/>
              <w:bottom w:val="nil"/>
              <w:right w:val="nil"/>
            </w:tcBorders>
            <w:vAlign w:val="center"/>
          </w:tcPr>
          <w:p w14:paraId="24CE67C3" w14:textId="2FC04A18" w:rsidR="00767ECC" w:rsidRDefault="00072A29" w:rsidP="00C700C5">
            <w:pPr>
              <w:jc w:val="center"/>
            </w:pPr>
            <w:r>
              <w:t>0.2 mA</w:t>
            </w:r>
          </w:p>
        </w:tc>
        <w:tc>
          <w:tcPr>
            <w:tcW w:w="1031" w:type="dxa"/>
            <w:tcBorders>
              <w:top w:val="single" w:sz="18" w:space="0" w:color="auto"/>
              <w:left w:val="nil"/>
              <w:bottom w:val="nil"/>
              <w:right w:val="nil"/>
            </w:tcBorders>
            <w:vAlign w:val="center"/>
          </w:tcPr>
          <w:p w14:paraId="1D6F5A04" w14:textId="0B75C5B2" w:rsidR="00767ECC" w:rsidRDefault="00072A29" w:rsidP="00C700C5">
            <w:pPr>
              <w:jc w:val="center"/>
            </w:pPr>
            <w:r>
              <w:t>0</w:t>
            </w:r>
          </w:p>
        </w:tc>
        <w:tc>
          <w:tcPr>
            <w:tcW w:w="1031" w:type="dxa"/>
            <w:tcBorders>
              <w:top w:val="single" w:sz="18" w:space="0" w:color="auto"/>
              <w:left w:val="nil"/>
              <w:bottom w:val="nil"/>
              <w:right w:val="nil"/>
            </w:tcBorders>
            <w:vAlign w:val="center"/>
          </w:tcPr>
          <w:p w14:paraId="53DD0B71" w14:textId="3BDF56E4" w:rsidR="00767ECC" w:rsidRDefault="00072A29" w:rsidP="00C700C5">
            <w:pPr>
              <w:jc w:val="center"/>
            </w:pPr>
            <w:r>
              <w:t>0</w:t>
            </w:r>
          </w:p>
        </w:tc>
        <w:tc>
          <w:tcPr>
            <w:tcW w:w="1031" w:type="dxa"/>
            <w:tcBorders>
              <w:top w:val="single" w:sz="18" w:space="0" w:color="auto"/>
              <w:left w:val="nil"/>
              <w:bottom w:val="nil"/>
              <w:right w:val="nil"/>
            </w:tcBorders>
            <w:vAlign w:val="center"/>
          </w:tcPr>
          <w:p w14:paraId="620CCC89" w14:textId="2D78F611" w:rsidR="00767ECC" w:rsidRDefault="00072A29" w:rsidP="00C700C5">
            <w:pPr>
              <w:jc w:val="center"/>
            </w:pPr>
            <w:r>
              <w:t>0.2 mA</w:t>
            </w:r>
          </w:p>
        </w:tc>
        <w:tc>
          <w:tcPr>
            <w:tcW w:w="1031" w:type="dxa"/>
            <w:tcBorders>
              <w:top w:val="single" w:sz="18" w:space="0" w:color="auto"/>
              <w:left w:val="nil"/>
              <w:bottom w:val="nil"/>
              <w:right w:val="nil"/>
            </w:tcBorders>
            <w:vAlign w:val="center"/>
          </w:tcPr>
          <w:p w14:paraId="200F7F7C" w14:textId="4005514E" w:rsidR="00767ECC" w:rsidRDefault="00072A29" w:rsidP="00C700C5">
            <w:pPr>
              <w:jc w:val="center"/>
            </w:pPr>
            <w:r>
              <w:t>0</w:t>
            </w:r>
          </w:p>
        </w:tc>
      </w:tr>
      <w:tr w:rsidR="00767ECC" w14:paraId="51FE7ECE" w14:textId="77777777" w:rsidTr="00767ECC">
        <w:trPr>
          <w:trHeight w:val="720"/>
          <w:jc w:val="center"/>
        </w:trPr>
        <w:tc>
          <w:tcPr>
            <w:tcW w:w="2520" w:type="dxa"/>
            <w:tcBorders>
              <w:top w:val="nil"/>
              <w:left w:val="nil"/>
              <w:bottom w:val="single" w:sz="4" w:space="0" w:color="auto"/>
              <w:right w:val="nil"/>
            </w:tcBorders>
            <w:vAlign w:val="center"/>
          </w:tcPr>
          <w:p w14:paraId="3E956C61" w14:textId="080F7C2D" w:rsidR="00767ECC" w:rsidRDefault="00767ECC" w:rsidP="00C700C5">
            <w:pPr>
              <w:jc w:val="center"/>
              <w:rPr>
                <w:rFonts w:eastAsia="Aptos"/>
              </w:rPr>
            </w:pPr>
            <w:r>
              <w:rPr>
                <w:rFonts w:eastAsia="Aptos"/>
              </w:rPr>
              <w:t>5 V</w:t>
            </w:r>
          </w:p>
        </w:tc>
        <w:tc>
          <w:tcPr>
            <w:tcW w:w="1323" w:type="dxa"/>
            <w:tcBorders>
              <w:top w:val="nil"/>
              <w:left w:val="nil"/>
              <w:bottom w:val="single" w:sz="4" w:space="0" w:color="auto"/>
              <w:right w:val="nil"/>
            </w:tcBorders>
            <w:vAlign w:val="center"/>
          </w:tcPr>
          <w:p w14:paraId="056BA141" w14:textId="39170BCF" w:rsidR="00767ECC" w:rsidRDefault="00117A63" w:rsidP="00C700C5">
            <w:pPr>
              <w:jc w:val="center"/>
            </w:pPr>
            <w:r>
              <w:t>4.01 mA</w:t>
            </w:r>
          </w:p>
        </w:tc>
        <w:tc>
          <w:tcPr>
            <w:tcW w:w="1031" w:type="dxa"/>
            <w:tcBorders>
              <w:top w:val="nil"/>
              <w:left w:val="nil"/>
              <w:bottom w:val="single" w:sz="4" w:space="0" w:color="auto"/>
              <w:right w:val="nil"/>
            </w:tcBorders>
            <w:vAlign w:val="center"/>
          </w:tcPr>
          <w:p w14:paraId="0D15F031" w14:textId="0714937E" w:rsidR="00767ECC" w:rsidRDefault="00117A63" w:rsidP="00C700C5">
            <w:pPr>
              <w:jc w:val="center"/>
            </w:pPr>
            <w:r>
              <w:t>1.14 mA</w:t>
            </w:r>
          </w:p>
        </w:tc>
        <w:tc>
          <w:tcPr>
            <w:tcW w:w="1031" w:type="dxa"/>
            <w:tcBorders>
              <w:top w:val="nil"/>
              <w:left w:val="nil"/>
              <w:bottom w:val="single" w:sz="4" w:space="0" w:color="auto"/>
              <w:right w:val="nil"/>
            </w:tcBorders>
            <w:vAlign w:val="center"/>
          </w:tcPr>
          <w:p w14:paraId="1DAC3669" w14:textId="59F237CC" w:rsidR="00767ECC" w:rsidRDefault="00117A63" w:rsidP="00C700C5">
            <w:pPr>
              <w:jc w:val="center"/>
            </w:pPr>
            <w:r>
              <w:t>0.4 mA</w:t>
            </w:r>
          </w:p>
        </w:tc>
        <w:tc>
          <w:tcPr>
            <w:tcW w:w="1031" w:type="dxa"/>
            <w:tcBorders>
              <w:top w:val="nil"/>
              <w:left w:val="nil"/>
              <w:bottom w:val="single" w:sz="4" w:space="0" w:color="auto"/>
              <w:right w:val="nil"/>
            </w:tcBorders>
            <w:vAlign w:val="center"/>
          </w:tcPr>
          <w:p w14:paraId="72B00CDE" w14:textId="7AED18C3" w:rsidR="00767ECC" w:rsidRDefault="00117A63" w:rsidP="00C700C5">
            <w:pPr>
              <w:jc w:val="center"/>
            </w:pPr>
            <w:r>
              <w:t>2.87 mA</w:t>
            </w:r>
          </w:p>
        </w:tc>
        <w:tc>
          <w:tcPr>
            <w:tcW w:w="1031" w:type="dxa"/>
            <w:tcBorders>
              <w:top w:val="nil"/>
              <w:left w:val="nil"/>
              <w:bottom w:val="single" w:sz="4" w:space="0" w:color="auto"/>
              <w:right w:val="nil"/>
            </w:tcBorders>
            <w:vAlign w:val="center"/>
          </w:tcPr>
          <w:p w14:paraId="66EA9FBA" w14:textId="6E09E2AA" w:rsidR="00767ECC" w:rsidRDefault="00117A63" w:rsidP="00C700C5">
            <w:pPr>
              <w:jc w:val="center"/>
            </w:pPr>
            <w:r>
              <w:t>0.73 mA</w:t>
            </w:r>
          </w:p>
        </w:tc>
      </w:tr>
    </w:tbl>
    <w:p w14:paraId="79FEAF9F" w14:textId="77777777" w:rsidR="00767ECC" w:rsidRDefault="00767ECC" w:rsidP="00767ECC">
      <w:pPr>
        <w:spacing w:after="160" w:line="278" w:lineRule="auto"/>
      </w:pPr>
    </w:p>
    <w:p w14:paraId="3AA464B8" w14:textId="77777777" w:rsidR="00767ECC" w:rsidRDefault="00767ECC" w:rsidP="00767ECC">
      <w:pPr>
        <w:spacing w:after="160" w:line="278" w:lineRule="auto"/>
      </w:pPr>
      <w:r>
        <w:t>The table below shows the measured currents.</w:t>
      </w:r>
    </w:p>
    <w:tbl>
      <w:tblPr>
        <w:tblStyle w:val="TableGrid"/>
        <w:tblW w:w="7967" w:type="dxa"/>
        <w:jc w:val="center"/>
        <w:tblLook w:val="04A0" w:firstRow="1" w:lastRow="0" w:firstColumn="1" w:lastColumn="0" w:noHBand="0" w:noVBand="1"/>
      </w:tblPr>
      <w:tblGrid>
        <w:gridCol w:w="2440"/>
        <w:gridCol w:w="1281"/>
        <w:gridCol w:w="1116"/>
        <w:gridCol w:w="1007"/>
        <w:gridCol w:w="1007"/>
        <w:gridCol w:w="1116"/>
      </w:tblGrid>
      <w:tr w:rsidR="00767ECC" w14:paraId="68BE3A3B" w14:textId="77777777" w:rsidTr="00C700C5">
        <w:trPr>
          <w:trHeight w:val="475"/>
          <w:jc w:val="center"/>
        </w:trPr>
        <w:tc>
          <w:tcPr>
            <w:tcW w:w="2520" w:type="dxa"/>
            <w:vMerge w:val="restart"/>
            <w:tcBorders>
              <w:left w:val="nil"/>
              <w:right w:val="nil"/>
            </w:tcBorders>
            <w:vAlign w:val="center"/>
          </w:tcPr>
          <w:p w14:paraId="4FB8A75B" w14:textId="77777777" w:rsidR="00767ECC" w:rsidRPr="00195B33" w:rsidRDefault="00767ECC" w:rsidP="00C700C5">
            <w:pPr>
              <w:jc w:val="center"/>
              <w:rPr>
                <w:b/>
                <w:bCs/>
              </w:rPr>
            </w:pPr>
            <w:r w:rsidRPr="00195B33">
              <w:rPr>
                <w:b/>
                <w:bCs/>
              </w:rPr>
              <w:t>Condition</w:t>
            </w:r>
          </w:p>
        </w:tc>
        <w:tc>
          <w:tcPr>
            <w:tcW w:w="5447" w:type="dxa"/>
            <w:gridSpan w:val="5"/>
            <w:tcBorders>
              <w:left w:val="nil"/>
              <w:bottom w:val="nil"/>
              <w:right w:val="nil"/>
            </w:tcBorders>
            <w:vAlign w:val="center"/>
          </w:tcPr>
          <w:p w14:paraId="79F936F4" w14:textId="77777777" w:rsidR="00767ECC" w:rsidRPr="00195B33" w:rsidRDefault="00767ECC" w:rsidP="00C700C5">
            <w:pPr>
              <w:jc w:val="center"/>
              <w:rPr>
                <w:b/>
                <w:bCs/>
              </w:rPr>
            </w:pPr>
            <w:r>
              <w:rPr>
                <w:b/>
                <w:bCs/>
              </w:rPr>
              <w:t>Measured</w:t>
            </w:r>
          </w:p>
        </w:tc>
      </w:tr>
      <w:tr w:rsidR="00767ECC" w14:paraId="32621998" w14:textId="77777777" w:rsidTr="00C700C5">
        <w:trPr>
          <w:trHeight w:val="475"/>
          <w:jc w:val="center"/>
        </w:trPr>
        <w:tc>
          <w:tcPr>
            <w:tcW w:w="2520" w:type="dxa"/>
            <w:vMerge/>
            <w:tcBorders>
              <w:left w:val="nil"/>
              <w:bottom w:val="single" w:sz="18" w:space="0" w:color="auto"/>
              <w:right w:val="nil"/>
            </w:tcBorders>
            <w:vAlign w:val="center"/>
          </w:tcPr>
          <w:p w14:paraId="64CCD28E" w14:textId="77777777" w:rsidR="00767ECC" w:rsidRPr="00195B33" w:rsidRDefault="00767ECC" w:rsidP="00C700C5">
            <w:pPr>
              <w:jc w:val="center"/>
              <w:rPr>
                <w:b/>
                <w:bCs/>
              </w:rPr>
            </w:pPr>
          </w:p>
        </w:tc>
        <w:tc>
          <w:tcPr>
            <w:tcW w:w="1323" w:type="dxa"/>
            <w:tcBorders>
              <w:top w:val="nil"/>
              <w:left w:val="nil"/>
              <w:bottom w:val="single" w:sz="18" w:space="0" w:color="auto"/>
              <w:right w:val="nil"/>
            </w:tcBorders>
            <w:vAlign w:val="center"/>
          </w:tcPr>
          <w:p w14:paraId="20B68BB9" w14:textId="77777777" w:rsidR="00767ECC" w:rsidRPr="00195B33" w:rsidRDefault="00000000" w:rsidP="00C700C5">
            <w:pPr>
              <w:jc w:val="center"/>
              <w:rPr>
                <w:b/>
                <w:bCs/>
              </w:rPr>
            </w:pPr>
            <m:oMathPara>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D</m:t>
                    </m:r>
                    <m:r>
                      <m:rPr>
                        <m:sty m:val="bi"/>
                      </m:rPr>
                      <w:rPr>
                        <w:rFonts w:ascii="Cambria Math" w:hAnsi="Cambria Math"/>
                      </w:rPr>
                      <m:t>1</m:t>
                    </m:r>
                  </m:sub>
                </m:sSub>
              </m:oMath>
            </m:oMathPara>
          </w:p>
        </w:tc>
        <w:tc>
          <w:tcPr>
            <w:tcW w:w="1031" w:type="dxa"/>
            <w:tcBorders>
              <w:top w:val="nil"/>
              <w:left w:val="nil"/>
              <w:bottom w:val="single" w:sz="18" w:space="0" w:color="auto"/>
              <w:right w:val="nil"/>
            </w:tcBorders>
            <w:vAlign w:val="center"/>
          </w:tcPr>
          <w:p w14:paraId="161AEE88" w14:textId="77777777" w:rsidR="00767ECC" w:rsidRPr="00195B33" w:rsidRDefault="00000000" w:rsidP="00C700C5">
            <w:pPr>
              <w:jc w:val="center"/>
              <w:rPr>
                <w:b/>
                <w:bCs/>
              </w:rPr>
            </w:pPr>
            <m:oMathPara>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D</m:t>
                    </m:r>
                    <m:r>
                      <m:rPr>
                        <m:sty m:val="bi"/>
                      </m:rPr>
                      <w:rPr>
                        <w:rFonts w:ascii="Cambria Math" w:hAnsi="Cambria Math"/>
                      </w:rPr>
                      <m:t>2</m:t>
                    </m:r>
                  </m:sub>
                </m:sSub>
              </m:oMath>
            </m:oMathPara>
          </w:p>
        </w:tc>
        <w:tc>
          <w:tcPr>
            <w:tcW w:w="1031" w:type="dxa"/>
            <w:tcBorders>
              <w:top w:val="nil"/>
              <w:left w:val="nil"/>
              <w:bottom w:val="single" w:sz="18" w:space="0" w:color="auto"/>
              <w:right w:val="nil"/>
            </w:tcBorders>
            <w:vAlign w:val="center"/>
          </w:tcPr>
          <w:p w14:paraId="223DA555" w14:textId="03CBAED6" w:rsidR="00767ECC" w:rsidRPr="00195B33" w:rsidRDefault="00000000" w:rsidP="00C700C5">
            <w:pPr>
              <w:jc w:val="center"/>
              <w:rPr>
                <w:b/>
                <w:bCs/>
              </w:rPr>
            </w:pPr>
            <m:oMathPara>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D</m:t>
                    </m:r>
                    <m:r>
                      <m:rPr>
                        <m:sty m:val="bi"/>
                      </m:rPr>
                      <w:rPr>
                        <w:rFonts w:ascii="Cambria Math" w:hAnsi="Cambria Math"/>
                      </w:rPr>
                      <m:t>3</m:t>
                    </m:r>
                  </m:sub>
                </m:sSub>
              </m:oMath>
            </m:oMathPara>
          </w:p>
        </w:tc>
        <w:tc>
          <w:tcPr>
            <w:tcW w:w="1031" w:type="dxa"/>
            <w:tcBorders>
              <w:top w:val="nil"/>
              <w:left w:val="nil"/>
              <w:bottom w:val="single" w:sz="18" w:space="0" w:color="auto"/>
              <w:right w:val="nil"/>
            </w:tcBorders>
            <w:vAlign w:val="center"/>
          </w:tcPr>
          <w:p w14:paraId="31FC841F" w14:textId="0CEB206E" w:rsidR="00767ECC" w:rsidRPr="00195B33" w:rsidRDefault="00000000" w:rsidP="00C700C5">
            <w:pPr>
              <w:jc w:val="center"/>
              <w:rPr>
                <w:b/>
                <w:bCs/>
              </w:rPr>
            </w:pPr>
            <m:oMathPara>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R</m:t>
                    </m:r>
                    <m:r>
                      <m:rPr>
                        <m:sty m:val="bi"/>
                      </m:rPr>
                      <w:rPr>
                        <w:rFonts w:ascii="Cambria Math" w:hAnsi="Cambria Math"/>
                      </w:rPr>
                      <m:t>1</m:t>
                    </m:r>
                  </m:sub>
                </m:sSub>
              </m:oMath>
            </m:oMathPara>
          </w:p>
        </w:tc>
        <w:tc>
          <w:tcPr>
            <w:tcW w:w="1031" w:type="dxa"/>
            <w:tcBorders>
              <w:top w:val="nil"/>
              <w:left w:val="nil"/>
              <w:bottom w:val="single" w:sz="18" w:space="0" w:color="auto"/>
              <w:right w:val="nil"/>
            </w:tcBorders>
            <w:vAlign w:val="center"/>
          </w:tcPr>
          <w:p w14:paraId="3F6575B9" w14:textId="77777777" w:rsidR="00767ECC" w:rsidRPr="00195B33" w:rsidRDefault="00000000" w:rsidP="00C700C5">
            <w:pPr>
              <w:jc w:val="center"/>
              <w:rPr>
                <w:b/>
                <w:bCs/>
              </w:rPr>
            </w:pPr>
            <m:oMathPara>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R</m:t>
                    </m:r>
                    <m:r>
                      <m:rPr>
                        <m:sty m:val="bi"/>
                      </m:rPr>
                      <w:rPr>
                        <w:rFonts w:ascii="Cambria Math" w:hAnsi="Cambria Math"/>
                      </w:rPr>
                      <m:t>3</m:t>
                    </m:r>
                  </m:sub>
                </m:sSub>
              </m:oMath>
            </m:oMathPara>
          </w:p>
        </w:tc>
      </w:tr>
      <w:tr w:rsidR="00767ECC" w14:paraId="47E12DDA" w14:textId="77777777" w:rsidTr="00767ECC">
        <w:trPr>
          <w:trHeight w:val="720"/>
          <w:jc w:val="center"/>
        </w:trPr>
        <w:tc>
          <w:tcPr>
            <w:tcW w:w="2520" w:type="dxa"/>
            <w:tcBorders>
              <w:top w:val="single" w:sz="18" w:space="0" w:color="auto"/>
              <w:left w:val="nil"/>
              <w:bottom w:val="nil"/>
              <w:right w:val="nil"/>
            </w:tcBorders>
            <w:vAlign w:val="center"/>
          </w:tcPr>
          <w:p w14:paraId="787C9875" w14:textId="63DF1D7F" w:rsidR="00767ECC" w:rsidRDefault="00767ECC" w:rsidP="00C700C5">
            <w:pPr>
              <w:jc w:val="center"/>
            </w:pPr>
            <w:r>
              <w:t>1 V</w:t>
            </w:r>
          </w:p>
        </w:tc>
        <w:tc>
          <w:tcPr>
            <w:tcW w:w="1323" w:type="dxa"/>
            <w:tcBorders>
              <w:top w:val="single" w:sz="18" w:space="0" w:color="auto"/>
              <w:left w:val="nil"/>
              <w:bottom w:val="nil"/>
              <w:right w:val="nil"/>
            </w:tcBorders>
            <w:vAlign w:val="center"/>
          </w:tcPr>
          <w:p w14:paraId="5EF1C234" w14:textId="79CAB943" w:rsidR="00767ECC" w:rsidRDefault="00874D30" w:rsidP="00C700C5">
            <w:pPr>
              <w:jc w:val="center"/>
            </w:pPr>
            <w:r>
              <w:t>0.28 mA</w:t>
            </w:r>
          </w:p>
        </w:tc>
        <w:tc>
          <w:tcPr>
            <w:tcW w:w="1031" w:type="dxa"/>
            <w:tcBorders>
              <w:top w:val="single" w:sz="18" w:space="0" w:color="auto"/>
              <w:left w:val="nil"/>
              <w:bottom w:val="nil"/>
              <w:right w:val="nil"/>
            </w:tcBorders>
            <w:vAlign w:val="center"/>
          </w:tcPr>
          <w:p w14:paraId="7BB42EE9" w14:textId="17C6CD40" w:rsidR="00767ECC" w:rsidRDefault="00072A29" w:rsidP="00C700C5">
            <w:pPr>
              <w:jc w:val="center"/>
            </w:pPr>
            <w:r>
              <w:t>0.009mA</w:t>
            </w:r>
          </w:p>
        </w:tc>
        <w:tc>
          <w:tcPr>
            <w:tcW w:w="1031" w:type="dxa"/>
            <w:tcBorders>
              <w:top w:val="single" w:sz="18" w:space="0" w:color="auto"/>
              <w:left w:val="nil"/>
              <w:bottom w:val="nil"/>
              <w:right w:val="nil"/>
            </w:tcBorders>
            <w:vAlign w:val="center"/>
          </w:tcPr>
          <w:p w14:paraId="4A78A1AC" w14:textId="0D73EA76" w:rsidR="00767ECC" w:rsidRDefault="00874D30" w:rsidP="00C700C5">
            <w:pPr>
              <w:jc w:val="center"/>
            </w:pPr>
            <w:r>
              <w:t>0</w:t>
            </w:r>
          </w:p>
        </w:tc>
        <w:tc>
          <w:tcPr>
            <w:tcW w:w="1031" w:type="dxa"/>
            <w:tcBorders>
              <w:top w:val="single" w:sz="18" w:space="0" w:color="auto"/>
              <w:left w:val="nil"/>
              <w:bottom w:val="nil"/>
              <w:right w:val="nil"/>
            </w:tcBorders>
            <w:vAlign w:val="center"/>
          </w:tcPr>
          <w:p w14:paraId="10DF153C" w14:textId="34E06E6B" w:rsidR="00767ECC" w:rsidRDefault="00874D30" w:rsidP="00C700C5">
            <w:pPr>
              <w:jc w:val="center"/>
            </w:pPr>
            <w:r>
              <w:t>0.28 mA</w:t>
            </w:r>
          </w:p>
        </w:tc>
        <w:tc>
          <w:tcPr>
            <w:tcW w:w="1031" w:type="dxa"/>
            <w:tcBorders>
              <w:top w:val="single" w:sz="18" w:space="0" w:color="auto"/>
              <w:left w:val="nil"/>
              <w:bottom w:val="nil"/>
              <w:right w:val="nil"/>
            </w:tcBorders>
            <w:vAlign w:val="center"/>
          </w:tcPr>
          <w:p w14:paraId="593E58CA" w14:textId="2E4BB3BF" w:rsidR="00767ECC" w:rsidRDefault="00072A29" w:rsidP="00072A29">
            <w:r>
              <w:t>0.009mA</w:t>
            </w:r>
          </w:p>
        </w:tc>
      </w:tr>
      <w:tr w:rsidR="00767ECC" w14:paraId="3C1F336A" w14:textId="77777777" w:rsidTr="00767ECC">
        <w:trPr>
          <w:trHeight w:val="720"/>
          <w:jc w:val="center"/>
        </w:trPr>
        <w:tc>
          <w:tcPr>
            <w:tcW w:w="2520" w:type="dxa"/>
            <w:tcBorders>
              <w:top w:val="nil"/>
              <w:left w:val="nil"/>
              <w:bottom w:val="single" w:sz="4" w:space="0" w:color="auto"/>
              <w:right w:val="nil"/>
            </w:tcBorders>
            <w:vAlign w:val="center"/>
          </w:tcPr>
          <w:p w14:paraId="03AA66A3" w14:textId="634105CD" w:rsidR="00767ECC" w:rsidRDefault="00767ECC" w:rsidP="00C700C5">
            <w:pPr>
              <w:jc w:val="center"/>
              <w:rPr>
                <w:rFonts w:eastAsia="Aptos"/>
              </w:rPr>
            </w:pPr>
            <w:r>
              <w:rPr>
                <w:rFonts w:eastAsia="Aptos"/>
              </w:rPr>
              <w:t>5 V</w:t>
            </w:r>
          </w:p>
        </w:tc>
        <w:tc>
          <w:tcPr>
            <w:tcW w:w="1323" w:type="dxa"/>
            <w:tcBorders>
              <w:top w:val="nil"/>
              <w:left w:val="nil"/>
              <w:bottom w:val="single" w:sz="4" w:space="0" w:color="auto"/>
              <w:right w:val="nil"/>
            </w:tcBorders>
            <w:vAlign w:val="center"/>
          </w:tcPr>
          <w:p w14:paraId="3B3033DC" w14:textId="547B195F" w:rsidR="00767ECC" w:rsidRDefault="00874D30" w:rsidP="00C700C5">
            <w:pPr>
              <w:jc w:val="center"/>
            </w:pPr>
            <w:r>
              <w:t>4.1 mA</w:t>
            </w:r>
          </w:p>
        </w:tc>
        <w:tc>
          <w:tcPr>
            <w:tcW w:w="1031" w:type="dxa"/>
            <w:tcBorders>
              <w:top w:val="nil"/>
              <w:left w:val="nil"/>
              <w:bottom w:val="single" w:sz="4" w:space="0" w:color="auto"/>
              <w:right w:val="nil"/>
            </w:tcBorders>
            <w:vAlign w:val="center"/>
          </w:tcPr>
          <w:p w14:paraId="4342650D" w14:textId="21709224" w:rsidR="00767ECC" w:rsidRDefault="00874D30" w:rsidP="00C700C5">
            <w:pPr>
              <w:jc w:val="center"/>
            </w:pPr>
            <w:r>
              <w:t>1.17 mA</w:t>
            </w:r>
          </w:p>
        </w:tc>
        <w:tc>
          <w:tcPr>
            <w:tcW w:w="1031" w:type="dxa"/>
            <w:tcBorders>
              <w:top w:val="nil"/>
              <w:left w:val="nil"/>
              <w:bottom w:val="single" w:sz="4" w:space="0" w:color="auto"/>
              <w:right w:val="nil"/>
            </w:tcBorders>
            <w:vAlign w:val="center"/>
          </w:tcPr>
          <w:p w14:paraId="652B6D4D" w14:textId="1AAA8BB4" w:rsidR="00767ECC" w:rsidRDefault="00874D30" w:rsidP="00C700C5">
            <w:pPr>
              <w:jc w:val="center"/>
            </w:pPr>
            <w:r>
              <w:t>0.47 mA</w:t>
            </w:r>
          </w:p>
        </w:tc>
        <w:tc>
          <w:tcPr>
            <w:tcW w:w="1031" w:type="dxa"/>
            <w:tcBorders>
              <w:top w:val="nil"/>
              <w:left w:val="nil"/>
              <w:bottom w:val="single" w:sz="4" w:space="0" w:color="auto"/>
              <w:right w:val="nil"/>
            </w:tcBorders>
            <w:vAlign w:val="center"/>
          </w:tcPr>
          <w:p w14:paraId="4E0D0B0C" w14:textId="6E001832" w:rsidR="00767ECC" w:rsidRDefault="00874D30" w:rsidP="00C700C5">
            <w:pPr>
              <w:jc w:val="center"/>
            </w:pPr>
            <w:r>
              <w:t>2.9 mA</w:t>
            </w:r>
          </w:p>
        </w:tc>
        <w:tc>
          <w:tcPr>
            <w:tcW w:w="1031" w:type="dxa"/>
            <w:tcBorders>
              <w:top w:val="nil"/>
              <w:left w:val="nil"/>
              <w:bottom w:val="single" w:sz="4" w:space="0" w:color="auto"/>
              <w:right w:val="nil"/>
            </w:tcBorders>
            <w:vAlign w:val="center"/>
          </w:tcPr>
          <w:p w14:paraId="656DB0A9" w14:textId="6F526EAC" w:rsidR="00767ECC" w:rsidRDefault="00874D30" w:rsidP="00C700C5">
            <w:pPr>
              <w:jc w:val="center"/>
            </w:pPr>
            <w:r>
              <w:t>0.69 mA</w:t>
            </w:r>
          </w:p>
        </w:tc>
      </w:tr>
    </w:tbl>
    <w:p w14:paraId="24A8D053" w14:textId="77777777" w:rsidR="00767ECC" w:rsidRDefault="00767ECC" w:rsidP="00767ECC">
      <w:pPr>
        <w:spacing w:after="160" w:line="278" w:lineRule="auto"/>
      </w:pPr>
    </w:p>
    <w:p w14:paraId="7B4CC89B" w14:textId="77777777" w:rsidR="00767ECC" w:rsidRDefault="00767ECC" w:rsidP="00767ECC">
      <w:pPr>
        <w:spacing w:after="160" w:line="278" w:lineRule="auto"/>
      </w:pPr>
    </w:p>
    <w:p w14:paraId="6DFDC17D" w14:textId="6297355D" w:rsidR="00767ECC" w:rsidRPr="00B740EF" w:rsidRDefault="00B740EF">
      <w:pPr>
        <w:spacing w:after="160" w:line="278" w:lineRule="auto"/>
      </w:pPr>
      <w:r>
        <w:t>According to my calculations, the third diode D</w:t>
      </w:r>
      <w:r>
        <w:rPr>
          <w:vertAlign w:val="subscript"/>
        </w:rPr>
        <w:t>3</w:t>
      </w:r>
      <w:r>
        <w:t xml:space="preserve"> was turned off when the source voltage was 1 V. And when the source voltage was 5 V, all three diodes were turned on.</w:t>
      </w:r>
    </w:p>
    <w:p w14:paraId="55CC50D8" w14:textId="77777777" w:rsidR="00EC7D82" w:rsidRDefault="00EC7D82">
      <w:pPr>
        <w:spacing w:after="160" w:line="278" w:lineRule="auto"/>
      </w:pPr>
    </w:p>
    <w:p w14:paraId="16144794" w14:textId="77777777" w:rsidR="00EC7D82" w:rsidRDefault="00EC7D82">
      <w:pPr>
        <w:spacing w:after="160" w:line="278" w:lineRule="auto"/>
      </w:pPr>
    </w:p>
    <w:p w14:paraId="6F6CAAEE" w14:textId="77777777" w:rsidR="00EC7D82" w:rsidRDefault="00EC7D82">
      <w:pPr>
        <w:spacing w:after="160" w:line="278" w:lineRule="auto"/>
      </w:pPr>
    </w:p>
    <w:p w14:paraId="3A5D00F5" w14:textId="2D714287" w:rsidR="004950E9" w:rsidRDefault="00F202D2" w:rsidP="00423977">
      <w:pPr>
        <w:pStyle w:val="Heading1"/>
      </w:pPr>
      <w:r>
        <w:lastRenderedPageBreak/>
        <w:t>Conclusion</w:t>
      </w:r>
      <w:r w:rsidR="00E114CF">
        <w:t xml:space="preserve"> </w:t>
      </w:r>
    </w:p>
    <w:p w14:paraId="42C9E90D" w14:textId="64C723E7" w:rsidR="0088147F" w:rsidRPr="0088147F" w:rsidRDefault="00B740EF" w:rsidP="00D030F6">
      <w:r>
        <w:t xml:space="preserve">In this lab, we observed what we learned </w:t>
      </w:r>
      <w:r w:rsidR="0088147F">
        <w:t>about diodes and their characteristics. The experiments we did proved the theories. During the lab, we didn’t face any complications and all the measured values also closely matched out calculations.</w:t>
      </w:r>
    </w:p>
    <w:p w14:paraId="2FC17F30" w14:textId="2DB63988" w:rsidR="0088147F" w:rsidRPr="0088147F" w:rsidRDefault="0088147F" w:rsidP="00D030F6">
      <w:pPr>
        <w:rPr>
          <w:b/>
          <w:bCs/>
          <w:sz w:val="28"/>
          <w:szCs w:val="28"/>
        </w:rPr>
      </w:pPr>
      <w:r w:rsidRPr="0088147F">
        <w:rPr>
          <w:b/>
          <w:bCs/>
          <w:sz w:val="28"/>
          <w:szCs w:val="28"/>
        </w:rPr>
        <w:t>Calculations</w:t>
      </w:r>
    </w:p>
    <w:p w14:paraId="027D756A" w14:textId="1F538039" w:rsidR="0088147F" w:rsidRDefault="0088147F" w:rsidP="00D030F6">
      <w:r w:rsidRPr="0088147F">
        <w:drawing>
          <wp:inline distT="0" distB="0" distL="0" distR="0" wp14:anchorId="616AC9CC" wp14:editId="0227B432">
            <wp:extent cx="5943600" cy="6743700"/>
            <wp:effectExtent l="0" t="0" r="0" b="0"/>
            <wp:docPr id="1752818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18285" name=""/>
                    <pic:cNvPicPr/>
                  </pic:nvPicPr>
                  <pic:blipFill>
                    <a:blip r:embed="rId16"/>
                    <a:stretch>
                      <a:fillRect/>
                    </a:stretch>
                  </pic:blipFill>
                  <pic:spPr>
                    <a:xfrm>
                      <a:off x="0" y="0"/>
                      <a:ext cx="5943600" cy="6743700"/>
                    </a:xfrm>
                    <a:prstGeom prst="rect">
                      <a:avLst/>
                    </a:prstGeom>
                  </pic:spPr>
                </pic:pic>
              </a:graphicData>
            </a:graphic>
          </wp:inline>
        </w:drawing>
      </w:r>
    </w:p>
    <w:p w14:paraId="3B1425CF" w14:textId="35B7A0E1" w:rsidR="0088147F" w:rsidRPr="0088147F" w:rsidRDefault="0088147F" w:rsidP="00D030F6">
      <w:r w:rsidRPr="0088147F">
        <w:lastRenderedPageBreak/>
        <w:drawing>
          <wp:inline distT="0" distB="0" distL="0" distR="0" wp14:anchorId="7AD91497" wp14:editId="2CF3B345">
            <wp:extent cx="5943600" cy="7790815"/>
            <wp:effectExtent l="0" t="0" r="0" b="635"/>
            <wp:docPr id="130832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23370" name=""/>
                    <pic:cNvPicPr/>
                  </pic:nvPicPr>
                  <pic:blipFill>
                    <a:blip r:embed="rId17"/>
                    <a:stretch>
                      <a:fillRect/>
                    </a:stretch>
                  </pic:blipFill>
                  <pic:spPr>
                    <a:xfrm>
                      <a:off x="0" y="0"/>
                      <a:ext cx="5943600" cy="7790815"/>
                    </a:xfrm>
                    <a:prstGeom prst="rect">
                      <a:avLst/>
                    </a:prstGeom>
                  </pic:spPr>
                </pic:pic>
              </a:graphicData>
            </a:graphic>
          </wp:inline>
        </w:drawing>
      </w:r>
      <w:r w:rsidRPr="0088147F">
        <w:lastRenderedPageBreak/>
        <w:drawing>
          <wp:inline distT="0" distB="0" distL="0" distR="0" wp14:anchorId="6A3A7D80" wp14:editId="1E245A57">
            <wp:extent cx="5943600" cy="7232015"/>
            <wp:effectExtent l="0" t="0" r="0" b="6985"/>
            <wp:docPr id="129218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82174" name=""/>
                    <pic:cNvPicPr/>
                  </pic:nvPicPr>
                  <pic:blipFill>
                    <a:blip r:embed="rId18"/>
                    <a:stretch>
                      <a:fillRect/>
                    </a:stretch>
                  </pic:blipFill>
                  <pic:spPr>
                    <a:xfrm>
                      <a:off x="0" y="0"/>
                      <a:ext cx="5943600" cy="7232015"/>
                    </a:xfrm>
                    <a:prstGeom prst="rect">
                      <a:avLst/>
                    </a:prstGeom>
                  </pic:spPr>
                </pic:pic>
              </a:graphicData>
            </a:graphic>
          </wp:inline>
        </w:drawing>
      </w:r>
      <w:r w:rsidRPr="0088147F">
        <w:lastRenderedPageBreak/>
        <w:drawing>
          <wp:inline distT="0" distB="0" distL="0" distR="0" wp14:anchorId="09F3AE9C" wp14:editId="5FA1BB86">
            <wp:extent cx="5943600" cy="7777480"/>
            <wp:effectExtent l="0" t="0" r="0" b="0"/>
            <wp:docPr id="202985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51069" name=""/>
                    <pic:cNvPicPr/>
                  </pic:nvPicPr>
                  <pic:blipFill>
                    <a:blip r:embed="rId19"/>
                    <a:stretch>
                      <a:fillRect/>
                    </a:stretch>
                  </pic:blipFill>
                  <pic:spPr>
                    <a:xfrm>
                      <a:off x="0" y="0"/>
                      <a:ext cx="5943600" cy="7777480"/>
                    </a:xfrm>
                    <a:prstGeom prst="rect">
                      <a:avLst/>
                    </a:prstGeom>
                  </pic:spPr>
                </pic:pic>
              </a:graphicData>
            </a:graphic>
          </wp:inline>
        </w:drawing>
      </w:r>
      <w:r w:rsidRPr="0088147F">
        <w:lastRenderedPageBreak/>
        <w:drawing>
          <wp:inline distT="0" distB="0" distL="0" distR="0" wp14:anchorId="60A3AF67" wp14:editId="21C4EF08">
            <wp:extent cx="5943600" cy="2739390"/>
            <wp:effectExtent l="0" t="0" r="0" b="3810"/>
            <wp:docPr id="209032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26357" name=""/>
                    <pic:cNvPicPr/>
                  </pic:nvPicPr>
                  <pic:blipFill>
                    <a:blip r:embed="rId20"/>
                    <a:stretch>
                      <a:fillRect/>
                    </a:stretch>
                  </pic:blipFill>
                  <pic:spPr>
                    <a:xfrm>
                      <a:off x="0" y="0"/>
                      <a:ext cx="5943600" cy="2739390"/>
                    </a:xfrm>
                    <a:prstGeom prst="rect">
                      <a:avLst/>
                    </a:prstGeom>
                  </pic:spPr>
                </pic:pic>
              </a:graphicData>
            </a:graphic>
          </wp:inline>
        </w:drawing>
      </w:r>
    </w:p>
    <w:sectPr w:rsidR="0088147F" w:rsidRPr="0088147F" w:rsidSect="00462402">
      <w:headerReference w:type="default" r:id="rId2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9C4C1" w14:textId="77777777" w:rsidR="005C2E3F" w:rsidRDefault="005C2E3F" w:rsidP="00E5501A">
      <w:r>
        <w:separator/>
      </w:r>
    </w:p>
  </w:endnote>
  <w:endnote w:type="continuationSeparator" w:id="0">
    <w:p w14:paraId="5C1993D6" w14:textId="77777777" w:rsidR="005C2E3F" w:rsidRDefault="005C2E3F" w:rsidP="00E550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02FA4" w14:textId="77777777" w:rsidR="005C2E3F" w:rsidRDefault="005C2E3F" w:rsidP="00E5501A">
      <w:r>
        <w:separator/>
      </w:r>
    </w:p>
  </w:footnote>
  <w:footnote w:type="continuationSeparator" w:id="0">
    <w:p w14:paraId="69C95252" w14:textId="77777777" w:rsidR="005C2E3F" w:rsidRDefault="005C2E3F" w:rsidP="00E550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ECD64" w14:textId="2D830457" w:rsidR="001F05E4" w:rsidRPr="00E5501A" w:rsidRDefault="001F05E4" w:rsidP="00E5501A">
    <w:pPr>
      <w:pStyle w:val="Header"/>
      <w:rPr>
        <w:u w:val="single"/>
      </w:rPr>
    </w:pPr>
    <w:r w:rsidRPr="00E5501A">
      <w:rPr>
        <w:u w:val="single"/>
      </w:rPr>
      <w:t xml:space="preserve">EE 2300: </w:t>
    </w:r>
    <w:r w:rsidR="00F02DBE" w:rsidRPr="00E5501A">
      <w:rPr>
        <w:u w:val="single"/>
      </w:rPr>
      <w:t>Electronic Circuits and Systems</w:t>
    </w:r>
    <w:r w:rsidR="00572207" w:rsidRPr="00E5501A">
      <w:rPr>
        <w:u w:val="single"/>
      </w:rPr>
      <w:tab/>
    </w:r>
    <w:r w:rsidR="00572207" w:rsidRPr="00E5501A">
      <w:rPr>
        <w:u w:val="singl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5783"/>
    <w:multiLevelType w:val="hybridMultilevel"/>
    <w:tmpl w:val="4D36A57E"/>
    <w:lvl w:ilvl="0" w:tplc="19F2D47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344515"/>
    <w:multiLevelType w:val="hybridMultilevel"/>
    <w:tmpl w:val="6EA66EA8"/>
    <w:lvl w:ilvl="0" w:tplc="CDD4BB48">
      <w:start w:val="1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415E36"/>
    <w:multiLevelType w:val="hybridMultilevel"/>
    <w:tmpl w:val="01A2DF6E"/>
    <w:lvl w:ilvl="0" w:tplc="20E8B9AE">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6A3CE6"/>
    <w:multiLevelType w:val="hybridMultilevel"/>
    <w:tmpl w:val="81B8FEA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05F012B"/>
    <w:multiLevelType w:val="hybridMultilevel"/>
    <w:tmpl w:val="566AA29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1F207A6"/>
    <w:multiLevelType w:val="hybridMultilevel"/>
    <w:tmpl w:val="B2F0339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4AC06EC"/>
    <w:multiLevelType w:val="hybridMultilevel"/>
    <w:tmpl w:val="B8A63550"/>
    <w:lvl w:ilvl="0" w:tplc="DA7C6128">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655200"/>
    <w:multiLevelType w:val="hybridMultilevel"/>
    <w:tmpl w:val="9A96D800"/>
    <w:lvl w:ilvl="0" w:tplc="96584558">
      <w:start w:val="1"/>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8E7093"/>
    <w:multiLevelType w:val="hybridMultilevel"/>
    <w:tmpl w:val="AC04C48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0543048"/>
    <w:multiLevelType w:val="hybridMultilevel"/>
    <w:tmpl w:val="5E2AF1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3447F7F"/>
    <w:multiLevelType w:val="hybridMultilevel"/>
    <w:tmpl w:val="1DDAA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6D3B3F"/>
    <w:multiLevelType w:val="hybridMultilevel"/>
    <w:tmpl w:val="2974CB0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CE85C1C"/>
    <w:multiLevelType w:val="hybridMultilevel"/>
    <w:tmpl w:val="49021E2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4C613B6"/>
    <w:multiLevelType w:val="hybridMultilevel"/>
    <w:tmpl w:val="A7562E8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8AA5980"/>
    <w:multiLevelType w:val="hybridMultilevel"/>
    <w:tmpl w:val="73E45846"/>
    <w:lvl w:ilvl="0" w:tplc="B0563ECC">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0481824">
    <w:abstractNumId w:val="6"/>
  </w:num>
  <w:num w:numId="2" w16cid:durableId="1367415476">
    <w:abstractNumId w:val="10"/>
  </w:num>
  <w:num w:numId="3" w16cid:durableId="787630366">
    <w:abstractNumId w:val="11"/>
  </w:num>
  <w:num w:numId="4" w16cid:durableId="1160265830">
    <w:abstractNumId w:val="9"/>
  </w:num>
  <w:num w:numId="5" w16cid:durableId="1207837121">
    <w:abstractNumId w:val="3"/>
  </w:num>
  <w:num w:numId="6" w16cid:durableId="1730154221">
    <w:abstractNumId w:val="4"/>
  </w:num>
  <w:num w:numId="7" w16cid:durableId="391972228">
    <w:abstractNumId w:val="13"/>
  </w:num>
  <w:num w:numId="8" w16cid:durableId="687487014">
    <w:abstractNumId w:val="8"/>
  </w:num>
  <w:num w:numId="9" w16cid:durableId="1208420415">
    <w:abstractNumId w:val="5"/>
  </w:num>
  <w:num w:numId="10" w16cid:durableId="616762327">
    <w:abstractNumId w:val="12"/>
  </w:num>
  <w:num w:numId="11" w16cid:durableId="1833448838">
    <w:abstractNumId w:val="1"/>
  </w:num>
  <w:num w:numId="12" w16cid:durableId="384721218">
    <w:abstractNumId w:val="7"/>
  </w:num>
  <w:num w:numId="13" w16cid:durableId="1421760339">
    <w:abstractNumId w:val="0"/>
  </w:num>
  <w:num w:numId="14" w16cid:durableId="787970048">
    <w:abstractNumId w:val="14"/>
  </w:num>
  <w:num w:numId="15" w16cid:durableId="6316673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3A6"/>
    <w:rsid w:val="000129F3"/>
    <w:rsid w:val="0001362C"/>
    <w:rsid w:val="000148BB"/>
    <w:rsid w:val="000217D7"/>
    <w:rsid w:val="00022E60"/>
    <w:rsid w:val="00022FAA"/>
    <w:rsid w:val="00027216"/>
    <w:rsid w:val="00032C10"/>
    <w:rsid w:val="00035251"/>
    <w:rsid w:val="0003567F"/>
    <w:rsid w:val="00035FDA"/>
    <w:rsid w:val="00040B3C"/>
    <w:rsid w:val="000414D7"/>
    <w:rsid w:val="00041649"/>
    <w:rsid w:val="00041698"/>
    <w:rsid w:val="00043D9D"/>
    <w:rsid w:val="0004646D"/>
    <w:rsid w:val="00047688"/>
    <w:rsid w:val="00050019"/>
    <w:rsid w:val="00052A5F"/>
    <w:rsid w:val="00054842"/>
    <w:rsid w:val="000565CD"/>
    <w:rsid w:val="00060D26"/>
    <w:rsid w:val="00060DA1"/>
    <w:rsid w:val="0006578B"/>
    <w:rsid w:val="0006646A"/>
    <w:rsid w:val="00067A48"/>
    <w:rsid w:val="00067C44"/>
    <w:rsid w:val="00071EB1"/>
    <w:rsid w:val="00072A29"/>
    <w:rsid w:val="00076B49"/>
    <w:rsid w:val="0008406F"/>
    <w:rsid w:val="00087D88"/>
    <w:rsid w:val="00092A6F"/>
    <w:rsid w:val="000A0E0E"/>
    <w:rsid w:val="000A3DFC"/>
    <w:rsid w:val="000A4AB4"/>
    <w:rsid w:val="000C0912"/>
    <w:rsid w:val="000C3EA6"/>
    <w:rsid w:val="000C6405"/>
    <w:rsid w:val="000D1B1F"/>
    <w:rsid w:val="000D37CA"/>
    <w:rsid w:val="000D4F4D"/>
    <w:rsid w:val="000E2334"/>
    <w:rsid w:val="000E4EBB"/>
    <w:rsid w:val="000E5FB0"/>
    <w:rsid w:val="000F2359"/>
    <w:rsid w:val="000F3D6E"/>
    <w:rsid w:val="000F4B96"/>
    <w:rsid w:val="000F5192"/>
    <w:rsid w:val="000F583A"/>
    <w:rsid w:val="000F5BA8"/>
    <w:rsid w:val="00100A35"/>
    <w:rsid w:val="00102EB0"/>
    <w:rsid w:val="0010399D"/>
    <w:rsid w:val="00113EBB"/>
    <w:rsid w:val="00117A63"/>
    <w:rsid w:val="00132B11"/>
    <w:rsid w:val="00136CB2"/>
    <w:rsid w:val="001408E4"/>
    <w:rsid w:val="00140EF1"/>
    <w:rsid w:val="00142DE7"/>
    <w:rsid w:val="00150CE2"/>
    <w:rsid w:val="00152015"/>
    <w:rsid w:val="00154D35"/>
    <w:rsid w:val="00160723"/>
    <w:rsid w:val="00160EE5"/>
    <w:rsid w:val="00163950"/>
    <w:rsid w:val="001777BD"/>
    <w:rsid w:val="001822F0"/>
    <w:rsid w:val="001845F8"/>
    <w:rsid w:val="001848DD"/>
    <w:rsid w:val="001946B7"/>
    <w:rsid w:val="00195B33"/>
    <w:rsid w:val="00197E4A"/>
    <w:rsid w:val="001A0ED0"/>
    <w:rsid w:val="001A1B27"/>
    <w:rsid w:val="001A24C3"/>
    <w:rsid w:val="001A490B"/>
    <w:rsid w:val="001A7A24"/>
    <w:rsid w:val="001B4E0A"/>
    <w:rsid w:val="001B5740"/>
    <w:rsid w:val="001C0A14"/>
    <w:rsid w:val="001C6C54"/>
    <w:rsid w:val="001D3EF6"/>
    <w:rsid w:val="001D60D2"/>
    <w:rsid w:val="001E72D9"/>
    <w:rsid w:val="001F05E4"/>
    <w:rsid w:val="001F0D6C"/>
    <w:rsid w:val="001F1850"/>
    <w:rsid w:val="001F1903"/>
    <w:rsid w:val="001F4B17"/>
    <w:rsid w:val="00200DBE"/>
    <w:rsid w:val="002172A6"/>
    <w:rsid w:val="002202DB"/>
    <w:rsid w:val="002208AB"/>
    <w:rsid w:val="00223C4D"/>
    <w:rsid w:val="00237350"/>
    <w:rsid w:val="00242729"/>
    <w:rsid w:val="00244482"/>
    <w:rsid w:val="002451B9"/>
    <w:rsid w:val="00246A9E"/>
    <w:rsid w:val="00252C69"/>
    <w:rsid w:val="002618A5"/>
    <w:rsid w:val="00265805"/>
    <w:rsid w:val="00271049"/>
    <w:rsid w:val="0027294A"/>
    <w:rsid w:val="00272BBA"/>
    <w:rsid w:val="00273FCF"/>
    <w:rsid w:val="00277688"/>
    <w:rsid w:val="00281EB4"/>
    <w:rsid w:val="002820FB"/>
    <w:rsid w:val="002844CC"/>
    <w:rsid w:val="00290608"/>
    <w:rsid w:val="002A2868"/>
    <w:rsid w:val="002A5256"/>
    <w:rsid w:val="002A5375"/>
    <w:rsid w:val="002B0D71"/>
    <w:rsid w:val="002B0DA8"/>
    <w:rsid w:val="002B1778"/>
    <w:rsid w:val="002B7B08"/>
    <w:rsid w:val="002C1A06"/>
    <w:rsid w:val="002C256B"/>
    <w:rsid w:val="002C443E"/>
    <w:rsid w:val="002C56BD"/>
    <w:rsid w:val="002C667D"/>
    <w:rsid w:val="002D0A1F"/>
    <w:rsid w:val="002D0C26"/>
    <w:rsid w:val="002D3F41"/>
    <w:rsid w:val="002D68D5"/>
    <w:rsid w:val="002E268B"/>
    <w:rsid w:val="002F4E31"/>
    <w:rsid w:val="002F500F"/>
    <w:rsid w:val="002F5180"/>
    <w:rsid w:val="0030321F"/>
    <w:rsid w:val="00306C3E"/>
    <w:rsid w:val="00307C3F"/>
    <w:rsid w:val="00310DE4"/>
    <w:rsid w:val="003137C1"/>
    <w:rsid w:val="00313940"/>
    <w:rsid w:val="003215AD"/>
    <w:rsid w:val="00325F61"/>
    <w:rsid w:val="003333DB"/>
    <w:rsid w:val="00334D42"/>
    <w:rsid w:val="003366B4"/>
    <w:rsid w:val="00343CA8"/>
    <w:rsid w:val="003476E3"/>
    <w:rsid w:val="00364A8F"/>
    <w:rsid w:val="00365A84"/>
    <w:rsid w:val="00366226"/>
    <w:rsid w:val="00367246"/>
    <w:rsid w:val="00367324"/>
    <w:rsid w:val="003674FA"/>
    <w:rsid w:val="003713C6"/>
    <w:rsid w:val="0037217B"/>
    <w:rsid w:val="00372687"/>
    <w:rsid w:val="00373A8C"/>
    <w:rsid w:val="00381360"/>
    <w:rsid w:val="003818DB"/>
    <w:rsid w:val="00387100"/>
    <w:rsid w:val="003940FD"/>
    <w:rsid w:val="00396FC1"/>
    <w:rsid w:val="003970E7"/>
    <w:rsid w:val="003A07AE"/>
    <w:rsid w:val="003A3AB4"/>
    <w:rsid w:val="003A5E4D"/>
    <w:rsid w:val="003A728C"/>
    <w:rsid w:val="003C084D"/>
    <w:rsid w:val="003C1BB5"/>
    <w:rsid w:val="003C3CA3"/>
    <w:rsid w:val="003C3D23"/>
    <w:rsid w:val="003C6ED6"/>
    <w:rsid w:val="003D1D6B"/>
    <w:rsid w:val="003D7756"/>
    <w:rsid w:val="003D78E9"/>
    <w:rsid w:val="003E0E21"/>
    <w:rsid w:val="003E14D7"/>
    <w:rsid w:val="003E16F2"/>
    <w:rsid w:val="003F44FB"/>
    <w:rsid w:val="004071CC"/>
    <w:rsid w:val="00417FE9"/>
    <w:rsid w:val="00423977"/>
    <w:rsid w:val="00424E48"/>
    <w:rsid w:val="00424FC9"/>
    <w:rsid w:val="00426CA2"/>
    <w:rsid w:val="004302C8"/>
    <w:rsid w:val="00432731"/>
    <w:rsid w:val="0044260D"/>
    <w:rsid w:val="00446A7C"/>
    <w:rsid w:val="00447ACB"/>
    <w:rsid w:val="00450861"/>
    <w:rsid w:val="00452D44"/>
    <w:rsid w:val="004538DC"/>
    <w:rsid w:val="00453E10"/>
    <w:rsid w:val="00461738"/>
    <w:rsid w:val="00462402"/>
    <w:rsid w:val="00465931"/>
    <w:rsid w:val="0046629F"/>
    <w:rsid w:val="00470D72"/>
    <w:rsid w:val="00492AF0"/>
    <w:rsid w:val="004950E9"/>
    <w:rsid w:val="004973F0"/>
    <w:rsid w:val="004A2FEF"/>
    <w:rsid w:val="004A577C"/>
    <w:rsid w:val="004A6B9E"/>
    <w:rsid w:val="004A7303"/>
    <w:rsid w:val="004C0626"/>
    <w:rsid w:val="004C2722"/>
    <w:rsid w:val="004C6F07"/>
    <w:rsid w:val="004D02BA"/>
    <w:rsid w:val="004D4996"/>
    <w:rsid w:val="004D4B82"/>
    <w:rsid w:val="004D72BE"/>
    <w:rsid w:val="004D7AD3"/>
    <w:rsid w:val="004E1BEF"/>
    <w:rsid w:val="004E1C91"/>
    <w:rsid w:val="004E2C33"/>
    <w:rsid w:val="004E32D4"/>
    <w:rsid w:val="004E4B66"/>
    <w:rsid w:val="004F0AD8"/>
    <w:rsid w:val="004F14A4"/>
    <w:rsid w:val="004F152C"/>
    <w:rsid w:val="004F2769"/>
    <w:rsid w:val="004F3ADA"/>
    <w:rsid w:val="004F4BDD"/>
    <w:rsid w:val="004F4D8F"/>
    <w:rsid w:val="004F7843"/>
    <w:rsid w:val="00502010"/>
    <w:rsid w:val="00515813"/>
    <w:rsid w:val="0052120C"/>
    <w:rsid w:val="00523439"/>
    <w:rsid w:val="00525507"/>
    <w:rsid w:val="00526A7A"/>
    <w:rsid w:val="00530389"/>
    <w:rsid w:val="00530A51"/>
    <w:rsid w:val="005348F8"/>
    <w:rsid w:val="00541C2D"/>
    <w:rsid w:val="00543AAC"/>
    <w:rsid w:val="00546339"/>
    <w:rsid w:val="00550045"/>
    <w:rsid w:val="0055186D"/>
    <w:rsid w:val="00562840"/>
    <w:rsid w:val="00562BCD"/>
    <w:rsid w:val="0056546F"/>
    <w:rsid w:val="005700F5"/>
    <w:rsid w:val="00572207"/>
    <w:rsid w:val="00573642"/>
    <w:rsid w:val="005740CE"/>
    <w:rsid w:val="005769EC"/>
    <w:rsid w:val="0057734B"/>
    <w:rsid w:val="00577534"/>
    <w:rsid w:val="00580D4D"/>
    <w:rsid w:val="005824AE"/>
    <w:rsid w:val="00585954"/>
    <w:rsid w:val="00585CE8"/>
    <w:rsid w:val="005861A3"/>
    <w:rsid w:val="00593337"/>
    <w:rsid w:val="0059489E"/>
    <w:rsid w:val="005962FA"/>
    <w:rsid w:val="005A0AE5"/>
    <w:rsid w:val="005A14BA"/>
    <w:rsid w:val="005A1FB5"/>
    <w:rsid w:val="005A4B13"/>
    <w:rsid w:val="005B32CF"/>
    <w:rsid w:val="005B47D8"/>
    <w:rsid w:val="005C0C32"/>
    <w:rsid w:val="005C1C06"/>
    <w:rsid w:val="005C2E3F"/>
    <w:rsid w:val="005C64BC"/>
    <w:rsid w:val="005C77E3"/>
    <w:rsid w:val="005D0449"/>
    <w:rsid w:val="005D06EB"/>
    <w:rsid w:val="005D4C28"/>
    <w:rsid w:val="005D4D12"/>
    <w:rsid w:val="005D5124"/>
    <w:rsid w:val="005E55F0"/>
    <w:rsid w:val="005E7737"/>
    <w:rsid w:val="005F08A3"/>
    <w:rsid w:val="005F0BA8"/>
    <w:rsid w:val="005F26AB"/>
    <w:rsid w:val="005F4037"/>
    <w:rsid w:val="005F4B2E"/>
    <w:rsid w:val="005F7262"/>
    <w:rsid w:val="0060278C"/>
    <w:rsid w:val="00606B81"/>
    <w:rsid w:val="00610492"/>
    <w:rsid w:val="006105C9"/>
    <w:rsid w:val="00610DA9"/>
    <w:rsid w:val="00614613"/>
    <w:rsid w:val="00614B6D"/>
    <w:rsid w:val="00616288"/>
    <w:rsid w:val="00621734"/>
    <w:rsid w:val="006223A6"/>
    <w:rsid w:val="0062798B"/>
    <w:rsid w:val="00627C32"/>
    <w:rsid w:val="006356B2"/>
    <w:rsid w:val="0063741E"/>
    <w:rsid w:val="006404FD"/>
    <w:rsid w:val="00642BFA"/>
    <w:rsid w:val="00644FD2"/>
    <w:rsid w:val="006458F7"/>
    <w:rsid w:val="00650076"/>
    <w:rsid w:val="00650DDF"/>
    <w:rsid w:val="00652CD3"/>
    <w:rsid w:val="0065447F"/>
    <w:rsid w:val="00660583"/>
    <w:rsid w:val="00661C61"/>
    <w:rsid w:val="0066207D"/>
    <w:rsid w:val="00662CB4"/>
    <w:rsid w:val="00662CF7"/>
    <w:rsid w:val="00666CB6"/>
    <w:rsid w:val="00667862"/>
    <w:rsid w:val="00670E11"/>
    <w:rsid w:val="00672150"/>
    <w:rsid w:val="00681389"/>
    <w:rsid w:val="006858BC"/>
    <w:rsid w:val="0069257A"/>
    <w:rsid w:val="00694FAB"/>
    <w:rsid w:val="00696CA2"/>
    <w:rsid w:val="006A0DA1"/>
    <w:rsid w:val="006A29E0"/>
    <w:rsid w:val="006A60A0"/>
    <w:rsid w:val="006B09DC"/>
    <w:rsid w:val="006B1FA4"/>
    <w:rsid w:val="006B3F1C"/>
    <w:rsid w:val="006C1BE7"/>
    <w:rsid w:val="006C2DC5"/>
    <w:rsid w:val="006C35E1"/>
    <w:rsid w:val="006C41D0"/>
    <w:rsid w:val="006C5415"/>
    <w:rsid w:val="006C61D7"/>
    <w:rsid w:val="006C644F"/>
    <w:rsid w:val="006D2C8E"/>
    <w:rsid w:val="006D55D1"/>
    <w:rsid w:val="006D5BC0"/>
    <w:rsid w:val="006E62EE"/>
    <w:rsid w:val="006F4671"/>
    <w:rsid w:val="006F4C02"/>
    <w:rsid w:val="006F4D5B"/>
    <w:rsid w:val="006F57BD"/>
    <w:rsid w:val="007021AD"/>
    <w:rsid w:val="00704B45"/>
    <w:rsid w:val="00704B5B"/>
    <w:rsid w:val="00710E5F"/>
    <w:rsid w:val="0071463F"/>
    <w:rsid w:val="007158A4"/>
    <w:rsid w:val="00722E31"/>
    <w:rsid w:val="00722EA7"/>
    <w:rsid w:val="00727640"/>
    <w:rsid w:val="00733AA8"/>
    <w:rsid w:val="00735047"/>
    <w:rsid w:val="007361AC"/>
    <w:rsid w:val="0073728A"/>
    <w:rsid w:val="00737347"/>
    <w:rsid w:val="0073781E"/>
    <w:rsid w:val="007407CB"/>
    <w:rsid w:val="007442FE"/>
    <w:rsid w:val="00746A7C"/>
    <w:rsid w:val="00750630"/>
    <w:rsid w:val="00751610"/>
    <w:rsid w:val="007533F6"/>
    <w:rsid w:val="00754A97"/>
    <w:rsid w:val="0075524A"/>
    <w:rsid w:val="00757C98"/>
    <w:rsid w:val="007669A0"/>
    <w:rsid w:val="00767BA4"/>
    <w:rsid w:val="00767ECC"/>
    <w:rsid w:val="00770FBA"/>
    <w:rsid w:val="007728CA"/>
    <w:rsid w:val="007808F0"/>
    <w:rsid w:val="007822EC"/>
    <w:rsid w:val="00783D57"/>
    <w:rsid w:val="007847A8"/>
    <w:rsid w:val="007862D5"/>
    <w:rsid w:val="00786642"/>
    <w:rsid w:val="00786A29"/>
    <w:rsid w:val="0079105D"/>
    <w:rsid w:val="00797777"/>
    <w:rsid w:val="007A169C"/>
    <w:rsid w:val="007B4D33"/>
    <w:rsid w:val="007B6754"/>
    <w:rsid w:val="007C1467"/>
    <w:rsid w:val="007C3C0E"/>
    <w:rsid w:val="007C79DC"/>
    <w:rsid w:val="007D528B"/>
    <w:rsid w:val="007D62AC"/>
    <w:rsid w:val="007E1105"/>
    <w:rsid w:val="007E1E31"/>
    <w:rsid w:val="007E35E9"/>
    <w:rsid w:val="007E61AC"/>
    <w:rsid w:val="007F06F8"/>
    <w:rsid w:val="007F089C"/>
    <w:rsid w:val="007F2FFD"/>
    <w:rsid w:val="00800CFD"/>
    <w:rsid w:val="00806ECF"/>
    <w:rsid w:val="00807054"/>
    <w:rsid w:val="00807345"/>
    <w:rsid w:val="008134B8"/>
    <w:rsid w:val="00813DFF"/>
    <w:rsid w:val="00823C56"/>
    <w:rsid w:val="00827671"/>
    <w:rsid w:val="00827745"/>
    <w:rsid w:val="0083162F"/>
    <w:rsid w:val="00832C49"/>
    <w:rsid w:val="00836589"/>
    <w:rsid w:val="00842886"/>
    <w:rsid w:val="00847E84"/>
    <w:rsid w:val="008575F1"/>
    <w:rsid w:val="0086206E"/>
    <w:rsid w:val="008643B5"/>
    <w:rsid w:val="00864CC0"/>
    <w:rsid w:val="008651CB"/>
    <w:rsid w:val="00867848"/>
    <w:rsid w:val="00870E11"/>
    <w:rsid w:val="00874C99"/>
    <w:rsid w:val="00874D30"/>
    <w:rsid w:val="00880505"/>
    <w:rsid w:val="0088147F"/>
    <w:rsid w:val="0088399E"/>
    <w:rsid w:val="0088592E"/>
    <w:rsid w:val="00890843"/>
    <w:rsid w:val="008910DA"/>
    <w:rsid w:val="00892B3F"/>
    <w:rsid w:val="008A2B0F"/>
    <w:rsid w:val="008A5083"/>
    <w:rsid w:val="008C17C8"/>
    <w:rsid w:val="008C241C"/>
    <w:rsid w:val="008C48A3"/>
    <w:rsid w:val="008D47CB"/>
    <w:rsid w:val="008D61B9"/>
    <w:rsid w:val="008D74AC"/>
    <w:rsid w:val="008E206E"/>
    <w:rsid w:val="008E24A3"/>
    <w:rsid w:val="008E4D6E"/>
    <w:rsid w:val="008E56BA"/>
    <w:rsid w:val="008E6A54"/>
    <w:rsid w:val="008F20B6"/>
    <w:rsid w:val="008F2A9D"/>
    <w:rsid w:val="008F4F11"/>
    <w:rsid w:val="009000FA"/>
    <w:rsid w:val="0090074C"/>
    <w:rsid w:val="00903953"/>
    <w:rsid w:val="00904D9F"/>
    <w:rsid w:val="0091192A"/>
    <w:rsid w:val="00917FDD"/>
    <w:rsid w:val="0092148A"/>
    <w:rsid w:val="009253D3"/>
    <w:rsid w:val="00926607"/>
    <w:rsid w:val="0093412D"/>
    <w:rsid w:val="0094244D"/>
    <w:rsid w:val="009453C0"/>
    <w:rsid w:val="009500BA"/>
    <w:rsid w:val="009513B5"/>
    <w:rsid w:val="00952A5B"/>
    <w:rsid w:val="009542F4"/>
    <w:rsid w:val="0095449A"/>
    <w:rsid w:val="00960579"/>
    <w:rsid w:val="0096645F"/>
    <w:rsid w:val="00972368"/>
    <w:rsid w:val="00981798"/>
    <w:rsid w:val="00983E0C"/>
    <w:rsid w:val="00984672"/>
    <w:rsid w:val="00987E9F"/>
    <w:rsid w:val="00992149"/>
    <w:rsid w:val="0099408A"/>
    <w:rsid w:val="009A1C27"/>
    <w:rsid w:val="009A20CF"/>
    <w:rsid w:val="009A2B4E"/>
    <w:rsid w:val="009A7D26"/>
    <w:rsid w:val="009B6901"/>
    <w:rsid w:val="009B75D6"/>
    <w:rsid w:val="009C061E"/>
    <w:rsid w:val="009C6DC0"/>
    <w:rsid w:val="009D217F"/>
    <w:rsid w:val="009D5375"/>
    <w:rsid w:val="009D6704"/>
    <w:rsid w:val="009D7940"/>
    <w:rsid w:val="009E3A85"/>
    <w:rsid w:val="009E4382"/>
    <w:rsid w:val="009E789E"/>
    <w:rsid w:val="009F2C11"/>
    <w:rsid w:val="00A02448"/>
    <w:rsid w:val="00A178C3"/>
    <w:rsid w:val="00A21613"/>
    <w:rsid w:val="00A25E1D"/>
    <w:rsid w:val="00A300AF"/>
    <w:rsid w:val="00A31B2E"/>
    <w:rsid w:val="00A326A7"/>
    <w:rsid w:val="00A331BC"/>
    <w:rsid w:val="00A36E28"/>
    <w:rsid w:val="00A3732C"/>
    <w:rsid w:val="00A43E7D"/>
    <w:rsid w:val="00A45918"/>
    <w:rsid w:val="00A501BD"/>
    <w:rsid w:val="00A520E4"/>
    <w:rsid w:val="00A52AB1"/>
    <w:rsid w:val="00A531E1"/>
    <w:rsid w:val="00A57CE5"/>
    <w:rsid w:val="00A65283"/>
    <w:rsid w:val="00A67B1F"/>
    <w:rsid w:val="00A71BF0"/>
    <w:rsid w:val="00A8296C"/>
    <w:rsid w:val="00A82DCF"/>
    <w:rsid w:val="00A856DE"/>
    <w:rsid w:val="00A94C19"/>
    <w:rsid w:val="00A96ED8"/>
    <w:rsid w:val="00A97CD8"/>
    <w:rsid w:val="00AA0A39"/>
    <w:rsid w:val="00AB0323"/>
    <w:rsid w:val="00AB33A1"/>
    <w:rsid w:val="00AC163B"/>
    <w:rsid w:val="00AC3365"/>
    <w:rsid w:val="00AD4CB6"/>
    <w:rsid w:val="00AE2545"/>
    <w:rsid w:val="00AE467E"/>
    <w:rsid w:val="00AE590B"/>
    <w:rsid w:val="00AE7608"/>
    <w:rsid w:val="00AF1889"/>
    <w:rsid w:val="00AF29C4"/>
    <w:rsid w:val="00B00C5D"/>
    <w:rsid w:val="00B03879"/>
    <w:rsid w:val="00B0653C"/>
    <w:rsid w:val="00B11935"/>
    <w:rsid w:val="00B11B93"/>
    <w:rsid w:val="00B16B27"/>
    <w:rsid w:val="00B17E78"/>
    <w:rsid w:val="00B20C4A"/>
    <w:rsid w:val="00B22D03"/>
    <w:rsid w:val="00B2319B"/>
    <w:rsid w:val="00B27193"/>
    <w:rsid w:val="00B30C77"/>
    <w:rsid w:val="00B31BD2"/>
    <w:rsid w:val="00B320DE"/>
    <w:rsid w:val="00B35090"/>
    <w:rsid w:val="00B47DA1"/>
    <w:rsid w:val="00B536F8"/>
    <w:rsid w:val="00B53D00"/>
    <w:rsid w:val="00B5538D"/>
    <w:rsid w:val="00B572AC"/>
    <w:rsid w:val="00B605CB"/>
    <w:rsid w:val="00B62875"/>
    <w:rsid w:val="00B65600"/>
    <w:rsid w:val="00B672C1"/>
    <w:rsid w:val="00B71B8D"/>
    <w:rsid w:val="00B740EF"/>
    <w:rsid w:val="00B7489C"/>
    <w:rsid w:val="00B80AB5"/>
    <w:rsid w:val="00B80D9D"/>
    <w:rsid w:val="00B87FA9"/>
    <w:rsid w:val="00B90EB3"/>
    <w:rsid w:val="00B91C32"/>
    <w:rsid w:val="00B94B06"/>
    <w:rsid w:val="00B95D7A"/>
    <w:rsid w:val="00B964DE"/>
    <w:rsid w:val="00B97323"/>
    <w:rsid w:val="00BA715F"/>
    <w:rsid w:val="00BA7E8D"/>
    <w:rsid w:val="00BB5195"/>
    <w:rsid w:val="00BB5D4C"/>
    <w:rsid w:val="00BB7243"/>
    <w:rsid w:val="00BB7CD8"/>
    <w:rsid w:val="00BC1CC1"/>
    <w:rsid w:val="00BC1DA5"/>
    <w:rsid w:val="00BD45B6"/>
    <w:rsid w:val="00BE0526"/>
    <w:rsid w:val="00BF0739"/>
    <w:rsid w:val="00BF260B"/>
    <w:rsid w:val="00C04DA5"/>
    <w:rsid w:val="00C057D3"/>
    <w:rsid w:val="00C06AEB"/>
    <w:rsid w:val="00C0732E"/>
    <w:rsid w:val="00C10BED"/>
    <w:rsid w:val="00C12634"/>
    <w:rsid w:val="00C13928"/>
    <w:rsid w:val="00C23A9A"/>
    <w:rsid w:val="00C240E4"/>
    <w:rsid w:val="00C24BE9"/>
    <w:rsid w:val="00C3032E"/>
    <w:rsid w:val="00C32BB8"/>
    <w:rsid w:val="00C32EE3"/>
    <w:rsid w:val="00C33D66"/>
    <w:rsid w:val="00C3535D"/>
    <w:rsid w:val="00C372D3"/>
    <w:rsid w:val="00C44779"/>
    <w:rsid w:val="00C50563"/>
    <w:rsid w:val="00C50ED5"/>
    <w:rsid w:val="00C53233"/>
    <w:rsid w:val="00C54B0F"/>
    <w:rsid w:val="00C55C35"/>
    <w:rsid w:val="00C60447"/>
    <w:rsid w:val="00C60E16"/>
    <w:rsid w:val="00C622E2"/>
    <w:rsid w:val="00C6562F"/>
    <w:rsid w:val="00C67CD2"/>
    <w:rsid w:val="00C71B31"/>
    <w:rsid w:val="00C72FCA"/>
    <w:rsid w:val="00C74AD2"/>
    <w:rsid w:val="00C760CF"/>
    <w:rsid w:val="00C85028"/>
    <w:rsid w:val="00C8504C"/>
    <w:rsid w:val="00C85EA6"/>
    <w:rsid w:val="00C8701D"/>
    <w:rsid w:val="00C952A9"/>
    <w:rsid w:val="00CA5EA4"/>
    <w:rsid w:val="00CA659D"/>
    <w:rsid w:val="00CA6D4C"/>
    <w:rsid w:val="00CA6EDB"/>
    <w:rsid w:val="00CB0BB1"/>
    <w:rsid w:val="00CB1D5A"/>
    <w:rsid w:val="00CC6EAB"/>
    <w:rsid w:val="00CC7C39"/>
    <w:rsid w:val="00CD1ABE"/>
    <w:rsid w:val="00CD1C75"/>
    <w:rsid w:val="00CD279A"/>
    <w:rsid w:val="00CD382E"/>
    <w:rsid w:val="00CD40BC"/>
    <w:rsid w:val="00CD70F6"/>
    <w:rsid w:val="00CD7AF2"/>
    <w:rsid w:val="00CE2A47"/>
    <w:rsid w:val="00CE48BB"/>
    <w:rsid w:val="00CE495E"/>
    <w:rsid w:val="00CE64FD"/>
    <w:rsid w:val="00CE7921"/>
    <w:rsid w:val="00CF1014"/>
    <w:rsid w:val="00D005BB"/>
    <w:rsid w:val="00D030F6"/>
    <w:rsid w:val="00D14469"/>
    <w:rsid w:val="00D21E2D"/>
    <w:rsid w:val="00D30F9F"/>
    <w:rsid w:val="00D3565B"/>
    <w:rsid w:val="00D405B1"/>
    <w:rsid w:val="00D45C80"/>
    <w:rsid w:val="00D46700"/>
    <w:rsid w:val="00D4706E"/>
    <w:rsid w:val="00D5286E"/>
    <w:rsid w:val="00D54866"/>
    <w:rsid w:val="00D55123"/>
    <w:rsid w:val="00D55E5B"/>
    <w:rsid w:val="00D6139D"/>
    <w:rsid w:val="00D63A04"/>
    <w:rsid w:val="00D7061D"/>
    <w:rsid w:val="00D75A62"/>
    <w:rsid w:val="00D92A23"/>
    <w:rsid w:val="00D962F4"/>
    <w:rsid w:val="00DA5625"/>
    <w:rsid w:val="00DA5975"/>
    <w:rsid w:val="00DA6817"/>
    <w:rsid w:val="00DA7FF9"/>
    <w:rsid w:val="00DB3E0D"/>
    <w:rsid w:val="00DC0CEF"/>
    <w:rsid w:val="00DC3B79"/>
    <w:rsid w:val="00DD25ED"/>
    <w:rsid w:val="00DD3FC1"/>
    <w:rsid w:val="00DE0936"/>
    <w:rsid w:val="00DE1E3E"/>
    <w:rsid w:val="00DF03F9"/>
    <w:rsid w:val="00DF16BF"/>
    <w:rsid w:val="00DF23E1"/>
    <w:rsid w:val="00DF2472"/>
    <w:rsid w:val="00DF35B3"/>
    <w:rsid w:val="00E043B0"/>
    <w:rsid w:val="00E06CC5"/>
    <w:rsid w:val="00E114CF"/>
    <w:rsid w:val="00E11978"/>
    <w:rsid w:val="00E15B4B"/>
    <w:rsid w:val="00E23F25"/>
    <w:rsid w:val="00E300C9"/>
    <w:rsid w:val="00E3073F"/>
    <w:rsid w:val="00E31D3B"/>
    <w:rsid w:val="00E33E2E"/>
    <w:rsid w:val="00E37DFF"/>
    <w:rsid w:val="00E404FF"/>
    <w:rsid w:val="00E454ED"/>
    <w:rsid w:val="00E45B36"/>
    <w:rsid w:val="00E52505"/>
    <w:rsid w:val="00E52D95"/>
    <w:rsid w:val="00E5501A"/>
    <w:rsid w:val="00E57F92"/>
    <w:rsid w:val="00E600A3"/>
    <w:rsid w:val="00E601D3"/>
    <w:rsid w:val="00E635D4"/>
    <w:rsid w:val="00E71C98"/>
    <w:rsid w:val="00E71F89"/>
    <w:rsid w:val="00E733C8"/>
    <w:rsid w:val="00E80BA7"/>
    <w:rsid w:val="00E814C6"/>
    <w:rsid w:val="00E83B32"/>
    <w:rsid w:val="00E86CA5"/>
    <w:rsid w:val="00E9730D"/>
    <w:rsid w:val="00EA0E8E"/>
    <w:rsid w:val="00EA2DE5"/>
    <w:rsid w:val="00EA6D56"/>
    <w:rsid w:val="00EB21BF"/>
    <w:rsid w:val="00EB462F"/>
    <w:rsid w:val="00EB713D"/>
    <w:rsid w:val="00EC5FDD"/>
    <w:rsid w:val="00EC7D82"/>
    <w:rsid w:val="00ED1063"/>
    <w:rsid w:val="00ED3098"/>
    <w:rsid w:val="00ED4DCA"/>
    <w:rsid w:val="00ED63BF"/>
    <w:rsid w:val="00ED64B0"/>
    <w:rsid w:val="00ED7AFF"/>
    <w:rsid w:val="00EE58FE"/>
    <w:rsid w:val="00EE63FA"/>
    <w:rsid w:val="00EF11DB"/>
    <w:rsid w:val="00EF2E2E"/>
    <w:rsid w:val="00EF44B5"/>
    <w:rsid w:val="00EF5BFC"/>
    <w:rsid w:val="00F02C6D"/>
    <w:rsid w:val="00F02DBE"/>
    <w:rsid w:val="00F0425B"/>
    <w:rsid w:val="00F06A34"/>
    <w:rsid w:val="00F10949"/>
    <w:rsid w:val="00F15F39"/>
    <w:rsid w:val="00F17676"/>
    <w:rsid w:val="00F202D2"/>
    <w:rsid w:val="00F21FD2"/>
    <w:rsid w:val="00F25904"/>
    <w:rsid w:val="00F31333"/>
    <w:rsid w:val="00F31855"/>
    <w:rsid w:val="00F4196F"/>
    <w:rsid w:val="00F47122"/>
    <w:rsid w:val="00F5062C"/>
    <w:rsid w:val="00F546AA"/>
    <w:rsid w:val="00F56025"/>
    <w:rsid w:val="00F66831"/>
    <w:rsid w:val="00F738BB"/>
    <w:rsid w:val="00F81790"/>
    <w:rsid w:val="00F82256"/>
    <w:rsid w:val="00F84F9B"/>
    <w:rsid w:val="00F85734"/>
    <w:rsid w:val="00F85C25"/>
    <w:rsid w:val="00FB1914"/>
    <w:rsid w:val="00FB2547"/>
    <w:rsid w:val="00FB31A7"/>
    <w:rsid w:val="00FB5608"/>
    <w:rsid w:val="00FB59B7"/>
    <w:rsid w:val="00FB5EB3"/>
    <w:rsid w:val="00FB7A7D"/>
    <w:rsid w:val="00FC2965"/>
    <w:rsid w:val="00FC4FBD"/>
    <w:rsid w:val="00FC60BD"/>
    <w:rsid w:val="00FD0AE5"/>
    <w:rsid w:val="00FD2136"/>
    <w:rsid w:val="00FD6B52"/>
    <w:rsid w:val="00FD74DE"/>
    <w:rsid w:val="00FE1788"/>
    <w:rsid w:val="00FE2FD9"/>
    <w:rsid w:val="00FE767B"/>
    <w:rsid w:val="00FE7F86"/>
    <w:rsid w:val="00FF3CA0"/>
    <w:rsid w:val="00FF5F54"/>
    <w:rsid w:val="00FF7473"/>
    <w:rsid w:val="00FF7777"/>
    <w:rsid w:val="00FF7A66"/>
    <w:rsid w:val="00FF7D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60C90"/>
  <w15:chartTrackingRefBased/>
  <w15:docId w15:val="{7FB84380-AF50-49C7-9C24-248AF0493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01A"/>
    <w:pPr>
      <w:spacing w:after="0" w:line="276" w:lineRule="auto"/>
    </w:pPr>
    <w:rPr>
      <w:rFonts w:ascii="Times New Roman" w:hAnsi="Times New Roman" w:cs="Times New Roman"/>
    </w:rPr>
  </w:style>
  <w:style w:type="paragraph" w:styleId="Heading1">
    <w:name w:val="heading 1"/>
    <w:basedOn w:val="Normal"/>
    <w:next w:val="Normal"/>
    <w:link w:val="Heading1Char"/>
    <w:uiPriority w:val="9"/>
    <w:qFormat/>
    <w:rsid w:val="00C32EE3"/>
    <w:pPr>
      <w:keepNext/>
      <w:keepLines/>
      <w:spacing w:before="360" w:after="80"/>
      <w:outlineLvl w:val="0"/>
    </w:pPr>
    <w:rPr>
      <w:rFonts w:eastAsiaTheme="majorEastAsia"/>
      <w:b/>
      <w:bCs/>
      <w:sz w:val="28"/>
      <w:szCs w:val="28"/>
    </w:rPr>
  </w:style>
  <w:style w:type="paragraph" w:styleId="Heading2">
    <w:name w:val="heading 2"/>
    <w:basedOn w:val="Normal"/>
    <w:next w:val="Normal"/>
    <w:link w:val="Heading2Char"/>
    <w:uiPriority w:val="9"/>
    <w:semiHidden/>
    <w:unhideWhenUsed/>
    <w:qFormat/>
    <w:rsid w:val="006223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23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3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3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3A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3A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3A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3A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EE3"/>
    <w:rPr>
      <w:rFonts w:ascii="Times New Roman" w:eastAsiaTheme="majorEastAsia" w:hAnsi="Times New Roman" w:cs="Times New Roman"/>
      <w:b/>
      <w:bCs/>
      <w:sz w:val="28"/>
      <w:szCs w:val="28"/>
    </w:rPr>
  </w:style>
  <w:style w:type="character" w:customStyle="1" w:styleId="Heading2Char">
    <w:name w:val="Heading 2 Char"/>
    <w:basedOn w:val="DefaultParagraphFont"/>
    <w:link w:val="Heading2"/>
    <w:uiPriority w:val="9"/>
    <w:semiHidden/>
    <w:rsid w:val="006223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23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3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3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3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3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3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3A6"/>
    <w:rPr>
      <w:rFonts w:eastAsiaTheme="majorEastAsia" w:cstheme="majorBidi"/>
      <w:color w:val="272727" w:themeColor="text1" w:themeTint="D8"/>
    </w:rPr>
  </w:style>
  <w:style w:type="paragraph" w:styleId="Title">
    <w:name w:val="Title"/>
    <w:basedOn w:val="Normal"/>
    <w:next w:val="Normal"/>
    <w:link w:val="TitleChar"/>
    <w:uiPriority w:val="10"/>
    <w:qFormat/>
    <w:rsid w:val="000F4B96"/>
    <w:pPr>
      <w:spacing w:after="80" w:line="360" w:lineRule="auto"/>
      <w:contextualSpacing/>
      <w:jc w:val="center"/>
    </w:pPr>
    <w:rPr>
      <w:rFonts w:eastAsiaTheme="majorEastAsia"/>
      <w:b/>
      <w:bCs/>
      <w:smallCaps/>
      <w:spacing w:val="-10"/>
      <w:kern w:val="28"/>
      <w:sz w:val="40"/>
      <w:szCs w:val="40"/>
    </w:rPr>
  </w:style>
  <w:style w:type="character" w:customStyle="1" w:styleId="TitleChar">
    <w:name w:val="Title Char"/>
    <w:basedOn w:val="DefaultParagraphFont"/>
    <w:link w:val="Title"/>
    <w:uiPriority w:val="10"/>
    <w:rsid w:val="000F4B96"/>
    <w:rPr>
      <w:rFonts w:ascii="Times New Roman" w:eastAsiaTheme="majorEastAsia" w:hAnsi="Times New Roman" w:cs="Times New Roman"/>
      <w:b/>
      <w:bCs/>
      <w:smallCaps/>
      <w:spacing w:val="-10"/>
      <w:kern w:val="28"/>
      <w:sz w:val="40"/>
      <w:szCs w:val="40"/>
    </w:rPr>
  </w:style>
  <w:style w:type="paragraph" w:styleId="Subtitle">
    <w:name w:val="Subtitle"/>
    <w:basedOn w:val="Normal"/>
    <w:next w:val="Normal"/>
    <w:link w:val="SubtitleChar"/>
    <w:uiPriority w:val="11"/>
    <w:qFormat/>
    <w:rsid w:val="000F4B96"/>
    <w:pPr>
      <w:numPr>
        <w:ilvl w:val="1"/>
      </w:numPr>
      <w:spacing w:line="360" w:lineRule="auto"/>
      <w:jc w:val="center"/>
    </w:pPr>
    <w:rPr>
      <w:rFonts w:eastAsiaTheme="majorEastAsia" w:cstheme="majorBidi"/>
      <w:b/>
      <w:bCs/>
      <w:spacing w:val="15"/>
      <w:sz w:val="32"/>
      <w:szCs w:val="32"/>
    </w:rPr>
  </w:style>
  <w:style w:type="character" w:customStyle="1" w:styleId="SubtitleChar">
    <w:name w:val="Subtitle Char"/>
    <w:basedOn w:val="DefaultParagraphFont"/>
    <w:link w:val="Subtitle"/>
    <w:uiPriority w:val="11"/>
    <w:rsid w:val="000F4B96"/>
    <w:rPr>
      <w:rFonts w:ascii="Times New Roman" w:eastAsiaTheme="majorEastAsia" w:hAnsi="Times New Roman" w:cstheme="majorBidi"/>
      <w:b/>
      <w:bCs/>
      <w:spacing w:val="15"/>
      <w:sz w:val="32"/>
      <w:szCs w:val="32"/>
    </w:rPr>
  </w:style>
  <w:style w:type="paragraph" w:styleId="Quote">
    <w:name w:val="Quote"/>
    <w:basedOn w:val="Normal"/>
    <w:next w:val="Normal"/>
    <w:link w:val="QuoteChar"/>
    <w:uiPriority w:val="29"/>
    <w:qFormat/>
    <w:rsid w:val="006223A6"/>
    <w:pPr>
      <w:spacing w:before="160"/>
      <w:jc w:val="center"/>
    </w:pPr>
    <w:rPr>
      <w:i/>
      <w:iCs/>
      <w:color w:val="404040" w:themeColor="text1" w:themeTint="BF"/>
    </w:rPr>
  </w:style>
  <w:style w:type="character" w:customStyle="1" w:styleId="QuoteChar">
    <w:name w:val="Quote Char"/>
    <w:basedOn w:val="DefaultParagraphFont"/>
    <w:link w:val="Quote"/>
    <w:uiPriority w:val="29"/>
    <w:rsid w:val="006223A6"/>
    <w:rPr>
      <w:i/>
      <w:iCs/>
      <w:color w:val="404040" w:themeColor="text1" w:themeTint="BF"/>
    </w:rPr>
  </w:style>
  <w:style w:type="paragraph" w:styleId="ListParagraph">
    <w:name w:val="List Paragraph"/>
    <w:basedOn w:val="Normal"/>
    <w:uiPriority w:val="34"/>
    <w:qFormat/>
    <w:rsid w:val="006223A6"/>
    <w:pPr>
      <w:ind w:left="720"/>
      <w:contextualSpacing/>
    </w:pPr>
  </w:style>
  <w:style w:type="character" w:styleId="IntenseEmphasis">
    <w:name w:val="Intense Emphasis"/>
    <w:basedOn w:val="DefaultParagraphFont"/>
    <w:uiPriority w:val="21"/>
    <w:qFormat/>
    <w:rsid w:val="006223A6"/>
    <w:rPr>
      <w:i/>
      <w:iCs/>
      <w:color w:val="0F4761" w:themeColor="accent1" w:themeShade="BF"/>
    </w:rPr>
  </w:style>
  <w:style w:type="paragraph" w:styleId="IntenseQuote">
    <w:name w:val="Intense Quote"/>
    <w:basedOn w:val="Normal"/>
    <w:next w:val="Normal"/>
    <w:link w:val="IntenseQuoteChar"/>
    <w:uiPriority w:val="30"/>
    <w:qFormat/>
    <w:rsid w:val="006223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3A6"/>
    <w:rPr>
      <w:i/>
      <w:iCs/>
      <w:color w:val="0F4761" w:themeColor="accent1" w:themeShade="BF"/>
    </w:rPr>
  </w:style>
  <w:style w:type="character" w:styleId="IntenseReference">
    <w:name w:val="Intense Reference"/>
    <w:basedOn w:val="DefaultParagraphFont"/>
    <w:uiPriority w:val="32"/>
    <w:qFormat/>
    <w:rsid w:val="006223A6"/>
    <w:rPr>
      <w:b/>
      <w:bCs/>
      <w:smallCaps/>
      <w:color w:val="0F4761" w:themeColor="accent1" w:themeShade="BF"/>
      <w:spacing w:val="5"/>
    </w:rPr>
  </w:style>
  <w:style w:type="paragraph" w:styleId="Header">
    <w:name w:val="header"/>
    <w:basedOn w:val="Normal"/>
    <w:link w:val="HeaderChar"/>
    <w:uiPriority w:val="99"/>
    <w:unhideWhenUsed/>
    <w:rsid w:val="001F05E4"/>
    <w:pPr>
      <w:tabs>
        <w:tab w:val="center" w:pos="4680"/>
        <w:tab w:val="right" w:pos="9360"/>
      </w:tabs>
      <w:spacing w:line="240" w:lineRule="auto"/>
    </w:pPr>
  </w:style>
  <w:style w:type="character" w:customStyle="1" w:styleId="HeaderChar">
    <w:name w:val="Header Char"/>
    <w:basedOn w:val="DefaultParagraphFont"/>
    <w:link w:val="Header"/>
    <w:uiPriority w:val="99"/>
    <w:rsid w:val="001F05E4"/>
  </w:style>
  <w:style w:type="paragraph" w:styleId="Footer">
    <w:name w:val="footer"/>
    <w:basedOn w:val="Normal"/>
    <w:link w:val="FooterChar"/>
    <w:uiPriority w:val="99"/>
    <w:unhideWhenUsed/>
    <w:rsid w:val="001F05E4"/>
    <w:pPr>
      <w:tabs>
        <w:tab w:val="center" w:pos="4680"/>
        <w:tab w:val="right" w:pos="9360"/>
      </w:tabs>
      <w:spacing w:line="240" w:lineRule="auto"/>
    </w:pPr>
  </w:style>
  <w:style w:type="character" w:customStyle="1" w:styleId="FooterChar">
    <w:name w:val="Footer Char"/>
    <w:basedOn w:val="DefaultParagraphFont"/>
    <w:link w:val="Footer"/>
    <w:uiPriority w:val="99"/>
    <w:rsid w:val="001F05E4"/>
  </w:style>
  <w:style w:type="character" w:styleId="PlaceholderText">
    <w:name w:val="Placeholder Text"/>
    <w:basedOn w:val="DefaultParagraphFont"/>
    <w:uiPriority w:val="99"/>
    <w:semiHidden/>
    <w:rsid w:val="00AE2545"/>
    <w:rPr>
      <w:color w:val="666666"/>
    </w:rPr>
  </w:style>
  <w:style w:type="table" w:styleId="TableGrid">
    <w:name w:val="Table Grid"/>
    <w:basedOn w:val="TableNormal"/>
    <w:uiPriority w:val="39"/>
    <w:rsid w:val="000500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F7DFC"/>
    <w:rPr>
      <w:sz w:val="16"/>
      <w:szCs w:val="16"/>
    </w:rPr>
  </w:style>
  <w:style w:type="paragraph" w:styleId="CommentText">
    <w:name w:val="annotation text"/>
    <w:basedOn w:val="Normal"/>
    <w:link w:val="CommentTextChar"/>
    <w:uiPriority w:val="99"/>
    <w:unhideWhenUsed/>
    <w:rsid w:val="00FF7DFC"/>
    <w:pPr>
      <w:spacing w:line="240" w:lineRule="auto"/>
    </w:pPr>
    <w:rPr>
      <w:sz w:val="20"/>
      <w:szCs w:val="20"/>
    </w:rPr>
  </w:style>
  <w:style w:type="character" w:customStyle="1" w:styleId="CommentTextChar">
    <w:name w:val="Comment Text Char"/>
    <w:basedOn w:val="DefaultParagraphFont"/>
    <w:link w:val="CommentText"/>
    <w:uiPriority w:val="99"/>
    <w:rsid w:val="00FF7DFC"/>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F7DFC"/>
    <w:rPr>
      <w:b/>
      <w:bCs/>
    </w:rPr>
  </w:style>
  <w:style w:type="character" w:customStyle="1" w:styleId="CommentSubjectChar">
    <w:name w:val="Comment Subject Char"/>
    <w:basedOn w:val="CommentTextChar"/>
    <w:link w:val="CommentSubject"/>
    <w:uiPriority w:val="99"/>
    <w:semiHidden/>
    <w:rsid w:val="00FF7DFC"/>
    <w:rPr>
      <w:rFonts w:ascii="Times New Roman" w:hAnsi="Times New Roman" w:cs="Times New Roman"/>
      <w:b/>
      <w:bCs/>
      <w:sz w:val="20"/>
      <w:szCs w:val="20"/>
    </w:rPr>
  </w:style>
  <w:style w:type="paragraph" w:customStyle="1" w:styleId="FigureCaption">
    <w:name w:val="Figure Caption"/>
    <w:basedOn w:val="Normal"/>
    <w:next w:val="Normal"/>
    <w:qFormat/>
    <w:rsid w:val="00067C44"/>
    <w:pPr>
      <w:spacing w:line="278" w:lineRule="auto"/>
      <w:jc w:val="center"/>
    </w:pPr>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package" Target="embeddings/Microsoft_Visio_Drawing1.vsdx"/><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5.emf"/><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package" Target="embeddings/Microsoft_Visio_Drawing2.vsdx"/><Relationship Id="rId23" Type="http://schemas.openxmlformats.org/officeDocument/2006/relationships/theme" Target="theme/theme1.xml"/><Relationship Id="rId10" Type="http://schemas.openxmlformats.org/officeDocument/2006/relationships/package" Target="embeddings/Microsoft_Visio_Drawing.vsdx"/><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6.e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394</TotalTime>
  <Pages>13</Pages>
  <Words>1020</Words>
  <Characters>4135</Characters>
  <Application>Microsoft Office Word</Application>
  <DocSecurity>0</DocSecurity>
  <Lines>689</Lines>
  <Paragraphs>515</Paragraphs>
  <ScaleCrop>false</ScaleCrop>
  <HeadingPairs>
    <vt:vector size="2" baseType="variant">
      <vt:variant>
        <vt:lpstr>Title</vt:lpstr>
      </vt:variant>
      <vt:variant>
        <vt:i4>1</vt:i4>
      </vt:variant>
    </vt:vector>
  </HeadingPairs>
  <TitlesOfParts>
    <vt:vector size="1" baseType="lpstr">
      <vt:lpstr/>
    </vt:vector>
  </TitlesOfParts>
  <Company>Iowa State University of Science and Technology</Company>
  <LinksUpToDate>false</LinksUpToDate>
  <CharactersWithSpaces>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Neihart, Nathan [E CPE]</dc:creator>
  <cp:keywords/>
  <dc:description/>
  <cp:lastModifiedBy>Saha, Sayon</cp:lastModifiedBy>
  <cp:revision>275</cp:revision>
  <dcterms:created xsi:type="dcterms:W3CDTF">2026-01-06T15:02:00Z</dcterms:created>
  <dcterms:modified xsi:type="dcterms:W3CDTF">2026-04-07T04:53:00Z</dcterms:modified>
</cp:coreProperties>
</file>