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005E32">
        <w:rPr>
          <w:rFonts w:ascii="Arial" w:hAnsi="Arial"/>
          <w:b/>
          <w:sz w:val="28"/>
          <w:szCs w:val="28"/>
        </w:rPr>
        <w:t>Points of Interest (POIs)</w:t>
      </w:r>
      <w:r w:rsidR="00706C43">
        <w:rPr>
          <w:rFonts w:ascii="Arial" w:hAnsi="Arial"/>
          <w:b/>
          <w:sz w:val="28"/>
          <w:szCs w:val="28"/>
        </w:rPr>
        <w:t xml:space="preserve"> in the city</w:t>
      </w:r>
      <w:r>
        <w:rPr>
          <w:rFonts w:ascii="Arial" w:hAnsi="Arial"/>
          <w:b/>
          <w:sz w:val="28"/>
          <w:szCs w:val="28"/>
        </w:rPr>
        <w:t xml:space="preserve">’ </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2E2EA9">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2E2EA9">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2E2EA9">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2E2EA9">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2E2EA9">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2E2EA9">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2E2EA9">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2E2EA9">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2E2EA9">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r w:rsidR="00171BAA">
        <w:rPr>
          <w:lang w:val="en-GB" w:eastAsia="en-GB"/>
        </w:rPr>
        <w:t>Config</w:t>
      </w:r>
      <w:r>
        <w:rPr>
          <w:lang w:val="en-GB" w:eastAsia="en-GB"/>
        </w:rPr>
        <w:t xml:space="preserve">.php’.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005E32">
        <w:rPr>
          <w:lang w:val="en-GB" w:eastAsia="en-GB"/>
        </w:rPr>
        <w:t>POIs in the city</w:t>
      </w:r>
      <w:r>
        <w:rPr>
          <w:lang w:val="en-GB" w:eastAsia="en-GB"/>
        </w:rPr>
        <w:t>’ template:</w:t>
      </w:r>
    </w:p>
    <w:p w:rsidR="00E950D9" w:rsidRDefault="00A72504" w:rsidP="00A72504">
      <w:pPr>
        <w:pStyle w:val="Caption"/>
        <w:rPr>
          <w:noProof/>
        </w:rPr>
      </w:pPr>
      <w:bookmarkStart w:id="2" w:name="_Ref341958564"/>
      <w:r>
        <w:t xml:space="preserve">Table </w:t>
      </w:r>
      <w:r w:rsidR="002E2EA9">
        <w:fldChar w:fldCharType="begin"/>
      </w:r>
      <w:r w:rsidR="002E2EA9">
        <w:instrText xml:space="preserve"> SEQ Table \* ARABIC </w:instrText>
      </w:r>
      <w:r w:rsidR="002E2EA9">
        <w:fldChar w:fldCharType="separate"/>
      </w:r>
      <w:r>
        <w:rPr>
          <w:noProof/>
        </w:rPr>
        <w:t>1</w:t>
      </w:r>
      <w:r w:rsidR="002E2EA9">
        <w:rPr>
          <w:noProof/>
        </w:rPr>
        <w:fldChar w:fldCharType="end"/>
      </w:r>
      <w:bookmarkEnd w:id="2"/>
    </w:p>
    <w:tbl>
      <w:tblPr>
        <w:tblStyle w:val="LightList-Accent1"/>
        <w:tblW w:w="0" w:type="auto"/>
        <w:tblLook w:val="04A0" w:firstRow="1" w:lastRow="0" w:firstColumn="1" w:lastColumn="0" w:noHBand="0" w:noVBand="1"/>
      </w:tblPr>
      <w:tblGrid>
        <w:gridCol w:w="2617"/>
        <w:gridCol w:w="2677"/>
        <w:gridCol w:w="3562"/>
      </w:tblGrid>
      <w:tr w:rsidR="00CE44FE"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CE44FE" w:rsidRDefault="00CE44FE" w:rsidP="00F83001">
            <w:pPr>
              <w:rPr>
                <w:lang w:val="en-GB" w:eastAsia="en-GB"/>
              </w:rPr>
            </w:pPr>
            <w:r>
              <w:rPr>
                <w:lang w:val="en-GB" w:eastAsia="en-GB"/>
              </w:rPr>
              <w:t>setting</w:t>
            </w:r>
          </w:p>
        </w:tc>
        <w:tc>
          <w:tcPr>
            <w:tcW w:w="2677" w:type="dxa"/>
            <w:tcBorders>
              <w:bottom w:val="single" w:sz="8" w:space="0" w:color="4F81BD" w:themeColor="accent1"/>
            </w:tcBorders>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val="en-GB" w:eastAsia="en-GB"/>
              </w:rPr>
            </w:pPr>
            <w:r w:rsidRPr="001E3E34">
              <w:rPr>
                <w:lang w:val="en-GB" w:eastAsia="en-GB"/>
              </w:rPr>
              <w:t>POI_gent.json</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C42EF6" w:rsidTr="00F83001">
        <w:tc>
          <w:tcPr>
            <w:cnfStyle w:val="001000000000" w:firstRow="0" w:lastRow="0" w:firstColumn="1" w:lastColumn="0" w:oddVBand="0" w:evenVBand="0" w:oddHBand="0" w:evenHBand="0" w:firstRowFirstColumn="0" w:firstRowLastColumn="0" w:lastRowFirstColumn="0" w:lastRowLastColumn="0"/>
            <w:tcW w:w="2617" w:type="dxa"/>
          </w:tcPr>
          <w:p w:rsidR="00C42EF6" w:rsidRPr="00F3403F" w:rsidRDefault="00C42EF6" w:rsidP="00C42EF6">
            <w:pPr>
              <w:rPr>
                <w:rFonts w:ascii="Courier New" w:hAnsi="Courier New" w:cs="Courier New"/>
                <w:sz w:val="20"/>
                <w:szCs w:val="20"/>
                <w:lang w:eastAsia="en-GB"/>
              </w:rPr>
            </w:pPr>
            <w:bookmarkStart w:id="3" w:name="_GoBack" w:colFirst="0" w:colLast="-1"/>
            <w:r w:rsidRPr="00F354BD">
              <w:rPr>
                <w:rFonts w:ascii="Courier New" w:hAnsi="Courier New" w:cs="Courier New"/>
                <w:b w:val="0"/>
                <w:sz w:val="20"/>
                <w:szCs w:val="20"/>
                <w:lang w:eastAsia="en-GB"/>
              </w:rPr>
              <w:t>SERVERNAME</w:t>
            </w:r>
          </w:p>
        </w:tc>
        <w:tc>
          <w:tcPr>
            <w:tcW w:w="2677"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localhost</w:t>
            </w:r>
          </w:p>
        </w:tc>
        <w:tc>
          <w:tcPr>
            <w:tcW w:w="3562"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bookmarkEnd w:id="3"/>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dataset.php</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url to the service that retrieves the dataset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CE44FE" w:rsidRPr="00F3403F" w:rsidRDefault="001E3E34" w:rsidP="00F83001">
            <w:pPr>
              <w:cnfStyle w:val="000000100000" w:firstRow="0" w:lastRow="0" w:firstColumn="0" w:lastColumn="0" w:oddVBand="0" w:evenVBand="0" w:oddHBand="1" w:evenHBand="0" w:firstRowFirstColumn="0" w:firstRowLastColumn="0" w:lastRowFirstColumn="0" w:lastRowLastColumn="0"/>
              <w:rPr>
                <w:lang w:eastAsia="en-GB"/>
              </w:rPr>
            </w:pPr>
            <w:r w:rsidRPr="001E3E34">
              <w:rPr>
                <w:lang w:eastAsia="en-GB"/>
              </w:rPr>
              <w:t>Citadel-Pois-Template/</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CE44FE" w:rsidRPr="00F3403F"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php files. This should be not </w:t>
            </w:r>
            <w:r>
              <w:rPr>
                <w:lang w:val="en-GB" w:eastAsia="en-GB"/>
              </w:rPr>
              <w:lastRenderedPageBreak/>
              <w:t>changed if the default folder structure is followed.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MAP_CENTER_LATITUDE</w:t>
            </w:r>
          </w:p>
        </w:tc>
        <w:tc>
          <w:tcPr>
            <w:tcW w:w="2677" w:type="dxa"/>
          </w:tcPr>
          <w:p w:rsidR="00CE44FE" w:rsidRDefault="001E3E34" w:rsidP="00F83001">
            <w:pPr>
              <w:cnfStyle w:val="000000100000" w:firstRow="0" w:lastRow="0" w:firstColumn="0" w:lastColumn="0" w:oddVBand="0" w:evenVBand="0" w:oddHBand="1" w:evenHBand="0" w:firstRowFirstColumn="0" w:firstRowLastColumn="0" w:lastRowFirstColumn="0" w:lastRowLastColumn="0"/>
              <w:rPr>
                <w:lang w:eastAsia="en-GB"/>
              </w:rPr>
            </w:pPr>
            <w:r w:rsidRPr="001E3E34">
              <w:rPr>
                <w:lang w:eastAsia="en-GB"/>
              </w:rPr>
              <w:t>51.033261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eastAsia="en-GB"/>
              </w:rPr>
            </w:pPr>
            <w:r w:rsidRPr="001E3E34">
              <w:rPr>
                <w:lang w:eastAsia="en-GB"/>
              </w:rPr>
              <w:t>3.726488</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CE44FE" w:rsidRDefault="00CE44FE" w:rsidP="001E3E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user </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535376" w:rsidRDefault="00535376" w:rsidP="0061537D">
      <w:pPr>
        <w:pStyle w:val="Heading1"/>
        <w:rPr>
          <w:lang w:val="en-GB" w:eastAsia="en-GB"/>
        </w:rPr>
      </w:pPr>
      <w:bookmarkStart w:id="4" w:name="_Toc341960347"/>
      <w:r>
        <w:rPr>
          <w:lang w:val="en-GB" w:eastAsia="en-GB"/>
        </w:rPr>
        <w:t>Structure of the code</w:t>
      </w:r>
      <w:bookmarkEnd w:id="4"/>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javascript</w:t>
      </w:r>
      <w:r w:rsidR="00A07AA5">
        <w:rPr>
          <w:lang w:val="en-GB" w:eastAsia="en-GB"/>
        </w:rPr>
        <w:t xml:space="preserve"> and php</w:t>
      </w:r>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5" w:name="_Toc341960348"/>
      <w:r>
        <w:rPr>
          <w:lang w:val="en-GB" w:eastAsia="en-GB"/>
        </w:rPr>
        <w:t>HTML</w:t>
      </w:r>
      <w:bookmarkEnd w:id="5"/>
    </w:p>
    <w:p w:rsidR="00535376" w:rsidRDefault="00535376" w:rsidP="00535376">
      <w:pPr>
        <w:rPr>
          <w:lang w:val="en-GB" w:eastAsia="en-GB"/>
        </w:rPr>
      </w:pPr>
      <w:r>
        <w:rPr>
          <w:lang w:val="en-GB" w:eastAsia="en-GB"/>
        </w:rPr>
        <w:t>The templates follow a Single Page Application (SPA) approach. This choice has been made in conjunction with the use of Jquery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markup for the map page looks like this:</w:t>
      </w:r>
    </w:p>
    <w:p w:rsidR="007B2444" w:rsidRPr="007B2444" w:rsidRDefault="007B2444" w:rsidP="007B2444">
      <w:pPr>
        <w:pStyle w:val="Code"/>
        <w:rPr>
          <w:b/>
          <w:bCs/>
          <w:color w:val="000000"/>
        </w:rPr>
      </w:pPr>
      <w:r w:rsidRPr="007B2444">
        <w:t>&lt;!--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data-posistion=</w:t>
      </w:r>
      <w:r w:rsidRPr="007B2444">
        <w:rPr>
          <w:b/>
          <w:bCs/>
          <w:color w:val="8000FF"/>
        </w:rPr>
        <w:t>"fixed"</w:t>
      </w:r>
      <w:r w:rsidRPr="007B2444">
        <w:rPr>
          <w:color w:val="000000"/>
        </w:rPr>
        <w:t xml:space="preserve"> data-id=</w:t>
      </w:r>
      <w:r w:rsidRPr="007B2444">
        <w:rPr>
          <w:b/>
          <w:bCs/>
          <w:color w:val="8000FF"/>
        </w:rPr>
        <w:t>"constantNav"</w:t>
      </w:r>
      <w:r w:rsidRPr="007B2444">
        <w:rPr>
          <w:color w:val="000000"/>
        </w:rPr>
        <w:t xml:space="preserve"> data-fullscreen=</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r w:rsidRPr="007B2444">
        <w:rPr>
          <w:color w:val="FF0000"/>
        </w:rPr>
        <w:t>href</w:t>
      </w:r>
      <w:r w:rsidRPr="007B2444">
        <w:rPr>
          <w:color w:val="000000"/>
        </w:rPr>
        <w:t>=</w:t>
      </w:r>
      <w:r w:rsidRPr="007B2444">
        <w:rPr>
          <w:b/>
          <w:bCs/>
          <w:color w:val="8000FF"/>
        </w:rPr>
        <w:t>"#info"</w:t>
      </w:r>
      <w:r w:rsidRPr="007B2444">
        <w:rPr>
          <w:color w:val="000000"/>
        </w:rPr>
        <w:t xml:space="preserve"> data-rel=</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data-iconpos=</w:t>
      </w:r>
      <w:r w:rsidRPr="007B2444">
        <w:rPr>
          <w:b/>
          <w:bCs/>
          <w:color w:val="8000FF"/>
        </w:rPr>
        <w:t>"notext"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&amp;nbsp;</w:t>
      </w:r>
      <w:r w:rsidRPr="007B2444">
        <w:rPr>
          <w:color w:val="0000FF"/>
        </w:rPr>
        <w:t>&lt;/a&gt;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"ui-title"</w:t>
      </w:r>
      <w:r w:rsidRPr="007B2444">
        <w:rPr>
          <w:color w:val="0000FF"/>
        </w:rPr>
        <w:t>&gt;</w:t>
      </w:r>
      <w:r w:rsidRPr="007B2444">
        <w:rPr>
          <w:b/>
          <w:bCs/>
          <w:color w:val="000000"/>
        </w:rPr>
        <w:t xml:space="preserve">Find </w:t>
      </w:r>
      <w:r w:rsidR="00005E32">
        <w:rPr>
          <w:b/>
          <w:bCs/>
          <w:color w:val="000000"/>
        </w:rPr>
        <w:t>POIs in the city</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"navbar"</w:t>
      </w:r>
      <w:r w:rsidRPr="007B2444">
        <w:rPr>
          <w:color w:val="000000"/>
        </w:rPr>
        <w:t xml:space="preserve"> </w:t>
      </w:r>
      <w:r w:rsidRPr="007B2444">
        <w:rPr>
          <w:color w:val="FF0000"/>
        </w:rPr>
        <w:t>class</w:t>
      </w:r>
      <w:r w:rsidRPr="007B2444">
        <w:rPr>
          <w:color w:val="000000"/>
        </w:rPr>
        <w:t>=</w:t>
      </w:r>
      <w:r w:rsidRPr="007B2444">
        <w:rPr>
          <w:b/>
          <w:bCs/>
          <w:color w:val="8000FF"/>
        </w:rPr>
        <w:t>"navbar"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"pois-nearme"</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"pois-showall ui-btn-active"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"pois-list"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 /navbar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"map_canvas"</w:t>
      </w:r>
      <w:r w:rsidRPr="007B2444">
        <w:rPr>
          <w:color w:val="000000"/>
        </w:rPr>
        <w:t xml:space="preserve"> </w:t>
      </w:r>
      <w:r w:rsidRPr="007B2444">
        <w:rPr>
          <w:color w:val="FF0000"/>
        </w:rPr>
        <w:t>class</w:t>
      </w:r>
      <w:r w:rsidRPr="007B2444">
        <w:rPr>
          <w:color w:val="000000"/>
        </w:rPr>
        <w:t>=</w:t>
      </w:r>
      <w:r w:rsidRPr="007B2444">
        <w:rPr>
          <w:b/>
          <w:bCs/>
          <w:color w:val="8000FF"/>
        </w:rPr>
        <w:t>"map_canvas"</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6" w:name="_Toc341960349"/>
      <w:r>
        <w:rPr>
          <w:lang w:val="en-GB" w:eastAsia="en-GB"/>
        </w:rPr>
        <w:t>Javascript</w:t>
      </w:r>
      <w:bookmarkEnd w:id="6"/>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javascript libraries and the HTML5 javascript apis. The main actions involving javascript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getPoisFromDataset</w:t>
      </w:r>
      <w:r>
        <w:rPr>
          <w:lang w:val="en-GB" w:eastAsia="en-GB"/>
        </w:rPr>
        <w:t>’</w:t>
      </w:r>
    </w:p>
    <w:p w:rsidR="00643118" w:rsidRDefault="00643118" w:rsidP="00643118">
      <w:pPr>
        <w:pStyle w:val="ListParagraph"/>
        <w:numPr>
          <w:ilvl w:val="0"/>
          <w:numId w:val="19"/>
        </w:numPr>
        <w:rPr>
          <w:lang w:val="en-GB" w:eastAsia="en-GB"/>
        </w:rPr>
      </w:pPr>
      <w:r>
        <w:rPr>
          <w:lang w:val="en-GB" w:eastAsia="en-GB"/>
        </w:rPr>
        <w:t>Load the google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initializeMap</w:t>
      </w:r>
      <w:r>
        <w:rPr>
          <w:lang w:val="en-GB" w:eastAsia="en-GB"/>
        </w:rPr>
        <w:t>’</w:t>
      </w:r>
    </w:p>
    <w:p w:rsidR="00643118" w:rsidRDefault="00643118" w:rsidP="00643118">
      <w:pPr>
        <w:pStyle w:val="ListParagraph"/>
        <w:numPr>
          <w:ilvl w:val="0"/>
          <w:numId w:val="19"/>
        </w:numPr>
        <w:rPr>
          <w:lang w:val="en-GB" w:eastAsia="en-GB"/>
        </w:rPr>
      </w:pPr>
      <w:r>
        <w:rPr>
          <w:lang w:val="en-GB" w:eastAsia="en-GB"/>
        </w:rPr>
        <w:t>Create Infobubbles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00706C43">
        <w:rPr>
          <w:lang w:val="en-GB" w:eastAsia="en-GB"/>
        </w:rPr>
        <w:t>setInfoWindow</w:t>
      </w:r>
      <w:r w:rsidRPr="006B6C3F">
        <w:rPr>
          <w:lang w:val="en-GB" w:eastAsia="en-GB"/>
        </w:rPr>
        <w:t>Poi</w:t>
      </w:r>
      <w:r>
        <w:rPr>
          <w:lang w:val="en-GB" w:eastAsia="en-GB"/>
        </w:rPr>
        <w:t>’,</w:t>
      </w:r>
      <w:r w:rsidRPr="006B6C3F">
        <w:t xml:space="preserve"> </w:t>
      </w:r>
      <w:r w:rsidRPr="006B6C3F">
        <w:rPr>
          <w:lang w:val="en-GB" w:eastAsia="en-GB"/>
        </w:rPr>
        <w:t xml:space="preserve">function </w:t>
      </w:r>
      <w:r>
        <w:rPr>
          <w:lang w:val="en-GB" w:eastAsia="en-GB"/>
        </w:rPr>
        <w:t>‘</w:t>
      </w:r>
      <w:r w:rsidRPr="006B6C3F">
        <w:rPr>
          <w:lang w:val="en-GB" w:eastAsia="en-GB"/>
        </w:rPr>
        <w:t>addMarkers</w:t>
      </w:r>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 xml:space="preserve">ent Handlers’ section in </w:t>
      </w:r>
      <w:r w:rsidR="00005E32">
        <w:rPr>
          <w:lang w:val="en-GB" w:eastAsia="en-GB"/>
        </w:rPr>
        <w:t>pois</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Functionality inside JQuery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7E569C" w:rsidRDefault="00A07AA5" w:rsidP="007E569C">
      <w:r>
        <w:t xml:space="preserve">Php is used to support the backend functionalities of the template. Firstly, the configuration file is a php file which is included in the template and holds the values for the various setting of the template. The database communication as well as the exposure of the data through web services is also implemented in php.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7E569C">
        <w:t xml:space="preserve">The database schema is presented in </w:t>
      </w:r>
      <w:r w:rsidR="007E569C">
        <w:fldChar w:fldCharType="begin"/>
      </w:r>
      <w:r w:rsidR="007E569C">
        <w:instrText xml:space="preserve"> REF _Ref342037994 \h </w:instrText>
      </w:r>
      <w:r w:rsidR="007E569C">
        <w:fldChar w:fldCharType="separate"/>
      </w:r>
      <w:r w:rsidR="007E569C">
        <w:t xml:space="preserve">Figure </w:t>
      </w:r>
      <w:r w:rsidR="007E569C">
        <w:rPr>
          <w:noProof/>
        </w:rPr>
        <w:t>1</w:t>
      </w:r>
      <w:r w:rsidR="007E569C">
        <w:fldChar w:fldCharType="end"/>
      </w:r>
      <w:r w:rsidR="007E569C">
        <w:t>:</w:t>
      </w:r>
    </w:p>
    <w:p w:rsidR="007E569C" w:rsidRDefault="007E569C" w:rsidP="007E569C">
      <w:pPr>
        <w:jc w:val="center"/>
      </w:pPr>
      <w:r>
        <w:rPr>
          <w:noProof/>
        </w:rPr>
        <w:lastRenderedPageBreak/>
        <w:drawing>
          <wp:inline distT="0" distB="0" distL="0" distR="0" wp14:anchorId="1616C6D1" wp14:editId="02D60264">
            <wp:extent cx="5788325" cy="456519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8">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7E569C" w:rsidRDefault="007E569C" w:rsidP="007E569C">
      <w:pPr>
        <w:pStyle w:val="Caption"/>
      </w:pPr>
      <w:bookmarkStart w:id="7" w:name="_Ref342037994"/>
      <w:r>
        <w:t xml:space="preserve">Figure </w:t>
      </w:r>
      <w:r w:rsidR="002E2EA9">
        <w:fldChar w:fldCharType="begin"/>
      </w:r>
      <w:r w:rsidR="002E2EA9">
        <w:instrText xml:space="preserve"> SEQ Figure \* ARABIC </w:instrText>
      </w:r>
      <w:r w:rsidR="002E2EA9">
        <w:fldChar w:fldCharType="separate"/>
      </w:r>
      <w:r w:rsidR="004C443F">
        <w:rPr>
          <w:noProof/>
        </w:rPr>
        <w:t>1</w:t>
      </w:r>
      <w:r w:rsidR="002E2EA9">
        <w:rPr>
          <w:noProof/>
        </w:rPr>
        <w:fldChar w:fldCharType="end"/>
      </w:r>
      <w:bookmarkEnd w:id="7"/>
      <w:r>
        <w:t>: Database Schema</w:t>
      </w:r>
    </w:p>
    <w:p w:rsidR="00CE44FE" w:rsidRPr="00CE44FE" w:rsidRDefault="00CE44FE" w:rsidP="00CE44FE">
      <w:r>
        <w:t>File ‘</w:t>
      </w:r>
      <w:r w:rsidRPr="002D4D7F">
        <w:rPr>
          <w:lang w:val="en-GB" w:eastAsia="en-GB"/>
        </w:rPr>
        <w:t>dataset.php</w:t>
      </w:r>
      <w:r>
        <w:t xml:space="preserve">’ contains the code which handles the loading of the dataset that is going to be used by the template. It checks whether the template is configured to use a database and loads the configured dataset id. If there is no database, the dataset will be loaded by the defined .json file.  </w:t>
      </w:r>
    </w:p>
    <w:p w:rsidR="00133CBE" w:rsidRDefault="00133CBE" w:rsidP="0061537D">
      <w:pPr>
        <w:pStyle w:val="Heading1"/>
        <w:rPr>
          <w:lang w:val="en-GB" w:eastAsia="en-GB"/>
        </w:rPr>
      </w:pPr>
      <w:bookmarkStart w:id="8" w:name="_Toc341960350"/>
      <w:bookmarkStart w:id="9" w:name="_Ref341961577"/>
      <w:bookmarkStart w:id="10" w:name="_Ref341961594"/>
      <w:r>
        <w:rPr>
          <w:lang w:val="en-GB" w:eastAsia="en-GB"/>
        </w:rPr>
        <w:t xml:space="preserve">CITADEL </w:t>
      </w:r>
      <w:r w:rsidR="008D61E2">
        <w:rPr>
          <w:lang w:val="en-GB" w:eastAsia="en-GB"/>
        </w:rPr>
        <w:t>common POI format</w:t>
      </w:r>
      <w:bookmarkEnd w:id="8"/>
      <w:bookmarkEnd w:id="9"/>
      <w:bookmarkEnd w:id="10"/>
    </w:p>
    <w:p w:rsidR="00E95134" w:rsidRDefault="008D61E2" w:rsidP="008D61E2">
      <w:pPr>
        <w:pStyle w:val="Heading2"/>
        <w:rPr>
          <w:lang w:val="en-GB" w:eastAsia="en-GB"/>
        </w:rPr>
      </w:pPr>
      <w:r>
        <w:rPr>
          <w:lang w:val="en-GB" w:eastAsia="en-GB"/>
        </w:rPr>
        <w:t xml:space="preserve"> </w:t>
      </w:r>
      <w:bookmarkStart w:id="11" w:name="_Toc341960351"/>
      <w:r>
        <w:rPr>
          <w:lang w:val="en-GB" w:eastAsia="en-GB"/>
        </w:rPr>
        <w:t>Introduction</w:t>
      </w:r>
      <w:bookmarkEnd w:id="11"/>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005E32">
        <w:rPr>
          <w:lang w:val="en-GB" w:eastAsia="en-GB"/>
        </w:rPr>
        <w:t>POIs in the city</w:t>
      </w:r>
      <w:r w:rsidR="00706C43">
        <w:rPr>
          <w:lang w:val="en-GB" w:eastAsia="en-GB"/>
        </w:rPr>
        <w:t xml:space="preserve">’ </w:t>
      </w:r>
      <w:r>
        <w:rPr>
          <w:lang w:val="en-GB" w:eastAsia="en-GB"/>
        </w:rPr>
        <w:t xml:space="preserve">template uses the CITADEL common POI format which has been derived from </w:t>
      </w:r>
      <w:r w:rsidRPr="00502767">
        <w:t xml:space="preserve">the </w:t>
      </w:r>
      <w:hyperlink r:id="rId9"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2" w:name="_Toc341960352"/>
      <w:r>
        <w:t>JSON Example</w:t>
      </w:r>
      <w:bookmarkEnd w:id="1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005E32">
        <w:t>POIs in the city</w:t>
      </w:r>
      <w:r>
        <w:t xml:space="preserve"> of the city of </w:t>
      </w:r>
      <w:r w:rsidR="008C5903">
        <w:t>Athens</w:t>
      </w:r>
      <w:r>
        <w:t>.</w:t>
      </w:r>
    </w:p>
    <w:p w:rsidR="00775552" w:rsidRDefault="00551E97" w:rsidP="00EA215B">
      <w:pPr>
        <w:rPr>
          <w:lang w:val="en-GB" w:eastAsia="en-GB"/>
        </w:rPr>
      </w:pPr>
      <w:r>
        <w:rPr>
          <w:lang w:val="en-GB" w:eastAsia="en-GB"/>
        </w:rPr>
        <w:lastRenderedPageBreak/>
        <w:t>The first elements</w:t>
      </w:r>
      <w:r w:rsidR="000A3BD9">
        <w:rPr>
          <w:lang w:val="en-GB" w:eastAsia="en-GB"/>
        </w:rPr>
        <w:t xml:space="preserve">, </w:t>
      </w:r>
      <w:r w:rsidRPr="00551E97">
        <w:rPr>
          <w:i/>
          <w:lang w:val="en-GB" w:eastAsia="en-GB"/>
        </w:rPr>
        <w:t>id, updated, created, lang, author, license, link</w:t>
      </w:r>
      <w:r w:rsidR="000A3BD9">
        <w:rPr>
          <w:i/>
          <w:lang w:val="en-GB" w:eastAsia="en-GB"/>
        </w:rPr>
        <w:t xml:space="preserve"> </w:t>
      </w:r>
      <w:r w:rsidR="000A3BD9" w:rsidRPr="000A3BD9">
        <w:rPr>
          <w:lang w:val="en-GB" w:eastAsia="en-GB"/>
        </w:rPr>
        <w:t>and</w:t>
      </w:r>
      <w:r w:rsidRPr="00551E97">
        <w:rPr>
          <w:i/>
          <w:lang w:val="en-GB" w:eastAsia="en-GB"/>
        </w:rPr>
        <w:t xml:space="preserve"> updatefrequency</w:t>
      </w:r>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005E32">
        <w:rPr>
          <w:lang w:val="en-GB" w:eastAsia="en-GB"/>
        </w:rPr>
        <w:t>POIs in the city</w:t>
      </w:r>
      <w:r>
        <w:rPr>
          <w:lang w:val="en-GB" w:eastAsia="en-GB"/>
        </w:rPr>
        <w:t>. The ‘</w:t>
      </w:r>
      <w:r w:rsidRPr="000A3BD9">
        <w:rPr>
          <w:lang w:val="en-GB" w:eastAsia="en-GB"/>
        </w:rPr>
        <w:t>tplIdentifier</w:t>
      </w:r>
      <w:r>
        <w:rPr>
          <w:lang w:val="en-GB" w:eastAsia="en-GB"/>
        </w:rPr>
        <w:t xml:space="preserve">’ values denote these </w:t>
      </w:r>
      <w:r w:rsidR="00005E32">
        <w:rPr>
          <w:lang w:val="en-GB" w:eastAsia="en-GB"/>
        </w:rPr>
        <w:t>poi</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005E32">
        <w:rPr>
          <w:lang w:val="en-GB" w:eastAsia="en-GB"/>
        </w:rPr>
        <w:t>POIs in the city</w:t>
      </w:r>
      <w:r w:rsidR="00775552">
        <w:rPr>
          <w:lang w:val="en-GB" w:eastAsia="en-GB"/>
        </w:rPr>
        <w:t>.</w:t>
      </w:r>
    </w:p>
    <w:p w:rsidR="0030765F" w:rsidRPr="0030765F" w:rsidRDefault="0030765F" w:rsidP="007B2444">
      <w:pPr>
        <w:pStyle w:val="Code2"/>
      </w:pPr>
      <w:r w:rsidRPr="0030765F">
        <w:t>{</w:t>
      </w:r>
    </w:p>
    <w:p w:rsidR="00E67598" w:rsidRDefault="0030765F" w:rsidP="0000545E">
      <w:pPr>
        <w:pStyle w:val="Code2"/>
        <w:rPr>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00545E" w:rsidRPr="0000545E">
        <w:t>http:www.cityofathens.gr</w:t>
      </w:r>
      <w:r w:rsidRPr="0030765F">
        <w:t>",</w:t>
      </w:r>
      <w:r w:rsidRPr="0030765F">
        <w:br/>
        <w:t xml:space="preserve">    "</w:t>
      </w:r>
      <w:r w:rsidRPr="005E3E34">
        <w:rPr>
          <w:b/>
        </w:rPr>
        <w:t>updated</w:t>
      </w:r>
      <w:r w:rsidRPr="0030765F">
        <w:t>": "</w:t>
      </w:r>
      <w:r w:rsidR="0000545E" w:rsidRPr="0000545E">
        <w:rPr>
          <w:color w:val="00B050"/>
        </w:rPr>
        <w:t>20121030T09:38:21-5:00</w:t>
      </w:r>
      <w:r w:rsidRPr="0030765F">
        <w:t>",</w:t>
      </w:r>
      <w:r w:rsidRPr="0030765F">
        <w:br/>
        <w:t xml:space="preserve">    "</w:t>
      </w:r>
      <w:r w:rsidRPr="005E3E34">
        <w:rPr>
          <w:b/>
        </w:rPr>
        <w:t>created</w:t>
      </w:r>
      <w:r w:rsidRPr="0030765F">
        <w:t>": "</w:t>
      </w:r>
      <w:r w:rsidR="0000545E" w:rsidRPr="0000545E">
        <w:rPr>
          <w:color w:val="00B050"/>
        </w:rPr>
        <w:t>20121030T09:38:21-5:00</w:t>
      </w:r>
      <w:r w:rsidRPr="0030765F">
        <w:t>",</w:t>
      </w:r>
      <w:r w:rsidRPr="0030765F">
        <w:br/>
        <w:t xml:space="preserve">    "</w:t>
      </w:r>
      <w:r w:rsidRPr="005E3E34">
        <w:rPr>
          <w:b/>
        </w:rPr>
        <w:t>lang</w:t>
      </w:r>
      <w:r w:rsidRPr="0030765F">
        <w:t>": "</w:t>
      </w:r>
      <w:r w:rsidR="0000545E">
        <w:rPr>
          <w:color w:val="00B050"/>
        </w:rPr>
        <w:t>en-GB</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00545E" w:rsidRPr="0000545E">
        <w:rPr>
          <w:color w:val="00B050"/>
        </w:rPr>
        <w:t>http:www.cityofathens.gr</w:t>
      </w:r>
      <w:r w:rsidRPr="0030765F">
        <w:t>",</w:t>
      </w:r>
      <w:r w:rsidRPr="0030765F">
        <w:br/>
        <w:t xml:space="preserve">      "</w:t>
      </w:r>
      <w:r w:rsidRPr="005E3E34">
        <w:rPr>
          <w:b/>
        </w:rPr>
        <w:t>value</w:t>
      </w:r>
      <w:r w:rsidRPr="0030765F">
        <w:t>": "</w:t>
      </w:r>
      <w:r w:rsidR="0000545E">
        <w:t>City of Athens</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00545E" w:rsidRPr="0000545E">
        <w:t xml:space="preserve"> http:www.cityofathens.gr</w:t>
      </w:r>
      <w:r w:rsidR="0000545E" w:rsidRPr="0030765F">
        <w:t xml:space="preserve"> </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00545E" w:rsidRPr="0000545E">
        <w:t>2768</w:t>
      </w:r>
      <w:r w:rsidRPr="0030765F">
        <w:t>",</w:t>
      </w:r>
      <w:r w:rsidRPr="0030765F">
        <w:br/>
        <w:t xml:space="preserve">        "</w:t>
      </w:r>
      <w:r w:rsidRPr="005E3E34">
        <w:rPr>
          <w:b/>
        </w:rPr>
        <w:t>title</w:t>
      </w:r>
      <w:r w:rsidRPr="0030765F">
        <w:t>": "</w:t>
      </w:r>
      <w:r w:rsidR="0000545E" w:rsidRPr="0000545E">
        <w:rPr>
          <w:color w:val="00B050"/>
        </w:rPr>
        <w:t>1 BASKETBALL COURT</w:t>
      </w:r>
      <w:r w:rsidRPr="0030765F">
        <w:t>",</w:t>
      </w:r>
      <w:r w:rsidRPr="0030765F">
        <w:br/>
        <w:t xml:space="preserve">        "</w:t>
      </w:r>
      <w:r w:rsidRPr="005E3E34">
        <w:rPr>
          <w:b/>
        </w:rPr>
        <w:t>description</w:t>
      </w:r>
      <w:r w:rsidRPr="0030765F">
        <w:t>": "",</w:t>
      </w:r>
      <w:r w:rsidRPr="0030765F">
        <w:br/>
        <w:t xml:space="preserve">        "</w:t>
      </w:r>
      <w:r w:rsidRPr="005E3E34">
        <w:rPr>
          <w:b/>
        </w:rPr>
        <w:t>category</w:t>
      </w:r>
      <w:r w:rsidRPr="0030765F">
        <w:t>": [</w:t>
      </w:r>
      <w:r w:rsidRPr="0030765F">
        <w:br/>
        <w:t xml:space="preserve">          "</w:t>
      </w:r>
      <w:r w:rsidR="0000545E" w:rsidRPr="0000545E">
        <w:rPr>
          <w:color w:val="00B050"/>
        </w:rPr>
        <w:t>sports_club</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00545E" w:rsidRPr="0000545E">
        <w:rPr>
          <w:color w:val="00B050"/>
        </w:rPr>
        <w:t>37.957243 23.721521</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00545E" w:rsidRPr="0000545E">
        <w:rPr>
          <w:color w:val="00B050"/>
        </w:rPr>
        <w:t>Cheldraich Street 15</w:t>
      </w:r>
      <w:r w:rsidRPr="0030765F">
        <w:t>",</w:t>
      </w:r>
      <w:r w:rsidRPr="0030765F">
        <w:br/>
      </w:r>
      <w:r w:rsidRPr="0030765F">
        <w:tab/>
      </w:r>
      <w:r w:rsidRPr="0030765F">
        <w:tab/>
        <w:t xml:space="preserve">       "</w:t>
      </w:r>
      <w:r w:rsidRPr="005E3E34">
        <w:rPr>
          <w:b/>
        </w:rPr>
        <w:t>postal</w:t>
      </w:r>
      <w:r w:rsidRPr="0030765F">
        <w:t>":"</w:t>
      </w:r>
      <w:r w:rsidR="0000545E" w:rsidRPr="0000545E">
        <w:rPr>
          <w:color w:val="FFC000"/>
        </w:rPr>
        <w:t>11745</w:t>
      </w:r>
      <w:r w:rsidRPr="0030765F">
        <w:t>",</w:t>
      </w:r>
      <w:r w:rsidRPr="0030765F">
        <w:br/>
      </w:r>
      <w:r w:rsidRPr="0030765F">
        <w:tab/>
      </w:r>
      <w:r w:rsidRPr="0030765F">
        <w:tab/>
        <w:t xml:space="preserve">       "</w:t>
      </w:r>
      <w:r w:rsidRPr="005E3E34">
        <w:rPr>
          <w:b/>
        </w:rPr>
        <w:t>city</w:t>
      </w:r>
      <w:r w:rsidRPr="0030765F">
        <w:t>":"</w:t>
      </w:r>
      <w:r w:rsidR="0000545E" w:rsidRPr="0000545E">
        <w:rPr>
          <w:color w:val="FFC000"/>
        </w:rPr>
        <w:t>Athens</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Pr>
          <w:color w:val="FFC000"/>
        </w:rPr>
        <w:t>+3</w:t>
      </w:r>
      <w:r w:rsidR="0000545E" w:rsidRPr="0000545E">
        <w:rPr>
          <w:color w:val="FFC000"/>
        </w:rPr>
        <w:t>02109216215</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00545E">
        <w:rPr>
          <w:color w:val="FFC000"/>
        </w:rPr>
        <w:t>Nearest Metro</w:t>
      </w:r>
      <w:r w:rsidRPr="0030765F">
        <w:rPr>
          <w:color w:val="00B0F0"/>
        </w:rPr>
        <w:t>",</w:t>
      </w:r>
      <w:r w:rsidRPr="0030765F">
        <w:rPr>
          <w:color w:val="00B0F0"/>
        </w:rPr>
        <w:br/>
        <w:t xml:space="preserve">            "</w:t>
      </w:r>
      <w:r w:rsidRPr="005E3E34">
        <w:rPr>
          <w:b/>
          <w:color w:val="00B0F0"/>
        </w:rPr>
        <w:t>type</w:t>
      </w:r>
      <w:r w:rsidRPr="0030765F">
        <w:rPr>
          <w:color w:val="00B0F0"/>
        </w:rPr>
        <w:t>": "</w:t>
      </w:r>
      <w:r w:rsidR="0000545E">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sidRPr="0000545E">
        <w:rPr>
          <w:color w:val="FFC000"/>
        </w:rPr>
        <w:t>Neos Kosmos</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sidR="0000545E">
        <w:rPr>
          <w:color w:val="00B0F0"/>
        </w:rPr>
        <w:t>nearTransport</w:t>
      </w:r>
      <w:r w:rsidRPr="0030765F">
        <w:rPr>
          <w:color w:val="00B0F0"/>
        </w:rPr>
        <w:t>"</w:t>
      </w:r>
      <w:r w:rsidRPr="0030765F">
        <w:rPr>
          <w:color w:val="00B0F0"/>
        </w:rPr>
        <w:br/>
      </w:r>
      <w:r w:rsidRPr="0030765F">
        <w:t xml:space="preserve">          </w:t>
      </w:r>
      <w:r w:rsidR="0000545E" w:rsidRPr="0000545E">
        <w:rPr>
          <w:color w:val="00B0F0"/>
        </w:rPr>
        <w:t>}</w:t>
      </w:r>
      <w:r w:rsidR="0000545E">
        <w:rPr>
          <w:color w:val="00B0F0"/>
        </w:rPr>
        <w:t>,</w:t>
      </w:r>
    </w:p>
    <w:p w:rsidR="0000545E" w:rsidRPr="00E67598" w:rsidRDefault="0000545E" w:rsidP="0000545E">
      <w:pPr>
        <w:pStyle w:val="Code2"/>
        <w:ind w:firstLine="720"/>
        <w:rPr>
          <w:b/>
          <w:color w:val="00B0F0"/>
        </w:rPr>
      </w:pPr>
      <w:r>
        <w:rPr>
          <w:color w:val="00B0F0"/>
        </w:rPr>
        <w:t xml:space="preserve">  </w:t>
      </w:r>
      <w:r w:rsidRPr="0030765F">
        <w:rPr>
          <w:color w:val="00B0F0"/>
        </w:rPr>
        <w:t>{</w:t>
      </w:r>
      <w:r w:rsidRPr="0030765F">
        <w:rPr>
          <w:color w:val="00B0F0"/>
        </w:rPr>
        <w:br/>
        <w:t xml:space="preserve">            "</w:t>
      </w:r>
      <w:r w:rsidRPr="005E3E34">
        <w:rPr>
          <w:b/>
          <w:color w:val="00B0F0"/>
        </w:rPr>
        <w:t>term</w:t>
      </w:r>
      <w:r w:rsidRPr="0030765F">
        <w:rPr>
          <w:color w:val="00B0F0"/>
        </w:rPr>
        <w:t>": "</w:t>
      </w:r>
      <w:r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Pr="0000545E">
        <w:rPr>
          <w:color w:val="FFC000"/>
        </w:rPr>
        <w:t>http://www.breathtakingathens.com/node/2768</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Pr>
          <w:color w:val="00B0F0"/>
        </w:rPr>
        <w:t>website</w:t>
      </w:r>
      <w:r w:rsidRPr="0030765F">
        <w:rPr>
          <w:color w:val="00B0F0"/>
        </w:rPr>
        <w:t>"</w:t>
      </w:r>
      <w:r w:rsidRPr="0030765F">
        <w:rPr>
          <w:color w:val="00B0F0"/>
        </w:rPr>
        <w:br/>
      </w:r>
      <w:r w:rsidRPr="0030765F">
        <w:t xml:space="preserve">          </w:t>
      </w:r>
      <w:r w:rsidRPr="0000545E">
        <w:rPr>
          <w:color w:val="00B0F0"/>
        </w:rPr>
        <w:t>}</w:t>
      </w:r>
    </w:p>
    <w:p w:rsidR="0000545E" w:rsidRPr="00E67598" w:rsidRDefault="0000545E" w:rsidP="0000545E">
      <w:pPr>
        <w:pStyle w:val="Code2"/>
        <w:rPr>
          <w:b/>
          <w:color w:val="00B0F0"/>
        </w:rPr>
      </w:pPr>
    </w:p>
    <w:p w:rsidR="0030765F" w:rsidRPr="0030765F" w:rsidRDefault="0030765F" w:rsidP="007B2444">
      <w:pPr>
        <w:pStyle w:val="Code2"/>
      </w:pPr>
      <w:r w:rsidRPr="0030765F">
        <w:lastRenderedPageBreak/>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Pr>
        <w:rPr>
          <w:color w:val="00B050"/>
        </w:rPr>
      </w:pPr>
      <w:r w:rsidRPr="00502767">
        <w:t xml:space="preserve">Data for </w:t>
      </w:r>
      <w:r w:rsidR="00005E32">
        <w:t>POIs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444316">
        <w:t>POI</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D64859">
        <w:t>‘</w:t>
      </w:r>
      <w:r w:rsidR="00005E32">
        <w:t>POIs in the city</w:t>
      </w:r>
      <w:r w:rsidR="00D64859">
        <w:t>’</w:t>
      </w:r>
      <w:r>
        <w:t xml:space="preserve">, these could easily be added </w:t>
      </w:r>
      <w:r w:rsidR="00B62B24">
        <w:t>as a new element of the ‘attribute’ array</w:t>
      </w:r>
      <w:r>
        <w:t xml:space="preserve">. For example, </w:t>
      </w:r>
      <w:r w:rsidR="00444316">
        <w:t xml:space="preserve">adding the </w:t>
      </w:r>
      <w:r w:rsidR="00D15B17">
        <w:t>available sport</w:t>
      </w:r>
      <w:r w:rsidR="00444316">
        <w:t xml:space="preserve"> to a specific poi</w:t>
      </w:r>
      <w:r w:rsidR="00D15B17">
        <w:t xml:space="preserve"> of type ‘sports_club’ (example above)</w:t>
      </w:r>
      <w:r w:rsidR="00706C43">
        <w:t xml:space="preserve">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D15B17">
        <w:t>Available sports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D15B17">
        <w:t>Basketball</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444316" w:rsidRDefault="00444316" w:rsidP="00444316">
      <w:pPr>
        <w:jc w:val="left"/>
      </w:pPr>
      <w:bookmarkStart w:id="13" w:name="_Toc341960353"/>
      <w:r w:rsidRPr="00650B6B">
        <w:t>The ‘tplIdentifier’ field would remain empty in this case so the nearest bus stops would be displayed in a list under the rest of the details for a parking lot</w:t>
      </w:r>
      <w:r>
        <w:t>.</w:t>
      </w:r>
    </w:p>
    <w:p w:rsidR="00775552" w:rsidRDefault="00775552" w:rsidP="00775552">
      <w:pPr>
        <w:pStyle w:val="Heading2"/>
      </w:pPr>
      <w:r>
        <w:t xml:space="preserve">Using tplIdentifier to </w:t>
      </w:r>
      <w:r w:rsidR="00D047E4">
        <w:t>customize the user i</w:t>
      </w:r>
      <w:r>
        <w:t>nterface of an application</w:t>
      </w:r>
      <w:bookmarkEnd w:id="13"/>
    </w:p>
    <w:p w:rsidR="00D047E4" w:rsidRDefault="00775552" w:rsidP="00775552">
      <w:r w:rsidRPr="00775552">
        <w:t>The element ‘tplIdentifier’</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‘tplIdentifier’</w:t>
      </w:r>
      <w:r w:rsidR="00D047E4">
        <w:t xml:space="preserve"> values</w:t>
      </w:r>
      <w:r>
        <w:t xml:space="preserve"> in an aesthetically different way. If the </w:t>
      </w:r>
      <w:r w:rsidR="00D047E4">
        <w:t xml:space="preserve">attribute </w:t>
      </w:r>
      <w:r>
        <w:t xml:space="preserve">cannot be matched to one of the predefined </w:t>
      </w:r>
      <w:r w:rsidR="00D047E4">
        <w:t>‘</w:t>
      </w:r>
      <w:r>
        <w:t>tplIdentifiers</w:t>
      </w:r>
      <w:r w:rsidR="00D047E4">
        <w:t>’</w:t>
      </w:r>
      <w:r>
        <w:t xml:space="preserve"> it will be displayed in a standard “list view” visualization, as seen in </w:t>
      </w:r>
      <w:r w:rsidR="004C443F">
        <w:fldChar w:fldCharType="begin"/>
      </w:r>
      <w:r w:rsidR="004C443F">
        <w:instrText xml:space="preserve"> REF _Ref342038283 \h </w:instrText>
      </w:r>
      <w:r w:rsidR="004C443F">
        <w:fldChar w:fldCharType="separate"/>
      </w:r>
      <w:r w:rsidR="004C443F">
        <w:t xml:space="preserve">Figure </w:t>
      </w:r>
      <w:r w:rsidR="004C443F">
        <w:rPr>
          <w:noProof/>
        </w:rPr>
        <w:t>2</w:t>
      </w:r>
      <w:r w:rsidR="004C443F">
        <w:fldChar w:fldCharType="end"/>
      </w:r>
      <w:r w:rsidR="00E67598">
        <w:fldChar w:fldCharType="begin"/>
      </w:r>
      <w:r w:rsidR="00E67598">
        <w:instrText xml:space="preserve"> REF _Ref341705580 \h </w:instrText>
      </w:r>
      <w:r w:rsidR="00E67598">
        <w:fldChar w:fldCharType="end"/>
      </w:r>
      <w:r>
        <w:t xml:space="preserve">. </w:t>
      </w:r>
    </w:p>
    <w:p w:rsidR="00D047E4" w:rsidRDefault="004C443F" w:rsidP="00D047E4">
      <w:pPr>
        <w:jc w:val="center"/>
      </w:pPr>
      <w:r>
        <w:rPr>
          <w:noProof/>
        </w:rPr>
        <w:lastRenderedPageBreak/>
        <w:drawing>
          <wp:inline distT="0" distB="0" distL="0" distR="0" wp14:anchorId="344B7E69" wp14:editId="4F3D5889">
            <wp:extent cx="3380953" cy="44380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OI.png"/>
                    <pic:cNvPicPr/>
                  </pic:nvPicPr>
                  <pic:blipFill>
                    <a:blip r:embed="rId10">
                      <a:extLst>
                        <a:ext uri="{28A0092B-C50C-407E-A947-70E740481C1C}">
                          <a14:useLocalDpi xmlns:a14="http://schemas.microsoft.com/office/drawing/2010/main" val="0"/>
                        </a:ext>
                      </a:extLst>
                    </a:blip>
                    <a:stretch>
                      <a:fillRect/>
                    </a:stretch>
                  </pic:blipFill>
                  <pic:spPr>
                    <a:xfrm>
                      <a:off x="0" y="0"/>
                      <a:ext cx="3380953" cy="4438096"/>
                    </a:xfrm>
                    <a:prstGeom prst="rect">
                      <a:avLst/>
                    </a:prstGeom>
                  </pic:spPr>
                </pic:pic>
              </a:graphicData>
            </a:graphic>
          </wp:inline>
        </w:drawing>
      </w:r>
    </w:p>
    <w:p w:rsidR="00D047E4" w:rsidRDefault="004C443F" w:rsidP="004C443F">
      <w:pPr>
        <w:pStyle w:val="Caption"/>
      </w:pPr>
      <w:bookmarkStart w:id="14" w:name="_Ref342038283"/>
      <w:r>
        <w:t xml:space="preserve">Figure </w:t>
      </w:r>
      <w:fldSimple w:instr=" SEQ Figure \* ARABIC ">
        <w:r>
          <w:rPr>
            <w:noProof/>
          </w:rPr>
          <w:t>2</w:t>
        </w:r>
      </w:fldSimple>
      <w:bookmarkEnd w:id="14"/>
    </w:p>
    <w:p w:rsidR="00D047E4" w:rsidRDefault="00D047E4" w:rsidP="00775552">
      <w:r>
        <w:t>The predefined values for ‘tmpIdentifier’ are:</w:t>
      </w:r>
    </w:p>
    <w:p w:rsidR="00D047E4" w:rsidRPr="00215C64" w:rsidRDefault="00D047E4" w:rsidP="00D047E4">
      <w:pPr>
        <w:pStyle w:val="ListParagraph"/>
        <w:numPr>
          <w:ilvl w:val="0"/>
          <w:numId w:val="8"/>
        </w:numPr>
        <w:rPr>
          <w:lang w:val="en-GB" w:eastAsia="en-GB"/>
        </w:rPr>
      </w:pPr>
      <w:r w:rsidRPr="00215C64">
        <w:rPr>
          <w:lang w:val="en-GB" w:eastAsia="en-GB"/>
        </w:rPr>
        <w:t>"#Citadel_website",</w:t>
      </w:r>
    </w:p>
    <w:p w:rsidR="00D047E4" w:rsidRPr="00215C64" w:rsidRDefault="00D047E4" w:rsidP="00D047E4">
      <w:pPr>
        <w:pStyle w:val="ListParagraph"/>
        <w:numPr>
          <w:ilvl w:val="0"/>
          <w:numId w:val="8"/>
        </w:numPr>
        <w:rPr>
          <w:lang w:val="en-GB" w:eastAsia="en-GB"/>
        </w:rPr>
      </w:pPr>
      <w:r w:rsidRPr="00215C64">
        <w:rPr>
          <w:lang w:val="en-GB" w:eastAsia="en-GB"/>
        </w:rPr>
        <w:t>"#Citadel_email",</w:t>
      </w:r>
    </w:p>
    <w:p w:rsidR="00D047E4" w:rsidRPr="00215C64" w:rsidRDefault="00D047E4" w:rsidP="00D047E4">
      <w:pPr>
        <w:pStyle w:val="ListParagraph"/>
        <w:numPr>
          <w:ilvl w:val="0"/>
          <w:numId w:val="8"/>
        </w:numPr>
        <w:rPr>
          <w:lang w:val="en-GB" w:eastAsia="en-GB"/>
        </w:rPr>
      </w:pPr>
      <w:r w:rsidRPr="00215C64">
        <w:rPr>
          <w:lang w:val="en-GB" w:eastAsia="en-GB"/>
        </w:rPr>
        <w:t>"#Citadel_parkType"</w:t>
      </w:r>
    </w:p>
    <w:p w:rsidR="00D047E4" w:rsidRPr="00215C64" w:rsidRDefault="00D047E4" w:rsidP="00D047E4">
      <w:pPr>
        <w:pStyle w:val="ListParagraph"/>
        <w:numPr>
          <w:ilvl w:val="0"/>
          <w:numId w:val="8"/>
        </w:numPr>
        <w:rPr>
          <w:lang w:val="en-GB" w:eastAsia="en-GB"/>
        </w:rPr>
      </w:pPr>
      <w:r w:rsidRPr="00215C64">
        <w:rPr>
          <w:lang w:val="en-GB" w:eastAsia="en-GB"/>
        </w:rPr>
        <w:t>"#Citadel_parkFloors"</w:t>
      </w:r>
    </w:p>
    <w:p w:rsidR="00D047E4" w:rsidRPr="00215C64" w:rsidRDefault="00D047E4" w:rsidP="00D047E4">
      <w:pPr>
        <w:pStyle w:val="ListParagraph"/>
        <w:numPr>
          <w:ilvl w:val="0"/>
          <w:numId w:val="8"/>
        </w:numPr>
        <w:rPr>
          <w:lang w:val="en-GB" w:eastAsia="en-GB"/>
        </w:rPr>
      </w:pPr>
      <w:r w:rsidRPr="00215C64">
        <w:rPr>
          <w:lang w:val="en-GB" w:eastAsia="en-GB"/>
        </w:rPr>
        <w:t>"#Citadel_parkCapacity"</w:t>
      </w:r>
    </w:p>
    <w:p w:rsidR="00D047E4" w:rsidRPr="00215C64" w:rsidRDefault="00D047E4" w:rsidP="00D047E4">
      <w:pPr>
        <w:pStyle w:val="ListParagraph"/>
        <w:numPr>
          <w:ilvl w:val="0"/>
          <w:numId w:val="8"/>
        </w:numPr>
        <w:rPr>
          <w:lang w:val="en-GB" w:eastAsia="en-GB"/>
        </w:rPr>
      </w:pPr>
      <w:r w:rsidRPr="00215C64">
        <w:rPr>
          <w:lang w:val="en-GB" w:eastAsia="en-GB"/>
        </w:rPr>
        <w:t>"#Citadel_telephone"</w:t>
      </w:r>
    </w:p>
    <w:p w:rsidR="00D047E4" w:rsidRPr="00215C64" w:rsidRDefault="00D047E4" w:rsidP="00D047E4">
      <w:pPr>
        <w:pStyle w:val="ListParagraph"/>
        <w:numPr>
          <w:ilvl w:val="0"/>
          <w:numId w:val="8"/>
        </w:numPr>
        <w:rPr>
          <w:lang w:val="en-GB" w:eastAsia="en-GB"/>
        </w:rPr>
      </w:pPr>
      <w:r w:rsidRPr="00215C64">
        <w:rPr>
          <w:lang w:val="en-GB" w:eastAsia="en-GB"/>
        </w:rPr>
        <w:t>"#Citadel_image",</w:t>
      </w:r>
    </w:p>
    <w:p w:rsidR="00D047E4" w:rsidRPr="00215C64" w:rsidRDefault="00D047E4" w:rsidP="00D047E4">
      <w:pPr>
        <w:pStyle w:val="ListParagraph"/>
        <w:numPr>
          <w:ilvl w:val="0"/>
          <w:numId w:val="8"/>
        </w:numPr>
        <w:rPr>
          <w:lang w:val="en-GB" w:eastAsia="en-GB"/>
        </w:rPr>
      </w:pPr>
      <w:r w:rsidRPr="00215C64">
        <w:rPr>
          <w:lang w:val="en-GB" w:eastAsia="en-GB"/>
        </w:rPr>
        <w:t>"#Citadel_eventStart",</w:t>
      </w:r>
    </w:p>
    <w:p w:rsidR="00D047E4" w:rsidRDefault="00D047E4" w:rsidP="00D047E4">
      <w:pPr>
        <w:pStyle w:val="ListParagraph"/>
        <w:numPr>
          <w:ilvl w:val="0"/>
          <w:numId w:val="8"/>
        </w:numPr>
        <w:rPr>
          <w:lang w:val="en-GB" w:eastAsia="en-GB"/>
        </w:rPr>
      </w:pPr>
      <w:r w:rsidRPr="00215C64">
        <w:rPr>
          <w:lang w:val="en-GB" w:eastAsia="en-GB"/>
        </w:rPr>
        <w:t>"#Citadel_eventEnd",</w:t>
      </w:r>
    </w:p>
    <w:p w:rsidR="00D047E4" w:rsidRPr="00215C64" w:rsidRDefault="00D047E4" w:rsidP="00D047E4">
      <w:pPr>
        <w:pStyle w:val="ListParagraph"/>
        <w:numPr>
          <w:ilvl w:val="0"/>
          <w:numId w:val="8"/>
        </w:numPr>
        <w:rPr>
          <w:lang w:val="en-GB" w:eastAsia="en-GB"/>
        </w:rPr>
      </w:pPr>
      <w:r w:rsidRPr="00215C64">
        <w:rPr>
          <w:lang w:val="en-GB" w:eastAsia="en-GB"/>
        </w:rPr>
        <w:t>"#Citadel_event</w:t>
      </w:r>
      <w:r>
        <w:rPr>
          <w:lang w:val="en-GB" w:eastAsia="en-GB"/>
        </w:rPr>
        <w:t>Place”,</w:t>
      </w:r>
    </w:p>
    <w:p w:rsidR="00D047E4" w:rsidRPr="00215C64" w:rsidRDefault="00D047E4" w:rsidP="00D047E4">
      <w:pPr>
        <w:pStyle w:val="ListParagraph"/>
        <w:numPr>
          <w:ilvl w:val="0"/>
          <w:numId w:val="8"/>
        </w:numPr>
        <w:rPr>
          <w:lang w:val="en-GB" w:eastAsia="en-GB"/>
        </w:rPr>
      </w:pPr>
      <w:r w:rsidRPr="00215C64">
        <w:rPr>
          <w:lang w:val="en-GB" w:eastAsia="en-GB"/>
        </w:rPr>
        <w:t>"#Citadel_eventDuration",</w:t>
      </w:r>
    </w:p>
    <w:p w:rsidR="00D047E4" w:rsidRPr="00215C64" w:rsidRDefault="00D047E4" w:rsidP="00D047E4">
      <w:pPr>
        <w:pStyle w:val="ListParagraph"/>
        <w:numPr>
          <w:ilvl w:val="0"/>
          <w:numId w:val="8"/>
        </w:numPr>
        <w:rPr>
          <w:lang w:val="en-GB" w:eastAsia="en-GB"/>
        </w:rPr>
      </w:pPr>
      <w:r w:rsidRPr="00215C64">
        <w:rPr>
          <w:lang w:val="en-GB" w:eastAsia="en-GB"/>
        </w:rPr>
        <w:t>"#Citadel_openHours"</w:t>
      </w:r>
    </w:p>
    <w:p w:rsidR="00D047E4" w:rsidRDefault="00D047E4" w:rsidP="00775552">
      <w:pPr>
        <w:pStyle w:val="ListParagraph"/>
        <w:numPr>
          <w:ilvl w:val="0"/>
          <w:numId w:val="8"/>
        </w:numPr>
      </w:pPr>
      <w:r w:rsidRPr="00D047E4">
        <w:rPr>
          <w:lang w:val="en-GB" w:eastAsia="en-GB"/>
        </w:rPr>
        <w:t>"#Citadel_nearTransport"</w:t>
      </w:r>
    </w:p>
    <w:p w:rsidR="00775552" w:rsidRDefault="00775552" w:rsidP="00775552">
      <w:r>
        <w:t>The template recognizes and picks up th</w:t>
      </w:r>
      <w:r w:rsidR="00B21224">
        <w:t>e fields marked with a valid ‘t</w:t>
      </w:r>
      <w:r>
        <w:t>p</w:t>
      </w:r>
      <w:r w:rsidR="00B21224">
        <w:t>l</w:t>
      </w:r>
      <w:r>
        <w:t xml:space="preserve">Identifier’. These can be displayed in predefined positions in the template’s interface, e.g. the </w:t>
      </w:r>
      <w:r w:rsidR="004C443F">
        <w:t>category</w:t>
      </w:r>
      <w:r>
        <w:t xml:space="preserve"> of </w:t>
      </w:r>
      <w:r w:rsidR="004C443F">
        <w:t>a POI</w:t>
      </w:r>
      <w:r>
        <w:t xml:space="preserve"> could be displayed in the upper right corner in red color. Depending on their type, they can also be rendered as </w:t>
      </w:r>
      <w:r>
        <w:lastRenderedPageBreak/>
        <w:t xml:space="preserve">telephone, email or website links. Terms that have not been matched with any of the available </w:t>
      </w:r>
      <w:r w:rsidR="00D047E4">
        <w:t>‘</w:t>
      </w:r>
      <w:r>
        <w:t>tplIdentifiers</w:t>
      </w:r>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r>
        <w:t>tplIdentifiers</w:t>
      </w:r>
      <w:r w:rsidR="00D047E4">
        <w:t>’</w:t>
      </w:r>
      <w:r>
        <w:t xml:space="preserve"> will be populated with fields coming from the original dataset provided by the pilot cities. </w:t>
      </w:r>
    </w:p>
    <w:p w:rsidR="00B21224" w:rsidRDefault="00B21224" w:rsidP="00775552">
      <w:r>
        <w:t>An implementation of the above scenario is followed in the ‘</w:t>
      </w:r>
      <w:r w:rsidR="00005E32">
        <w:t>POIs in the city</w:t>
      </w:r>
      <w:r>
        <w:t xml:space="preserve">’ template. The </w:t>
      </w:r>
      <w:r w:rsidR="00706C43">
        <w:t>setDetailPage</w:t>
      </w:r>
      <w:r w:rsidR="00036259" w:rsidRPr="00036259">
        <w:t xml:space="preserve">Poi </w:t>
      </w:r>
      <w:r>
        <w:t xml:space="preserve">function searches for the </w:t>
      </w:r>
      <w:r w:rsidR="004C443F">
        <w:t>poi</w:t>
      </w:r>
      <w:r>
        <w:t>-specific ‘tplIdentifier’ values ‘</w:t>
      </w:r>
      <w:r w:rsidRPr="00215C64">
        <w:rPr>
          <w:lang w:val="en-GB" w:eastAsia="en-GB"/>
        </w:rPr>
        <w:t>#</w:t>
      </w:r>
      <w:r w:rsidR="00706C43" w:rsidRPr="00706C43">
        <w:rPr>
          <w:lang w:val="en-GB" w:eastAsia="en-GB"/>
        </w:rPr>
        <w:t>Citadel_</w:t>
      </w:r>
      <w:r w:rsidR="004C443F">
        <w:rPr>
          <w:lang w:val="en-GB" w:eastAsia="en-GB"/>
        </w:rPr>
        <w:t>website</w:t>
      </w:r>
      <w:r w:rsidR="00706C43">
        <w:rPr>
          <w:lang w:val="en-GB" w:eastAsia="en-GB"/>
        </w:rPr>
        <w:t>’</w:t>
      </w:r>
      <w:r>
        <w:t>,</w:t>
      </w:r>
      <w:r w:rsidRPr="00B21224">
        <w:t xml:space="preserve"> </w:t>
      </w:r>
      <w:r w:rsidR="00A411D1">
        <w:t xml:space="preserve">and </w:t>
      </w:r>
      <w:r>
        <w:t>‘</w:t>
      </w:r>
      <w:r w:rsidRPr="00215C64">
        <w:rPr>
          <w:lang w:val="en-GB" w:eastAsia="en-GB"/>
        </w:rPr>
        <w:t>#</w:t>
      </w:r>
      <w:r w:rsidR="00706C43" w:rsidRPr="00706C43">
        <w:rPr>
          <w:lang w:val="en-GB" w:eastAsia="en-GB"/>
        </w:rPr>
        <w:t>Citadel_</w:t>
      </w:r>
      <w:r w:rsidR="00A411D1" w:rsidRPr="00A411D1">
        <w:rPr>
          <w:lang w:val="en-GB" w:eastAsia="en-GB"/>
        </w:rPr>
        <w:t xml:space="preserve"> </w:t>
      </w:r>
      <w:r w:rsidR="00A411D1" w:rsidRPr="00D047E4">
        <w:rPr>
          <w:lang w:val="en-GB" w:eastAsia="en-GB"/>
        </w:rPr>
        <w:t>nearTransport</w:t>
      </w:r>
      <w:r w:rsidR="00A411D1">
        <w:rPr>
          <w:lang w:val="en-GB" w:eastAsia="en-GB"/>
        </w:rPr>
        <w:t xml:space="preserve">’ </w:t>
      </w:r>
      <w:r>
        <w:rPr>
          <w:lang w:val="en-GB" w:eastAsia="en-GB"/>
        </w:rPr>
        <w:t>in order to display them on top of the details page of a</w:t>
      </w:r>
      <w:r w:rsidR="00706C43">
        <w:rPr>
          <w:lang w:val="en-GB" w:eastAsia="en-GB"/>
        </w:rPr>
        <w:t xml:space="preserve"> </w:t>
      </w:r>
      <w:r w:rsidR="004C443F">
        <w:rPr>
          <w:lang w:val="en-GB" w:eastAsia="en-GB"/>
        </w:rPr>
        <w:t>POI</w:t>
      </w:r>
      <w:r>
        <w:rPr>
          <w:lang w:val="en-GB" w:eastAsia="en-GB"/>
        </w:rPr>
        <w:t>. The code of the function</w:t>
      </w:r>
      <w:r w:rsidR="00036259">
        <w:rPr>
          <w:lang w:val="en-GB" w:eastAsia="en-GB"/>
        </w:rPr>
        <w:t xml:space="preserve"> that searches for them and initializes the </w:t>
      </w:r>
      <w:r w:rsidR="00036259" w:rsidRPr="00036259">
        <w:rPr>
          <w:lang w:val="en-GB" w:eastAsia="en-GB"/>
        </w:rPr>
        <w:t xml:space="preserve">contentTemplate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D64859">
        <w:rPr>
          <w:color w:val="008000"/>
          <w:shd w:val="clear" w:color="auto" w:fill="F2F4FF"/>
        </w:rPr>
        <w:t>POI</w:t>
      </w:r>
      <w:r w:rsidR="00706C43">
        <w:rPr>
          <w:color w:val="008000"/>
          <w:shd w:val="clear" w:color="auto" w:fill="F2F4FF"/>
        </w:rPr>
        <w:t xml:space="preserve"> </w:t>
      </w:r>
      <w:r w:rsidR="00D64859">
        <w:rPr>
          <w:color w:val="008000"/>
          <w:shd w:val="clear" w:color="auto" w:fill="F2F4FF"/>
        </w:rPr>
        <w:t>specific attributes</w:t>
      </w:r>
      <w:r w:rsidRPr="007B2444">
        <w:rPr>
          <w:color w:val="008000"/>
          <w:shd w:val="clear" w:color="auto" w:fill="F2F4FF"/>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website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website</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nearTransport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nearTransport</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website</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website</w:t>
      </w:r>
      <w:r w:rsidRPr="00706C43">
        <w:rPr>
          <w:color w:val="FF0080"/>
        </w:rPr>
        <w: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w:t>
      </w:r>
      <w:r w:rsidR="00A411D1">
        <w:t>website</w:t>
      </w:r>
      <w:r w:rsidR="00A411D1" w:rsidRPr="007B2444">
        <w:t xml:space="preserve">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nearTransport</w:t>
      </w:r>
      <w:r w:rsidRPr="00706C43">
        <w:rPr>
          <w:b/>
          <w:bCs/>
        </w:rPr>
        <w:t>)</w:t>
      </w:r>
    </w:p>
    <w:p w:rsidR="00D64859" w:rsidRDefault="00706C43" w:rsidP="00706C43">
      <w:pPr>
        <w:pStyle w:val="Code2"/>
        <w:rPr>
          <w:b/>
          <w:bCs/>
        </w:rPr>
      </w:pPr>
      <w:r w:rsidRPr="00706C43">
        <w:t xml:space="preserve">        </w:t>
      </w:r>
      <w:r w:rsidR="00D64859" w:rsidRPr="00706C43">
        <w:t xml:space="preserve">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nearTransport</w:t>
      </w:r>
      <w:r w:rsidRPr="00706C43">
        <w:rPr>
          <w:color w:val="FF0080"/>
        </w:rPr>
        <w:t>"</w:t>
      </w:r>
      <w:r w:rsidRPr="00706C43">
        <w:rPr>
          <w:b/>
          <w:bCs/>
        </w:rPr>
        <w:t>).</w:t>
      </w:r>
      <w:r w:rsidRPr="00706C43">
        <w:t xml:space="preserve">term </w:t>
      </w:r>
      <w:r w:rsidRPr="00706C43">
        <w:rPr>
          <w:b/>
          <w:bCs/>
        </w:rPr>
        <w:t>+</w:t>
      </w:r>
    </w:p>
    <w:p w:rsidR="00706C43" w:rsidRPr="00706C43" w:rsidRDefault="00706C43" w:rsidP="00706C43">
      <w:pPr>
        <w:pStyle w:val="Code2"/>
        <w:ind w:firstLine="720"/>
      </w:pPr>
      <w:r w:rsidRPr="00706C43">
        <w:rPr>
          <w:color w:val="FF0080"/>
        </w:rPr>
        <w:t>"&lt;/span&gt;"</w:t>
      </w:r>
      <w:r w:rsidRPr="00706C43">
        <w:t xml:space="preserve"> </w:t>
      </w:r>
      <w:r w:rsidRPr="00706C43">
        <w:rPr>
          <w:b/>
          <w:bCs/>
        </w:rPr>
        <w:t>+</w:t>
      </w:r>
      <w:r w:rsidRPr="00706C43">
        <w:t xml:space="preserve"> </w:t>
      </w:r>
      <w:r w:rsidR="00D64859">
        <w:t>nearTransport</w:t>
      </w:r>
      <w:r w:rsidR="00D64859" w:rsidRPr="00706C43">
        <w:rPr>
          <w:b/>
          <w:bCs/>
        </w:rPr>
        <w:t xml:space="preserv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Changing the contents and markup of the ‘contentTemplate’ variable can result in different ways of visualisation that suit the application developer’s needs. Another example of</w:t>
      </w:r>
      <w:r w:rsidR="00561CA0">
        <w:rPr>
          <w:lang w:val="en-GB" w:eastAsia="en-GB"/>
        </w:rPr>
        <w:t xml:space="preserve"> easy layout customization is the content of the infobubbles. Infobubbles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infobubbles in the ‘</w:t>
      </w:r>
      <w:r w:rsidR="00005E32">
        <w:rPr>
          <w:lang w:val="en-GB" w:eastAsia="en-GB"/>
        </w:rPr>
        <w:t>POIs in the city</w:t>
      </w:r>
      <w:r w:rsidR="00561CA0">
        <w:rPr>
          <w:lang w:val="en-GB" w:eastAsia="en-GB"/>
        </w:rPr>
        <w:t>’ template is ‘</w:t>
      </w:r>
      <w:r w:rsidR="00DB4BF2">
        <w:rPr>
          <w:lang w:val="en-GB" w:eastAsia="en-GB"/>
        </w:rPr>
        <w:t>setInfoWindow</w:t>
      </w:r>
      <w:r w:rsidR="00561CA0" w:rsidRPr="00561CA0">
        <w:rPr>
          <w:lang w:val="en-GB" w:eastAsia="en-GB"/>
        </w:rPr>
        <w:t>Poi</w:t>
      </w:r>
      <w:r w:rsidR="00561CA0">
        <w:rPr>
          <w:lang w:val="en-GB" w:eastAsia="en-GB"/>
        </w:rPr>
        <w:t>’. As presented in the following code snippet, the chosen details f</w:t>
      </w:r>
      <w:r w:rsidR="00DB4BF2">
        <w:rPr>
          <w:lang w:val="en-GB" w:eastAsia="en-GB"/>
        </w:rPr>
        <w:t xml:space="preserve">or the infobubble are the title and the category of the </w:t>
      </w:r>
      <w:r w:rsidR="00080190">
        <w:rPr>
          <w:lang w:val="en-GB" w:eastAsia="en-GB"/>
        </w:rPr>
        <w:t>POI</w:t>
      </w:r>
      <w:r w:rsidR="00561CA0">
        <w:rPr>
          <w:lang w:val="en-GB" w:eastAsia="en-GB"/>
        </w:rPr>
        <w:t xml:space="preserve">. </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lastRenderedPageBreak/>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00D64859">
        <w:rPr>
          <w:color w:val="FF0080"/>
        </w:rPr>
        <w:t>"&lt;div id='poi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64859">
        <w:rPr>
          <w:lang w:val="en-GB" w:eastAsia="en-GB"/>
        </w:rPr>
        <w:t>nearby transportation</w:t>
      </w:r>
      <w:r>
        <w:rPr>
          <w:lang w:val="en-GB" w:eastAsia="en-GB"/>
        </w:rPr>
        <w:t xml:space="preserve"> of the </w:t>
      </w:r>
      <w:r w:rsidR="00D64859">
        <w:rPr>
          <w:lang w:val="en-GB" w:eastAsia="en-GB"/>
        </w:rPr>
        <w:t>POI</w:t>
      </w:r>
      <w:r>
        <w:rPr>
          <w:lang w:val="en-GB" w:eastAsia="en-GB"/>
        </w:rPr>
        <w:t xml:space="preserve"> is what we want to show in the infobubble instead of the </w:t>
      </w:r>
      <w:r w:rsidR="00DB4BF2">
        <w:rPr>
          <w:lang w:val="en-GB" w:eastAsia="en-GB"/>
        </w:rPr>
        <w:t>cat</w:t>
      </w:r>
      <w:r w:rsidR="00080190">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rsidR="00D64859" w:rsidRPr="00A411D1">
        <w:rPr>
          <w:color w:val="FF0080"/>
          <w:lang w:val="en-GB"/>
        </w:rPr>
        <w:t>nearTransport</w:t>
      </w:r>
      <w:r w:rsidR="00D64859" w:rsidRPr="00561CA0">
        <w:rPr>
          <w:b/>
          <w:bCs/>
        </w:rPr>
        <w:t xml:space="preserve"> </w:t>
      </w:r>
      <w:r w:rsidRPr="00561CA0">
        <w:rPr>
          <w:b/>
          <w:bCs/>
        </w:rPr>
        <w:t>=</w:t>
      </w:r>
      <w:r w:rsidRPr="00561CA0">
        <w:t xml:space="preserve"> </w:t>
      </w:r>
      <w:r w:rsidRPr="00561CA0">
        <w:rPr>
          <w:color w:val="FF0080"/>
        </w:rPr>
        <w:t>"&lt;div class='</w:t>
      </w:r>
      <w:r w:rsidR="00D64859" w:rsidRPr="00A411D1">
        <w:rPr>
          <w:color w:val="FF0080"/>
          <w:lang w:val="en-GB"/>
        </w:rPr>
        <w:t>nearTransport</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w:t>
      </w:r>
      <w:r w:rsidR="00D64859">
        <w:rPr>
          <w:color w:val="FF0080"/>
        </w:rPr>
        <w:t>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t xml:space="preserve">As seen in the example, what is required to change is mainly the ‘tplIdentifier’ value. The name of the variable and the css class could remain the same but changing them improves readability of the code. Of course changing the css class also means that the appearance in the page will also change. </w:t>
      </w:r>
    </w:p>
    <w:p w:rsidR="00A72504" w:rsidRDefault="00A72504" w:rsidP="00A72504">
      <w:pPr>
        <w:pStyle w:val="Heading1"/>
        <w:rPr>
          <w:lang w:val="en-GB" w:eastAsia="en-GB"/>
        </w:rPr>
      </w:pPr>
      <w:bookmarkStart w:id="15" w:name="_Toc341960354"/>
      <w:r>
        <w:rPr>
          <w:lang w:val="en-GB" w:eastAsia="en-GB"/>
        </w:rPr>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‘translations.xx-XX.php’ contains a list of php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(Great Britain) or fr-FR for French.</w:t>
      </w:r>
    </w:p>
    <w:p w:rsidR="001C1D41" w:rsidRDefault="00A72504" w:rsidP="00A72504">
      <w:pPr>
        <w:rPr>
          <w:lang w:val="en-GB" w:eastAsia="en-GB"/>
        </w:rPr>
      </w:pPr>
      <w:r>
        <w:rPr>
          <w:lang w:val="en-GB" w:eastAsia="en-GB"/>
        </w:rPr>
        <w:lastRenderedPageBreak/>
        <w:t xml:space="preserve">The ‘lang’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005E32">
        <w:rPr>
          <w:lang w:val="en-GB" w:eastAsia="en-GB"/>
        </w:rPr>
        <w:t>POIs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1"/>
      <w:footerReference w:type="default" r:id="rId12"/>
      <w:headerReference w:type="first" r:id="rId13"/>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EA9" w:rsidRDefault="002E2EA9" w:rsidP="00C4026E">
      <w:pPr>
        <w:spacing w:before="0" w:after="0"/>
      </w:pPr>
      <w:r>
        <w:separator/>
      </w:r>
    </w:p>
  </w:endnote>
  <w:endnote w:type="continuationSeparator" w:id="0">
    <w:p w:rsidR="002E2EA9" w:rsidRDefault="002E2EA9"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Pr="00CE08C5" w:rsidRDefault="00E67598"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C42EF6">
      <w:rPr>
        <w:noProof/>
        <w:lang w:val="it-IT"/>
      </w:rPr>
      <w:t>2</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EA9" w:rsidRDefault="002E2EA9" w:rsidP="00C4026E">
      <w:pPr>
        <w:spacing w:before="0" w:after="0"/>
      </w:pPr>
      <w:r>
        <w:separator/>
      </w:r>
    </w:p>
  </w:footnote>
  <w:footnote w:type="continuationSeparator" w:id="0">
    <w:p w:rsidR="002E2EA9" w:rsidRDefault="002E2EA9"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2E2EA9"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5022" r:id="rId2"/>
      </w:object>
    </w:r>
    <w:r w:rsidR="00E67598">
      <w:tab/>
      <w:t xml:space="preserve">CITADEL – </w:t>
    </w:r>
    <w:r w:rsidR="00080190">
      <w:rPr>
        <w:rFonts w:cs="Futura"/>
      </w:rPr>
      <w:t>Programming Guide</w:t>
    </w:r>
    <w:r w:rsidR="00E67598">
      <w:t xml:space="preserve"> </w:t>
    </w:r>
    <w:r w:rsidR="00E67598">
      <w:tab/>
    </w:r>
    <w:r w:rsidR="00E67598">
      <w:rPr>
        <w:noProof/>
      </w:rPr>
      <w:drawing>
        <wp:inline distT="0" distB="0" distL="0" distR="0" wp14:anchorId="02E3FA1B" wp14:editId="7EFE8E5C">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2E2EA9">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5023" r:id="rId2"/>
      </w:obje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545E"/>
    <w:rsid w:val="00005E32"/>
    <w:rsid w:val="0000709C"/>
    <w:rsid w:val="00022DF5"/>
    <w:rsid w:val="000277C4"/>
    <w:rsid w:val="00036259"/>
    <w:rsid w:val="000618E6"/>
    <w:rsid w:val="00080190"/>
    <w:rsid w:val="000A3BD9"/>
    <w:rsid w:val="000D29D2"/>
    <w:rsid w:val="000D39EE"/>
    <w:rsid w:val="000D6672"/>
    <w:rsid w:val="000F092A"/>
    <w:rsid w:val="000F0D73"/>
    <w:rsid w:val="000F32A6"/>
    <w:rsid w:val="000F6E11"/>
    <w:rsid w:val="00133CBE"/>
    <w:rsid w:val="001458B9"/>
    <w:rsid w:val="00146B75"/>
    <w:rsid w:val="00152D6C"/>
    <w:rsid w:val="00155061"/>
    <w:rsid w:val="00156E73"/>
    <w:rsid w:val="00157D73"/>
    <w:rsid w:val="00171BAA"/>
    <w:rsid w:val="00184C00"/>
    <w:rsid w:val="001A065F"/>
    <w:rsid w:val="001A1F17"/>
    <w:rsid w:val="001B7BE4"/>
    <w:rsid w:val="001C1D41"/>
    <w:rsid w:val="001E3E34"/>
    <w:rsid w:val="001F4327"/>
    <w:rsid w:val="001F61DD"/>
    <w:rsid w:val="00200727"/>
    <w:rsid w:val="0020099E"/>
    <w:rsid w:val="00212998"/>
    <w:rsid w:val="00215C64"/>
    <w:rsid w:val="0021798C"/>
    <w:rsid w:val="00227098"/>
    <w:rsid w:val="002539CF"/>
    <w:rsid w:val="00272142"/>
    <w:rsid w:val="002A4654"/>
    <w:rsid w:val="002D1EFD"/>
    <w:rsid w:val="002D50A9"/>
    <w:rsid w:val="002D75A8"/>
    <w:rsid w:val="002E2EA9"/>
    <w:rsid w:val="002F0805"/>
    <w:rsid w:val="00303AB3"/>
    <w:rsid w:val="0030765F"/>
    <w:rsid w:val="003159A4"/>
    <w:rsid w:val="003357CF"/>
    <w:rsid w:val="0034725C"/>
    <w:rsid w:val="003567B3"/>
    <w:rsid w:val="00360666"/>
    <w:rsid w:val="003749FF"/>
    <w:rsid w:val="00386D95"/>
    <w:rsid w:val="00394522"/>
    <w:rsid w:val="003A5999"/>
    <w:rsid w:val="003A7298"/>
    <w:rsid w:val="003B25DB"/>
    <w:rsid w:val="003C59BC"/>
    <w:rsid w:val="003D2F8D"/>
    <w:rsid w:val="003E6732"/>
    <w:rsid w:val="003E7285"/>
    <w:rsid w:val="003F0E63"/>
    <w:rsid w:val="003F3EA9"/>
    <w:rsid w:val="00407524"/>
    <w:rsid w:val="00410B4D"/>
    <w:rsid w:val="00444316"/>
    <w:rsid w:val="0044600E"/>
    <w:rsid w:val="00446F4A"/>
    <w:rsid w:val="00451AB2"/>
    <w:rsid w:val="0045293F"/>
    <w:rsid w:val="00462CF7"/>
    <w:rsid w:val="00465EF1"/>
    <w:rsid w:val="004A1058"/>
    <w:rsid w:val="004B666B"/>
    <w:rsid w:val="004C443F"/>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20374"/>
    <w:rsid w:val="00630C59"/>
    <w:rsid w:val="006427A3"/>
    <w:rsid w:val="00643118"/>
    <w:rsid w:val="00650B6B"/>
    <w:rsid w:val="00651218"/>
    <w:rsid w:val="0067563C"/>
    <w:rsid w:val="00680DB0"/>
    <w:rsid w:val="006A1190"/>
    <w:rsid w:val="006A1937"/>
    <w:rsid w:val="006B6C3F"/>
    <w:rsid w:val="006D2BE9"/>
    <w:rsid w:val="006D6B3D"/>
    <w:rsid w:val="006F0623"/>
    <w:rsid w:val="006F34C5"/>
    <w:rsid w:val="0070143D"/>
    <w:rsid w:val="00702C37"/>
    <w:rsid w:val="00706C43"/>
    <w:rsid w:val="007166C7"/>
    <w:rsid w:val="00721B39"/>
    <w:rsid w:val="00743A3C"/>
    <w:rsid w:val="0075257C"/>
    <w:rsid w:val="00757E68"/>
    <w:rsid w:val="007724FB"/>
    <w:rsid w:val="00775552"/>
    <w:rsid w:val="00780CC7"/>
    <w:rsid w:val="007957B1"/>
    <w:rsid w:val="007A7DAC"/>
    <w:rsid w:val="007B2444"/>
    <w:rsid w:val="007B36FB"/>
    <w:rsid w:val="007E569C"/>
    <w:rsid w:val="007E64E6"/>
    <w:rsid w:val="00815E8D"/>
    <w:rsid w:val="0082275C"/>
    <w:rsid w:val="008412D7"/>
    <w:rsid w:val="0084664C"/>
    <w:rsid w:val="0087012A"/>
    <w:rsid w:val="00884EB2"/>
    <w:rsid w:val="00891667"/>
    <w:rsid w:val="00894B86"/>
    <w:rsid w:val="008A3298"/>
    <w:rsid w:val="008A472E"/>
    <w:rsid w:val="008C0A93"/>
    <w:rsid w:val="008C590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D039B"/>
    <w:rsid w:val="009D5161"/>
    <w:rsid w:val="009D762C"/>
    <w:rsid w:val="009F5343"/>
    <w:rsid w:val="00A07AA5"/>
    <w:rsid w:val="00A21B3E"/>
    <w:rsid w:val="00A2552E"/>
    <w:rsid w:val="00A26009"/>
    <w:rsid w:val="00A26FFE"/>
    <w:rsid w:val="00A31BFF"/>
    <w:rsid w:val="00A40FF2"/>
    <w:rsid w:val="00A411D1"/>
    <w:rsid w:val="00A440A1"/>
    <w:rsid w:val="00A50ED2"/>
    <w:rsid w:val="00A64735"/>
    <w:rsid w:val="00A71A3D"/>
    <w:rsid w:val="00A72504"/>
    <w:rsid w:val="00AB366B"/>
    <w:rsid w:val="00AB5785"/>
    <w:rsid w:val="00AC3B3F"/>
    <w:rsid w:val="00AC5896"/>
    <w:rsid w:val="00AC7217"/>
    <w:rsid w:val="00AD0E57"/>
    <w:rsid w:val="00AD3178"/>
    <w:rsid w:val="00B21224"/>
    <w:rsid w:val="00B502C1"/>
    <w:rsid w:val="00B51289"/>
    <w:rsid w:val="00B55C61"/>
    <w:rsid w:val="00B62B24"/>
    <w:rsid w:val="00B65BDC"/>
    <w:rsid w:val="00B715C8"/>
    <w:rsid w:val="00B7653D"/>
    <w:rsid w:val="00B926EB"/>
    <w:rsid w:val="00B93B51"/>
    <w:rsid w:val="00BA1BE3"/>
    <w:rsid w:val="00BA3F94"/>
    <w:rsid w:val="00BB0EBB"/>
    <w:rsid w:val="00BE6C54"/>
    <w:rsid w:val="00C27A3E"/>
    <w:rsid w:val="00C4026E"/>
    <w:rsid w:val="00C41C76"/>
    <w:rsid w:val="00C42EF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44FE"/>
    <w:rsid w:val="00CE6D21"/>
    <w:rsid w:val="00D047E4"/>
    <w:rsid w:val="00D15B17"/>
    <w:rsid w:val="00D20069"/>
    <w:rsid w:val="00D30728"/>
    <w:rsid w:val="00D54A4F"/>
    <w:rsid w:val="00D64859"/>
    <w:rsid w:val="00D97599"/>
    <w:rsid w:val="00D9783B"/>
    <w:rsid w:val="00DB4BF2"/>
    <w:rsid w:val="00DB5FE5"/>
    <w:rsid w:val="00DE51DA"/>
    <w:rsid w:val="00E11FCB"/>
    <w:rsid w:val="00E2721C"/>
    <w:rsid w:val="00E31172"/>
    <w:rsid w:val="00E46644"/>
    <w:rsid w:val="00E67598"/>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F4072A34-F802-4477-9282-83BAD01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2010/POI/documents/Core/core-2011121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4826-F999-4FB2-8FC7-91F52C515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164</TotalTime>
  <Pages>12</Pages>
  <Words>2663</Words>
  <Characters>15181</Characters>
  <Application>Microsoft Office Word</Application>
  <DocSecurity>0</DocSecurity>
  <Lines>126</Lines>
  <Paragraphs>35</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17809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20</cp:revision>
  <cp:lastPrinted>2012-10-01T12:15:00Z</cp:lastPrinted>
  <dcterms:created xsi:type="dcterms:W3CDTF">2012-11-29T12:14:00Z</dcterms:created>
  <dcterms:modified xsi:type="dcterms:W3CDTF">2013-04-18T09:57:00Z</dcterms:modified>
</cp:coreProperties>
</file>