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Создать сайт для написания, редактирования и прочтения фанатских новелл (фанфиков). Добавить функцию написания фанфиков по существующим фанфикам, а также функцию их отслеживания. На сайте должен быть реализован поиск новелл по названию, тегам, жанрам, теме, возрасту, автору и оригинальному произведению.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Сайт будет состоять из следующих страниц: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Главная.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Редактор новеллы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Страница выбора фанфика.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Страница фанфика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Страница чтения фанфика.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Сайт должен корректно отображать информацию на большинстве современный мобильных телефонов и выглядеть на них так же красиво.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Структура страниц: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 &lt;header&gt;: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этом блоке будет находиться основная навигация по странице, а также логотип сайта, регистрация пользователей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 &lt;Main&gt;: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этом блоке будет находится все информационные объекты, зависящие от предназначения страницы.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 &lt;footer&gt;: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этом блоке будет находиться контактная информация для связи с администратором сайта, а также пиар ходы (ссылка на инстаграм, твиттер) для своего собственного продвижения.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Стиль сайта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Он постоянно меняется в соответствии с желаниями администратора. Для удобства чтения, основная гамма страницы не должна содержать резких и ярких цветов. Предпочтения отдаются теплым оттенкам. Планируется добавить стиль чтения, подобный чтению книг в скайриме, но если и делать, то не делать.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