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FAE87" w14:textId="3F85BFF2" w:rsidR="00DE41C7" w:rsidRPr="000542DC" w:rsidRDefault="00DE41C7" w:rsidP="000542DC">
      <w:pPr>
        <w:pStyle w:val="Paragraphedeliste"/>
        <w:numPr>
          <w:ilvl w:val="0"/>
          <w:numId w:val="3"/>
        </w:numPr>
        <w:spacing w:after="0" w:line="276" w:lineRule="auto"/>
        <w:rPr>
          <w:bCs/>
          <w:snapToGrid w:val="0"/>
          <w:sz w:val="28"/>
          <w:szCs w:val="28"/>
        </w:rPr>
      </w:pPr>
      <w:r w:rsidRPr="000542DC">
        <w:rPr>
          <w:bCs/>
          <w:snapToGrid w:val="0"/>
          <w:sz w:val="28"/>
          <w:szCs w:val="28"/>
        </w:rPr>
        <w:t xml:space="preserve">Commentaires sur les projets réalisés </w:t>
      </w:r>
    </w:p>
    <w:p w14:paraId="633C70CA" w14:textId="77777777" w:rsidR="00DE41C7" w:rsidRPr="00DE41C7" w:rsidRDefault="00DE41C7" w:rsidP="00300163">
      <w:pPr>
        <w:spacing w:after="0" w:line="276" w:lineRule="auto"/>
        <w:rPr>
          <w:b/>
          <w:snapToGrid w:val="0"/>
          <w:color w:val="FFC000"/>
          <w:sz w:val="28"/>
          <w:szCs w:val="28"/>
        </w:rPr>
      </w:pPr>
    </w:p>
    <w:p w14:paraId="02D5CA77" w14:textId="0C60E00B" w:rsidR="00300163" w:rsidRPr="00300163" w:rsidRDefault="00300163" w:rsidP="00300163">
      <w:pPr>
        <w:spacing w:after="0" w:line="276" w:lineRule="auto"/>
        <w:rPr>
          <w:b/>
          <w:snapToGrid w:val="0"/>
          <w:color w:val="000000"/>
        </w:rPr>
      </w:pPr>
      <w:r w:rsidRPr="003A15EF">
        <w:rPr>
          <w:b/>
          <w:snapToGrid w:val="0"/>
          <w:color w:val="000000"/>
        </w:rPr>
        <w:t>PROJET DE REALISATION D’UN FORAGE POUR LA MAIN</w:t>
      </w:r>
      <w:r>
        <w:rPr>
          <w:b/>
          <w:snapToGrid w:val="0"/>
          <w:color w:val="000000"/>
        </w:rPr>
        <w:t xml:space="preserve"> </w:t>
      </w:r>
      <w:r w:rsidRPr="003A15EF">
        <w:rPr>
          <w:b/>
          <w:snapToGrid w:val="0"/>
          <w:color w:val="000000"/>
        </w:rPr>
        <w:t>D’ŒUVRE AGRICOL A MBANDJOCK</w:t>
      </w:r>
    </w:p>
    <w:p w14:paraId="522BE8C4" w14:textId="21808413" w:rsidR="00300163" w:rsidRDefault="00BC7D14">
      <w:r>
        <w:t>Assemblage plus pose d’armatures</w:t>
      </w:r>
      <w:r w:rsidR="00DE41C7">
        <w:t xml:space="preserve"> du radier pour</w:t>
      </w:r>
      <w:r w:rsidR="00300163">
        <w:rPr>
          <w:rFonts w:ascii="Arial" w:hAnsi="Arial" w:cs="Arial"/>
          <w:bCs/>
          <w:sz w:val="20"/>
          <w:szCs w:val="20"/>
        </w:rPr>
        <w:t xml:space="preserve"> la construction du </w:t>
      </w:r>
      <w:r w:rsidR="00300163" w:rsidRPr="000B7794">
        <w:rPr>
          <w:rFonts w:ascii="Arial" w:hAnsi="Arial" w:cs="Arial"/>
          <w:bCs/>
          <w:sz w:val="20"/>
          <w:szCs w:val="20"/>
        </w:rPr>
        <w:t>rése</w:t>
      </w:r>
      <w:r w:rsidR="00300163">
        <w:rPr>
          <w:rFonts w:ascii="Arial" w:hAnsi="Arial" w:cs="Arial"/>
          <w:bCs/>
          <w:sz w:val="20"/>
          <w:szCs w:val="20"/>
        </w:rPr>
        <w:t xml:space="preserve">rvoir de stockage </w:t>
      </w:r>
      <w:r w:rsidR="00300163">
        <w:t xml:space="preserve">90m3 d’eau  </w:t>
      </w:r>
    </w:p>
    <w:p w14:paraId="2407FB6F" w14:textId="77777777" w:rsidR="00BC7D14" w:rsidRDefault="00BC7D14" w:rsidP="00BC7D14"/>
    <w:p w14:paraId="7485A3C7" w14:textId="77777777" w:rsidR="00BC7D14" w:rsidRPr="00300163" w:rsidRDefault="00BC7D14" w:rsidP="00BC7D14">
      <w:pPr>
        <w:spacing w:after="0" w:line="276" w:lineRule="auto"/>
        <w:rPr>
          <w:b/>
          <w:snapToGrid w:val="0"/>
          <w:color w:val="000000"/>
        </w:rPr>
      </w:pPr>
      <w:r w:rsidRPr="003A15EF">
        <w:rPr>
          <w:b/>
          <w:snapToGrid w:val="0"/>
          <w:color w:val="000000"/>
        </w:rPr>
        <w:t>PROJET DE REALISATION D’UN FORAGE POUR LA MAIN</w:t>
      </w:r>
      <w:r>
        <w:rPr>
          <w:b/>
          <w:snapToGrid w:val="0"/>
          <w:color w:val="000000"/>
        </w:rPr>
        <w:t xml:space="preserve"> </w:t>
      </w:r>
      <w:r w:rsidRPr="003A15EF">
        <w:rPr>
          <w:b/>
          <w:snapToGrid w:val="0"/>
          <w:color w:val="000000"/>
        </w:rPr>
        <w:t>D’ŒUVRE AGRICOL A MBANDJOCK</w:t>
      </w:r>
    </w:p>
    <w:p w14:paraId="45E8F531" w14:textId="63056651" w:rsidR="00BC7D14" w:rsidRDefault="00BC7D14" w:rsidP="00BC7D14">
      <w:r>
        <w:t>Assemblage plus pose d’armatures du voile pour</w:t>
      </w:r>
      <w:r>
        <w:rPr>
          <w:rFonts w:ascii="Arial" w:hAnsi="Arial" w:cs="Arial"/>
          <w:bCs/>
          <w:sz w:val="20"/>
          <w:szCs w:val="20"/>
        </w:rPr>
        <w:t xml:space="preserve"> le </w:t>
      </w:r>
      <w:r w:rsidRPr="000B7794">
        <w:rPr>
          <w:rFonts w:ascii="Arial" w:hAnsi="Arial" w:cs="Arial"/>
          <w:bCs/>
          <w:sz w:val="20"/>
          <w:szCs w:val="20"/>
        </w:rPr>
        <w:t>rése</w:t>
      </w:r>
      <w:r>
        <w:rPr>
          <w:rFonts w:ascii="Arial" w:hAnsi="Arial" w:cs="Arial"/>
          <w:bCs/>
          <w:sz w:val="20"/>
          <w:szCs w:val="20"/>
        </w:rPr>
        <w:t xml:space="preserve">rvoir de stockage de </w:t>
      </w:r>
      <w:r>
        <w:t xml:space="preserve">90m3 d’eau  </w:t>
      </w:r>
    </w:p>
    <w:p w14:paraId="4634D96A" w14:textId="77777777" w:rsidR="00BC7D14" w:rsidRDefault="00BC7D14" w:rsidP="00BC7D14"/>
    <w:p w14:paraId="44BE508D" w14:textId="77777777" w:rsidR="00BC7D14" w:rsidRPr="00300163" w:rsidRDefault="00BC7D14" w:rsidP="00BC7D14">
      <w:pPr>
        <w:spacing w:after="0" w:line="276" w:lineRule="auto"/>
        <w:rPr>
          <w:b/>
          <w:snapToGrid w:val="0"/>
          <w:color w:val="000000"/>
        </w:rPr>
      </w:pPr>
      <w:r w:rsidRPr="003A15EF">
        <w:rPr>
          <w:b/>
          <w:snapToGrid w:val="0"/>
          <w:color w:val="000000"/>
        </w:rPr>
        <w:t>PROJET DE REALISATION D’UN FORAGE POUR LA MAIN</w:t>
      </w:r>
      <w:r>
        <w:rPr>
          <w:b/>
          <w:snapToGrid w:val="0"/>
          <w:color w:val="000000"/>
        </w:rPr>
        <w:t xml:space="preserve"> </w:t>
      </w:r>
      <w:r w:rsidRPr="003A15EF">
        <w:rPr>
          <w:b/>
          <w:snapToGrid w:val="0"/>
          <w:color w:val="000000"/>
        </w:rPr>
        <w:t>D’ŒUVRE AGRICOL A MBANDJOCK</w:t>
      </w:r>
    </w:p>
    <w:p w14:paraId="54250CDC" w14:textId="7A3769E6" w:rsidR="00BC7D14" w:rsidRDefault="00BC7D14" w:rsidP="00BC7D14">
      <w:r>
        <w:t>Ferraillage de la coupole du</w:t>
      </w:r>
      <w:r>
        <w:rPr>
          <w:rFonts w:ascii="Arial" w:hAnsi="Arial" w:cs="Arial"/>
          <w:bCs/>
          <w:sz w:val="20"/>
          <w:szCs w:val="20"/>
        </w:rPr>
        <w:t xml:space="preserve"> </w:t>
      </w:r>
      <w:r w:rsidRPr="000B7794">
        <w:rPr>
          <w:rFonts w:ascii="Arial" w:hAnsi="Arial" w:cs="Arial"/>
          <w:bCs/>
          <w:sz w:val="20"/>
          <w:szCs w:val="20"/>
        </w:rPr>
        <w:t>rése</w:t>
      </w:r>
      <w:r>
        <w:rPr>
          <w:rFonts w:ascii="Arial" w:hAnsi="Arial" w:cs="Arial"/>
          <w:bCs/>
          <w:sz w:val="20"/>
          <w:szCs w:val="20"/>
        </w:rPr>
        <w:t xml:space="preserve">rvoir de stockage </w:t>
      </w:r>
      <w:r>
        <w:t xml:space="preserve">90m3 d’eau  </w:t>
      </w:r>
    </w:p>
    <w:p w14:paraId="16366543" w14:textId="77777777" w:rsidR="00D75DFA" w:rsidRDefault="00D75DFA" w:rsidP="00BC7D14"/>
    <w:p w14:paraId="46336010" w14:textId="77777777" w:rsidR="00D75DFA" w:rsidRDefault="00D75DFA" w:rsidP="00BC7D14"/>
    <w:p w14:paraId="70BE0478" w14:textId="77777777" w:rsidR="00BC7D14" w:rsidRDefault="00BC7D14" w:rsidP="00BC7D14"/>
    <w:p w14:paraId="69F99CF4" w14:textId="114D19DC" w:rsidR="00D75DFA" w:rsidRPr="000542DC" w:rsidRDefault="000542DC" w:rsidP="000542DC">
      <w:pPr>
        <w:pStyle w:val="Paragraphedeliste"/>
        <w:numPr>
          <w:ilvl w:val="0"/>
          <w:numId w:val="3"/>
        </w:numPr>
        <w:rPr>
          <w:b/>
          <w:bCs/>
          <w:color w:val="FFC000"/>
          <w:sz w:val="32"/>
          <w:szCs w:val="32"/>
        </w:rPr>
      </w:pPr>
      <w:r w:rsidRPr="000542DC">
        <w:rPr>
          <w:sz w:val="32"/>
          <w:szCs w:val="32"/>
        </w:rPr>
        <w:t>Les plus de</w:t>
      </w:r>
      <w:r w:rsidRPr="000542DC">
        <w:rPr>
          <w:b/>
          <w:bCs/>
          <w:sz w:val="32"/>
          <w:szCs w:val="32"/>
        </w:rPr>
        <w:t xml:space="preserve"> </w:t>
      </w:r>
      <w:r w:rsidR="00D75DFA" w:rsidRPr="000542DC">
        <w:rPr>
          <w:b/>
          <w:bCs/>
          <w:color w:val="FFC000"/>
          <w:sz w:val="32"/>
          <w:szCs w:val="32"/>
        </w:rPr>
        <w:t>A PROPOS</w:t>
      </w:r>
      <w:r>
        <w:rPr>
          <w:b/>
          <w:bCs/>
          <w:color w:val="FFC000"/>
          <w:sz w:val="32"/>
          <w:szCs w:val="32"/>
        </w:rPr>
        <w:t>a</w:t>
      </w:r>
    </w:p>
    <w:p w14:paraId="5E91D9E6" w14:textId="77777777" w:rsidR="00D75DFA" w:rsidRPr="00D75DFA" w:rsidRDefault="00D75DFA" w:rsidP="00BC7D14"/>
    <w:p w14:paraId="4412BB0F" w14:textId="5521AD3C" w:rsidR="00D75DFA" w:rsidRDefault="00D75DFA" w:rsidP="00D75DFA">
      <w:pPr>
        <w:pStyle w:val="Listepuces"/>
        <w:numPr>
          <w:ilvl w:val="0"/>
          <w:numId w:val="0"/>
        </w:numPr>
        <w:rPr>
          <w:rFonts w:asciiTheme="minorHAnsi" w:hAnsiTheme="minorHAnsi"/>
          <w:color w:val="FFC000"/>
          <w:sz w:val="28"/>
          <w:szCs w:val="28"/>
          <w:lang w:val="fr-FR"/>
        </w:rPr>
      </w:pPr>
      <w:r w:rsidRPr="008D1A2E">
        <w:rPr>
          <w:rFonts w:asciiTheme="minorHAnsi" w:hAnsiTheme="minorHAnsi"/>
          <w:b/>
          <w:bCs/>
          <w:color w:val="FFC000"/>
          <w:sz w:val="28"/>
          <w:szCs w:val="28"/>
          <w:lang w:val="fr-FR"/>
        </w:rPr>
        <w:t>FABRICATION D’ARMATURES</w:t>
      </w:r>
      <w:r w:rsidRPr="008D1A2E">
        <w:rPr>
          <w:rFonts w:asciiTheme="minorHAnsi" w:hAnsiTheme="minorHAnsi"/>
          <w:color w:val="FFC000"/>
          <w:sz w:val="28"/>
          <w:szCs w:val="28"/>
          <w:lang w:val="fr-FR"/>
        </w:rPr>
        <w:t xml:space="preserve"> </w:t>
      </w:r>
      <w:r w:rsidR="00DE41C7" w:rsidRPr="00DE41C7">
        <w:rPr>
          <w:rFonts w:asciiTheme="minorHAnsi" w:hAnsiTheme="minorHAnsi"/>
          <w:sz w:val="28"/>
          <w:szCs w:val="28"/>
          <w:lang w:val="fr-FR"/>
        </w:rPr>
        <w:t>(copier et remplacer l’existant)</w:t>
      </w:r>
    </w:p>
    <w:p w14:paraId="777D652F" w14:textId="77777777" w:rsidR="008D1A2E" w:rsidRPr="00D75DFA" w:rsidRDefault="008D1A2E" w:rsidP="00D75DFA">
      <w:pPr>
        <w:pStyle w:val="Listepuces"/>
        <w:numPr>
          <w:ilvl w:val="0"/>
          <w:numId w:val="0"/>
        </w:numPr>
        <w:rPr>
          <w:rFonts w:asciiTheme="minorHAnsi" w:hAnsiTheme="minorHAnsi"/>
          <w:lang w:val="fr-FR"/>
        </w:rPr>
      </w:pPr>
    </w:p>
    <w:p w14:paraId="1D9F0DAF" w14:textId="7A735DC0" w:rsidR="00D75DFA" w:rsidRPr="00D75DFA" w:rsidRDefault="00D75DFA" w:rsidP="008D1A2E">
      <w:pPr>
        <w:pStyle w:val="Listepuces"/>
        <w:numPr>
          <w:ilvl w:val="0"/>
          <w:numId w:val="0"/>
        </w:numPr>
        <w:jc w:val="both"/>
        <w:rPr>
          <w:rFonts w:asciiTheme="minorHAnsi" w:hAnsiTheme="minorHAnsi"/>
          <w:lang w:val="fr-FR"/>
        </w:rPr>
      </w:pPr>
      <w:r w:rsidRPr="00D75DFA">
        <w:rPr>
          <w:rFonts w:asciiTheme="minorHAnsi" w:hAnsiTheme="minorHAnsi"/>
          <w:lang w:val="fr-FR"/>
        </w:rPr>
        <w:t>Chez BENDING IRON, la fabrication d’armatures est bien plus qu’un simple processus industriel : c’est un engagement envers la qualité, la fiabilité et la conformité aux normes les plus strictes du secteur de la construction.</w:t>
      </w:r>
    </w:p>
    <w:p w14:paraId="79DCC73D" w14:textId="77777777" w:rsidR="00D75DFA" w:rsidRPr="00D75DFA" w:rsidRDefault="00D75DFA" w:rsidP="00D75DFA">
      <w:pPr>
        <w:pStyle w:val="Listepuces"/>
        <w:numPr>
          <w:ilvl w:val="0"/>
          <w:numId w:val="0"/>
        </w:numPr>
        <w:rPr>
          <w:rFonts w:asciiTheme="minorHAnsi" w:hAnsiTheme="minorHAnsi"/>
          <w:lang w:val="fr-FR"/>
        </w:rPr>
      </w:pPr>
    </w:p>
    <w:p w14:paraId="25D4791B" w14:textId="77777777" w:rsidR="00D75DFA" w:rsidRPr="00D75DFA" w:rsidRDefault="00D75DFA" w:rsidP="00D75DFA">
      <w:pPr>
        <w:pStyle w:val="Listepuces"/>
        <w:numPr>
          <w:ilvl w:val="0"/>
          <w:numId w:val="0"/>
        </w:numPr>
        <w:rPr>
          <w:rFonts w:asciiTheme="minorHAnsi" w:hAnsiTheme="minorHAnsi"/>
          <w:b/>
          <w:bCs/>
          <w:sz w:val="24"/>
          <w:szCs w:val="24"/>
          <w:lang w:val="fr-FR"/>
        </w:rPr>
      </w:pPr>
      <w:r w:rsidRPr="00D75DFA">
        <w:rPr>
          <w:rFonts w:asciiTheme="minorHAnsi" w:hAnsiTheme="minorHAnsi"/>
          <w:b/>
          <w:bCs/>
          <w:sz w:val="24"/>
          <w:szCs w:val="24"/>
          <w:lang w:val="fr-FR"/>
        </w:rPr>
        <w:t>Qualité contrôlée</w:t>
      </w:r>
    </w:p>
    <w:p w14:paraId="6336C3B8" w14:textId="77777777" w:rsidR="00D75DFA" w:rsidRPr="00D75DFA" w:rsidRDefault="00D75DFA" w:rsidP="008D1A2E">
      <w:pPr>
        <w:pStyle w:val="Listepuces"/>
        <w:numPr>
          <w:ilvl w:val="0"/>
          <w:numId w:val="0"/>
        </w:numPr>
        <w:jc w:val="both"/>
        <w:rPr>
          <w:rFonts w:asciiTheme="minorHAnsi" w:hAnsiTheme="minorHAnsi"/>
          <w:lang w:val="fr-FR"/>
        </w:rPr>
      </w:pPr>
      <w:r w:rsidRPr="00D75DFA">
        <w:rPr>
          <w:rFonts w:asciiTheme="minorHAnsi" w:hAnsiTheme="minorHAnsi"/>
          <w:lang w:val="fr-FR"/>
        </w:rPr>
        <w:t>Nos armatures sont fabriquées à partir d’aciers certifiés, rigoureusement sélectionnés pour leur performance mécanique et leur durabilité. Chaque étape de production est soumise à un contrôle qualité précis afin de garantir des produits conformes aux attentes de nos clients et aux exigences des bureaux de contrôle.</w:t>
      </w:r>
    </w:p>
    <w:p w14:paraId="46FF4B8D" w14:textId="77777777" w:rsidR="00D75DFA" w:rsidRPr="00D75DFA" w:rsidRDefault="00D75DFA" w:rsidP="00D75DFA">
      <w:pPr>
        <w:pStyle w:val="Listepuces"/>
        <w:numPr>
          <w:ilvl w:val="0"/>
          <w:numId w:val="0"/>
        </w:numPr>
        <w:rPr>
          <w:rFonts w:asciiTheme="minorHAnsi" w:hAnsiTheme="minorHAnsi"/>
          <w:lang w:val="fr-FR"/>
        </w:rPr>
      </w:pPr>
    </w:p>
    <w:p w14:paraId="4B0234AB" w14:textId="77777777" w:rsidR="00D75DFA" w:rsidRPr="00D75DFA" w:rsidRDefault="00D75DFA" w:rsidP="00D75DFA">
      <w:pPr>
        <w:pStyle w:val="Listepuces"/>
        <w:numPr>
          <w:ilvl w:val="0"/>
          <w:numId w:val="0"/>
        </w:numPr>
        <w:rPr>
          <w:rFonts w:asciiTheme="minorHAnsi" w:hAnsiTheme="minorHAnsi"/>
          <w:b/>
          <w:bCs/>
          <w:sz w:val="24"/>
          <w:szCs w:val="24"/>
          <w:lang w:val="fr-FR"/>
        </w:rPr>
      </w:pPr>
      <w:r w:rsidRPr="00D75DFA">
        <w:rPr>
          <w:rFonts w:asciiTheme="minorHAnsi" w:hAnsiTheme="minorHAnsi"/>
          <w:b/>
          <w:bCs/>
          <w:sz w:val="24"/>
          <w:szCs w:val="24"/>
          <w:lang w:val="fr-FR"/>
        </w:rPr>
        <w:t>Fiabilité des réalisations</w:t>
      </w:r>
    </w:p>
    <w:p w14:paraId="2EAB52CC" w14:textId="77777777" w:rsidR="00D75DFA" w:rsidRPr="00D75DFA" w:rsidRDefault="00D75DFA" w:rsidP="008D1A2E">
      <w:pPr>
        <w:pStyle w:val="Listepuces"/>
        <w:numPr>
          <w:ilvl w:val="0"/>
          <w:numId w:val="0"/>
        </w:numPr>
        <w:jc w:val="both"/>
        <w:rPr>
          <w:rFonts w:asciiTheme="minorHAnsi" w:hAnsiTheme="minorHAnsi"/>
          <w:lang w:val="fr-FR"/>
        </w:rPr>
      </w:pPr>
      <w:r w:rsidRPr="00D75DFA">
        <w:rPr>
          <w:rFonts w:asciiTheme="minorHAnsi" w:hAnsiTheme="minorHAnsi"/>
          <w:lang w:val="fr-FR"/>
        </w:rPr>
        <w:t>Notre savoir-faire nous permet de livrer des armatures sur mesure, prêtes à poser, réduisant ainsi les imprévus sur chantier. Grâce à notre traçabilité et à la précision de nos machines automatisées, nous assurons une production fiable, régulière et dans les délais.</w:t>
      </w:r>
    </w:p>
    <w:p w14:paraId="7D942B4E" w14:textId="77777777" w:rsidR="00D75DFA" w:rsidRPr="00D75DFA" w:rsidRDefault="00D75DFA" w:rsidP="00D75DFA">
      <w:pPr>
        <w:pStyle w:val="Listepuces"/>
        <w:numPr>
          <w:ilvl w:val="0"/>
          <w:numId w:val="0"/>
        </w:numPr>
        <w:rPr>
          <w:rFonts w:asciiTheme="minorHAnsi" w:hAnsiTheme="minorHAnsi"/>
          <w:lang w:val="fr-FR"/>
        </w:rPr>
      </w:pPr>
    </w:p>
    <w:p w14:paraId="384E4F50" w14:textId="77777777" w:rsidR="00D75DFA" w:rsidRPr="00D75DFA" w:rsidRDefault="00D75DFA" w:rsidP="00D75DFA">
      <w:pPr>
        <w:pStyle w:val="Listepuces"/>
        <w:numPr>
          <w:ilvl w:val="0"/>
          <w:numId w:val="0"/>
        </w:numPr>
        <w:rPr>
          <w:rFonts w:asciiTheme="minorHAnsi" w:hAnsiTheme="minorHAnsi"/>
          <w:b/>
          <w:bCs/>
          <w:sz w:val="24"/>
          <w:szCs w:val="24"/>
          <w:lang w:val="fr-FR"/>
        </w:rPr>
      </w:pPr>
      <w:r w:rsidRPr="00D75DFA">
        <w:rPr>
          <w:rFonts w:asciiTheme="minorHAnsi" w:hAnsiTheme="minorHAnsi"/>
          <w:b/>
          <w:bCs/>
          <w:sz w:val="24"/>
          <w:szCs w:val="24"/>
          <w:lang w:val="fr-FR"/>
        </w:rPr>
        <w:t>Respect des normes</w:t>
      </w:r>
    </w:p>
    <w:p w14:paraId="2F459332" w14:textId="77777777" w:rsidR="00D75DFA" w:rsidRPr="00D75DFA" w:rsidRDefault="00D75DFA" w:rsidP="008D1A2E">
      <w:pPr>
        <w:pStyle w:val="Listepuces"/>
        <w:numPr>
          <w:ilvl w:val="0"/>
          <w:numId w:val="0"/>
        </w:numPr>
        <w:jc w:val="both"/>
        <w:rPr>
          <w:rFonts w:asciiTheme="minorHAnsi" w:hAnsiTheme="minorHAnsi"/>
          <w:lang w:val="fr-FR"/>
        </w:rPr>
      </w:pPr>
      <w:r w:rsidRPr="00D75DFA">
        <w:rPr>
          <w:rFonts w:asciiTheme="minorHAnsi" w:hAnsiTheme="minorHAnsi"/>
          <w:lang w:val="fr-FR"/>
        </w:rPr>
        <w:lastRenderedPageBreak/>
        <w:t>Toutes nos fabrications répondent aux normes nationales et européennes en vigueur (BAEL, Eurocode 2, NF EN 10080, etc.). Ce respect strict des standards garantit la sécurité des ouvrages et renforce la confiance de nos partenaires.</w:t>
      </w:r>
    </w:p>
    <w:p w14:paraId="1B2CA48E" w14:textId="77777777" w:rsidR="00D75DFA" w:rsidRPr="00D75DFA" w:rsidRDefault="00D75DFA" w:rsidP="00D75DFA">
      <w:pPr>
        <w:pStyle w:val="Listepuces"/>
        <w:numPr>
          <w:ilvl w:val="0"/>
          <w:numId w:val="0"/>
        </w:numPr>
        <w:rPr>
          <w:rFonts w:asciiTheme="minorHAnsi" w:hAnsiTheme="minorHAnsi"/>
          <w:lang w:val="fr-FR"/>
        </w:rPr>
      </w:pPr>
    </w:p>
    <w:p w14:paraId="1AB1A8B1" w14:textId="77777777" w:rsidR="00D75DFA" w:rsidRPr="00D75DFA" w:rsidRDefault="00D75DFA" w:rsidP="00D75DFA">
      <w:pPr>
        <w:pStyle w:val="Listepuces"/>
        <w:numPr>
          <w:ilvl w:val="0"/>
          <w:numId w:val="0"/>
        </w:numPr>
        <w:rPr>
          <w:rFonts w:asciiTheme="minorHAnsi" w:hAnsiTheme="minorHAnsi"/>
          <w:b/>
          <w:bCs/>
          <w:sz w:val="24"/>
          <w:szCs w:val="24"/>
          <w:lang w:val="fr-FR"/>
        </w:rPr>
      </w:pPr>
      <w:r w:rsidRPr="00D75DFA">
        <w:rPr>
          <w:rFonts w:asciiTheme="minorHAnsi" w:hAnsiTheme="minorHAnsi"/>
          <w:b/>
          <w:bCs/>
          <w:sz w:val="24"/>
          <w:szCs w:val="24"/>
          <w:lang w:val="fr-FR"/>
        </w:rPr>
        <w:t>Processus de fabrication optimisé</w:t>
      </w:r>
    </w:p>
    <w:p w14:paraId="2CA13E42" w14:textId="77777777" w:rsidR="00D75DFA" w:rsidRDefault="00D75DFA" w:rsidP="008D1A2E">
      <w:pPr>
        <w:pStyle w:val="Listepuces"/>
        <w:numPr>
          <w:ilvl w:val="0"/>
          <w:numId w:val="0"/>
        </w:numPr>
        <w:jc w:val="both"/>
        <w:rPr>
          <w:rFonts w:asciiTheme="minorHAnsi" w:hAnsiTheme="minorHAnsi"/>
          <w:lang w:val="fr-FR"/>
        </w:rPr>
      </w:pPr>
      <w:r w:rsidRPr="00D75DFA">
        <w:rPr>
          <w:rFonts w:asciiTheme="minorHAnsi" w:hAnsiTheme="minorHAnsi"/>
          <w:lang w:val="fr-FR"/>
        </w:rPr>
        <w:t>Notre chaîne de production est organisée pour maximiser la productivité tout en minimisant les erreurs. Du pliage au découpage, en passant par l’assemblage des cages, chaque phase est assurée par des opérateurs formés et des équipements de pointe. Nous allions expertise humaine et technologie avancée pour offrir des armatures de haute précision.</w:t>
      </w:r>
    </w:p>
    <w:p w14:paraId="4A82A3D1" w14:textId="77777777" w:rsidR="00D75DFA" w:rsidRPr="00D75DFA" w:rsidRDefault="00D75DFA" w:rsidP="00D75DFA">
      <w:pPr>
        <w:pStyle w:val="Listepuces"/>
        <w:numPr>
          <w:ilvl w:val="0"/>
          <w:numId w:val="0"/>
        </w:numPr>
        <w:rPr>
          <w:rFonts w:asciiTheme="minorHAnsi" w:hAnsiTheme="minorHAnsi"/>
          <w:lang w:val="fr-FR"/>
        </w:rPr>
      </w:pPr>
    </w:p>
    <w:p w14:paraId="1F1CFEBF" w14:textId="77777777" w:rsidR="00D75DFA" w:rsidRPr="00D75DFA" w:rsidRDefault="00D75DFA" w:rsidP="00D75DFA">
      <w:pPr>
        <w:rPr>
          <w:b/>
          <w:bCs/>
        </w:rPr>
      </w:pPr>
      <w:r w:rsidRPr="00D75DFA">
        <w:rPr>
          <w:b/>
          <w:bCs/>
        </w:rPr>
        <w:t>Processus de fabrication</w:t>
      </w:r>
    </w:p>
    <w:p w14:paraId="3665A1B4" w14:textId="77777777" w:rsidR="00D75DFA" w:rsidRPr="00D75DFA" w:rsidRDefault="00D75DFA" w:rsidP="00D75DFA">
      <w:r w:rsidRPr="00D75DFA">
        <w:t>Le processus typique de fabrication comprend les étapes suivantes :</w:t>
      </w:r>
    </w:p>
    <w:p w14:paraId="73F958B2" w14:textId="77777777" w:rsidR="00D75DFA" w:rsidRPr="00D75DFA" w:rsidRDefault="00D75DFA" w:rsidP="00D75DFA">
      <w:pPr>
        <w:pStyle w:val="Listepuces"/>
        <w:rPr>
          <w:rFonts w:asciiTheme="minorHAnsi" w:hAnsiTheme="minorHAnsi"/>
          <w:lang w:val="fr-FR"/>
        </w:rPr>
      </w:pPr>
      <w:r w:rsidRPr="00D75DFA">
        <w:rPr>
          <w:rFonts w:asciiTheme="minorHAnsi" w:hAnsiTheme="minorHAnsi"/>
          <w:lang w:val="fr-FR"/>
        </w:rPr>
        <w:t>1. Réception et stockage des aciers (barres ou couronnes).</w:t>
      </w:r>
    </w:p>
    <w:p w14:paraId="3FCC8A7E" w14:textId="77777777" w:rsidR="00D75DFA" w:rsidRPr="00D75DFA" w:rsidRDefault="00D75DFA" w:rsidP="00D75DFA">
      <w:pPr>
        <w:pStyle w:val="Listepuces"/>
        <w:rPr>
          <w:rFonts w:asciiTheme="minorHAnsi" w:hAnsiTheme="minorHAnsi"/>
          <w:lang w:val="fr-FR"/>
        </w:rPr>
      </w:pPr>
      <w:r w:rsidRPr="00D75DFA">
        <w:rPr>
          <w:rFonts w:asciiTheme="minorHAnsi" w:hAnsiTheme="minorHAnsi"/>
          <w:lang w:val="fr-FR"/>
        </w:rPr>
        <w:t>2. Découpe des aciers à la longueur spécifiée.</w:t>
      </w:r>
    </w:p>
    <w:p w14:paraId="24E9D7EB" w14:textId="77777777" w:rsidR="00D75DFA" w:rsidRPr="00D75DFA" w:rsidRDefault="00D75DFA" w:rsidP="00D75DFA">
      <w:pPr>
        <w:pStyle w:val="Listepuces"/>
        <w:rPr>
          <w:rFonts w:asciiTheme="minorHAnsi" w:hAnsiTheme="minorHAnsi"/>
          <w:lang w:val="fr-FR"/>
        </w:rPr>
      </w:pPr>
      <w:r w:rsidRPr="00D75DFA">
        <w:rPr>
          <w:rFonts w:asciiTheme="minorHAnsi" w:hAnsiTheme="minorHAnsi"/>
          <w:lang w:val="fr-FR"/>
        </w:rPr>
        <w:t>3. Cintrage et façonnage selon les plans de ferraillage.</w:t>
      </w:r>
    </w:p>
    <w:p w14:paraId="3A0D2B89" w14:textId="77777777" w:rsidR="00D75DFA" w:rsidRPr="00D75DFA" w:rsidRDefault="00D75DFA" w:rsidP="00D75DFA">
      <w:pPr>
        <w:pStyle w:val="Listepuces"/>
        <w:rPr>
          <w:rFonts w:asciiTheme="minorHAnsi" w:hAnsiTheme="minorHAnsi"/>
          <w:lang w:val="fr-FR"/>
        </w:rPr>
      </w:pPr>
      <w:r w:rsidRPr="00D75DFA">
        <w:rPr>
          <w:rFonts w:asciiTheme="minorHAnsi" w:hAnsiTheme="minorHAnsi"/>
          <w:lang w:val="fr-FR"/>
        </w:rPr>
        <w:t>4. Assemblage des armatures par ligature (fil d’acier) ou par soudure, selon les exigences du projet.</w:t>
      </w:r>
    </w:p>
    <w:p w14:paraId="264C0674" w14:textId="77777777" w:rsidR="00D75DFA" w:rsidRPr="00D75DFA" w:rsidRDefault="00D75DFA" w:rsidP="00D75DFA">
      <w:pPr>
        <w:pStyle w:val="Listepuces"/>
        <w:rPr>
          <w:rFonts w:asciiTheme="minorHAnsi" w:hAnsiTheme="minorHAnsi"/>
          <w:lang w:val="fr-FR"/>
        </w:rPr>
      </w:pPr>
      <w:r w:rsidRPr="00D75DFA">
        <w:rPr>
          <w:rFonts w:asciiTheme="minorHAnsi" w:hAnsiTheme="minorHAnsi"/>
          <w:lang w:val="fr-FR"/>
        </w:rPr>
        <w:t>5. Contrôle qualité à chaque étape.</w:t>
      </w:r>
    </w:p>
    <w:p w14:paraId="4DA06841" w14:textId="77777777" w:rsidR="00D75DFA" w:rsidRPr="00D75DFA" w:rsidRDefault="00D75DFA" w:rsidP="00D75DFA">
      <w:pPr>
        <w:pStyle w:val="Listepuces"/>
        <w:rPr>
          <w:rFonts w:asciiTheme="minorHAnsi" w:hAnsiTheme="minorHAnsi"/>
          <w:lang w:val="fr-FR"/>
        </w:rPr>
      </w:pPr>
      <w:r w:rsidRPr="00D75DFA">
        <w:rPr>
          <w:rFonts w:asciiTheme="minorHAnsi" w:hAnsiTheme="minorHAnsi"/>
          <w:lang w:val="fr-FR"/>
        </w:rPr>
        <w:t>6. Livraison sur chantier ou préfabrication en atelier avec étiquetage et traçabilité</w:t>
      </w:r>
    </w:p>
    <w:p w14:paraId="40DE270B" w14:textId="77777777" w:rsidR="00D75DFA" w:rsidRPr="00D75DFA" w:rsidRDefault="00D75DFA" w:rsidP="00D75DFA">
      <w:pPr>
        <w:pStyle w:val="Listepuces"/>
        <w:numPr>
          <w:ilvl w:val="0"/>
          <w:numId w:val="0"/>
        </w:numPr>
        <w:rPr>
          <w:rFonts w:asciiTheme="minorHAnsi" w:hAnsiTheme="minorHAnsi"/>
          <w:lang w:val="fr-FR"/>
        </w:rPr>
      </w:pPr>
    </w:p>
    <w:p w14:paraId="5A5D7092" w14:textId="76BBAE42" w:rsidR="00D75DFA" w:rsidRDefault="008D1A2E" w:rsidP="00BC7D14">
      <w:pPr>
        <w:rPr>
          <w:b/>
          <w:bCs/>
          <w:color w:val="FFC000"/>
          <w:sz w:val="28"/>
          <w:szCs w:val="28"/>
        </w:rPr>
      </w:pPr>
      <w:r w:rsidRPr="008D1A2E">
        <w:rPr>
          <w:b/>
          <w:bCs/>
          <w:color w:val="FFC000"/>
          <w:sz w:val="28"/>
          <w:szCs w:val="28"/>
        </w:rPr>
        <w:t>ASSEMBLAGE D’ARMATURES</w:t>
      </w:r>
      <w:r w:rsidR="00DE41C7">
        <w:rPr>
          <w:b/>
          <w:bCs/>
          <w:color w:val="FFC000"/>
          <w:sz w:val="28"/>
          <w:szCs w:val="28"/>
        </w:rPr>
        <w:t xml:space="preserve"> </w:t>
      </w:r>
      <w:r w:rsidR="00DE41C7" w:rsidRPr="00DE41C7">
        <w:rPr>
          <w:sz w:val="28"/>
          <w:szCs w:val="28"/>
        </w:rPr>
        <w:t>(</w:t>
      </w:r>
      <w:r w:rsidR="00DE41C7">
        <w:rPr>
          <w:sz w:val="28"/>
          <w:szCs w:val="28"/>
        </w:rPr>
        <w:t>ajouter</w:t>
      </w:r>
      <w:r w:rsidR="00DE41C7" w:rsidRPr="00DE41C7">
        <w:rPr>
          <w:sz w:val="28"/>
          <w:szCs w:val="28"/>
        </w:rPr>
        <w:t>)</w:t>
      </w:r>
    </w:p>
    <w:p w14:paraId="48B5FA6A" w14:textId="458785D8" w:rsidR="008D1A2E" w:rsidRPr="00EE206E" w:rsidRDefault="008D1A2E" w:rsidP="008D1A2E">
      <w:pPr>
        <w:jc w:val="both"/>
      </w:pPr>
      <w:r w:rsidRPr="00EE206E">
        <w:t>L’assemblage des armatures est une étape cruciale dans le processus de ferraillage, que ce soit en atelier pour les éléments préfabriqués ou directement sur chantier pour les structures en place. Nous mettons en œuvre deux méthodes principales : l’assemblage par ligature et l’assemblage par soudure, selon les exigences techniques du projet.</w:t>
      </w:r>
    </w:p>
    <w:p w14:paraId="0854A072" w14:textId="77777777" w:rsidR="008D1A2E" w:rsidRPr="00EE206E" w:rsidRDefault="008D1A2E" w:rsidP="008D1A2E">
      <w:r w:rsidRPr="00EE206E">
        <w:rPr>
          <w:b/>
          <w:bCs/>
        </w:rPr>
        <w:t>Assemblage par Ligature</w:t>
      </w:r>
      <w:r w:rsidRPr="00EE206E">
        <w:br/>
        <w:t>Cette méthode traditionnelle consiste à lier les barres d’acier entre elles à l’aide de fils de ligature. Elle est rapide, flexible et adaptée à la majorité des armatures utilisées sur les chantiers :</w:t>
      </w:r>
      <w:r w:rsidRPr="00EE206E">
        <w:br/>
        <w:t>- Permet des ajustements sur site en cas de modifications ;</w:t>
      </w:r>
      <w:r w:rsidRPr="00EE206E">
        <w:br/>
        <w:t>- N'altère pas les propriétés mécaniques des aciers ;</w:t>
      </w:r>
      <w:r w:rsidRPr="00EE206E">
        <w:br/>
        <w:t>- Idéale pour les zones à forte densité d'armatures ou avec contraintes spécifiques.</w:t>
      </w:r>
    </w:p>
    <w:p w14:paraId="319BEECF" w14:textId="77777777" w:rsidR="008D1A2E" w:rsidRDefault="008D1A2E" w:rsidP="008D1A2E">
      <w:r w:rsidRPr="00EE206E">
        <w:rPr>
          <w:b/>
          <w:bCs/>
        </w:rPr>
        <w:t>Assemblage par Soudure</w:t>
      </w:r>
      <w:r w:rsidRPr="00EE206E">
        <w:br/>
        <w:t>Utilisé pour les structures nécessitant une très grande rigidité ou des armatures préfabriquées en atelier, l’assemblage par soudure garantit une fixation solide et permanente :</w:t>
      </w:r>
      <w:r w:rsidRPr="00EE206E">
        <w:br/>
        <w:t>- Recommandé pour les éléments structurels lourds ou répétitifs ;</w:t>
      </w:r>
      <w:r w:rsidRPr="00EE206E">
        <w:br/>
      </w:r>
      <w:r w:rsidRPr="00EE206E">
        <w:lastRenderedPageBreak/>
        <w:t>- Permet une préfabrication en série des cages d’armatures ;</w:t>
      </w:r>
      <w:r w:rsidRPr="00EE206E">
        <w:br/>
        <w:t>- Exige un personnel qualifié et un contrôle qualité strict.</w:t>
      </w:r>
    </w:p>
    <w:p w14:paraId="2C1347FE" w14:textId="77777777" w:rsidR="00B00481" w:rsidRPr="00EE206E" w:rsidRDefault="00B00481" w:rsidP="00B00481">
      <w:pPr>
        <w:jc w:val="both"/>
      </w:pPr>
      <w:r w:rsidRPr="00EE206E">
        <w:t>Grâce à nos équipes spécialisées et à notre équipement adapté, nous assurons un assemblage d’armatures fiable, conforme aux plans d’exécution, aux normes en vigueur (Eurocode 2, BAEL, etc.) et aux contraintes de chaque projet. Que ce soit en atelier ou directement sur chantier, notre priorité est d’offrir des solutions efficaces, sécurisées et durables.</w:t>
      </w:r>
    </w:p>
    <w:p w14:paraId="451E0785" w14:textId="77777777" w:rsidR="00B00481" w:rsidRPr="00EE206E" w:rsidRDefault="00B00481" w:rsidP="008D1A2E"/>
    <w:p w14:paraId="1D2571C9" w14:textId="6EC028AC" w:rsidR="002B2E1E" w:rsidRPr="002B2E1E" w:rsidRDefault="002B2E1E" w:rsidP="002B2E1E">
      <w:pPr>
        <w:rPr>
          <w:b/>
          <w:bCs/>
          <w:color w:val="FFC000"/>
          <w:sz w:val="28"/>
          <w:szCs w:val="28"/>
        </w:rPr>
      </w:pPr>
      <w:r w:rsidRPr="002B2E1E">
        <w:rPr>
          <w:b/>
          <w:bCs/>
          <w:color w:val="FFC000"/>
          <w:sz w:val="28"/>
          <w:szCs w:val="28"/>
        </w:rPr>
        <w:t>POSE D’ARMATURES SUR CHANTIER</w:t>
      </w:r>
      <w:r w:rsidR="00DE41C7">
        <w:rPr>
          <w:b/>
          <w:bCs/>
          <w:color w:val="FFC000"/>
          <w:sz w:val="28"/>
          <w:szCs w:val="28"/>
        </w:rPr>
        <w:t xml:space="preserve"> </w:t>
      </w:r>
      <w:r w:rsidR="00DE41C7" w:rsidRPr="00DE41C7">
        <w:rPr>
          <w:sz w:val="28"/>
          <w:szCs w:val="28"/>
        </w:rPr>
        <w:t>(</w:t>
      </w:r>
      <w:r w:rsidR="00DE41C7">
        <w:rPr>
          <w:sz w:val="28"/>
          <w:szCs w:val="28"/>
        </w:rPr>
        <w:t>ajouter</w:t>
      </w:r>
      <w:r w:rsidR="00DE41C7" w:rsidRPr="00DE41C7">
        <w:rPr>
          <w:sz w:val="28"/>
          <w:szCs w:val="28"/>
        </w:rPr>
        <w:t>)</w:t>
      </w:r>
    </w:p>
    <w:p w14:paraId="04EAB77A" w14:textId="4FA39715" w:rsidR="00ED4F9D" w:rsidRPr="00DF28EE" w:rsidRDefault="002B2E1E" w:rsidP="00BC7D14">
      <w:r>
        <w:t>La pose d’armatures sur chantier constitue une étape clé de notre mission. Elle garantit la solidité et la durabilité des ouvrages en béton armé que nous contribuons à ériger. Grâce à notre équipe expérimentée et qualifiée, nous assurons une mise en œuvre rigoureuse des armatures conformément aux plans d'exécution, aux normes en vigueur et aux exigences du chantier.</w:t>
      </w:r>
      <w:r>
        <w:br/>
      </w:r>
      <w:r>
        <w:br/>
        <w:t>Nous intervenons sur site pour :</w:t>
      </w:r>
      <w:r>
        <w:br/>
        <w:t>- Le positionnement précis des armatures selon les plans fournis ;</w:t>
      </w:r>
      <w:r>
        <w:br/>
        <w:t>- Le respect des recouvrements, espacements et enrobages réglementaires ;</w:t>
      </w:r>
      <w:r>
        <w:br/>
        <w:t>- L’ajustement et la fixation des éléments (ligature ou soudure) avant coulage du béton ;</w:t>
      </w:r>
      <w:r>
        <w:br/>
        <w:t>- La coordination avec les autres corps de métier pour optimiser les délais et la sécurité.</w:t>
      </w:r>
      <w:r>
        <w:br/>
      </w:r>
      <w:r>
        <w:br/>
        <w:t>Notre priorité est d’assurer une pose fiable, conforme et sécurisée, quelles que soient la taille et la complexité du projet. Grâce à nos moyens humains et techniques, nous garantissons une parfaite intégration des armatures dans la structure finale.</w:t>
      </w:r>
    </w:p>
    <w:p w14:paraId="3C9D7E14" w14:textId="5800A6D0" w:rsidR="00ED4F9D" w:rsidRPr="00ED4F9D" w:rsidRDefault="00ED4F9D" w:rsidP="00ED4F9D">
      <w:pPr>
        <w:pStyle w:val="Paragraphedeliste"/>
        <w:numPr>
          <w:ilvl w:val="0"/>
          <w:numId w:val="2"/>
        </w:numPr>
        <w:rPr>
          <w:sz w:val="28"/>
          <w:szCs w:val="28"/>
        </w:rPr>
      </w:pPr>
      <w:r w:rsidRPr="00ED4F9D">
        <w:rPr>
          <w:sz w:val="28"/>
          <w:szCs w:val="28"/>
        </w:rPr>
        <w:t>Remplacer l’image de l’écrou dans la boutique</w:t>
      </w:r>
    </w:p>
    <w:p w14:paraId="14685A53" w14:textId="6B7DA0B4" w:rsidR="00ED4F9D" w:rsidRDefault="00ED4F9D" w:rsidP="00ED4F9D">
      <w:pPr>
        <w:pStyle w:val="Paragraphedeliste"/>
        <w:numPr>
          <w:ilvl w:val="0"/>
          <w:numId w:val="2"/>
        </w:numPr>
        <w:rPr>
          <w:sz w:val="28"/>
          <w:szCs w:val="28"/>
        </w:rPr>
      </w:pPr>
      <w:r w:rsidRPr="00ED4F9D">
        <w:rPr>
          <w:sz w:val="28"/>
          <w:szCs w:val="28"/>
        </w:rPr>
        <w:t>Insérer les 3 images sur les projets réalisés</w:t>
      </w:r>
    </w:p>
    <w:p w14:paraId="6DB6FA4C" w14:textId="35C5CCE3" w:rsidR="00ED4F9D" w:rsidRDefault="00ED4F9D" w:rsidP="00ED4F9D">
      <w:pPr>
        <w:pStyle w:val="Paragraphedeliste"/>
        <w:numPr>
          <w:ilvl w:val="0"/>
          <w:numId w:val="2"/>
        </w:numPr>
        <w:rPr>
          <w:sz w:val="28"/>
          <w:szCs w:val="28"/>
        </w:rPr>
      </w:pPr>
      <w:r>
        <w:rPr>
          <w:sz w:val="28"/>
          <w:szCs w:val="28"/>
        </w:rPr>
        <w:t xml:space="preserve">Remplacer le logo partenaire et </w:t>
      </w:r>
      <w:r w:rsidR="00505C86">
        <w:rPr>
          <w:sz w:val="28"/>
          <w:szCs w:val="28"/>
        </w:rPr>
        <w:t>supprimer</w:t>
      </w:r>
      <w:r>
        <w:rPr>
          <w:sz w:val="28"/>
          <w:szCs w:val="28"/>
        </w:rPr>
        <w:t xml:space="preserve"> </w:t>
      </w:r>
      <w:r w:rsidR="00505C86">
        <w:rPr>
          <w:sz w:val="28"/>
          <w:szCs w:val="28"/>
        </w:rPr>
        <w:t xml:space="preserve">tous </w:t>
      </w:r>
      <w:r>
        <w:rPr>
          <w:sz w:val="28"/>
          <w:szCs w:val="28"/>
        </w:rPr>
        <w:t>les autres</w:t>
      </w:r>
      <w:r w:rsidR="00505C86">
        <w:rPr>
          <w:sz w:val="28"/>
          <w:szCs w:val="28"/>
        </w:rPr>
        <w:t xml:space="preserve"> (mettre ce logo deux fois)</w:t>
      </w:r>
    </w:p>
    <w:p w14:paraId="6421C0B6" w14:textId="419328C8" w:rsidR="00505C86" w:rsidRDefault="000542DC" w:rsidP="00ED4F9D">
      <w:pPr>
        <w:pStyle w:val="Paragraphedeliste"/>
        <w:numPr>
          <w:ilvl w:val="0"/>
          <w:numId w:val="2"/>
        </w:numPr>
        <w:rPr>
          <w:sz w:val="28"/>
          <w:szCs w:val="28"/>
        </w:rPr>
      </w:pPr>
      <w:r>
        <w:rPr>
          <w:sz w:val="28"/>
          <w:szCs w:val="28"/>
        </w:rPr>
        <w:t xml:space="preserve">Ajouter ces commentaires </w:t>
      </w:r>
    </w:p>
    <w:p w14:paraId="0A71ED27" w14:textId="23C62E05" w:rsidR="00DF28EE" w:rsidRPr="00FE1EF1" w:rsidRDefault="00FE1EF1" w:rsidP="00FE1EF1">
      <w:pPr>
        <w:pStyle w:val="Paragraphedeliste"/>
        <w:numPr>
          <w:ilvl w:val="0"/>
          <w:numId w:val="4"/>
        </w:numPr>
        <w:rPr>
          <w:sz w:val="28"/>
          <w:szCs w:val="28"/>
        </w:rPr>
      </w:pPr>
      <w:r>
        <w:rPr>
          <w:sz w:val="28"/>
          <w:szCs w:val="28"/>
        </w:rPr>
        <w:t xml:space="preserve">L’excellence dans le ferraillage : </w:t>
      </w:r>
      <w:r w:rsidR="00DF28EE">
        <w:rPr>
          <w:sz w:val="28"/>
          <w:szCs w:val="28"/>
        </w:rPr>
        <w:t>Des armatures bien façonnées,</w:t>
      </w:r>
      <w:r>
        <w:rPr>
          <w:sz w:val="28"/>
          <w:szCs w:val="28"/>
        </w:rPr>
        <w:t xml:space="preserve"> précis et conforme aux normes. </w:t>
      </w:r>
      <w:r w:rsidR="00DF28EE">
        <w:rPr>
          <w:sz w:val="28"/>
          <w:szCs w:val="28"/>
        </w:rPr>
        <w:t xml:space="preserve"> </w:t>
      </w:r>
      <w:r>
        <w:rPr>
          <w:sz w:val="28"/>
          <w:szCs w:val="28"/>
        </w:rPr>
        <w:t>Une entreprise fiable sur laquelle on peut compter</w:t>
      </w:r>
      <w:r w:rsidR="008E3881">
        <w:rPr>
          <w:sz w:val="28"/>
          <w:szCs w:val="28"/>
        </w:rPr>
        <w:t xml:space="preserve"> </w:t>
      </w:r>
      <w:r w:rsidR="008E3881">
        <w:rPr>
          <w:sz w:val="28"/>
          <w:szCs w:val="28"/>
        </w:rPr>
        <w:t xml:space="preserve">(image </w:t>
      </w:r>
      <w:r w:rsidR="008E3881">
        <w:rPr>
          <w:sz w:val="28"/>
          <w:szCs w:val="28"/>
        </w:rPr>
        <w:t>à</w:t>
      </w:r>
      <w:r w:rsidR="008E3881">
        <w:rPr>
          <w:sz w:val="28"/>
          <w:szCs w:val="28"/>
        </w:rPr>
        <w:t xml:space="preserve"> envoyer)</w:t>
      </w:r>
    </w:p>
    <w:p w14:paraId="2BCA27CD" w14:textId="6A6B4EF8" w:rsidR="00DF28EE" w:rsidRDefault="00DF28EE" w:rsidP="000542DC">
      <w:pPr>
        <w:pStyle w:val="Paragraphedeliste"/>
        <w:numPr>
          <w:ilvl w:val="0"/>
          <w:numId w:val="4"/>
        </w:numPr>
        <w:rPr>
          <w:sz w:val="28"/>
          <w:szCs w:val="28"/>
        </w:rPr>
      </w:pPr>
      <w:r>
        <w:rPr>
          <w:sz w:val="28"/>
          <w:szCs w:val="28"/>
        </w:rPr>
        <w:t xml:space="preserve">Une vraie maîtrise du métier, </w:t>
      </w:r>
      <w:r w:rsidR="008E3881">
        <w:rPr>
          <w:sz w:val="28"/>
          <w:szCs w:val="28"/>
        </w:rPr>
        <w:t>des délais respect</w:t>
      </w:r>
      <w:r w:rsidR="008E3881">
        <w:rPr>
          <w:sz w:val="28"/>
          <w:szCs w:val="28"/>
          <w:lang w:val="fr-CM"/>
        </w:rPr>
        <w:t>és</w:t>
      </w:r>
      <w:r>
        <w:rPr>
          <w:sz w:val="28"/>
          <w:szCs w:val="28"/>
        </w:rPr>
        <w:t xml:space="preserve"> et un excellent rapport qualité/</w:t>
      </w:r>
      <w:r w:rsidR="008E3881">
        <w:rPr>
          <w:sz w:val="28"/>
          <w:szCs w:val="28"/>
        </w:rPr>
        <w:t>prix (</w:t>
      </w:r>
      <w:r w:rsidR="00A4629C">
        <w:rPr>
          <w:sz w:val="28"/>
          <w:szCs w:val="28"/>
        </w:rPr>
        <w:t xml:space="preserve">image </w:t>
      </w:r>
      <w:r w:rsidR="008E3881">
        <w:rPr>
          <w:sz w:val="28"/>
          <w:szCs w:val="28"/>
        </w:rPr>
        <w:t>à envoyer</w:t>
      </w:r>
      <w:r w:rsidR="00A4629C">
        <w:rPr>
          <w:sz w:val="28"/>
          <w:szCs w:val="28"/>
        </w:rPr>
        <w:t>)</w:t>
      </w:r>
    </w:p>
    <w:p w14:paraId="66FC6105" w14:textId="25F6ABD0" w:rsidR="00DF28EE" w:rsidRPr="00ED4F9D" w:rsidRDefault="00DF28EE" w:rsidP="000542DC">
      <w:pPr>
        <w:pStyle w:val="Paragraphedeliste"/>
        <w:numPr>
          <w:ilvl w:val="0"/>
          <w:numId w:val="4"/>
        </w:numPr>
        <w:rPr>
          <w:sz w:val="28"/>
          <w:szCs w:val="28"/>
        </w:rPr>
      </w:pPr>
      <w:r>
        <w:rPr>
          <w:sz w:val="28"/>
          <w:szCs w:val="28"/>
        </w:rPr>
        <w:lastRenderedPageBreak/>
        <w:t>Un partenaire de confiance pour tous nos projets en béton arm</w:t>
      </w:r>
      <w:r>
        <w:rPr>
          <w:sz w:val="28"/>
          <w:szCs w:val="28"/>
          <w:lang w:val="fr-CM"/>
        </w:rPr>
        <w:t>é</w:t>
      </w:r>
      <w:r>
        <w:rPr>
          <w:sz w:val="28"/>
          <w:szCs w:val="28"/>
        </w:rPr>
        <w:t>. Travail soigné</w:t>
      </w:r>
      <w:r>
        <w:rPr>
          <w:sz w:val="28"/>
          <w:szCs w:val="28"/>
          <w:lang w:val="fr-CM"/>
        </w:rPr>
        <w:t>é</w:t>
      </w:r>
      <w:r>
        <w:rPr>
          <w:sz w:val="28"/>
          <w:szCs w:val="28"/>
        </w:rPr>
        <w:t xml:space="preserve"> et équipe réactive </w:t>
      </w:r>
      <w:r w:rsidR="00A4629C">
        <w:rPr>
          <w:sz w:val="28"/>
          <w:szCs w:val="28"/>
        </w:rPr>
        <w:t>(insérer le logo du partenaire sur ce commentaire)</w:t>
      </w:r>
    </w:p>
    <w:sectPr w:rsidR="00DF28EE" w:rsidRPr="00ED4F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8"/>
    <w:multiLevelType w:val="singleLevel"/>
    <w:tmpl w:val="29761A62"/>
    <w:lvl w:ilvl="0">
      <w:start w:val="1"/>
      <w:numFmt w:val="bullet"/>
      <w:pStyle w:val="Listepuces"/>
      <w:lvlText w:val=""/>
      <w:lvlJc w:val="left"/>
      <w:pPr>
        <w:tabs>
          <w:tab w:val="left" w:pos="360"/>
        </w:tabs>
        <w:ind w:left="360" w:hanging="360"/>
      </w:pPr>
      <w:rPr>
        <w:rFonts w:ascii="Symbol" w:hAnsi="Symbol" w:hint="default"/>
      </w:rPr>
    </w:lvl>
  </w:abstractNum>
  <w:abstractNum w:abstractNumId="1" w15:restartNumberingAfterBreak="0">
    <w:nsid w:val="08E31758"/>
    <w:multiLevelType w:val="hybridMultilevel"/>
    <w:tmpl w:val="57ACE0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68633A4"/>
    <w:multiLevelType w:val="hybridMultilevel"/>
    <w:tmpl w:val="C33EAF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8512D72"/>
    <w:multiLevelType w:val="hybridMultilevel"/>
    <w:tmpl w:val="4834767C"/>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297758469">
    <w:abstractNumId w:val="0"/>
  </w:num>
  <w:num w:numId="2" w16cid:durableId="2050952677">
    <w:abstractNumId w:val="2"/>
  </w:num>
  <w:num w:numId="3" w16cid:durableId="920601784">
    <w:abstractNumId w:val="1"/>
  </w:num>
  <w:num w:numId="4" w16cid:durableId="8825921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163"/>
    <w:rsid w:val="000542DC"/>
    <w:rsid w:val="002B2E1E"/>
    <w:rsid w:val="00300163"/>
    <w:rsid w:val="00490F80"/>
    <w:rsid w:val="00505C86"/>
    <w:rsid w:val="00592DD6"/>
    <w:rsid w:val="008D1A2E"/>
    <w:rsid w:val="008E3881"/>
    <w:rsid w:val="00A4629C"/>
    <w:rsid w:val="00B00481"/>
    <w:rsid w:val="00B61DCF"/>
    <w:rsid w:val="00BC7D14"/>
    <w:rsid w:val="00D75DFA"/>
    <w:rsid w:val="00DE41C7"/>
    <w:rsid w:val="00DF28EE"/>
    <w:rsid w:val="00ED4F9D"/>
    <w:rsid w:val="00FE1E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01939"/>
  <w15:chartTrackingRefBased/>
  <w15:docId w15:val="{8E7E773D-C4ED-4AC1-AF07-EF1CF778E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001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001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0016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0016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0016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0016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0016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0016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0016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016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0016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0016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0016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0016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0016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0016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0016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00163"/>
    <w:rPr>
      <w:rFonts w:eastAsiaTheme="majorEastAsia" w:cstheme="majorBidi"/>
      <w:color w:val="272727" w:themeColor="text1" w:themeTint="D8"/>
    </w:rPr>
  </w:style>
  <w:style w:type="paragraph" w:styleId="Titre">
    <w:name w:val="Title"/>
    <w:basedOn w:val="Normal"/>
    <w:next w:val="Normal"/>
    <w:link w:val="TitreCar"/>
    <w:uiPriority w:val="10"/>
    <w:qFormat/>
    <w:rsid w:val="003001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0016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0016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0016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00163"/>
    <w:pPr>
      <w:spacing w:before="160"/>
      <w:jc w:val="center"/>
    </w:pPr>
    <w:rPr>
      <w:i/>
      <w:iCs/>
      <w:color w:val="404040" w:themeColor="text1" w:themeTint="BF"/>
    </w:rPr>
  </w:style>
  <w:style w:type="character" w:customStyle="1" w:styleId="CitationCar">
    <w:name w:val="Citation Car"/>
    <w:basedOn w:val="Policepardfaut"/>
    <w:link w:val="Citation"/>
    <w:uiPriority w:val="29"/>
    <w:rsid w:val="00300163"/>
    <w:rPr>
      <w:i/>
      <w:iCs/>
      <w:color w:val="404040" w:themeColor="text1" w:themeTint="BF"/>
    </w:rPr>
  </w:style>
  <w:style w:type="paragraph" w:styleId="Paragraphedeliste">
    <w:name w:val="List Paragraph"/>
    <w:basedOn w:val="Normal"/>
    <w:uiPriority w:val="34"/>
    <w:qFormat/>
    <w:rsid w:val="00300163"/>
    <w:pPr>
      <w:ind w:left="720"/>
      <w:contextualSpacing/>
    </w:pPr>
  </w:style>
  <w:style w:type="character" w:styleId="Accentuationintense">
    <w:name w:val="Intense Emphasis"/>
    <w:basedOn w:val="Policepardfaut"/>
    <w:uiPriority w:val="21"/>
    <w:qFormat/>
    <w:rsid w:val="00300163"/>
    <w:rPr>
      <w:i/>
      <w:iCs/>
      <w:color w:val="0F4761" w:themeColor="accent1" w:themeShade="BF"/>
    </w:rPr>
  </w:style>
  <w:style w:type="paragraph" w:styleId="Citationintense">
    <w:name w:val="Intense Quote"/>
    <w:basedOn w:val="Normal"/>
    <w:next w:val="Normal"/>
    <w:link w:val="CitationintenseCar"/>
    <w:uiPriority w:val="30"/>
    <w:qFormat/>
    <w:rsid w:val="003001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00163"/>
    <w:rPr>
      <w:i/>
      <w:iCs/>
      <w:color w:val="0F4761" w:themeColor="accent1" w:themeShade="BF"/>
    </w:rPr>
  </w:style>
  <w:style w:type="character" w:styleId="Rfrenceintense">
    <w:name w:val="Intense Reference"/>
    <w:basedOn w:val="Policepardfaut"/>
    <w:uiPriority w:val="32"/>
    <w:qFormat/>
    <w:rsid w:val="00300163"/>
    <w:rPr>
      <w:b/>
      <w:bCs/>
      <w:smallCaps/>
      <w:color w:val="0F4761" w:themeColor="accent1" w:themeShade="BF"/>
      <w:spacing w:val="5"/>
    </w:rPr>
  </w:style>
  <w:style w:type="paragraph" w:styleId="Listepuces">
    <w:name w:val="List Bullet"/>
    <w:basedOn w:val="Normal"/>
    <w:uiPriority w:val="99"/>
    <w:rsid w:val="00D75DFA"/>
    <w:pPr>
      <w:numPr>
        <w:numId w:val="1"/>
      </w:numPr>
      <w:spacing w:after="200" w:line="276" w:lineRule="auto"/>
      <w:contextualSpacing/>
    </w:pPr>
    <w:rPr>
      <w:rFonts w:ascii="Cambria" w:eastAsia="MS Mincho" w:hAnsi="Cambria" w:cs="SimSu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621</TotalTime>
  <Pages>4</Pages>
  <Words>887</Words>
  <Characters>4880</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Parfait YMELE</dc:creator>
  <cp:keywords/>
  <dc:description/>
  <cp:lastModifiedBy>Parfait YMELE</cp:lastModifiedBy>
  <cp:revision>12</cp:revision>
  <dcterms:created xsi:type="dcterms:W3CDTF">2025-07-05T00:23:00Z</dcterms:created>
  <dcterms:modified xsi:type="dcterms:W3CDTF">2025-07-06T15:12:00Z</dcterms:modified>
</cp:coreProperties>
</file>