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42627206"/>
        <w:docPartObj>
          <w:docPartGallery w:val="Table of Contents"/>
          <w:docPartUnique/>
        </w:docPartObj>
      </w:sdtPr>
      <w:sdtContent>
        <w:p w14:paraId="2A8FF969" w14:textId="234F57EE" w:rsidR="2D1EB0B5" w:rsidRDefault="2D1EB0B5" w:rsidP="4D30BEEE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35364206">
            <w:r w:rsidR="4D30BEEE" w:rsidRPr="4D30BEEE">
              <w:rPr>
                <w:rStyle w:val="Hyperlink"/>
              </w:rPr>
              <w:t>BCDA FHIR v4 vs CCLF — Claim Adjustment &amp; Status Handling</w:t>
            </w:r>
            <w:r>
              <w:tab/>
            </w:r>
            <w:r>
              <w:fldChar w:fldCharType="begin"/>
            </w:r>
            <w:r>
              <w:instrText>PAGEREF _Toc35364206 \h</w:instrText>
            </w:r>
            <w:r>
              <w:fldChar w:fldCharType="separate"/>
            </w:r>
            <w:r w:rsidR="4D30BEEE" w:rsidRPr="4D30BEEE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79910C60" w14:textId="07E7794F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946922208">
            <w:r w:rsidRPr="4D30BEEE">
              <w:rPr>
                <w:rStyle w:val="Hyperlink"/>
              </w:rPr>
              <w:t>Executive Summary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_Toc946922208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1</w:t>
            </w:r>
            <w:r w:rsidR="2D1EB0B5">
              <w:fldChar w:fldCharType="end"/>
            </w:r>
          </w:hyperlink>
        </w:p>
        <w:p w14:paraId="53A11569" w14:textId="5D143ED9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475218225">
            <w:r w:rsidRPr="4D30BEEE">
              <w:rPr>
                <w:rStyle w:val="Hyperlink"/>
              </w:rPr>
              <w:t>1. CCLF Adjustment Model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_Toc475218225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1</w:t>
            </w:r>
            <w:r w:rsidR="2D1EB0B5">
              <w:fldChar w:fldCharType="end"/>
            </w:r>
          </w:hyperlink>
        </w:p>
        <w:p w14:paraId="5AC8A785" w14:textId="52F6AA92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96053198">
            <w:r w:rsidRPr="4D30BEEE">
              <w:rPr>
                <w:rStyle w:val="Hyperlink"/>
              </w:rPr>
              <w:t>CCLF provided explicit adjustment type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_Toc296053198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1</w:t>
            </w:r>
            <w:r w:rsidR="2D1EB0B5">
              <w:fldChar w:fldCharType="end"/>
            </w:r>
          </w:hyperlink>
        </w:p>
        <w:p w14:paraId="0813C2E3" w14:textId="599330AB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458655306">
            <w:r w:rsidRPr="4D30BEEE">
              <w:rPr>
                <w:rStyle w:val="Hyperlink"/>
              </w:rPr>
              <w:t>Example — CCLF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_Toc1458655306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1</w:t>
            </w:r>
            <w:r w:rsidR="2D1EB0B5">
              <w:fldChar w:fldCharType="end"/>
            </w:r>
          </w:hyperlink>
        </w:p>
        <w:p w14:paraId="2BBA80F5" w14:textId="1C7B2903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068888864">
            <w:r w:rsidRPr="4D30BEEE">
              <w:rPr>
                <w:rStyle w:val="Hyperlink"/>
              </w:rPr>
              <w:t>Original Claim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_Toc1068888864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2</w:t>
            </w:r>
            <w:r w:rsidR="2D1EB0B5">
              <w:fldChar w:fldCharType="end"/>
            </w:r>
          </w:hyperlink>
        </w:p>
        <w:p w14:paraId="76742464" w14:textId="35368748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912393930">
            <w:r w:rsidRPr="4D30BEEE">
              <w:rPr>
                <w:rStyle w:val="Hyperlink"/>
              </w:rPr>
              <w:t>Cancellation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_Toc912393930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2</w:t>
            </w:r>
            <w:r w:rsidR="2D1EB0B5">
              <w:fldChar w:fldCharType="end"/>
            </w:r>
          </w:hyperlink>
        </w:p>
        <w:p w14:paraId="05DE1F7A" w14:textId="3334DBA3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33194497">
            <w:r w:rsidRPr="4D30BEEE">
              <w:rPr>
                <w:rStyle w:val="Hyperlink"/>
              </w:rPr>
              <w:t>Adjustment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_Toc233194497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2</w:t>
            </w:r>
            <w:r w:rsidR="2D1EB0B5">
              <w:fldChar w:fldCharType="end"/>
            </w:r>
          </w:hyperlink>
        </w:p>
        <w:p w14:paraId="21721AE1" w14:textId="6C1EC75E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755189096">
            <w:r w:rsidRPr="4D30BEEE">
              <w:rPr>
                <w:rStyle w:val="Hyperlink"/>
              </w:rPr>
              <w:t>CCLF Processing Logic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_Toc1755189096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2</w:t>
            </w:r>
            <w:r w:rsidR="2D1EB0B5">
              <w:fldChar w:fldCharType="end"/>
            </w:r>
          </w:hyperlink>
        </w:p>
        <w:p w14:paraId="42511D0F" w14:textId="3110E7FD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004802830">
            <w:r w:rsidRPr="4D30BEEE">
              <w:rPr>
                <w:rStyle w:val="Hyperlink"/>
              </w:rPr>
              <w:t>2. BCDA FHIR v4 Model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_Toc2004802830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2</w:t>
            </w:r>
            <w:r w:rsidR="2D1EB0B5">
              <w:fldChar w:fldCharType="end"/>
            </w:r>
          </w:hyperlink>
        </w:p>
        <w:p w14:paraId="6EE766A3" w14:textId="346B5077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23868036">
            <w:r w:rsidRPr="4D30BEEE">
              <w:rPr>
                <w:rStyle w:val="Hyperlink"/>
              </w:rPr>
              <w:t>3. Core Architectural Shift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_Toc223868036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3</w:t>
            </w:r>
            <w:r w:rsidR="2D1EB0B5">
              <w:fldChar w:fldCharType="end"/>
            </w:r>
          </w:hyperlink>
        </w:p>
        <w:p w14:paraId="5D2018E2" w14:textId="304981FA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698984257">
            <w:r w:rsidRPr="4D30BEEE">
              <w:rPr>
                <w:rStyle w:val="Hyperlink"/>
              </w:rPr>
              <w:t>CCLF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_Toc698984257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3</w:t>
            </w:r>
            <w:r w:rsidR="2D1EB0B5">
              <w:fldChar w:fldCharType="end"/>
            </w:r>
          </w:hyperlink>
        </w:p>
        <w:p w14:paraId="0863782D" w14:textId="6E0B46C1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912583538">
            <w:r w:rsidRPr="4D30BEEE">
              <w:rPr>
                <w:rStyle w:val="Hyperlink"/>
              </w:rPr>
              <w:t>BCDA FHIR v4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_Toc1912583538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3</w:t>
            </w:r>
            <w:r w:rsidR="2D1EB0B5">
              <w:fldChar w:fldCharType="end"/>
            </w:r>
          </w:hyperlink>
        </w:p>
        <w:p w14:paraId="62BEB914" w14:textId="5494C777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937012399">
            <w:r w:rsidRPr="4D30BEEE">
              <w:rPr>
                <w:rStyle w:val="Hyperlink"/>
              </w:rPr>
              <w:t>4. Side-by-Side Comparison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_Toc937012399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3</w:t>
            </w:r>
            <w:r w:rsidR="2D1EB0B5">
              <w:fldChar w:fldCharType="end"/>
            </w:r>
          </w:hyperlink>
        </w:p>
        <w:p w14:paraId="409DC61C" w14:textId="274CF4A3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043925415">
            <w:r w:rsidRPr="4D30BEEE">
              <w:rPr>
                <w:rStyle w:val="Hyperlink"/>
              </w:rPr>
              <w:t>5. BCDA FHIR v4 Sample Lifecycle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_Toc1043925415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3</w:t>
            </w:r>
            <w:r w:rsidR="2D1EB0B5">
              <w:fldChar w:fldCharType="end"/>
            </w:r>
          </w:hyperlink>
        </w:p>
        <w:p w14:paraId="4B883239" w14:textId="17174350" w:rsidR="2D1EB0B5" w:rsidRDefault="4D30BEEE" w:rsidP="4D30BEEE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873880720">
            <w:r w:rsidRPr="4D30BEEE">
              <w:rPr>
                <w:rStyle w:val="Hyperlink"/>
              </w:rPr>
              <w:t>Original Claim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_Toc873880720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4</w:t>
            </w:r>
            <w:r w:rsidR="2D1EB0B5">
              <w:fldChar w:fldCharType="end"/>
            </w:r>
          </w:hyperlink>
        </w:p>
        <w:p w14:paraId="2C9CACF5" w14:textId="3A6AF8EF" w:rsidR="2D1EB0B5" w:rsidRDefault="4D30BEEE" w:rsidP="4D30BEEE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068439568">
            <w:r w:rsidRPr="4D30BEEE">
              <w:rPr>
                <w:rStyle w:val="Hyperlink"/>
              </w:rPr>
              <w:t>Cancellation Claim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_Toc1068439568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4</w:t>
            </w:r>
            <w:r w:rsidR="2D1EB0B5">
              <w:fldChar w:fldCharType="end"/>
            </w:r>
          </w:hyperlink>
        </w:p>
        <w:p w14:paraId="51C85623" w14:textId="0D68F3D8" w:rsidR="2D1EB0B5" w:rsidRDefault="4D30BEEE" w:rsidP="4D30BEEE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294246849">
            <w:r w:rsidRPr="4D30BEEE">
              <w:rPr>
                <w:rStyle w:val="Hyperlink"/>
              </w:rPr>
              <w:t>Adjustment Claim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_Toc1294246849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5</w:t>
            </w:r>
            <w:r w:rsidR="2D1EB0B5">
              <w:fldChar w:fldCharType="end"/>
            </w:r>
          </w:hyperlink>
        </w:p>
        <w:p w14:paraId="235142B3" w14:textId="4CCCF514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435229569">
            <w:r w:rsidRPr="4D30BEEE">
              <w:rPr>
                <w:rStyle w:val="Hyperlink"/>
              </w:rPr>
              <w:t>6. How Adjustment Handling Changed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_Toc435229569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6</w:t>
            </w:r>
            <w:r w:rsidR="2D1EB0B5">
              <w:fldChar w:fldCharType="end"/>
            </w:r>
          </w:hyperlink>
        </w:p>
        <w:p w14:paraId="752DD62C" w14:textId="6B1805E0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464406739">
            <w:r w:rsidRPr="4D30BEEE">
              <w:rPr>
                <w:rStyle w:val="Hyperlink"/>
              </w:rPr>
              <w:t>In CCLF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_Toc464406739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6</w:t>
            </w:r>
            <w:r w:rsidR="2D1EB0B5">
              <w:fldChar w:fldCharType="end"/>
            </w:r>
          </w:hyperlink>
        </w:p>
        <w:p w14:paraId="15F65585" w14:textId="5864EDD8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180877065">
            <w:r w:rsidRPr="4D30BEEE">
              <w:rPr>
                <w:rStyle w:val="Hyperlink"/>
              </w:rPr>
              <w:t>In BCDA FHIR v4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_Toc1180877065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6</w:t>
            </w:r>
            <w:r w:rsidR="2D1EB0B5">
              <w:fldChar w:fldCharType="end"/>
            </w:r>
          </w:hyperlink>
        </w:p>
        <w:p w14:paraId="2629D55E" w14:textId="11B24F3D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80343689">
            <w:r w:rsidRPr="4D30BEEE">
              <w:rPr>
                <w:rStyle w:val="Hyperlink"/>
              </w:rPr>
              <w:t>7. Recommended Derived Business Rules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_Toc280343689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6</w:t>
            </w:r>
            <w:r w:rsidR="2D1EB0B5">
              <w:fldChar w:fldCharType="end"/>
            </w:r>
          </w:hyperlink>
        </w:p>
        <w:p w14:paraId="17174636" w14:textId="752976D0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369883646">
            <w:r w:rsidRPr="4D30BEEE">
              <w:rPr>
                <w:rStyle w:val="Hyperlink"/>
              </w:rPr>
              <w:t>8. Recommended Financial Normalization Logic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_Toc1369883646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7</w:t>
            </w:r>
            <w:r w:rsidR="2D1EB0B5">
              <w:fldChar w:fldCharType="end"/>
            </w:r>
          </w:hyperlink>
        </w:p>
        <w:p w14:paraId="74085453" w14:textId="0249D885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346150502">
            <w:r w:rsidRPr="4D30BEEE">
              <w:rPr>
                <w:rStyle w:val="Hyperlink"/>
              </w:rPr>
              <w:t>Normalize payment sign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_Toc1346150502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7</w:t>
            </w:r>
            <w:r w:rsidR="2D1EB0B5">
              <w:fldChar w:fldCharType="end"/>
            </w:r>
          </w:hyperlink>
        </w:p>
        <w:p w14:paraId="4541F628" w14:textId="4ADAC26A" w:rsidR="2D1EB0B5" w:rsidRDefault="4D30BEEE" w:rsidP="4D30BEEE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283964844">
            <w:r w:rsidRPr="4D30BEEE">
              <w:rPr>
                <w:rStyle w:val="Hyperlink"/>
              </w:rPr>
              <w:t>Example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_Toc1283964844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7</w:t>
            </w:r>
            <w:r w:rsidR="2D1EB0B5">
              <w:fldChar w:fldCharType="end"/>
            </w:r>
          </w:hyperlink>
        </w:p>
        <w:p w14:paraId="1BAC832F" w14:textId="123B5E0E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089544887">
            <w:r w:rsidRPr="4D30BEEE">
              <w:rPr>
                <w:rStyle w:val="Hyperlink"/>
              </w:rPr>
              <w:t>9. Key Difference — Status vs Lineage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_Toc1089544887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7</w:t>
            </w:r>
            <w:r w:rsidR="2D1EB0B5">
              <w:fldChar w:fldCharType="end"/>
            </w:r>
          </w:hyperlink>
        </w:p>
        <w:p w14:paraId="142F99D2" w14:textId="5699FC2F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764733316">
            <w:r w:rsidRPr="4D30BEEE">
              <w:rPr>
                <w:rStyle w:val="Hyperlink"/>
              </w:rPr>
              <w:t>Claim Status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_Toc764733316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7</w:t>
            </w:r>
            <w:r w:rsidR="2D1EB0B5">
              <w:fldChar w:fldCharType="end"/>
            </w:r>
          </w:hyperlink>
        </w:p>
        <w:p w14:paraId="2F77B4BF" w14:textId="216A365D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326372719">
            <w:r w:rsidRPr="4D30BEEE">
              <w:rPr>
                <w:rStyle w:val="Hyperlink"/>
              </w:rPr>
              <w:t>Claim Lineage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_Toc1326372719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7</w:t>
            </w:r>
            <w:r w:rsidR="2D1EB0B5">
              <w:fldChar w:fldCharType="end"/>
            </w:r>
          </w:hyperlink>
        </w:p>
        <w:p w14:paraId="3A10C28E" w14:textId="26DF2E1E" w:rsidR="2D1EB0B5" w:rsidRDefault="4D30BEEE" w:rsidP="4D30BEEE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561554458">
            <w:r w:rsidRPr="4D30BEEE">
              <w:rPr>
                <w:rStyle w:val="Hyperlink"/>
              </w:rPr>
              <w:t>Important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_Toc1561554458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8</w:t>
            </w:r>
            <w:r w:rsidR="2D1EB0B5">
              <w:fldChar w:fldCharType="end"/>
            </w:r>
          </w:hyperlink>
        </w:p>
        <w:p w14:paraId="4E1EB7AF" w14:textId="5A1A0DFB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766416659">
            <w:r w:rsidRPr="4D30BEEE">
              <w:rPr>
                <w:rStyle w:val="Hyperlink"/>
              </w:rPr>
              <w:t>10. Recommended Silver ODS Model Changes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_Toc1766416659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8</w:t>
            </w:r>
            <w:r w:rsidR="2D1EB0B5">
              <w:fldChar w:fldCharType="end"/>
            </w:r>
          </w:hyperlink>
        </w:p>
        <w:p w14:paraId="1F80CE72" w14:textId="60A54346" w:rsidR="2D1EB0B5" w:rsidRDefault="4D30BEEE" w:rsidP="4D30BEEE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435515651">
            <w:r w:rsidRPr="4D30BEEE">
              <w:rPr>
                <w:rStyle w:val="Hyperlink"/>
              </w:rPr>
              <w:t>Recommended Additions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_Toc435515651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8</w:t>
            </w:r>
            <w:r w:rsidR="2D1EB0B5">
              <w:fldChar w:fldCharType="end"/>
            </w:r>
          </w:hyperlink>
        </w:p>
        <w:p w14:paraId="54EEEA9A" w14:textId="1ADFB144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818062402">
            <w:r w:rsidRPr="4D30BEEE">
              <w:rPr>
                <w:rStyle w:val="Hyperlink"/>
              </w:rPr>
              <w:t>11. Recommended Mapping Into Your Existing Model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_Toc818062402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8</w:t>
            </w:r>
            <w:r w:rsidR="2D1EB0B5">
              <w:fldChar w:fldCharType="end"/>
            </w:r>
          </w:hyperlink>
        </w:p>
        <w:p w14:paraId="29DCF6E1" w14:textId="65D8CCB5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762263960">
            <w:r w:rsidRPr="4D30BEEE">
              <w:rPr>
                <w:rStyle w:val="Hyperlink"/>
              </w:rPr>
              <w:t>Existing Column Mapping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_Toc1762263960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9</w:t>
            </w:r>
            <w:r w:rsidR="2D1EB0B5">
              <w:fldChar w:fldCharType="end"/>
            </w:r>
          </w:hyperlink>
        </w:p>
        <w:p w14:paraId="644FDF8D" w14:textId="1F7A28CC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511086635">
            <w:r w:rsidRPr="4D30BEEE">
              <w:rPr>
                <w:rStyle w:val="Hyperlink"/>
              </w:rPr>
              <w:t>12. Recommended Enhancement for claim_adjustment_type_cd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_Toc511086635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9</w:t>
            </w:r>
            <w:r w:rsidR="2D1EB0B5">
              <w:fldChar w:fldCharType="end"/>
            </w:r>
          </w:hyperlink>
        </w:p>
        <w:p w14:paraId="5498751D" w14:textId="6641C5A9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824367852">
            <w:r w:rsidRPr="4D30BEEE">
              <w:rPr>
                <w:rStyle w:val="Hyperlink"/>
              </w:rPr>
              <w:t>Current Mapping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_Toc1824367852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9</w:t>
            </w:r>
            <w:r w:rsidR="2D1EB0B5">
              <w:fldChar w:fldCharType="end"/>
            </w:r>
          </w:hyperlink>
        </w:p>
        <w:p w14:paraId="73F6AC0E" w14:textId="53EE7159" w:rsidR="2D1EB0B5" w:rsidRDefault="4D30BEEE" w:rsidP="4D30BEEE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hyperlink w:anchor="_Toc1761203903">
            <w:r w:rsidRPr="4D30BEEE">
              <w:rPr>
                <w:rStyle w:val="Hyperlink"/>
              </w:rPr>
              <w:t>Recommended Derived Values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_Toc1761203903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9</w:t>
            </w:r>
            <w:r w:rsidR="2D1EB0B5">
              <w:fldChar w:fldCharType="end"/>
            </w:r>
          </w:hyperlink>
        </w:p>
        <w:p w14:paraId="5DAE6ED1" w14:textId="62374DB1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328364437">
            <w:r w:rsidRPr="4D30BEEE">
              <w:rPr>
                <w:rStyle w:val="Hyperlink"/>
              </w:rPr>
              <w:t>13. Recommended Silver Claim Lifecycle Representation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_Toc328364437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9</w:t>
            </w:r>
            <w:r w:rsidR="2D1EB0B5">
              <w:fldChar w:fldCharType="end"/>
            </w:r>
          </w:hyperlink>
        </w:p>
        <w:p w14:paraId="7EB47E56" w14:textId="797F5CE2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731433681">
            <w:r w:rsidRPr="4D30BEEE">
              <w:rPr>
                <w:rStyle w:val="Hyperlink"/>
              </w:rPr>
              <w:t>14. Golden View Logic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_Toc1731433681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9</w:t>
            </w:r>
            <w:r w:rsidR="2D1EB0B5">
              <w:fldChar w:fldCharType="end"/>
            </w:r>
          </w:hyperlink>
        </w:p>
        <w:p w14:paraId="1DD64F24" w14:textId="4EA0057F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127737395">
            <w:r w:rsidRPr="4D30BEEE">
              <w:rPr>
                <w:rStyle w:val="Hyperlink"/>
              </w:rPr>
              <w:t>Latest Claim Snapshot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_Toc2127737395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10</w:t>
            </w:r>
            <w:r w:rsidR="2D1EB0B5">
              <w:fldChar w:fldCharType="end"/>
            </w:r>
          </w:hyperlink>
        </w:p>
        <w:p w14:paraId="251F21AA" w14:textId="7D331F4B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890710337">
            <w:r w:rsidRPr="4D30BEEE">
              <w:rPr>
                <w:rStyle w:val="Hyperlink"/>
              </w:rPr>
              <w:t>Financial Net Position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_Toc1890710337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10</w:t>
            </w:r>
            <w:r w:rsidR="2D1EB0B5">
              <w:fldChar w:fldCharType="end"/>
            </w:r>
          </w:hyperlink>
        </w:p>
        <w:p w14:paraId="537A1EE7" w14:textId="447EEA86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101283875">
            <w:r w:rsidRPr="4D30BEEE">
              <w:rPr>
                <w:rStyle w:val="Hyperlink"/>
              </w:rPr>
              <w:t>15. Recommended Team Guidance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_Toc1101283875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10</w:t>
            </w:r>
            <w:r w:rsidR="2D1EB0B5">
              <w:fldChar w:fldCharType="end"/>
            </w:r>
          </w:hyperlink>
        </w:p>
        <w:p w14:paraId="00721D9B" w14:textId="3694769B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2058760267">
            <w:r w:rsidRPr="4D30BEEE">
              <w:rPr>
                <w:rStyle w:val="Hyperlink"/>
              </w:rPr>
              <w:t>DO NOT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_Toc2058760267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10</w:t>
            </w:r>
            <w:r w:rsidR="2D1EB0B5">
              <w:fldChar w:fldCharType="end"/>
            </w:r>
          </w:hyperlink>
        </w:p>
        <w:p w14:paraId="43ED5D6A" w14:textId="206E7C13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744234201">
            <w:r w:rsidRPr="4D30BEEE">
              <w:rPr>
                <w:rStyle w:val="Hyperlink"/>
              </w:rPr>
              <w:t>DO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_Toc744234201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10</w:t>
            </w:r>
            <w:r w:rsidR="2D1EB0B5">
              <w:fldChar w:fldCharType="end"/>
            </w:r>
          </w:hyperlink>
        </w:p>
        <w:p w14:paraId="16EAD9C5" w14:textId="6D4AB22C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528289253">
            <w:r w:rsidRPr="4D30BEEE">
              <w:rPr>
                <w:rStyle w:val="Hyperlink"/>
              </w:rPr>
              <w:t>16. Final Architecture Recommendation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_Toc1528289253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10</w:t>
            </w:r>
            <w:r w:rsidR="2D1EB0B5">
              <w:fldChar w:fldCharType="end"/>
            </w:r>
          </w:hyperlink>
        </w:p>
        <w:p w14:paraId="270ABF4E" w14:textId="4422CEC0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476178908">
            <w:r w:rsidRPr="4D30BEEE">
              <w:rPr>
                <w:rStyle w:val="Hyperlink"/>
              </w:rPr>
              <w:t>Raw Layer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_Toc476178908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10</w:t>
            </w:r>
            <w:r w:rsidR="2D1EB0B5">
              <w:fldChar w:fldCharType="end"/>
            </w:r>
          </w:hyperlink>
        </w:p>
        <w:p w14:paraId="473FFB70" w14:textId="77B6C83B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1672368446">
            <w:r w:rsidRPr="4D30BEEE">
              <w:rPr>
                <w:rStyle w:val="Hyperlink"/>
              </w:rPr>
              <w:t>Silver Raw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_Toc1672368446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10</w:t>
            </w:r>
            <w:r w:rsidR="2D1EB0B5">
              <w:fldChar w:fldCharType="end"/>
            </w:r>
          </w:hyperlink>
        </w:p>
        <w:p w14:paraId="50CFA38C" w14:textId="62C3045D" w:rsidR="2D1EB0B5" w:rsidRDefault="4D30BEEE" w:rsidP="4D30BEEE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hyperlink w:anchor="_Toc645373645">
            <w:r w:rsidRPr="4D30BEEE">
              <w:rPr>
                <w:rStyle w:val="Hyperlink"/>
              </w:rPr>
              <w:t>Silver ODS / Golden</w:t>
            </w:r>
            <w:r w:rsidR="2D1EB0B5">
              <w:tab/>
            </w:r>
            <w:r w:rsidR="2D1EB0B5">
              <w:fldChar w:fldCharType="begin"/>
            </w:r>
            <w:r w:rsidR="2D1EB0B5">
              <w:instrText>PAGEREF _Toc645373645 \h</w:instrText>
            </w:r>
            <w:r w:rsidR="2D1EB0B5">
              <w:fldChar w:fldCharType="separate"/>
            </w:r>
            <w:r w:rsidRPr="4D30BEEE">
              <w:rPr>
                <w:rStyle w:val="Hyperlink"/>
              </w:rPr>
              <w:t>11</w:t>
            </w:r>
            <w:r w:rsidR="2D1EB0B5">
              <w:fldChar w:fldCharType="end"/>
            </w:r>
          </w:hyperlink>
        </w:p>
        <w:p w14:paraId="0C1C7936" w14:textId="304CC748" w:rsidR="2D1EB0B5" w:rsidRDefault="2D1EB0B5">
          <w:r>
            <w:fldChar w:fldCharType="end"/>
          </w:r>
        </w:p>
      </w:sdtContent>
    </w:sdt>
    <w:p w14:paraId="4C6EAE21" w14:textId="3D9B2407" w:rsidR="2D1EB0B5" w:rsidRDefault="2D1EB0B5" w:rsidP="2D1EB0B5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</w:p>
    <w:p w14:paraId="45CD67E9" w14:textId="2854E98F" w:rsidR="6E413AF3" w:rsidRDefault="6E413AF3" w:rsidP="2D1EB0B5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</w:rPr>
      </w:pPr>
      <w:bookmarkStart w:id="0" w:name="_Toc35364206"/>
      <w:r w:rsidRPr="4D30BEEE">
        <w:rPr>
          <w:rFonts w:ascii="Aptos" w:eastAsia="Aptos" w:hAnsi="Aptos" w:cs="Aptos"/>
          <w:b/>
          <w:bCs/>
          <w:sz w:val="48"/>
          <w:szCs w:val="48"/>
        </w:rPr>
        <w:t>BCDA FHIR v4 vs CCLF — Claim Adjustment &amp; Status Handling</w:t>
      </w:r>
      <w:bookmarkEnd w:id="0"/>
    </w:p>
    <w:p w14:paraId="67561418" w14:textId="17B21F34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" w:name="_Toc946922208"/>
      <w:r w:rsidRPr="4D30BEEE">
        <w:rPr>
          <w:rFonts w:ascii="Aptos" w:eastAsia="Aptos" w:hAnsi="Aptos" w:cs="Aptos"/>
          <w:b/>
          <w:bCs/>
          <w:sz w:val="36"/>
          <w:szCs w:val="36"/>
        </w:rPr>
        <w:t>Executive Summary</w:t>
      </w:r>
      <w:bookmarkEnd w:id="1"/>
    </w:p>
    <w:p w14:paraId="07B7C0E0" w14:textId="4A05E847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The biggest change from CCLF → BCDA FHIR v4 is: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599"/>
        <w:gridCol w:w="4106"/>
      </w:tblGrid>
      <w:tr w:rsidR="0D192F42" w14:paraId="299AEBD6" w14:textId="77777777" w:rsidTr="4D30BEEE">
        <w:trPr>
          <w:trHeight w:val="300"/>
        </w:trPr>
        <w:tc>
          <w:tcPr>
            <w:tcW w:w="3599" w:type="dxa"/>
            <w:vAlign w:val="center"/>
          </w:tcPr>
          <w:p w14:paraId="21794947" w14:textId="3B202431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lastRenderedPageBreak/>
              <w:t>CCLF</w:t>
            </w:r>
          </w:p>
        </w:tc>
        <w:tc>
          <w:tcPr>
            <w:tcW w:w="4106" w:type="dxa"/>
            <w:vAlign w:val="center"/>
          </w:tcPr>
          <w:p w14:paraId="0CF93767" w14:textId="4FA98B72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BCDA FHIR v4</w:t>
            </w:r>
          </w:p>
        </w:tc>
      </w:tr>
      <w:tr w:rsidR="0D192F42" w14:paraId="2B9FF5DC" w14:textId="77777777" w:rsidTr="4D30BEEE">
        <w:trPr>
          <w:trHeight w:val="300"/>
        </w:trPr>
        <w:tc>
          <w:tcPr>
            <w:tcW w:w="3599" w:type="dxa"/>
            <w:vAlign w:val="center"/>
          </w:tcPr>
          <w:p w14:paraId="063B6255" w14:textId="7C54DFE5" w:rsidR="0D192F42" w:rsidRDefault="0D192F42" w:rsidP="0D192F42">
            <w:r>
              <w:t>File-based adjustment indicator</w:t>
            </w:r>
          </w:p>
        </w:tc>
        <w:tc>
          <w:tcPr>
            <w:tcW w:w="4106" w:type="dxa"/>
            <w:vAlign w:val="center"/>
          </w:tcPr>
          <w:p w14:paraId="506FF27F" w14:textId="06A09A1C" w:rsidR="0D192F42" w:rsidRDefault="0D192F42" w:rsidP="0D192F42">
            <w:r>
              <w:t>Event lineage model</w:t>
            </w:r>
          </w:p>
        </w:tc>
      </w:tr>
      <w:tr w:rsidR="0D192F42" w14:paraId="556A11C8" w14:textId="77777777" w:rsidTr="4D30BEEE">
        <w:trPr>
          <w:trHeight w:val="300"/>
        </w:trPr>
        <w:tc>
          <w:tcPr>
            <w:tcW w:w="3599" w:type="dxa"/>
            <w:vAlign w:val="center"/>
          </w:tcPr>
          <w:p w14:paraId="1F78D0E9" w14:textId="5C7EA607" w:rsidR="0D192F42" w:rsidRDefault="0D192F42" w:rsidP="0D192F42">
            <w:r>
              <w:t>Explicit adjustment code</w:t>
            </w:r>
          </w:p>
        </w:tc>
        <w:tc>
          <w:tcPr>
            <w:tcW w:w="4106" w:type="dxa"/>
            <w:vAlign w:val="center"/>
          </w:tcPr>
          <w:p w14:paraId="43507E7E" w14:textId="738D4DDA" w:rsidR="0D192F42" w:rsidRDefault="0D192F42" w:rsidP="0D192F42">
            <w:r>
              <w:t>Relationship-driven claim chain</w:t>
            </w:r>
          </w:p>
        </w:tc>
      </w:tr>
      <w:tr w:rsidR="0D192F42" w14:paraId="4D3E7747" w14:textId="77777777" w:rsidTr="4D30BEEE">
        <w:trPr>
          <w:trHeight w:val="300"/>
        </w:trPr>
        <w:tc>
          <w:tcPr>
            <w:tcW w:w="3599" w:type="dxa"/>
            <w:vAlign w:val="center"/>
          </w:tcPr>
          <w:p w14:paraId="675BBA91" w14:textId="4CF843D6" w:rsidR="0D192F42" w:rsidRDefault="0D192F42" w:rsidP="0D192F42">
            <w:r>
              <w:t>Flat transactional rows</w:t>
            </w:r>
          </w:p>
        </w:tc>
        <w:tc>
          <w:tcPr>
            <w:tcW w:w="4106" w:type="dxa"/>
            <w:vAlign w:val="center"/>
          </w:tcPr>
          <w:p w14:paraId="1868FFAE" w14:textId="7A9B8EE1" w:rsidR="0D192F42" w:rsidRDefault="0D192F42" w:rsidP="0D192F42">
            <w:r>
              <w:t>Versioned interconnected claim events</w:t>
            </w:r>
          </w:p>
        </w:tc>
      </w:tr>
      <w:tr w:rsidR="0D192F42" w14:paraId="6EC36611" w14:textId="77777777" w:rsidTr="4D30BEEE">
        <w:trPr>
          <w:trHeight w:val="300"/>
        </w:trPr>
        <w:tc>
          <w:tcPr>
            <w:tcW w:w="3599" w:type="dxa"/>
            <w:vAlign w:val="center"/>
          </w:tcPr>
          <w:p w14:paraId="4D808374" w14:textId="303CDD8A" w:rsidR="0D192F42" w:rsidRDefault="0D192F42" w:rsidP="0D192F42">
            <w:r>
              <w:t>Adjustment type directly provided</w:t>
            </w:r>
          </w:p>
        </w:tc>
        <w:tc>
          <w:tcPr>
            <w:tcW w:w="4106" w:type="dxa"/>
            <w:vAlign w:val="center"/>
          </w:tcPr>
          <w:p w14:paraId="352D48F7" w14:textId="5A1F60DA" w:rsidR="0D192F42" w:rsidRDefault="0D192F42" w:rsidP="0D192F42">
            <w:r>
              <w:t>Adjustment type must often be derived</w:t>
            </w:r>
          </w:p>
        </w:tc>
      </w:tr>
      <w:tr w:rsidR="0D192F42" w14:paraId="16555B19" w14:textId="77777777" w:rsidTr="4D30BEEE">
        <w:trPr>
          <w:trHeight w:val="300"/>
        </w:trPr>
        <w:tc>
          <w:tcPr>
            <w:tcW w:w="3599" w:type="dxa"/>
            <w:vAlign w:val="center"/>
          </w:tcPr>
          <w:p w14:paraId="5A57C7B2" w14:textId="004172E3" w:rsidR="0D192F42" w:rsidRDefault="0D192F42" w:rsidP="0D192F42">
            <w:r>
              <w:t>Debit/Credit financial model</w:t>
            </w:r>
          </w:p>
        </w:tc>
        <w:tc>
          <w:tcPr>
            <w:tcW w:w="4106" w:type="dxa"/>
            <w:vAlign w:val="center"/>
          </w:tcPr>
          <w:p w14:paraId="123AF6BB" w14:textId="2D8C7A4A" w:rsidR="0D192F42" w:rsidRDefault="0D192F42" w:rsidP="0D192F42">
            <w:r>
              <w:t>Claim lifecycle + lineage model</w:t>
            </w:r>
          </w:p>
        </w:tc>
      </w:tr>
      <w:tr w:rsidR="0D192F42" w14:paraId="16D3F11F" w14:textId="77777777" w:rsidTr="4D30BEEE">
        <w:trPr>
          <w:trHeight w:val="300"/>
        </w:trPr>
        <w:tc>
          <w:tcPr>
            <w:tcW w:w="3599" w:type="dxa"/>
            <w:vAlign w:val="center"/>
          </w:tcPr>
          <w:p w14:paraId="519A34DC" w14:textId="0352D434" w:rsidR="0D192F42" w:rsidRDefault="0D192F42" w:rsidP="0D192F42">
            <w:r>
              <w:t>Claim viewed as record</w:t>
            </w:r>
          </w:p>
        </w:tc>
        <w:tc>
          <w:tcPr>
            <w:tcW w:w="4106" w:type="dxa"/>
            <w:vAlign w:val="center"/>
          </w:tcPr>
          <w:p w14:paraId="0F0F389B" w14:textId="090689D7" w:rsidR="0D192F42" w:rsidRDefault="0D192F42" w:rsidP="0D192F42">
            <w:r>
              <w:t>Claim viewed as evolving event history</w:t>
            </w:r>
          </w:p>
        </w:tc>
      </w:tr>
    </w:tbl>
    <w:p w14:paraId="12B33D67" w14:textId="487D3A6E" w:rsidR="6C71DB24" w:rsidRDefault="6C71DB24" w:rsidP="2D1EB0B5">
      <w:pPr>
        <w:pStyle w:val="Heading2"/>
        <w:rPr>
          <w:rFonts w:ascii="Aptos" w:eastAsia="Aptos" w:hAnsi="Aptos" w:cs="Aptos"/>
          <w:b/>
          <w:bCs/>
          <w:sz w:val="36"/>
          <w:szCs w:val="36"/>
        </w:rPr>
      </w:pPr>
      <w:bookmarkStart w:id="2" w:name="_Toc475218225"/>
      <w:r w:rsidRPr="4D30BEEE">
        <w:rPr>
          <w:rFonts w:ascii="Aptos" w:eastAsia="Aptos" w:hAnsi="Aptos" w:cs="Aptos"/>
          <w:b/>
          <w:bCs/>
          <w:sz w:val="36"/>
          <w:szCs w:val="36"/>
        </w:rPr>
        <w:t>1. CCLF Adjustment Model</w:t>
      </w:r>
      <w:bookmarkEnd w:id="2"/>
    </w:p>
    <w:p w14:paraId="2BD8A997" w14:textId="010076F4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" w:name="_Toc296053198"/>
      <w:r w:rsidRPr="4D30BEEE">
        <w:rPr>
          <w:rFonts w:ascii="Aptos" w:eastAsia="Aptos" w:hAnsi="Aptos" w:cs="Aptos"/>
          <w:b/>
          <w:bCs/>
          <w:sz w:val="36"/>
          <w:szCs w:val="36"/>
        </w:rPr>
        <w:t>CCLF provided explicit adjustment type</w:t>
      </w:r>
      <w:bookmarkEnd w:id="3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93"/>
        <w:gridCol w:w="2160"/>
      </w:tblGrid>
      <w:tr w:rsidR="0D192F42" w14:paraId="4E053D90" w14:textId="77777777" w:rsidTr="4D30BEEE">
        <w:trPr>
          <w:trHeight w:val="300"/>
        </w:trPr>
        <w:tc>
          <w:tcPr>
            <w:tcW w:w="3193" w:type="dxa"/>
            <w:vAlign w:val="center"/>
          </w:tcPr>
          <w:p w14:paraId="15EC7B98" w14:textId="67FC2292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CLM_ADJSMT_TYPE_CD</w:t>
            </w:r>
          </w:p>
        </w:tc>
        <w:tc>
          <w:tcPr>
            <w:tcW w:w="2160" w:type="dxa"/>
            <w:vAlign w:val="center"/>
          </w:tcPr>
          <w:p w14:paraId="717A2EDE" w14:textId="5FEE6EA5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Meaning</w:t>
            </w:r>
          </w:p>
        </w:tc>
      </w:tr>
      <w:tr w:rsidR="0D192F42" w14:paraId="23073445" w14:textId="77777777" w:rsidTr="4D30BEEE">
        <w:trPr>
          <w:trHeight w:val="300"/>
        </w:trPr>
        <w:tc>
          <w:tcPr>
            <w:tcW w:w="3193" w:type="dxa"/>
            <w:vAlign w:val="center"/>
          </w:tcPr>
          <w:p w14:paraId="043DC01F" w14:textId="4579B151" w:rsidR="0D192F42" w:rsidRDefault="0D192F42" w:rsidP="0D192F42">
            <w:r>
              <w:t>0</w:t>
            </w:r>
          </w:p>
        </w:tc>
        <w:tc>
          <w:tcPr>
            <w:tcW w:w="2160" w:type="dxa"/>
            <w:vAlign w:val="center"/>
          </w:tcPr>
          <w:p w14:paraId="41917982" w14:textId="6A1AFB62" w:rsidR="0D192F42" w:rsidRDefault="0D192F42" w:rsidP="0D192F42">
            <w:r>
              <w:t>Original Claim</w:t>
            </w:r>
          </w:p>
        </w:tc>
      </w:tr>
      <w:tr w:rsidR="0D192F42" w14:paraId="2FDA3FAE" w14:textId="77777777" w:rsidTr="4D30BEEE">
        <w:trPr>
          <w:trHeight w:val="300"/>
        </w:trPr>
        <w:tc>
          <w:tcPr>
            <w:tcW w:w="3193" w:type="dxa"/>
            <w:vAlign w:val="center"/>
          </w:tcPr>
          <w:p w14:paraId="68D980CF" w14:textId="6AABD9D8" w:rsidR="0D192F42" w:rsidRDefault="0D192F42" w:rsidP="0D192F42">
            <w:r>
              <w:t>1</w:t>
            </w:r>
          </w:p>
        </w:tc>
        <w:tc>
          <w:tcPr>
            <w:tcW w:w="2160" w:type="dxa"/>
            <w:vAlign w:val="center"/>
          </w:tcPr>
          <w:p w14:paraId="352C237E" w14:textId="779EC695" w:rsidR="0D192F42" w:rsidRDefault="0D192F42" w:rsidP="0D192F42">
            <w:r>
              <w:t>Cancellation Claim</w:t>
            </w:r>
          </w:p>
        </w:tc>
      </w:tr>
      <w:tr w:rsidR="0D192F42" w14:paraId="2025CE59" w14:textId="77777777" w:rsidTr="4D30BEEE">
        <w:trPr>
          <w:trHeight w:val="300"/>
        </w:trPr>
        <w:tc>
          <w:tcPr>
            <w:tcW w:w="3193" w:type="dxa"/>
            <w:vAlign w:val="center"/>
          </w:tcPr>
          <w:p w14:paraId="0119A4D6" w14:textId="78239C09" w:rsidR="0D192F42" w:rsidRDefault="0D192F42" w:rsidP="0D192F42">
            <w:r>
              <w:t>2</w:t>
            </w:r>
          </w:p>
        </w:tc>
        <w:tc>
          <w:tcPr>
            <w:tcW w:w="2160" w:type="dxa"/>
            <w:vAlign w:val="center"/>
          </w:tcPr>
          <w:p w14:paraId="414B89F5" w14:textId="2FAC2FBA" w:rsidR="0D192F42" w:rsidRDefault="0D192F42" w:rsidP="0D192F42">
            <w:r>
              <w:t>Adjustment Claim</w:t>
            </w:r>
          </w:p>
        </w:tc>
      </w:tr>
    </w:tbl>
    <w:p w14:paraId="024419E4" w14:textId="6B8D0047" w:rsidR="2D1EB0B5" w:rsidRDefault="2D1EB0B5" w:rsidP="2D1EB0B5">
      <w:pPr>
        <w:pStyle w:val="Heading2"/>
      </w:pPr>
      <w:bookmarkStart w:id="4" w:name="_Toc1458655306"/>
      <w:r>
        <w:t>Example — CCLF</w:t>
      </w:r>
      <w:bookmarkEnd w:id="4"/>
    </w:p>
    <w:p w14:paraId="33DCDE3C" w14:textId="2C687D80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5" w:name="_Toc1068888864"/>
      <w:r w:rsidRPr="4D30BEEE">
        <w:rPr>
          <w:rFonts w:ascii="Aptos" w:eastAsia="Aptos" w:hAnsi="Aptos" w:cs="Aptos"/>
          <w:b/>
          <w:bCs/>
          <w:sz w:val="36"/>
          <w:szCs w:val="36"/>
        </w:rPr>
        <w:t>Original Claim</w:t>
      </w:r>
      <w:bookmarkEnd w:id="5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80"/>
        <w:gridCol w:w="1193"/>
        <w:gridCol w:w="1193"/>
      </w:tblGrid>
      <w:tr w:rsidR="0D192F42" w14:paraId="2C86BDEA" w14:textId="77777777" w:rsidTr="4D30BEEE">
        <w:trPr>
          <w:trHeight w:val="300"/>
        </w:trPr>
        <w:tc>
          <w:tcPr>
            <w:tcW w:w="1180" w:type="dxa"/>
            <w:vAlign w:val="center"/>
          </w:tcPr>
          <w:p w14:paraId="469099AA" w14:textId="4FBEB5DC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claim_id</w:t>
            </w:r>
          </w:p>
        </w:tc>
        <w:tc>
          <w:tcPr>
            <w:tcW w:w="1193" w:type="dxa"/>
            <w:vAlign w:val="center"/>
          </w:tcPr>
          <w:p w14:paraId="5D6C1488" w14:textId="3755A673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adj_type</w:t>
            </w:r>
          </w:p>
        </w:tc>
        <w:tc>
          <w:tcPr>
            <w:tcW w:w="1193" w:type="dxa"/>
            <w:vAlign w:val="center"/>
          </w:tcPr>
          <w:p w14:paraId="21A6AF40" w14:textId="1E9372F6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payment</w:t>
            </w:r>
          </w:p>
        </w:tc>
      </w:tr>
      <w:tr w:rsidR="0D192F42" w14:paraId="37AF3F39" w14:textId="77777777" w:rsidTr="4D30BEEE">
        <w:trPr>
          <w:trHeight w:val="300"/>
        </w:trPr>
        <w:tc>
          <w:tcPr>
            <w:tcW w:w="1180" w:type="dxa"/>
            <w:vAlign w:val="center"/>
          </w:tcPr>
          <w:p w14:paraId="3C2904D1" w14:textId="1CBC1E9E" w:rsidR="0D192F42" w:rsidRDefault="0D192F42" w:rsidP="0D192F42">
            <w:r>
              <w:t>A100</w:t>
            </w:r>
          </w:p>
        </w:tc>
        <w:tc>
          <w:tcPr>
            <w:tcW w:w="1193" w:type="dxa"/>
            <w:vAlign w:val="center"/>
          </w:tcPr>
          <w:p w14:paraId="1524A476" w14:textId="1A3370F6" w:rsidR="0D192F42" w:rsidRDefault="0D192F42" w:rsidP="0D192F42">
            <w:r>
              <w:t>0</w:t>
            </w:r>
          </w:p>
        </w:tc>
        <w:tc>
          <w:tcPr>
            <w:tcW w:w="1193" w:type="dxa"/>
            <w:vAlign w:val="center"/>
          </w:tcPr>
          <w:p w14:paraId="58C07FCA" w14:textId="1F40C1F9" w:rsidR="0D192F42" w:rsidRDefault="0D192F42" w:rsidP="0D192F42">
            <w:r>
              <w:t>500</w:t>
            </w:r>
          </w:p>
        </w:tc>
      </w:tr>
    </w:tbl>
    <w:p w14:paraId="457A9B83" w14:textId="07CFDE04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6" w:name="_Toc912393930"/>
      <w:r w:rsidRPr="4D30BEEE">
        <w:rPr>
          <w:rFonts w:ascii="Aptos" w:eastAsia="Aptos" w:hAnsi="Aptos" w:cs="Aptos"/>
          <w:b/>
          <w:bCs/>
          <w:sz w:val="36"/>
          <w:szCs w:val="36"/>
        </w:rPr>
        <w:t>Cancellation</w:t>
      </w:r>
      <w:bookmarkEnd w:id="6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80"/>
        <w:gridCol w:w="1193"/>
        <w:gridCol w:w="1193"/>
      </w:tblGrid>
      <w:tr w:rsidR="0D192F42" w14:paraId="5F4FC532" w14:textId="77777777" w:rsidTr="4D30BEEE">
        <w:trPr>
          <w:trHeight w:val="300"/>
        </w:trPr>
        <w:tc>
          <w:tcPr>
            <w:tcW w:w="1180" w:type="dxa"/>
            <w:vAlign w:val="center"/>
          </w:tcPr>
          <w:p w14:paraId="23FFC517" w14:textId="16F6B4AA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claim_id</w:t>
            </w:r>
          </w:p>
        </w:tc>
        <w:tc>
          <w:tcPr>
            <w:tcW w:w="1193" w:type="dxa"/>
            <w:vAlign w:val="center"/>
          </w:tcPr>
          <w:p w14:paraId="59EA85C8" w14:textId="725C631D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adj_type</w:t>
            </w:r>
          </w:p>
        </w:tc>
        <w:tc>
          <w:tcPr>
            <w:tcW w:w="1193" w:type="dxa"/>
            <w:vAlign w:val="center"/>
          </w:tcPr>
          <w:p w14:paraId="7DBA4E85" w14:textId="3B89A6D5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payment</w:t>
            </w:r>
          </w:p>
        </w:tc>
      </w:tr>
      <w:tr w:rsidR="0D192F42" w14:paraId="460B4D78" w14:textId="77777777" w:rsidTr="4D30BEEE">
        <w:trPr>
          <w:trHeight w:val="300"/>
        </w:trPr>
        <w:tc>
          <w:tcPr>
            <w:tcW w:w="1180" w:type="dxa"/>
            <w:vAlign w:val="center"/>
          </w:tcPr>
          <w:p w14:paraId="4CBF0D44" w14:textId="6F6F3CAA" w:rsidR="0D192F42" w:rsidRDefault="0D192F42" w:rsidP="0D192F42">
            <w:r>
              <w:t>A100</w:t>
            </w:r>
          </w:p>
        </w:tc>
        <w:tc>
          <w:tcPr>
            <w:tcW w:w="1193" w:type="dxa"/>
            <w:vAlign w:val="center"/>
          </w:tcPr>
          <w:p w14:paraId="59F44408" w14:textId="769246EC" w:rsidR="0D192F42" w:rsidRDefault="0D192F42" w:rsidP="0D192F42">
            <w:r>
              <w:t>1</w:t>
            </w:r>
          </w:p>
        </w:tc>
        <w:tc>
          <w:tcPr>
            <w:tcW w:w="1193" w:type="dxa"/>
            <w:vAlign w:val="center"/>
          </w:tcPr>
          <w:p w14:paraId="7174A1E2" w14:textId="21A2761E" w:rsidR="0D192F42" w:rsidRDefault="0D192F42" w:rsidP="0D192F42">
            <w:r>
              <w:t>-500</w:t>
            </w:r>
          </w:p>
        </w:tc>
      </w:tr>
    </w:tbl>
    <w:p w14:paraId="5BFA9E01" w14:textId="62619C0D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7" w:name="_Toc233194497"/>
      <w:r w:rsidRPr="4D30BEEE">
        <w:rPr>
          <w:rFonts w:ascii="Aptos" w:eastAsia="Aptos" w:hAnsi="Aptos" w:cs="Aptos"/>
          <w:b/>
          <w:bCs/>
          <w:sz w:val="36"/>
          <w:szCs w:val="36"/>
        </w:rPr>
        <w:t>Adjustment</w:t>
      </w:r>
      <w:bookmarkEnd w:id="7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80"/>
        <w:gridCol w:w="1193"/>
        <w:gridCol w:w="1193"/>
      </w:tblGrid>
      <w:tr w:rsidR="0D192F42" w14:paraId="7608C93A" w14:textId="77777777" w:rsidTr="4D30BEEE">
        <w:trPr>
          <w:trHeight w:val="300"/>
        </w:trPr>
        <w:tc>
          <w:tcPr>
            <w:tcW w:w="1180" w:type="dxa"/>
            <w:vAlign w:val="center"/>
          </w:tcPr>
          <w:p w14:paraId="1735D021" w14:textId="664BBE61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claim_id</w:t>
            </w:r>
          </w:p>
        </w:tc>
        <w:tc>
          <w:tcPr>
            <w:tcW w:w="1193" w:type="dxa"/>
            <w:vAlign w:val="center"/>
          </w:tcPr>
          <w:p w14:paraId="393A1676" w14:textId="220BBE2B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adj_type</w:t>
            </w:r>
          </w:p>
        </w:tc>
        <w:tc>
          <w:tcPr>
            <w:tcW w:w="1193" w:type="dxa"/>
            <w:vAlign w:val="center"/>
          </w:tcPr>
          <w:p w14:paraId="25893C32" w14:textId="76CF85E9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payment</w:t>
            </w:r>
          </w:p>
        </w:tc>
      </w:tr>
      <w:tr w:rsidR="0D192F42" w14:paraId="6266ABFD" w14:textId="77777777" w:rsidTr="4D30BEEE">
        <w:trPr>
          <w:trHeight w:val="300"/>
        </w:trPr>
        <w:tc>
          <w:tcPr>
            <w:tcW w:w="1180" w:type="dxa"/>
            <w:vAlign w:val="center"/>
          </w:tcPr>
          <w:p w14:paraId="780876EF" w14:textId="20558380" w:rsidR="0D192F42" w:rsidRDefault="0D192F42" w:rsidP="0D192F42">
            <w:r>
              <w:t>A100</w:t>
            </w:r>
          </w:p>
        </w:tc>
        <w:tc>
          <w:tcPr>
            <w:tcW w:w="1193" w:type="dxa"/>
            <w:vAlign w:val="center"/>
          </w:tcPr>
          <w:p w14:paraId="3960CEDF" w14:textId="2D59B593" w:rsidR="0D192F42" w:rsidRDefault="0D192F42" w:rsidP="0D192F42">
            <w:r>
              <w:t>2</w:t>
            </w:r>
          </w:p>
        </w:tc>
        <w:tc>
          <w:tcPr>
            <w:tcW w:w="1193" w:type="dxa"/>
            <w:vAlign w:val="center"/>
          </w:tcPr>
          <w:p w14:paraId="6E4C0B87" w14:textId="489AE9CA" w:rsidR="0D192F42" w:rsidRDefault="0D192F42" w:rsidP="0D192F42">
            <w:r>
              <w:t>450</w:t>
            </w:r>
          </w:p>
        </w:tc>
      </w:tr>
    </w:tbl>
    <w:p w14:paraId="705F27AC" w14:textId="711597AA" w:rsidR="2D1EB0B5" w:rsidRDefault="2D1EB0B5" w:rsidP="2D1EB0B5">
      <w:pPr>
        <w:pStyle w:val="Heading2"/>
      </w:pPr>
      <w:bookmarkStart w:id="8" w:name="_Toc1755189096"/>
      <w:r>
        <w:lastRenderedPageBreak/>
        <w:t>CCLF Processing Logic</w:t>
      </w:r>
      <w:bookmarkEnd w:id="8"/>
    </w:p>
    <w:p w14:paraId="76FE3864" w14:textId="2D9F2226" w:rsidR="00EE4811" w:rsidRDefault="6E413AF3" w:rsidP="0D192F42">
      <w:pPr>
        <w:rPr>
          <w:rFonts w:ascii="Consolas" w:eastAsia="Consolas" w:hAnsi="Consolas" w:cs="Consolas"/>
        </w:rPr>
      </w:pPr>
      <w:r w:rsidRPr="0D192F42">
        <w:rPr>
          <w:rFonts w:ascii="Consolas" w:eastAsia="Consolas" w:hAnsi="Consolas" w:cs="Consolas"/>
        </w:rPr>
        <w:t>IF adjustment_type = 1</w:t>
      </w:r>
      <w:r w:rsidR="003775A7">
        <w:br/>
      </w:r>
      <w:r w:rsidRPr="0D192F42">
        <w:rPr>
          <w:rFonts w:ascii="Consolas" w:eastAsia="Consolas" w:hAnsi="Consolas" w:cs="Consolas"/>
        </w:rPr>
        <w:t>THEN negate payment</w:t>
      </w:r>
      <w:r w:rsidR="003775A7">
        <w:br/>
      </w:r>
      <w:r w:rsidRPr="0D192F42">
        <w:rPr>
          <w:rFonts w:ascii="Consolas" w:eastAsia="Consolas" w:hAnsi="Consolas" w:cs="Consolas"/>
        </w:rPr>
        <w:t>ELSE keep payment positive</w:t>
      </w:r>
      <w:r w:rsidR="003775A7">
        <w:br/>
      </w:r>
    </w:p>
    <w:p w14:paraId="0717CCE2" w14:textId="4316FA36" w:rsidR="00EE4811" w:rsidRDefault="6E413AF3" w:rsidP="0D192F42">
      <w:pPr>
        <w:spacing w:before="240" w:after="240"/>
      </w:pPr>
      <w:r w:rsidRPr="2D1EB0B5">
        <w:rPr>
          <w:rFonts w:ascii="Aptos" w:eastAsia="Aptos" w:hAnsi="Aptos" w:cs="Aptos"/>
        </w:rPr>
        <w:t>This is the SAS logic you shared.</w:t>
      </w:r>
    </w:p>
    <w:p w14:paraId="2F91F395" w14:textId="38E1A353" w:rsidR="2D1EB0B5" w:rsidRDefault="2D1EB0B5" w:rsidP="2D1EB0B5">
      <w:pPr>
        <w:pStyle w:val="Heading2"/>
      </w:pPr>
      <w:bookmarkStart w:id="9" w:name="_Toc2004802830"/>
      <w:r>
        <w:t>2. BCDA FHIR v4 Model</w:t>
      </w:r>
      <w:bookmarkEnd w:id="9"/>
    </w:p>
    <w:p w14:paraId="13DF9090" w14:textId="0B59B38F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BCDA FHIR v4 no longer provides:</w:t>
      </w:r>
    </w:p>
    <w:p w14:paraId="1F6AB574" w14:textId="4EDBBED0" w:rsidR="00EE4811" w:rsidRDefault="6E413AF3" w:rsidP="0D192F42">
      <w:pPr>
        <w:rPr>
          <w:rFonts w:ascii="Consolas" w:eastAsia="Consolas" w:hAnsi="Consolas" w:cs="Consolas"/>
        </w:rPr>
      </w:pPr>
      <w:r w:rsidRPr="0D192F42">
        <w:rPr>
          <w:rFonts w:ascii="Consolas" w:eastAsia="Consolas" w:hAnsi="Consolas" w:cs="Consolas"/>
        </w:rPr>
        <w:t>CLM_ADJSMT_TYPE_CD</w:t>
      </w:r>
      <w:r w:rsidR="003775A7">
        <w:br/>
      </w:r>
    </w:p>
    <w:p w14:paraId="6C6D04C8" w14:textId="0C311769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directly.</w:t>
      </w:r>
    </w:p>
    <w:p w14:paraId="6131885D" w14:textId="5D3B453F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Instead, BCDA represents claim lifecycle using: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42"/>
        <w:gridCol w:w="2619"/>
      </w:tblGrid>
      <w:tr w:rsidR="0D192F42" w14:paraId="3D87BAA8" w14:textId="77777777" w:rsidTr="4D30BEEE">
        <w:trPr>
          <w:trHeight w:val="300"/>
        </w:trPr>
        <w:tc>
          <w:tcPr>
            <w:tcW w:w="1946" w:type="dxa"/>
            <w:vAlign w:val="center"/>
          </w:tcPr>
          <w:p w14:paraId="7F82BD23" w14:textId="06F54F5B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FHIR Concept</w:t>
            </w:r>
          </w:p>
        </w:tc>
        <w:tc>
          <w:tcPr>
            <w:tcW w:w="2619" w:type="dxa"/>
            <w:vAlign w:val="center"/>
          </w:tcPr>
          <w:p w14:paraId="3F8AF2A8" w14:textId="561427B3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Purpose</w:t>
            </w:r>
          </w:p>
        </w:tc>
      </w:tr>
      <w:tr w:rsidR="0D192F42" w14:paraId="49E41C96" w14:textId="77777777" w:rsidTr="4D30BEEE">
        <w:trPr>
          <w:trHeight w:val="300"/>
        </w:trPr>
        <w:tc>
          <w:tcPr>
            <w:tcW w:w="1946" w:type="dxa"/>
            <w:vAlign w:val="center"/>
          </w:tcPr>
          <w:p w14:paraId="3B099032" w14:textId="268E363F" w:rsidR="0D192F42" w:rsidRDefault="0D192F42" w:rsidP="0D192F42">
            <w:r>
              <w:t>EOB.related</w:t>
            </w:r>
          </w:p>
        </w:tc>
        <w:tc>
          <w:tcPr>
            <w:tcW w:w="2619" w:type="dxa"/>
            <w:vAlign w:val="center"/>
          </w:tcPr>
          <w:p w14:paraId="3AA896ED" w14:textId="62AE4960" w:rsidR="0D192F42" w:rsidRDefault="0D192F42" w:rsidP="0D192F42">
            <w:r>
              <w:t>links claims together</w:t>
            </w:r>
          </w:p>
        </w:tc>
      </w:tr>
      <w:tr w:rsidR="0D192F42" w14:paraId="7AD1F8DB" w14:textId="77777777" w:rsidTr="4D30BEEE">
        <w:trPr>
          <w:trHeight w:val="300"/>
        </w:trPr>
        <w:tc>
          <w:tcPr>
            <w:tcW w:w="1946" w:type="dxa"/>
            <w:vAlign w:val="center"/>
          </w:tcPr>
          <w:p w14:paraId="4F4C3864" w14:textId="499E972A" w:rsidR="0D192F42" w:rsidRDefault="0D192F42" w:rsidP="0D192F42">
            <w:proofErr w:type="gramStart"/>
            <w:r>
              <w:t>relationship.code</w:t>
            </w:r>
            <w:proofErr w:type="gramEnd"/>
          </w:p>
        </w:tc>
        <w:tc>
          <w:tcPr>
            <w:tcW w:w="2619" w:type="dxa"/>
            <w:vAlign w:val="center"/>
          </w:tcPr>
          <w:p w14:paraId="574EBFDF" w14:textId="2DCFB44D" w:rsidR="0D192F42" w:rsidRDefault="0D192F42" w:rsidP="0D192F42">
            <w:r>
              <w:t>lineage semantics</w:t>
            </w:r>
          </w:p>
        </w:tc>
      </w:tr>
      <w:tr w:rsidR="0D192F42" w14:paraId="1C5D9217" w14:textId="77777777" w:rsidTr="4D30BEEE">
        <w:trPr>
          <w:trHeight w:val="300"/>
        </w:trPr>
        <w:tc>
          <w:tcPr>
            <w:tcW w:w="1946" w:type="dxa"/>
            <w:vAlign w:val="center"/>
          </w:tcPr>
          <w:p w14:paraId="4AADF921" w14:textId="6CEC9518" w:rsidR="0D192F42" w:rsidRDefault="0D192F42" w:rsidP="0D192F42">
            <w:r>
              <w:t>EOB.status</w:t>
            </w:r>
          </w:p>
        </w:tc>
        <w:tc>
          <w:tcPr>
            <w:tcW w:w="2619" w:type="dxa"/>
            <w:vAlign w:val="center"/>
          </w:tcPr>
          <w:p w14:paraId="30AAFFF7" w14:textId="3D366F73" w:rsidR="0D192F42" w:rsidRDefault="0D192F42" w:rsidP="0D192F42">
            <w:r>
              <w:t>operational status</w:t>
            </w:r>
          </w:p>
        </w:tc>
      </w:tr>
      <w:tr w:rsidR="0D192F42" w14:paraId="1A41DDEF" w14:textId="77777777" w:rsidTr="4D30BEEE">
        <w:trPr>
          <w:trHeight w:val="300"/>
        </w:trPr>
        <w:tc>
          <w:tcPr>
            <w:tcW w:w="1946" w:type="dxa"/>
            <w:vAlign w:val="center"/>
          </w:tcPr>
          <w:p w14:paraId="074E23B6" w14:textId="71538BA0" w:rsidR="0D192F42" w:rsidRDefault="0D192F42" w:rsidP="0D192F42">
            <w:proofErr w:type="gramStart"/>
            <w:r>
              <w:t>payment.amount</w:t>
            </w:r>
            <w:proofErr w:type="gramEnd"/>
          </w:p>
        </w:tc>
        <w:tc>
          <w:tcPr>
            <w:tcW w:w="2619" w:type="dxa"/>
            <w:vAlign w:val="center"/>
          </w:tcPr>
          <w:p w14:paraId="22AB5A87" w14:textId="23AEA1D9" w:rsidR="0D192F42" w:rsidRDefault="0D192F42" w:rsidP="0D192F42">
            <w:r>
              <w:t>adjudicated financials</w:t>
            </w:r>
          </w:p>
        </w:tc>
      </w:tr>
      <w:tr w:rsidR="0D192F42" w14:paraId="2C40DD9C" w14:textId="77777777" w:rsidTr="4D30BEEE">
        <w:trPr>
          <w:trHeight w:val="300"/>
        </w:trPr>
        <w:tc>
          <w:tcPr>
            <w:tcW w:w="1946" w:type="dxa"/>
            <w:vAlign w:val="center"/>
          </w:tcPr>
          <w:p w14:paraId="2A62158E" w14:textId="2121CF92" w:rsidR="0D192F42" w:rsidRDefault="0D192F42" w:rsidP="0D192F42">
            <w:r>
              <w:t>version history</w:t>
            </w:r>
          </w:p>
        </w:tc>
        <w:tc>
          <w:tcPr>
            <w:tcW w:w="2619" w:type="dxa"/>
            <w:vAlign w:val="center"/>
          </w:tcPr>
          <w:p w14:paraId="4B9471EF" w14:textId="1E4B41FE" w:rsidR="0D192F42" w:rsidRDefault="0D192F42" w:rsidP="0D192F42">
            <w:r>
              <w:t>evolving claim lifecycle</w:t>
            </w:r>
          </w:p>
        </w:tc>
      </w:tr>
    </w:tbl>
    <w:p w14:paraId="535C6EDD" w14:textId="615C042D" w:rsidR="2D1EB0B5" w:rsidRDefault="2D1EB0B5" w:rsidP="2D1EB0B5">
      <w:pPr>
        <w:pStyle w:val="Heading2"/>
      </w:pPr>
      <w:bookmarkStart w:id="10" w:name="_Toc223868036"/>
      <w:r>
        <w:t>3. Core Architectural Shift</w:t>
      </w:r>
      <w:bookmarkEnd w:id="10"/>
    </w:p>
    <w:p w14:paraId="46968065" w14:textId="1152895B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1" w:name="_Toc698984257"/>
      <w:r w:rsidRPr="4D30BEEE">
        <w:rPr>
          <w:rFonts w:ascii="Aptos" w:eastAsia="Aptos" w:hAnsi="Aptos" w:cs="Aptos"/>
          <w:b/>
          <w:bCs/>
          <w:sz w:val="36"/>
          <w:szCs w:val="36"/>
        </w:rPr>
        <w:t>CCLF</w:t>
      </w:r>
      <w:bookmarkEnd w:id="11"/>
    </w:p>
    <w:p w14:paraId="50E4F1C4" w14:textId="315272F4" w:rsidR="00EE4811" w:rsidRDefault="6E413AF3" w:rsidP="0D192F42">
      <w:pPr>
        <w:rPr>
          <w:rFonts w:ascii="Consolas" w:eastAsia="Consolas" w:hAnsi="Consolas" w:cs="Consolas"/>
        </w:rPr>
      </w:pPr>
      <w:r w:rsidRPr="2D1EB0B5">
        <w:rPr>
          <w:rFonts w:ascii="Consolas" w:eastAsia="Consolas" w:hAnsi="Consolas" w:cs="Consolas"/>
        </w:rPr>
        <w:t>Claim = flat transactional row</w:t>
      </w:r>
      <w:r w:rsidR="003775A7">
        <w:br/>
      </w:r>
    </w:p>
    <w:p w14:paraId="5D444C5E" w14:textId="1736BA2B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2" w:name="_Toc1912583538"/>
      <w:r w:rsidRPr="4D30BEEE">
        <w:rPr>
          <w:rFonts w:ascii="Aptos" w:eastAsia="Aptos" w:hAnsi="Aptos" w:cs="Aptos"/>
          <w:b/>
          <w:bCs/>
          <w:sz w:val="36"/>
          <w:szCs w:val="36"/>
        </w:rPr>
        <w:t>BCDA FHIR v4</w:t>
      </w:r>
      <w:bookmarkEnd w:id="12"/>
    </w:p>
    <w:p w14:paraId="4C3C583B" w14:textId="19BC5CE0" w:rsidR="00EE4811" w:rsidRDefault="6E413AF3" w:rsidP="0D192F42">
      <w:pPr>
        <w:rPr>
          <w:rFonts w:ascii="Consolas" w:eastAsia="Consolas" w:hAnsi="Consolas" w:cs="Consolas"/>
        </w:rPr>
      </w:pPr>
      <w:r w:rsidRPr="0D192F42">
        <w:rPr>
          <w:rFonts w:ascii="Consolas" w:eastAsia="Consolas" w:hAnsi="Consolas" w:cs="Consolas"/>
        </w:rPr>
        <w:t>Claim = evolving event lineage</w:t>
      </w:r>
      <w:r w:rsidR="003775A7">
        <w:br/>
      </w:r>
    </w:p>
    <w:p w14:paraId="318C176C" w14:textId="17631BE4" w:rsidR="00EE4811" w:rsidRDefault="6E413AF3" w:rsidP="0D192F42">
      <w:pPr>
        <w:spacing w:before="240" w:after="240"/>
      </w:pPr>
      <w:r w:rsidRPr="2D1EB0B5">
        <w:rPr>
          <w:rFonts w:ascii="Aptos" w:eastAsia="Aptos" w:hAnsi="Aptos" w:cs="Aptos"/>
        </w:rPr>
        <w:t>This is the MOST important conceptual change.</w:t>
      </w:r>
    </w:p>
    <w:p w14:paraId="73A3AB01" w14:textId="7C98A824" w:rsidR="2D1EB0B5" w:rsidRDefault="2D1EB0B5" w:rsidP="2D1EB0B5">
      <w:pPr>
        <w:pStyle w:val="Heading2"/>
      </w:pPr>
      <w:bookmarkStart w:id="13" w:name="_Toc937012399"/>
      <w:r>
        <w:lastRenderedPageBreak/>
        <w:t>4. Side-by-Side Comparison</w:t>
      </w:r>
      <w:bookmarkEnd w:id="13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87"/>
        <w:gridCol w:w="2433"/>
        <w:gridCol w:w="3721"/>
      </w:tblGrid>
      <w:tr w:rsidR="0D192F42" w14:paraId="4B5C8BDE" w14:textId="77777777" w:rsidTr="4D30BEEE">
        <w:trPr>
          <w:trHeight w:val="300"/>
        </w:trPr>
        <w:tc>
          <w:tcPr>
            <w:tcW w:w="2887" w:type="dxa"/>
            <w:vAlign w:val="center"/>
          </w:tcPr>
          <w:p w14:paraId="059B33F8" w14:textId="725650FC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Capability</w:t>
            </w:r>
          </w:p>
        </w:tc>
        <w:tc>
          <w:tcPr>
            <w:tcW w:w="2433" w:type="dxa"/>
            <w:vAlign w:val="center"/>
          </w:tcPr>
          <w:p w14:paraId="2EC6A4D7" w14:textId="15967ECB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CCLF</w:t>
            </w:r>
          </w:p>
        </w:tc>
        <w:tc>
          <w:tcPr>
            <w:tcW w:w="3721" w:type="dxa"/>
            <w:vAlign w:val="center"/>
          </w:tcPr>
          <w:p w14:paraId="4DBF5A53" w14:textId="0232A5C9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BCDA FHIR v4</w:t>
            </w:r>
          </w:p>
        </w:tc>
      </w:tr>
      <w:tr w:rsidR="0D192F42" w14:paraId="1EB995C8" w14:textId="77777777" w:rsidTr="4D30BEEE">
        <w:trPr>
          <w:trHeight w:val="300"/>
        </w:trPr>
        <w:tc>
          <w:tcPr>
            <w:tcW w:w="2887" w:type="dxa"/>
            <w:vAlign w:val="center"/>
          </w:tcPr>
          <w:p w14:paraId="6ED94464" w14:textId="2DB1329A" w:rsidR="0D192F42" w:rsidRDefault="0D192F42" w:rsidP="0D192F42">
            <w:r>
              <w:t>Original claim indicator</w:t>
            </w:r>
          </w:p>
        </w:tc>
        <w:tc>
          <w:tcPr>
            <w:tcW w:w="2433" w:type="dxa"/>
            <w:vAlign w:val="center"/>
          </w:tcPr>
          <w:p w14:paraId="32AAC6C5" w14:textId="050143BB" w:rsidR="0D192F42" w:rsidRDefault="0D192F42" w:rsidP="0D192F42">
            <w:r>
              <w:t>adj_type = 0</w:t>
            </w:r>
          </w:p>
        </w:tc>
        <w:tc>
          <w:tcPr>
            <w:tcW w:w="3721" w:type="dxa"/>
            <w:vAlign w:val="center"/>
          </w:tcPr>
          <w:p w14:paraId="517F32C4" w14:textId="35446B32" w:rsidR="0D192F42" w:rsidRDefault="0D192F42" w:rsidP="0D192F42">
            <w:r>
              <w:t>no related claim</w:t>
            </w:r>
          </w:p>
        </w:tc>
      </w:tr>
      <w:tr w:rsidR="0D192F42" w14:paraId="389936C7" w14:textId="77777777" w:rsidTr="4D30BEEE">
        <w:trPr>
          <w:trHeight w:val="300"/>
        </w:trPr>
        <w:tc>
          <w:tcPr>
            <w:tcW w:w="2887" w:type="dxa"/>
            <w:vAlign w:val="center"/>
          </w:tcPr>
          <w:p w14:paraId="42A629D4" w14:textId="2235AA20" w:rsidR="0D192F42" w:rsidRDefault="0D192F42" w:rsidP="0D192F42">
            <w:r>
              <w:t>Cancellation indicator</w:t>
            </w:r>
          </w:p>
        </w:tc>
        <w:tc>
          <w:tcPr>
            <w:tcW w:w="2433" w:type="dxa"/>
            <w:vAlign w:val="center"/>
          </w:tcPr>
          <w:p w14:paraId="48DD6E7E" w14:textId="01F4827C" w:rsidR="0D192F42" w:rsidRDefault="0D192F42" w:rsidP="0D192F42">
            <w:r>
              <w:t>adj_type = 1</w:t>
            </w:r>
          </w:p>
        </w:tc>
        <w:tc>
          <w:tcPr>
            <w:tcW w:w="3721" w:type="dxa"/>
            <w:vAlign w:val="center"/>
          </w:tcPr>
          <w:p w14:paraId="400655DF" w14:textId="03718D8C" w:rsidR="0D192F42" w:rsidRDefault="0D192F42" w:rsidP="0D192F42">
            <w:proofErr w:type="gramStart"/>
            <w:r>
              <w:t>related.relationship</w:t>
            </w:r>
            <w:proofErr w:type="gramEnd"/>
            <w:r>
              <w:t xml:space="preserve"> = replacedby</w:t>
            </w:r>
          </w:p>
        </w:tc>
      </w:tr>
      <w:tr w:rsidR="0D192F42" w14:paraId="14D8542A" w14:textId="77777777" w:rsidTr="4D30BEEE">
        <w:trPr>
          <w:trHeight w:val="300"/>
        </w:trPr>
        <w:tc>
          <w:tcPr>
            <w:tcW w:w="2887" w:type="dxa"/>
            <w:vAlign w:val="center"/>
          </w:tcPr>
          <w:p w14:paraId="0FAD8A0E" w14:textId="6C3E7AEC" w:rsidR="0D192F42" w:rsidRDefault="0D192F42" w:rsidP="0D192F42">
            <w:r>
              <w:t>Adjustment indicator</w:t>
            </w:r>
          </w:p>
        </w:tc>
        <w:tc>
          <w:tcPr>
            <w:tcW w:w="2433" w:type="dxa"/>
            <w:vAlign w:val="center"/>
          </w:tcPr>
          <w:p w14:paraId="7F8B46AD" w14:textId="005851A3" w:rsidR="0D192F42" w:rsidRDefault="0D192F42" w:rsidP="0D192F42">
            <w:r>
              <w:t>adj_type = 2</w:t>
            </w:r>
          </w:p>
        </w:tc>
        <w:tc>
          <w:tcPr>
            <w:tcW w:w="3721" w:type="dxa"/>
            <w:vAlign w:val="center"/>
          </w:tcPr>
          <w:p w14:paraId="6A7BC41E" w14:textId="6B1E2F5A" w:rsidR="0D192F42" w:rsidRDefault="0D192F42" w:rsidP="0D192F42">
            <w:proofErr w:type="gramStart"/>
            <w:r>
              <w:t>related.relationship</w:t>
            </w:r>
            <w:proofErr w:type="gramEnd"/>
            <w:r>
              <w:t xml:space="preserve"> = prior/replaces</w:t>
            </w:r>
          </w:p>
        </w:tc>
      </w:tr>
      <w:tr w:rsidR="0D192F42" w14:paraId="6170C1A1" w14:textId="77777777" w:rsidTr="4D30BEEE">
        <w:trPr>
          <w:trHeight w:val="300"/>
        </w:trPr>
        <w:tc>
          <w:tcPr>
            <w:tcW w:w="2887" w:type="dxa"/>
            <w:vAlign w:val="center"/>
          </w:tcPr>
          <w:p w14:paraId="6B40F2DA" w14:textId="4A791705" w:rsidR="0D192F42" w:rsidRDefault="0D192F42" w:rsidP="0D192F42">
            <w:r>
              <w:t>Financial reversal</w:t>
            </w:r>
          </w:p>
        </w:tc>
        <w:tc>
          <w:tcPr>
            <w:tcW w:w="2433" w:type="dxa"/>
            <w:vAlign w:val="center"/>
          </w:tcPr>
          <w:p w14:paraId="79A26446" w14:textId="1E057F07" w:rsidR="0D192F42" w:rsidRDefault="0D192F42" w:rsidP="0D192F42">
            <w:r>
              <w:t>explicit negative logic</w:t>
            </w:r>
          </w:p>
        </w:tc>
        <w:tc>
          <w:tcPr>
            <w:tcW w:w="3721" w:type="dxa"/>
            <w:vAlign w:val="center"/>
          </w:tcPr>
          <w:p w14:paraId="7F9FC3E4" w14:textId="2323A22D" w:rsidR="0D192F42" w:rsidRDefault="0D192F42" w:rsidP="0D192F42">
            <w:r>
              <w:t>derived normalization</w:t>
            </w:r>
          </w:p>
        </w:tc>
      </w:tr>
      <w:tr w:rsidR="0D192F42" w14:paraId="6E33F23E" w14:textId="77777777" w:rsidTr="4D30BEEE">
        <w:trPr>
          <w:trHeight w:val="300"/>
        </w:trPr>
        <w:tc>
          <w:tcPr>
            <w:tcW w:w="2887" w:type="dxa"/>
            <w:vAlign w:val="center"/>
          </w:tcPr>
          <w:p w14:paraId="65E8A0F6" w14:textId="0699CA3B" w:rsidR="0D192F42" w:rsidRDefault="0D192F42" w:rsidP="0D192F42">
            <w:r>
              <w:t>Claim lineage</w:t>
            </w:r>
          </w:p>
        </w:tc>
        <w:tc>
          <w:tcPr>
            <w:tcW w:w="2433" w:type="dxa"/>
            <w:vAlign w:val="center"/>
          </w:tcPr>
          <w:p w14:paraId="363F446A" w14:textId="7DBC7E60" w:rsidR="0D192F42" w:rsidRDefault="0D192F42" w:rsidP="0D192F42">
            <w:r>
              <w:t>weak</w:t>
            </w:r>
          </w:p>
        </w:tc>
        <w:tc>
          <w:tcPr>
            <w:tcW w:w="3721" w:type="dxa"/>
            <w:vAlign w:val="center"/>
          </w:tcPr>
          <w:p w14:paraId="336C1707" w14:textId="4AF2DAAA" w:rsidR="0D192F42" w:rsidRDefault="0D192F42" w:rsidP="0D192F42">
            <w:r>
              <w:t>first-class concept</w:t>
            </w:r>
          </w:p>
        </w:tc>
      </w:tr>
      <w:tr w:rsidR="0D192F42" w14:paraId="6A07029C" w14:textId="77777777" w:rsidTr="4D30BEEE">
        <w:trPr>
          <w:trHeight w:val="300"/>
        </w:trPr>
        <w:tc>
          <w:tcPr>
            <w:tcW w:w="2887" w:type="dxa"/>
            <w:vAlign w:val="center"/>
          </w:tcPr>
          <w:p w14:paraId="22C9BC6D" w14:textId="03FB72F0" w:rsidR="0D192F42" w:rsidRDefault="0D192F42" w:rsidP="0D192F42">
            <w:r>
              <w:t>Versioning</w:t>
            </w:r>
          </w:p>
        </w:tc>
        <w:tc>
          <w:tcPr>
            <w:tcW w:w="2433" w:type="dxa"/>
            <w:vAlign w:val="center"/>
          </w:tcPr>
          <w:p w14:paraId="102AA7E3" w14:textId="05E5627D" w:rsidR="0D192F42" w:rsidRDefault="0D192F42" w:rsidP="0D192F42">
            <w:r>
              <w:t>implicit</w:t>
            </w:r>
          </w:p>
        </w:tc>
        <w:tc>
          <w:tcPr>
            <w:tcW w:w="3721" w:type="dxa"/>
            <w:vAlign w:val="center"/>
          </w:tcPr>
          <w:p w14:paraId="067EAB50" w14:textId="36B1AC78" w:rsidR="0D192F42" w:rsidRDefault="0D192F42" w:rsidP="0D192F42">
            <w:r>
              <w:t>explicit lineage chain</w:t>
            </w:r>
          </w:p>
        </w:tc>
      </w:tr>
      <w:tr w:rsidR="0D192F42" w14:paraId="058E4555" w14:textId="77777777" w:rsidTr="4D30BEEE">
        <w:trPr>
          <w:trHeight w:val="300"/>
        </w:trPr>
        <w:tc>
          <w:tcPr>
            <w:tcW w:w="2887" w:type="dxa"/>
            <w:vAlign w:val="center"/>
          </w:tcPr>
          <w:p w14:paraId="22BD630E" w14:textId="237A5453" w:rsidR="0D192F42" w:rsidRDefault="0D192F42" w:rsidP="0D192F42">
            <w:r>
              <w:t>Status tracking</w:t>
            </w:r>
          </w:p>
        </w:tc>
        <w:tc>
          <w:tcPr>
            <w:tcW w:w="2433" w:type="dxa"/>
            <w:vAlign w:val="center"/>
          </w:tcPr>
          <w:p w14:paraId="7AB415F3" w14:textId="05678F14" w:rsidR="0D192F42" w:rsidRDefault="0D192F42" w:rsidP="0D192F42">
            <w:r>
              <w:t>limited</w:t>
            </w:r>
          </w:p>
        </w:tc>
        <w:tc>
          <w:tcPr>
            <w:tcW w:w="3721" w:type="dxa"/>
            <w:vAlign w:val="center"/>
          </w:tcPr>
          <w:p w14:paraId="11301416" w14:textId="306BF31E" w:rsidR="0D192F42" w:rsidRDefault="0D192F42" w:rsidP="0D192F42">
            <w:r>
              <w:t>EOB.status</w:t>
            </w:r>
          </w:p>
        </w:tc>
      </w:tr>
      <w:tr w:rsidR="0D192F42" w14:paraId="33C426D0" w14:textId="77777777" w:rsidTr="4D30BEEE">
        <w:trPr>
          <w:trHeight w:val="300"/>
        </w:trPr>
        <w:tc>
          <w:tcPr>
            <w:tcW w:w="2887" w:type="dxa"/>
            <w:vAlign w:val="center"/>
          </w:tcPr>
          <w:p w14:paraId="0192BD0D" w14:textId="64DCD064" w:rsidR="0D192F42" w:rsidRDefault="0D192F42" w:rsidP="0D192F42">
            <w:r>
              <w:t>Partial adjudication</w:t>
            </w:r>
          </w:p>
        </w:tc>
        <w:tc>
          <w:tcPr>
            <w:tcW w:w="2433" w:type="dxa"/>
            <w:vAlign w:val="center"/>
          </w:tcPr>
          <w:p w14:paraId="4CAF6568" w14:textId="252D1ADC" w:rsidR="0D192F42" w:rsidRDefault="0D192F42" w:rsidP="0D192F42">
            <w:r>
              <w:t>limited</w:t>
            </w:r>
          </w:p>
        </w:tc>
        <w:tc>
          <w:tcPr>
            <w:tcW w:w="3721" w:type="dxa"/>
            <w:vAlign w:val="center"/>
          </w:tcPr>
          <w:p w14:paraId="69BA71C0" w14:textId="1C24B97C" w:rsidR="0D192F42" w:rsidRDefault="0D192F42" w:rsidP="0D192F42">
            <w:r>
              <w:t>native support</w:t>
            </w:r>
          </w:p>
        </w:tc>
      </w:tr>
      <w:tr w:rsidR="0D192F42" w14:paraId="3C939620" w14:textId="77777777" w:rsidTr="4D30BEEE">
        <w:trPr>
          <w:trHeight w:val="300"/>
        </w:trPr>
        <w:tc>
          <w:tcPr>
            <w:tcW w:w="2887" w:type="dxa"/>
            <w:vAlign w:val="center"/>
          </w:tcPr>
          <w:p w14:paraId="21A52B4B" w14:textId="7550CCC9" w:rsidR="0D192F42" w:rsidRDefault="0D192F42" w:rsidP="0D192F42">
            <w:r>
              <w:t>Multiple evolving versions</w:t>
            </w:r>
          </w:p>
        </w:tc>
        <w:tc>
          <w:tcPr>
            <w:tcW w:w="2433" w:type="dxa"/>
            <w:vAlign w:val="center"/>
          </w:tcPr>
          <w:p w14:paraId="0F5DAB84" w14:textId="230085E2" w:rsidR="0D192F42" w:rsidRDefault="0D192F42" w:rsidP="0D192F42">
            <w:r>
              <w:t>difficult</w:t>
            </w:r>
          </w:p>
        </w:tc>
        <w:tc>
          <w:tcPr>
            <w:tcW w:w="3721" w:type="dxa"/>
            <w:vAlign w:val="center"/>
          </w:tcPr>
          <w:p w14:paraId="11C10949" w14:textId="034E11C5" w:rsidR="0D192F42" w:rsidRDefault="0D192F42" w:rsidP="0D192F42">
            <w:r>
              <w:t>natural</w:t>
            </w:r>
          </w:p>
        </w:tc>
      </w:tr>
      <w:tr w:rsidR="0D192F42" w14:paraId="18A6B6DF" w14:textId="77777777" w:rsidTr="4D30BEEE">
        <w:trPr>
          <w:trHeight w:val="300"/>
        </w:trPr>
        <w:tc>
          <w:tcPr>
            <w:tcW w:w="2887" w:type="dxa"/>
            <w:vAlign w:val="center"/>
          </w:tcPr>
          <w:p w14:paraId="2581D50E" w14:textId="6489077F" w:rsidR="0D192F42" w:rsidRDefault="0D192F42" w:rsidP="0D192F42">
            <w:r>
              <w:t>Replay capability</w:t>
            </w:r>
          </w:p>
        </w:tc>
        <w:tc>
          <w:tcPr>
            <w:tcW w:w="2433" w:type="dxa"/>
            <w:vAlign w:val="center"/>
          </w:tcPr>
          <w:p w14:paraId="4AE56A4A" w14:textId="597C90C0" w:rsidR="0D192F42" w:rsidRDefault="0D192F42" w:rsidP="0D192F42">
            <w:r>
              <w:t>weak</w:t>
            </w:r>
          </w:p>
        </w:tc>
        <w:tc>
          <w:tcPr>
            <w:tcW w:w="3721" w:type="dxa"/>
            <w:vAlign w:val="center"/>
          </w:tcPr>
          <w:p w14:paraId="4297CC56" w14:textId="05DC993E" w:rsidR="0D192F42" w:rsidRDefault="0D192F42" w:rsidP="0D192F42">
            <w:r>
              <w:t>strong</w:t>
            </w:r>
          </w:p>
        </w:tc>
      </w:tr>
      <w:tr w:rsidR="0D192F42" w14:paraId="113F5B8A" w14:textId="77777777" w:rsidTr="4D30BEEE">
        <w:trPr>
          <w:trHeight w:val="300"/>
        </w:trPr>
        <w:tc>
          <w:tcPr>
            <w:tcW w:w="2887" w:type="dxa"/>
            <w:vAlign w:val="center"/>
          </w:tcPr>
          <w:p w14:paraId="7110AD35" w14:textId="4ABD0D3B" w:rsidR="0D192F42" w:rsidRDefault="0D192F42" w:rsidP="0D192F42">
            <w:r>
              <w:t>Auditability</w:t>
            </w:r>
          </w:p>
        </w:tc>
        <w:tc>
          <w:tcPr>
            <w:tcW w:w="2433" w:type="dxa"/>
            <w:vAlign w:val="center"/>
          </w:tcPr>
          <w:p w14:paraId="33AFF505" w14:textId="4EDF1913" w:rsidR="0D192F42" w:rsidRDefault="0D192F42" w:rsidP="0D192F42">
            <w:r>
              <w:t>moderate</w:t>
            </w:r>
          </w:p>
        </w:tc>
        <w:tc>
          <w:tcPr>
            <w:tcW w:w="3721" w:type="dxa"/>
            <w:vAlign w:val="center"/>
          </w:tcPr>
          <w:p w14:paraId="3027C085" w14:textId="6CB2F444" w:rsidR="0D192F42" w:rsidRDefault="0D192F42" w:rsidP="0D192F42">
            <w:r>
              <w:t>strong</w:t>
            </w:r>
          </w:p>
        </w:tc>
      </w:tr>
    </w:tbl>
    <w:p w14:paraId="330E1482" w14:textId="38F87EFF" w:rsidR="00EE4811" w:rsidRDefault="00EE4811"/>
    <w:p w14:paraId="3E953AAF" w14:textId="4B299ACB" w:rsidR="2D1EB0B5" w:rsidRDefault="2D1EB0B5" w:rsidP="2D1EB0B5">
      <w:pPr>
        <w:pStyle w:val="Heading2"/>
      </w:pPr>
      <w:bookmarkStart w:id="14" w:name="_Toc1043925415"/>
      <w:r>
        <w:t>5. BCDA FHIR v4 Sample Lifecycle</w:t>
      </w:r>
      <w:bookmarkEnd w:id="14"/>
    </w:p>
    <w:p w14:paraId="71E417ED" w14:textId="75259670" w:rsidR="2D1EB0B5" w:rsidRDefault="2D1EB0B5" w:rsidP="2D1EB0B5">
      <w:pPr>
        <w:pStyle w:val="Heading3"/>
        <w:rPr>
          <w:rFonts w:ascii="Aptos" w:eastAsia="Aptos" w:hAnsi="Aptos" w:cs="Aptos"/>
          <w:b/>
          <w:bCs/>
        </w:rPr>
      </w:pPr>
      <w:bookmarkStart w:id="15" w:name="_Toc873880720"/>
      <w:r w:rsidRPr="4D30BEEE">
        <w:rPr>
          <w:rFonts w:ascii="Aptos" w:eastAsia="Aptos" w:hAnsi="Aptos" w:cs="Aptos"/>
          <w:b/>
          <w:bCs/>
        </w:rPr>
        <w:t>Original Claim</w:t>
      </w:r>
      <w:bookmarkEnd w:id="15"/>
    </w:p>
    <w:p w14:paraId="4F8B0B65" w14:textId="3BD8BC81" w:rsidR="00EE4811" w:rsidRDefault="6E413AF3" w:rsidP="0D192F42">
      <w:pPr>
        <w:rPr>
          <w:rFonts w:ascii="Consolas" w:eastAsia="Consolas" w:hAnsi="Consolas" w:cs="Consolas"/>
        </w:rPr>
      </w:pPr>
      <w:r w:rsidRPr="2D1EB0B5">
        <w:rPr>
          <w:rFonts w:ascii="Consolas" w:eastAsia="Consolas" w:hAnsi="Consolas" w:cs="Consolas"/>
        </w:rPr>
        <w:t>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"resourceType": "ExplanationOfBenefit",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"id": "A100",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"status": "active",</w:t>
      </w:r>
      <w:r w:rsidR="003775A7">
        <w:br/>
      </w:r>
      <w:r w:rsidR="003775A7">
        <w:br/>
      </w:r>
      <w:r w:rsidRPr="2D1EB0B5">
        <w:rPr>
          <w:rFonts w:ascii="Consolas" w:eastAsia="Consolas" w:hAnsi="Consolas" w:cs="Consolas"/>
        </w:rPr>
        <w:t xml:space="preserve">  "payment":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"amount":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"value": 500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</w:t>
      </w:r>
      <w:proofErr w:type="gramStart"/>
      <w:r w:rsidRPr="2D1EB0B5">
        <w:rPr>
          <w:rFonts w:ascii="Consolas" w:eastAsia="Consolas" w:hAnsi="Consolas" w:cs="Consolas"/>
        </w:rPr>
        <w:t xml:space="preserve">  }</w:t>
      </w:r>
      <w:proofErr w:type="gramEnd"/>
      <w:r w:rsidR="003775A7">
        <w:br/>
      </w:r>
      <w:proofErr w:type="gramStart"/>
      <w:r w:rsidRPr="2D1EB0B5">
        <w:rPr>
          <w:rFonts w:ascii="Consolas" w:eastAsia="Consolas" w:hAnsi="Consolas" w:cs="Consolas"/>
        </w:rPr>
        <w:t xml:space="preserve">  }</w:t>
      </w:r>
      <w:proofErr w:type="gramEnd"/>
      <w:r w:rsidR="003775A7">
        <w:br/>
      </w:r>
      <w:r w:rsidRPr="2D1EB0B5">
        <w:rPr>
          <w:rFonts w:ascii="Consolas" w:eastAsia="Consolas" w:hAnsi="Consolas" w:cs="Consolas"/>
        </w:rPr>
        <w:t>}</w:t>
      </w:r>
      <w:r w:rsidR="003775A7">
        <w:br/>
      </w:r>
    </w:p>
    <w:p w14:paraId="6BA9119F" w14:textId="512F3F14" w:rsidR="2D1EB0B5" w:rsidRDefault="2D1EB0B5" w:rsidP="2D1EB0B5">
      <w:pPr>
        <w:pStyle w:val="Heading3"/>
        <w:rPr>
          <w:rFonts w:ascii="Aptos" w:eastAsia="Aptos" w:hAnsi="Aptos" w:cs="Aptos"/>
          <w:b/>
          <w:bCs/>
        </w:rPr>
      </w:pPr>
      <w:bookmarkStart w:id="16" w:name="_Toc1068439568"/>
      <w:r w:rsidRPr="4D30BEEE">
        <w:rPr>
          <w:rFonts w:ascii="Aptos" w:eastAsia="Aptos" w:hAnsi="Aptos" w:cs="Aptos"/>
          <w:b/>
          <w:bCs/>
        </w:rPr>
        <w:t>Cancellation Claim</w:t>
      </w:r>
      <w:bookmarkEnd w:id="16"/>
    </w:p>
    <w:p w14:paraId="42167401" w14:textId="391D99E7" w:rsidR="00EE4811" w:rsidRDefault="6E413AF3" w:rsidP="0D192F42">
      <w:pPr>
        <w:rPr>
          <w:rFonts w:ascii="Consolas" w:eastAsia="Consolas" w:hAnsi="Consolas" w:cs="Consolas"/>
        </w:rPr>
      </w:pPr>
      <w:r w:rsidRPr="2D1EB0B5">
        <w:rPr>
          <w:rFonts w:ascii="Consolas" w:eastAsia="Consolas" w:hAnsi="Consolas" w:cs="Consolas"/>
        </w:rPr>
        <w:t>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"resourceType": "ExplanationOfBenefit",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"id": "A100-CANCEL",</w:t>
      </w:r>
      <w:r w:rsidR="003775A7">
        <w:br/>
      </w:r>
      <w:r w:rsidR="003775A7">
        <w:br/>
      </w:r>
      <w:r w:rsidRPr="2D1EB0B5">
        <w:rPr>
          <w:rFonts w:ascii="Consolas" w:eastAsia="Consolas" w:hAnsi="Consolas" w:cs="Consolas"/>
        </w:rPr>
        <w:t xml:space="preserve">  "status": "cancelled",</w:t>
      </w:r>
      <w:r w:rsidR="003775A7">
        <w:br/>
      </w:r>
      <w:r w:rsidR="003775A7">
        <w:br/>
      </w:r>
      <w:r w:rsidRPr="2D1EB0B5">
        <w:rPr>
          <w:rFonts w:ascii="Consolas" w:eastAsia="Consolas" w:hAnsi="Consolas" w:cs="Consolas"/>
        </w:rPr>
        <w:lastRenderedPageBreak/>
        <w:t xml:space="preserve">  "related": [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"relationship":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"coding": [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 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    "code": "replacedby"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  }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]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},</w:t>
      </w:r>
      <w:r w:rsidR="003775A7">
        <w:br/>
      </w:r>
      <w:r w:rsidR="003775A7">
        <w:br/>
      </w:r>
      <w:r w:rsidRPr="2D1EB0B5">
        <w:rPr>
          <w:rFonts w:ascii="Consolas" w:eastAsia="Consolas" w:hAnsi="Consolas" w:cs="Consolas"/>
        </w:rPr>
        <w:t xml:space="preserve">      "reference":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"identifier":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  "value": "A100"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}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}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}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],</w:t>
      </w:r>
      <w:r w:rsidR="003775A7">
        <w:br/>
      </w:r>
      <w:r w:rsidR="003775A7">
        <w:br/>
      </w:r>
      <w:r w:rsidRPr="2D1EB0B5">
        <w:rPr>
          <w:rFonts w:ascii="Consolas" w:eastAsia="Consolas" w:hAnsi="Consolas" w:cs="Consolas"/>
        </w:rPr>
        <w:t xml:space="preserve">  "payment":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"amount":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"value": 500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}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}</w:t>
      </w:r>
      <w:r w:rsidR="003775A7">
        <w:br/>
      </w:r>
      <w:r w:rsidRPr="2D1EB0B5">
        <w:rPr>
          <w:rFonts w:ascii="Consolas" w:eastAsia="Consolas" w:hAnsi="Consolas" w:cs="Consolas"/>
        </w:rPr>
        <w:t>}</w:t>
      </w:r>
      <w:r w:rsidR="003775A7">
        <w:br/>
      </w:r>
    </w:p>
    <w:p w14:paraId="5EB3AFE5" w14:textId="29D5B909" w:rsidR="2D1EB0B5" w:rsidRDefault="2D1EB0B5" w:rsidP="2D1EB0B5">
      <w:pPr>
        <w:pStyle w:val="Heading3"/>
        <w:rPr>
          <w:rFonts w:ascii="Aptos" w:eastAsia="Aptos" w:hAnsi="Aptos" w:cs="Aptos"/>
          <w:b/>
          <w:bCs/>
        </w:rPr>
      </w:pPr>
      <w:bookmarkStart w:id="17" w:name="_Toc1294246849"/>
      <w:r w:rsidRPr="4D30BEEE">
        <w:rPr>
          <w:rFonts w:ascii="Aptos" w:eastAsia="Aptos" w:hAnsi="Aptos" w:cs="Aptos"/>
          <w:b/>
          <w:bCs/>
        </w:rPr>
        <w:t>Adjustment Claim</w:t>
      </w:r>
      <w:bookmarkEnd w:id="17"/>
    </w:p>
    <w:p w14:paraId="07CC3C42" w14:textId="1B862445" w:rsidR="00EE4811" w:rsidRDefault="6E413AF3" w:rsidP="0D192F42">
      <w:pPr>
        <w:rPr>
          <w:rFonts w:ascii="Consolas" w:eastAsia="Consolas" w:hAnsi="Consolas" w:cs="Consolas"/>
        </w:rPr>
      </w:pPr>
      <w:r w:rsidRPr="2D1EB0B5">
        <w:rPr>
          <w:rFonts w:ascii="Consolas" w:eastAsia="Consolas" w:hAnsi="Consolas" w:cs="Consolas"/>
        </w:rPr>
        <w:t>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"resourceType": "ExplanationOfBenefit",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"id": "A100-ADJ",</w:t>
      </w:r>
      <w:r w:rsidR="003775A7">
        <w:br/>
      </w:r>
      <w:r w:rsidR="003775A7">
        <w:br/>
      </w:r>
      <w:r w:rsidRPr="2D1EB0B5">
        <w:rPr>
          <w:rFonts w:ascii="Consolas" w:eastAsia="Consolas" w:hAnsi="Consolas" w:cs="Consolas"/>
        </w:rPr>
        <w:t xml:space="preserve">  "status": "active",</w:t>
      </w:r>
      <w:r w:rsidR="003775A7">
        <w:br/>
      </w:r>
      <w:r w:rsidR="003775A7">
        <w:br/>
      </w:r>
      <w:r w:rsidRPr="2D1EB0B5">
        <w:rPr>
          <w:rFonts w:ascii="Consolas" w:eastAsia="Consolas" w:hAnsi="Consolas" w:cs="Consolas"/>
        </w:rPr>
        <w:t xml:space="preserve">  "related": [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"relationship":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"coding": [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 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    "code": "prior"</w:t>
      </w:r>
      <w:r w:rsidR="003775A7">
        <w:br/>
      </w:r>
      <w:r w:rsidRPr="2D1EB0B5">
        <w:rPr>
          <w:rFonts w:ascii="Consolas" w:eastAsia="Consolas" w:hAnsi="Consolas" w:cs="Consolas"/>
        </w:rPr>
        <w:lastRenderedPageBreak/>
        <w:t xml:space="preserve">          }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]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},</w:t>
      </w:r>
      <w:r w:rsidR="003775A7">
        <w:br/>
      </w:r>
      <w:r w:rsidR="003775A7">
        <w:br/>
      </w:r>
      <w:r w:rsidRPr="2D1EB0B5">
        <w:rPr>
          <w:rFonts w:ascii="Consolas" w:eastAsia="Consolas" w:hAnsi="Consolas" w:cs="Consolas"/>
        </w:rPr>
        <w:t xml:space="preserve">      "reference":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"identifier":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  "value": "A100"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  }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}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}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],</w:t>
      </w:r>
      <w:r w:rsidR="003775A7">
        <w:br/>
      </w:r>
      <w:r w:rsidR="003775A7">
        <w:br/>
      </w:r>
      <w:r w:rsidRPr="2D1EB0B5">
        <w:rPr>
          <w:rFonts w:ascii="Consolas" w:eastAsia="Consolas" w:hAnsi="Consolas" w:cs="Consolas"/>
        </w:rPr>
        <w:t xml:space="preserve">  "payment":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"amount": {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  "value": 450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  }</w:t>
      </w:r>
      <w:r w:rsidR="003775A7">
        <w:br/>
      </w:r>
      <w:r w:rsidRPr="2D1EB0B5">
        <w:rPr>
          <w:rFonts w:ascii="Consolas" w:eastAsia="Consolas" w:hAnsi="Consolas" w:cs="Consolas"/>
        </w:rPr>
        <w:t xml:space="preserve">  }</w:t>
      </w:r>
      <w:r w:rsidR="003775A7">
        <w:br/>
      </w:r>
      <w:r w:rsidRPr="2D1EB0B5">
        <w:rPr>
          <w:rFonts w:ascii="Consolas" w:eastAsia="Consolas" w:hAnsi="Consolas" w:cs="Consolas"/>
        </w:rPr>
        <w:t>}</w:t>
      </w:r>
      <w:r w:rsidR="003775A7">
        <w:br/>
      </w:r>
    </w:p>
    <w:p w14:paraId="5DA80BDA" w14:textId="3BE36327" w:rsidR="2D1EB0B5" w:rsidRDefault="2D1EB0B5" w:rsidP="2D1EB0B5">
      <w:pPr>
        <w:pStyle w:val="Heading2"/>
      </w:pPr>
      <w:bookmarkStart w:id="18" w:name="_Toc435229569"/>
      <w:r>
        <w:t>6. How Adjustment Handling Changed</w:t>
      </w:r>
      <w:bookmarkEnd w:id="18"/>
    </w:p>
    <w:p w14:paraId="350511B9" w14:textId="7798B29B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19" w:name="_Toc464406739"/>
      <w:r w:rsidRPr="4D30BEEE">
        <w:rPr>
          <w:rFonts w:ascii="Aptos" w:eastAsia="Aptos" w:hAnsi="Aptos" w:cs="Aptos"/>
          <w:b/>
          <w:bCs/>
          <w:sz w:val="36"/>
          <w:szCs w:val="36"/>
        </w:rPr>
        <w:t>In CCLF</w:t>
      </w:r>
      <w:bookmarkEnd w:id="19"/>
    </w:p>
    <w:p w14:paraId="3D1FB9C5" w14:textId="315FBDEA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Adjustment semantics were directly provided: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93"/>
        <w:gridCol w:w="1507"/>
      </w:tblGrid>
      <w:tr w:rsidR="0D192F42" w14:paraId="695E051E" w14:textId="77777777" w:rsidTr="0D192F42">
        <w:trPr>
          <w:trHeight w:val="300"/>
        </w:trPr>
        <w:tc>
          <w:tcPr>
            <w:tcW w:w="1193" w:type="dxa"/>
            <w:vAlign w:val="center"/>
          </w:tcPr>
          <w:p w14:paraId="5AB64A63" w14:textId="35AE205B" w:rsidR="0D192F42" w:rsidRDefault="0D192F42" w:rsidP="0D192F42">
            <w:pPr>
              <w:spacing w:after="0"/>
              <w:jc w:val="center"/>
            </w:pPr>
            <w:r w:rsidRPr="0D192F42">
              <w:rPr>
                <w:b/>
                <w:bCs/>
              </w:rPr>
              <w:t>adj_type</w:t>
            </w:r>
          </w:p>
        </w:tc>
        <w:tc>
          <w:tcPr>
            <w:tcW w:w="1459" w:type="dxa"/>
            <w:vAlign w:val="center"/>
          </w:tcPr>
          <w:p w14:paraId="5E05ED43" w14:textId="1781165E" w:rsidR="0D192F42" w:rsidRDefault="0D192F42" w:rsidP="0D192F42">
            <w:pPr>
              <w:spacing w:after="0"/>
              <w:jc w:val="center"/>
            </w:pPr>
            <w:r w:rsidRPr="0D192F42">
              <w:rPr>
                <w:b/>
                <w:bCs/>
              </w:rPr>
              <w:t>meaning</w:t>
            </w:r>
          </w:p>
        </w:tc>
      </w:tr>
      <w:tr w:rsidR="0D192F42" w14:paraId="6FBDD35E" w14:textId="77777777" w:rsidTr="0D192F42">
        <w:trPr>
          <w:trHeight w:val="300"/>
        </w:trPr>
        <w:tc>
          <w:tcPr>
            <w:tcW w:w="1193" w:type="dxa"/>
            <w:vAlign w:val="center"/>
          </w:tcPr>
          <w:p w14:paraId="216FB20B" w14:textId="31893B33" w:rsidR="0D192F42" w:rsidRDefault="0D192F42" w:rsidP="0D192F42">
            <w:pPr>
              <w:spacing w:after="0"/>
            </w:pPr>
            <w:r>
              <w:t>0</w:t>
            </w:r>
          </w:p>
        </w:tc>
        <w:tc>
          <w:tcPr>
            <w:tcW w:w="1459" w:type="dxa"/>
            <w:vAlign w:val="center"/>
          </w:tcPr>
          <w:p w14:paraId="668911CA" w14:textId="2B886523" w:rsidR="0D192F42" w:rsidRDefault="0D192F42" w:rsidP="0D192F42">
            <w:pPr>
              <w:spacing w:after="0"/>
            </w:pPr>
            <w:r>
              <w:t>original</w:t>
            </w:r>
          </w:p>
        </w:tc>
      </w:tr>
      <w:tr w:rsidR="0D192F42" w14:paraId="7DFC8A4F" w14:textId="77777777" w:rsidTr="0D192F42">
        <w:trPr>
          <w:trHeight w:val="300"/>
        </w:trPr>
        <w:tc>
          <w:tcPr>
            <w:tcW w:w="1193" w:type="dxa"/>
            <w:vAlign w:val="center"/>
          </w:tcPr>
          <w:p w14:paraId="6D07C992" w14:textId="586A085D" w:rsidR="0D192F42" w:rsidRDefault="0D192F42" w:rsidP="0D192F42">
            <w:pPr>
              <w:spacing w:after="0"/>
            </w:pPr>
            <w:r>
              <w:t>1</w:t>
            </w:r>
          </w:p>
        </w:tc>
        <w:tc>
          <w:tcPr>
            <w:tcW w:w="1459" w:type="dxa"/>
            <w:vAlign w:val="center"/>
          </w:tcPr>
          <w:p w14:paraId="19B22B16" w14:textId="7A137E06" w:rsidR="0D192F42" w:rsidRDefault="0D192F42" w:rsidP="0D192F42">
            <w:pPr>
              <w:spacing w:after="0"/>
            </w:pPr>
            <w:r>
              <w:t>cancellation</w:t>
            </w:r>
          </w:p>
        </w:tc>
      </w:tr>
      <w:tr w:rsidR="0D192F42" w14:paraId="00E06F13" w14:textId="77777777" w:rsidTr="0D192F42">
        <w:trPr>
          <w:trHeight w:val="300"/>
        </w:trPr>
        <w:tc>
          <w:tcPr>
            <w:tcW w:w="1193" w:type="dxa"/>
            <w:vAlign w:val="center"/>
          </w:tcPr>
          <w:p w14:paraId="5355A65D" w14:textId="289367B4" w:rsidR="0D192F42" w:rsidRDefault="0D192F42" w:rsidP="0D192F42">
            <w:pPr>
              <w:spacing w:after="0"/>
            </w:pPr>
            <w:r>
              <w:t>2</w:t>
            </w:r>
          </w:p>
        </w:tc>
        <w:tc>
          <w:tcPr>
            <w:tcW w:w="1459" w:type="dxa"/>
            <w:vAlign w:val="center"/>
          </w:tcPr>
          <w:p w14:paraId="2EFB7037" w14:textId="05F1436E" w:rsidR="0D192F42" w:rsidRDefault="0D192F42" w:rsidP="0D192F42">
            <w:pPr>
              <w:spacing w:after="0"/>
            </w:pPr>
            <w:r>
              <w:t>adjustment</w:t>
            </w:r>
          </w:p>
        </w:tc>
      </w:tr>
    </w:tbl>
    <w:p w14:paraId="10723E63" w14:textId="4F093D25" w:rsidR="00EE4811" w:rsidRDefault="6E413AF3" w:rsidP="0D192F42">
      <w:pPr>
        <w:spacing w:before="240" w:after="240"/>
      </w:pPr>
      <w:r w:rsidRPr="2D1EB0B5">
        <w:rPr>
          <w:rFonts w:ascii="Aptos" w:eastAsia="Aptos" w:hAnsi="Aptos" w:cs="Aptos"/>
        </w:rPr>
        <w:t>Processing was simple.</w:t>
      </w:r>
    </w:p>
    <w:p w14:paraId="71FF4383" w14:textId="013A6E06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0" w:name="_Toc1180877065"/>
      <w:r w:rsidRPr="4D30BEEE">
        <w:rPr>
          <w:rFonts w:ascii="Aptos" w:eastAsia="Aptos" w:hAnsi="Aptos" w:cs="Aptos"/>
          <w:b/>
          <w:bCs/>
          <w:sz w:val="36"/>
          <w:szCs w:val="36"/>
        </w:rPr>
        <w:t>In BCDA FHIR v4</w:t>
      </w:r>
      <w:bookmarkEnd w:id="20"/>
    </w:p>
    <w:p w14:paraId="5DEA837A" w14:textId="1FA25BDA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Adjustment semantics are inferred from:</w:t>
      </w:r>
    </w:p>
    <w:p w14:paraId="2BB86A3D" w14:textId="66890577" w:rsidR="00EE4811" w:rsidRDefault="6E413AF3" w:rsidP="0D192F42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claim relationships</w:t>
      </w:r>
    </w:p>
    <w:p w14:paraId="029531E9" w14:textId="6331454B" w:rsidR="00EE4811" w:rsidRDefault="6E413AF3" w:rsidP="0D192F42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lineage</w:t>
      </w:r>
    </w:p>
    <w:p w14:paraId="7EE44423" w14:textId="1D96EE91" w:rsidR="00EE4811" w:rsidRDefault="6E413AF3" w:rsidP="0D192F42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lastRenderedPageBreak/>
        <w:t>claim references</w:t>
      </w:r>
    </w:p>
    <w:p w14:paraId="6CF3D0A8" w14:textId="316382E3" w:rsidR="00EE4811" w:rsidRDefault="6E413AF3" w:rsidP="0D192F42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payment progression</w:t>
      </w:r>
    </w:p>
    <w:p w14:paraId="2272808A" w14:textId="0FCB27CA" w:rsidR="00EE4811" w:rsidRDefault="6E413AF3" w:rsidP="0D192F42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EOB.status</w:t>
      </w:r>
    </w:p>
    <w:p w14:paraId="75234642" w14:textId="5A2C8FC0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Meaning:</w:t>
      </w:r>
    </w:p>
    <w:p w14:paraId="2C59E63F" w14:textId="64A5FAEF" w:rsidR="00EE4811" w:rsidRDefault="6E413AF3" w:rsidP="0D192F42">
      <w:pPr>
        <w:rPr>
          <w:rFonts w:ascii="Consolas" w:eastAsia="Consolas" w:hAnsi="Consolas" w:cs="Consolas"/>
        </w:rPr>
      </w:pPr>
      <w:r w:rsidRPr="2D1EB0B5">
        <w:rPr>
          <w:rFonts w:ascii="Consolas" w:eastAsia="Consolas" w:hAnsi="Consolas" w:cs="Consolas"/>
        </w:rPr>
        <w:t>You must derive adjustment semantics yourself.</w:t>
      </w:r>
      <w:r w:rsidR="003775A7">
        <w:br/>
      </w:r>
    </w:p>
    <w:p w14:paraId="1F61E101" w14:textId="4537A353" w:rsidR="2D1EB0B5" w:rsidRDefault="2D1EB0B5" w:rsidP="2D1EB0B5">
      <w:pPr>
        <w:pStyle w:val="Heading2"/>
      </w:pPr>
      <w:bookmarkStart w:id="21" w:name="_Toc280343689"/>
      <w:r>
        <w:t>7. Recommended Derived Business Rules</w:t>
      </w:r>
      <w:bookmarkEnd w:id="21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05"/>
        <w:gridCol w:w="2931"/>
      </w:tblGrid>
      <w:tr w:rsidR="0D192F42" w14:paraId="39DE6866" w14:textId="77777777" w:rsidTr="2D1EB0B5">
        <w:trPr>
          <w:trHeight w:val="300"/>
        </w:trPr>
        <w:tc>
          <w:tcPr>
            <w:tcW w:w="2805" w:type="dxa"/>
            <w:vAlign w:val="center"/>
          </w:tcPr>
          <w:p w14:paraId="62B5C0D2" w14:textId="77744C80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FHIR Signal</w:t>
            </w:r>
          </w:p>
        </w:tc>
        <w:tc>
          <w:tcPr>
            <w:tcW w:w="2931" w:type="dxa"/>
            <w:vAlign w:val="center"/>
          </w:tcPr>
          <w:p w14:paraId="6E2834AB" w14:textId="6A4DB065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Derived Adjustment Type</w:t>
            </w:r>
          </w:p>
        </w:tc>
      </w:tr>
      <w:tr w:rsidR="0D192F42" w14:paraId="36096282" w14:textId="77777777" w:rsidTr="2D1EB0B5">
        <w:trPr>
          <w:trHeight w:val="300"/>
        </w:trPr>
        <w:tc>
          <w:tcPr>
            <w:tcW w:w="2805" w:type="dxa"/>
            <w:vAlign w:val="center"/>
          </w:tcPr>
          <w:p w14:paraId="592E2212" w14:textId="20BF7678" w:rsidR="0D192F42" w:rsidRDefault="0D192F42" w:rsidP="0D192F42">
            <w:r>
              <w:t>no related claim</w:t>
            </w:r>
          </w:p>
        </w:tc>
        <w:tc>
          <w:tcPr>
            <w:tcW w:w="2931" w:type="dxa"/>
            <w:vAlign w:val="center"/>
          </w:tcPr>
          <w:p w14:paraId="2F03F468" w14:textId="1C43BC8A" w:rsidR="0D192F42" w:rsidRDefault="0D192F42" w:rsidP="0D192F42">
            <w:r>
              <w:t>ORIGINAL</w:t>
            </w:r>
          </w:p>
        </w:tc>
      </w:tr>
      <w:tr w:rsidR="0D192F42" w14:paraId="38257C78" w14:textId="77777777" w:rsidTr="2D1EB0B5">
        <w:trPr>
          <w:trHeight w:val="300"/>
        </w:trPr>
        <w:tc>
          <w:tcPr>
            <w:tcW w:w="2805" w:type="dxa"/>
            <w:vAlign w:val="center"/>
          </w:tcPr>
          <w:p w14:paraId="7522C097" w14:textId="6FF265D5" w:rsidR="0D192F42" w:rsidRDefault="0D192F42" w:rsidP="0D192F42">
            <w:r>
              <w:t>relationship = replacedby</w:t>
            </w:r>
          </w:p>
        </w:tc>
        <w:tc>
          <w:tcPr>
            <w:tcW w:w="2931" w:type="dxa"/>
            <w:vAlign w:val="center"/>
          </w:tcPr>
          <w:p w14:paraId="58655D74" w14:textId="5EE38661" w:rsidR="0D192F42" w:rsidRDefault="0D192F42" w:rsidP="0D192F42">
            <w:r>
              <w:t>CANCELLATION</w:t>
            </w:r>
          </w:p>
        </w:tc>
      </w:tr>
      <w:tr w:rsidR="0D192F42" w14:paraId="0AD36390" w14:textId="77777777" w:rsidTr="2D1EB0B5">
        <w:trPr>
          <w:trHeight w:val="300"/>
        </w:trPr>
        <w:tc>
          <w:tcPr>
            <w:tcW w:w="2805" w:type="dxa"/>
            <w:vAlign w:val="center"/>
          </w:tcPr>
          <w:p w14:paraId="115C0BE8" w14:textId="27B5DCB6" w:rsidR="0D192F42" w:rsidRDefault="0D192F42" w:rsidP="0D192F42">
            <w:r>
              <w:t>relationship = prior</w:t>
            </w:r>
          </w:p>
        </w:tc>
        <w:tc>
          <w:tcPr>
            <w:tcW w:w="2931" w:type="dxa"/>
            <w:vAlign w:val="center"/>
          </w:tcPr>
          <w:p w14:paraId="55D25525" w14:textId="4F5CDF7C" w:rsidR="0D192F42" w:rsidRDefault="0D192F42" w:rsidP="0D192F42">
            <w:r>
              <w:t>ADJUSTMENT</w:t>
            </w:r>
          </w:p>
        </w:tc>
      </w:tr>
      <w:tr w:rsidR="0D192F42" w14:paraId="3D5FC8AD" w14:textId="77777777" w:rsidTr="2D1EB0B5">
        <w:trPr>
          <w:trHeight w:val="300"/>
        </w:trPr>
        <w:tc>
          <w:tcPr>
            <w:tcW w:w="2805" w:type="dxa"/>
            <w:vAlign w:val="center"/>
          </w:tcPr>
          <w:p w14:paraId="4A45CB0C" w14:textId="006CBBE2" w:rsidR="0D192F42" w:rsidRDefault="0D192F42" w:rsidP="0D192F42">
            <w:r>
              <w:t>status = cancelled</w:t>
            </w:r>
          </w:p>
        </w:tc>
        <w:tc>
          <w:tcPr>
            <w:tcW w:w="2931" w:type="dxa"/>
            <w:vAlign w:val="center"/>
          </w:tcPr>
          <w:p w14:paraId="716F9854" w14:textId="3ACBB1E6" w:rsidR="0D192F42" w:rsidRDefault="0D192F42" w:rsidP="0D192F42">
            <w:r>
              <w:t>CANCELLED</w:t>
            </w:r>
          </w:p>
        </w:tc>
      </w:tr>
      <w:tr w:rsidR="0D192F42" w14:paraId="187F962C" w14:textId="77777777" w:rsidTr="2D1EB0B5">
        <w:trPr>
          <w:trHeight w:val="300"/>
        </w:trPr>
        <w:tc>
          <w:tcPr>
            <w:tcW w:w="2805" w:type="dxa"/>
            <w:vAlign w:val="center"/>
          </w:tcPr>
          <w:p w14:paraId="3B7BA05E" w14:textId="628CEAE6" w:rsidR="0D192F42" w:rsidRDefault="0D192F42" w:rsidP="0D192F42">
            <w:r>
              <w:t>payment reversal detected</w:t>
            </w:r>
          </w:p>
        </w:tc>
        <w:tc>
          <w:tcPr>
            <w:tcW w:w="2931" w:type="dxa"/>
            <w:vAlign w:val="center"/>
          </w:tcPr>
          <w:p w14:paraId="08329C9F" w14:textId="22C7225C" w:rsidR="0D192F42" w:rsidRDefault="0D192F42" w:rsidP="0D192F42">
            <w:r>
              <w:t>REVERSAL</w:t>
            </w:r>
          </w:p>
        </w:tc>
      </w:tr>
    </w:tbl>
    <w:p w14:paraId="738709E3" w14:textId="1CDC96C6" w:rsidR="2D1EB0B5" w:rsidRDefault="2D1EB0B5" w:rsidP="2D1EB0B5">
      <w:pPr>
        <w:pStyle w:val="Heading2"/>
      </w:pPr>
      <w:bookmarkStart w:id="22" w:name="_Toc1369883646"/>
      <w:r>
        <w:t>8. Recommended Financial Normalization Logic</w:t>
      </w:r>
      <w:bookmarkEnd w:id="22"/>
    </w:p>
    <w:p w14:paraId="1C250BF7" w14:textId="721C4864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3" w:name="_Toc1346150502"/>
      <w:r w:rsidRPr="4D30BEEE">
        <w:rPr>
          <w:rFonts w:ascii="Aptos" w:eastAsia="Aptos" w:hAnsi="Aptos" w:cs="Aptos"/>
          <w:b/>
          <w:bCs/>
          <w:sz w:val="36"/>
          <w:szCs w:val="36"/>
        </w:rPr>
        <w:t>Normalize payment sign</w:t>
      </w:r>
      <w:bookmarkEnd w:id="23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27"/>
        <w:gridCol w:w="2466"/>
      </w:tblGrid>
      <w:tr w:rsidR="0D192F42" w14:paraId="1BA1627F" w14:textId="77777777" w:rsidTr="2D1EB0B5">
        <w:trPr>
          <w:trHeight w:val="300"/>
        </w:trPr>
        <w:tc>
          <w:tcPr>
            <w:tcW w:w="2127" w:type="dxa"/>
            <w:vAlign w:val="center"/>
          </w:tcPr>
          <w:p w14:paraId="702A18EE" w14:textId="2A9D8A25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Derived Type</w:t>
            </w:r>
          </w:p>
        </w:tc>
        <w:tc>
          <w:tcPr>
            <w:tcW w:w="2466" w:type="dxa"/>
            <w:vAlign w:val="center"/>
          </w:tcPr>
          <w:p w14:paraId="194B383E" w14:textId="25A91A56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Normalized Payment</w:t>
            </w:r>
          </w:p>
        </w:tc>
      </w:tr>
      <w:tr w:rsidR="0D192F42" w14:paraId="57785251" w14:textId="77777777" w:rsidTr="2D1EB0B5">
        <w:trPr>
          <w:trHeight w:val="300"/>
        </w:trPr>
        <w:tc>
          <w:tcPr>
            <w:tcW w:w="2127" w:type="dxa"/>
            <w:vAlign w:val="center"/>
          </w:tcPr>
          <w:p w14:paraId="7E9E32DE" w14:textId="3204032D" w:rsidR="0D192F42" w:rsidRDefault="0D192F42" w:rsidP="0D192F42">
            <w:r>
              <w:t>ORIGINAL</w:t>
            </w:r>
          </w:p>
        </w:tc>
        <w:tc>
          <w:tcPr>
            <w:tcW w:w="2466" w:type="dxa"/>
            <w:vAlign w:val="center"/>
          </w:tcPr>
          <w:p w14:paraId="7A0C147F" w14:textId="24FF9C16" w:rsidR="0D192F42" w:rsidRDefault="0D192F42" w:rsidP="0D192F42">
            <w:r>
              <w:t>+payment</w:t>
            </w:r>
          </w:p>
        </w:tc>
      </w:tr>
      <w:tr w:rsidR="0D192F42" w14:paraId="34AFABF0" w14:textId="77777777" w:rsidTr="2D1EB0B5">
        <w:trPr>
          <w:trHeight w:val="300"/>
        </w:trPr>
        <w:tc>
          <w:tcPr>
            <w:tcW w:w="2127" w:type="dxa"/>
            <w:vAlign w:val="center"/>
          </w:tcPr>
          <w:p w14:paraId="24447301" w14:textId="7FDA6E72" w:rsidR="0D192F42" w:rsidRDefault="0D192F42" w:rsidP="0D192F42">
            <w:r>
              <w:t>ADJUSTMENT</w:t>
            </w:r>
          </w:p>
        </w:tc>
        <w:tc>
          <w:tcPr>
            <w:tcW w:w="2466" w:type="dxa"/>
            <w:vAlign w:val="center"/>
          </w:tcPr>
          <w:p w14:paraId="24F52B2F" w14:textId="75B10B00" w:rsidR="0D192F42" w:rsidRDefault="0D192F42" w:rsidP="0D192F42">
            <w:r>
              <w:t>+payment</w:t>
            </w:r>
          </w:p>
        </w:tc>
      </w:tr>
      <w:tr w:rsidR="0D192F42" w14:paraId="2092498A" w14:textId="77777777" w:rsidTr="2D1EB0B5">
        <w:trPr>
          <w:trHeight w:val="300"/>
        </w:trPr>
        <w:tc>
          <w:tcPr>
            <w:tcW w:w="2127" w:type="dxa"/>
            <w:vAlign w:val="center"/>
          </w:tcPr>
          <w:p w14:paraId="3182EC2C" w14:textId="07636004" w:rsidR="0D192F42" w:rsidRDefault="0D192F42" w:rsidP="0D192F42">
            <w:r>
              <w:t>CANCELLATION</w:t>
            </w:r>
          </w:p>
        </w:tc>
        <w:tc>
          <w:tcPr>
            <w:tcW w:w="2466" w:type="dxa"/>
            <w:vAlign w:val="center"/>
          </w:tcPr>
          <w:p w14:paraId="37ACFF4E" w14:textId="3574E2C0" w:rsidR="0D192F42" w:rsidRDefault="0D192F42" w:rsidP="0D192F42">
            <w:r>
              <w:t>-payment</w:t>
            </w:r>
          </w:p>
        </w:tc>
      </w:tr>
    </w:tbl>
    <w:p w14:paraId="78518509" w14:textId="2795E356" w:rsidR="2D1EB0B5" w:rsidRDefault="2D1EB0B5" w:rsidP="2D1EB0B5">
      <w:pPr>
        <w:pStyle w:val="Heading3"/>
        <w:rPr>
          <w:rFonts w:ascii="Aptos" w:eastAsia="Aptos" w:hAnsi="Aptos" w:cs="Aptos"/>
          <w:b/>
          <w:bCs/>
        </w:rPr>
      </w:pPr>
      <w:bookmarkStart w:id="24" w:name="_Toc1283964844"/>
      <w:r w:rsidRPr="4D30BEEE">
        <w:rPr>
          <w:rFonts w:ascii="Aptos" w:eastAsia="Aptos" w:hAnsi="Aptos" w:cs="Aptos"/>
          <w:b/>
          <w:bCs/>
        </w:rPr>
        <w:t>Example</w:t>
      </w:r>
      <w:bookmarkEnd w:id="24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3"/>
        <w:gridCol w:w="2127"/>
        <w:gridCol w:w="1733"/>
        <w:gridCol w:w="2466"/>
      </w:tblGrid>
      <w:tr w:rsidR="0D192F42" w14:paraId="66D7B595" w14:textId="77777777" w:rsidTr="2D1EB0B5">
        <w:trPr>
          <w:trHeight w:val="300"/>
        </w:trPr>
        <w:tc>
          <w:tcPr>
            <w:tcW w:w="1873" w:type="dxa"/>
            <w:vAlign w:val="center"/>
          </w:tcPr>
          <w:p w14:paraId="12A9BF78" w14:textId="5D6EAF43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Claim</w:t>
            </w:r>
          </w:p>
        </w:tc>
        <w:tc>
          <w:tcPr>
            <w:tcW w:w="2127" w:type="dxa"/>
            <w:vAlign w:val="center"/>
          </w:tcPr>
          <w:p w14:paraId="7C64C249" w14:textId="20427FC4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Type</w:t>
            </w:r>
          </w:p>
        </w:tc>
        <w:tc>
          <w:tcPr>
            <w:tcW w:w="1733" w:type="dxa"/>
            <w:vAlign w:val="center"/>
          </w:tcPr>
          <w:p w14:paraId="29D3B0C5" w14:textId="056C5EA7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Raw Payment</w:t>
            </w:r>
          </w:p>
        </w:tc>
        <w:tc>
          <w:tcPr>
            <w:tcW w:w="2466" w:type="dxa"/>
            <w:vAlign w:val="center"/>
          </w:tcPr>
          <w:p w14:paraId="5C80F2CA" w14:textId="3A3E5A6B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Normalized Payment</w:t>
            </w:r>
          </w:p>
        </w:tc>
      </w:tr>
      <w:tr w:rsidR="0D192F42" w14:paraId="729D02C7" w14:textId="77777777" w:rsidTr="2D1EB0B5">
        <w:trPr>
          <w:trHeight w:val="300"/>
        </w:trPr>
        <w:tc>
          <w:tcPr>
            <w:tcW w:w="1873" w:type="dxa"/>
            <w:vAlign w:val="center"/>
          </w:tcPr>
          <w:p w14:paraId="3FDA9F5F" w14:textId="3FAED40C" w:rsidR="0D192F42" w:rsidRDefault="0D192F42" w:rsidP="0D192F42">
            <w:r>
              <w:t>A100</w:t>
            </w:r>
          </w:p>
        </w:tc>
        <w:tc>
          <w:tcPr>
            <w:tcW w:w="2127" w:type="dxa"/>
            <w:vAlign w:val="center"/>
          </w:tcPr>
          <w:p w14:paraId="120A3C12" w14:textId="18BCB0F4" w:rsidR="0D192F42" w:rsidRDefault="0D192F42" w:rsidP="0D192F42">
            <w:r>
              <w:t>ORIGINAL</w:t>
            </w:r>
          </w:p>
        </w:tc>
        <w:tc>
          <w:tcPr>
            <w:tcW w:w="1733" w:type="dxa"/>
            <w:vAlign w:val="center"/>
          </w:tcPr>
          <w:p w14:paraId="2ACA738C" w14:textId="4715D621" w:rsidR="0D192F42" w:rsidRDefault="0D192F42" w:rsidP="0D192F42">
            <w:r>
              <w:t>500</w:t>
            </w:r>
          </w:p>
        </w:tc>
        <w:tc>
          <w:tcPr>
            <w:tcW w:w="2466" w:type="dxa"/>
            <w:vAlign w:val="center"/>
          </w:tcPr>
          <w:p w14:paraId="5D9EB2C2" w14:textId="229F61CF" w:rsidR="0D192F42" w:rsidRDefault="0D192F42" w:rsidP="0D192F42">
            <w:r>
              <w:t>500</w:t>
            </w:r>
          </w:p>
        </w:tc>
      </w:tr>
      <w:tr w:rsidR="0D192F42" w14:paraId="0A21F1FB" w14:textId="77777777" w:rsidTr="2D1EB0B5">
        <w:trPr>
          <w:trHeight w:val="300"/>
        </w:trPr>
        <w:tc>
          <w:tcPr>
            <w:tcW w:w="1873" w:type="dxa"/>
            <w:vAlign w:val="center"/>
          </w:tcPr>
          <w:p w14:paraId="50583753" w14:textId="6792BED1" w:rsidR="0D192F42" w:rsidRDefault="0D192F42" w:rsidP="0D192F42">
            <w:r>
              <w:t>A100-CANCEL</w:t>
            </w:r>
          </w:p>
        </w:tc>
        <w:tc>
          <w:tcPr>
            <w:tcW w:w="2127" w:type="dxa"/>
            <w:vAlign w:val="center"/>
          </w:tcPr>
          <w:p w14:paraId="7F408DEF" w14:textId="6CF5CAE9" w:rsidR="0D192F42" w:rsidRDefault="0D192F42" w:rsidP="0D192F42">
            <w:r>
              <w:t>CANCELLATION</w:t>
            </w:r>
          </w:p>
        </w:tc>
        <w:tc>
          <w:tcPr>
            <w:tcW w:w="1733" w:type="dxa"/>
            <w:vAlign w:val="center"/>
          </w:tcPr>
          <w:p w14:paraId="5060B9CF" w14:textId="255A8862" w:rsidR="0D192F42" w:rsidRDefault="0D192F42" w:rsidP="0D192F42">
            <w:r>
              <w:t>500</w:t>
            </w:r>
          </w:p>
        </w:tc>
        <w:tc>
          <w:tcPr>
            <w:tcW w:w="2466" w:type="dxa"/>
            <w:vAlign w:val="center"/>
          </w:tcPr>
          <w:p w14:paraId="3E5A3632" w14:textId="6BAFB942" w:rsidR="0D192F42" w:rsidRDefault="0D192F42" w:rsidP="0D192F42">
            <w:r>
              <w:t>-500</w:t>
            </w:r>
          </w:p>
        </w:tc>
      </w:tr>
      <w:tr w:rsidR="0D192F42" w14:paraId="191730E4" w14:textId="77777777" w:rsidTr="2D1EB0B5">
        <w:trPr>
          <w:trHeight w:val="300"/>
        </w:trPr>
        <w:tc>
          <w:tcPr>
            <w:tcW w:w="1873" w:type="dxa"/>
            <w:vAlign w:val="center"/>
          </w:tcPr>
          <w:p w14:paraId="774DB0B7" w14:textId="60B6F502" w:rsidR="0D192F42" w:rsidRDefault="0D192F42" w:rsidP="0D192F42">
            <w:r>
              <w:t>A100-ADJ</w:t>
            </w:r>
          </w:p>
        </w:tc>
        <w:tc>
          <w:tcPr>
            <w:tcW w:w="2127" w:type="dxa"/>
            <w:vAlign w:val="center"/>
          </w:tcPr>
          <w:p w14:paraId="3D967E06" w14:textId="09656E80" w:rsidR="0D192F42" w:rsidRDefault="0D192F42" w:rsidP="0D192F42">
            <w:r>
              <w:t>ADJUSTMENT</w:t>
            </w:r>
          </w:p>
        </w:tc>
        <w:tc>
          <w:tcPr>
            <w:tcW w:w="1733" w:type="dxa"/>
            <w:vAlign w:val="center"/>
          </w:tcPr>
          <w:p w14:paraId="20E58948" w14:textId="369D99FF" w:rsidR="0D192F42" w:rsidRDefault="0D192F42" w:rsidP="0D192F42">
            <w:r>
              <w:t>450</w:t>
            </w:r>
          </w:p>
        </w:tc>
        <w:tc>
          <w:tcPr>
            <w:tcW w:w="2466" w:type="dxa"/>
            <w:vAlign w:val="center"/>
          </w:tcPr>
          <w:p w14:paraId="078CB3FB" w14:textId="09E4C071" w:rsidR="0D192F42" w:rsidRDefault="0D192F42" w:rsidP="0D192F42">
            <w:r>
              <w:t>450</w:t>
            </w:r>
          </w:p>
        </w:tc>
      </w:tr>
    </w:tbl>
    <w:p w14:paraId="4DA2E675" w14:textId="2437A279" w:rsidR="2D1EB0B5" w:rsidRDefault="2D1EB0B5" w:rsidP="2D1EB0B5">
      <w:pPr>
        <w:pStyle w:val="Heading2"/>
      </w:pPr>
      <w:bookmarkStart w:id="25" w:name="_Toc1089544887"/>
      <w:r>
        <w:lastRenderedPageBreak/>
        <w:t>9. Key Difference — Status vs Lineage</w:t>
      </w:r>
      <w:bookmarkEnd w:id="25"/>
    </w:p>
    <w:p w14:paraId="520E36BB" w14:textId="509DB86B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6" w:name="_Toc764733316"/>
      <w:r w:rsidRPr="4D30BEEE">
        <w:rPr>
          <w:rFonts w:ascii="Aptos" w:eastAsia="Aptos" w:hAnsi="Aptos" w:cs="Aptos"/>
          <w:b/>
          <w:bCs/>
          <w:sz w:val="36"/>
          <w:szCs w:val="36"/>
        </w:rPr>
        <w:t>Claim Status</w:t>
      </w:r>
      <w:bookmarkEnd w:id="26"/>
    </w:p>
    <w:p w14:paraId="0D3AC8D0" w14:textId="36939765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Represents operational state.</w:t>
      </w:r>
    </w:p>
    <w:p w14:paraId="5A24CBAC" w14:textId="49A3AFAB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Examples:</w:t>
      </w:r>
    </w:p>
    <w:p w14:paraId="5D84C69C" w14:textId="60E87572" w:rsidR="00EE4811" w:rsidRDefault="6E413AF3" w:rsidP="0D192F42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active</w:t>
      </w:r>
    </w:p>
    <w:p w14:paraId="32DF350E" w14:textId="47B7AFF3" w:rsidR="00EE4811" w:rsidRDefault="6E413AF3" w:rsidP="0D192F42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cancelled</w:t>
      </w:r>
    </w:p>
    <w:p w14:paraId="0E413D1A" w14:textId="1E9F40AA" w:rsidR="00EE4811" w:rsidRDefault="6E413AF3" w:rsidP="0D192F42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entered-in-error</w:t>
      </w:r>
    </w:p>
    <w:p w14:paraId="2EAA0AFE" w14:textId="2689D637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Mapped from:</w:t>
      </w:r>
    </w:p>
    <w:p w14:paraId="572B052E" w14:textId="50586EEA" w:rsidR="00EE4811" w:rsidRDefault="6E413AF3" w:rsidP="0D192F42">
      <w:pPr>
        <w:rPr>
          <w:rFonts w:ascii="Consolas" w:eastAsia="Consolas" w:hAnsi="Consolas" w:cs="Consolas"/>
        </w:rPr>
      </w:pPr>
      <w:r w:rsidRPr="2D1EB0B5">
        <w:rPr>
          <w:rFonts w:ascii="Consolas" w:eastAsia="Consolas" w:hAnsi="Consolas" w:cs="Consolas"/>
        </w:rPr>
        <w:t>EOB.status</w:t>
      </w:r>
      <w:r w:rsidR="003775A7">
        <w:br/>
      </w:r>
    </w:p>
    <w:p w14:paraId="2846B619" w14:textId="65A31427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27" w:name="_Toc1326372719"/>
      <w:r w:rsidRPr="4D30BEEE">
        <w:rPr>
          <w:rFonts w:ascii="Aptos" w:eastAsia="Aptos" w:hAnsi="Aptos" w:cs="Aptos"/>
          <w:b/>
          <w:bCs/>
          <w:sz w:val="36"/>
          <w:szCs w:val="36"/>
        </w:rPr>
        <w:t>Claim Lineage</w:t>
      </w:r>
      <w:bookmarkEnd w:id="27"/>
    </w:p>
    <w:p w14:paraId="11894C29" w14:textId="72E56130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Represents claim evolution chain.</w:t>
      </w:r>
    </w:p>
    <w:p w14:paraId="42BE3D0E" w14:textId="2F010915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Examples:</w:t>
      </w:r>
    </w:p>
    <w:p w14:paraId="673D6A8E" w14:textId="54BE4CD5" w:rsidR="00EE4811" w:rsidRDefault="6E413AF3" w:rsidP="0D192F4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original claim</w:t>
      </w:r>
    </w:p>
    <w:p w14:paraId="35F87828" w14:textId="46BF8D9B" w:rsidR="00EE4811" w:rsidRDefault="6E413AF3" w:rsidP="0D192F4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replaced claim</w:t>
      </w:r>
    </w:p>
    <w:p w14:paraId="44EB5156" w14:textId="4501C360" w:rsidR="00EE4811" w:rsidRDefault="6E413AF3" w:rsidP="0D192F4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corrected claim</w:t>
      </w:r>
    </w:p>
    <w:p w14:paraId="115E671C" w14:textId="4CF46790" w:rsidR="00EE4811" w:rsidRDefault="6E413AF3" w:rsidP="0D192F42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reversal claim</w:t>
      </w:r>
    </w:p>
    <w:p w14:paraId="4762AB87" w14:textId="3D2E7750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Mapped from:</w:t>
      </w:r>
    </w:p>
    <w:p w14:paraId="2A68E335" w14:textId="63A2445C" w:rsidR="00EE4811" w:rsidRDefault="6E413AF3" w:rsidP="0D192F42">
      <w:pPr>
        <w:rPr>
          <w:rFonts w:ascii="Consolas" w:eastAsia="Consolas" w:hAnsi="Consolas" w:cs="Consolas"/>
        </w:rPr>
      </w:pPr>
      <w:proofErr w:type="gramStart"/>
      <w:r w:rsidRPr="2D1EB0B5">
        <w:rPr>
          <w:rFonts w:ascii="Consolas" w:eastAsia="Consolas" w:hAnsi="Consolas" w:cs="Consolas"/>
        </w:rPr>
        <w:t>EOB.related.relationship</w:t>
      </w:r>
      <w:proofErr w:type="gramEnd"/>
      <w:r w:rsidR="003775A7">
        <w:br/>
      </w:r>
    </w:p>
    <w:p w14:paraId="6FD27A19" w14:textId="332978DB" w:rsidR="2D1EB0B5" w:rsidRDefault="2D1EB0B5" w:rsidP="2D1EB0B5">
      <w:pPr>
        <w:pStyle w:val="Heading3"/>
        <w:rPr>
          <w:rFonts w:ascii="Aptos" w:eastAsia="Aptos" w:hAnsi="Aptos" w:cs="Aptos"/>
          <w:b/>
          <w:bCs/>
        </w:rPr>
      </w:pPr>
      <w:bookmarkStart w:id="28" w:name="_Toc1561554458"/>
      <w:r w:rsidRPr="4D30BEEE">
        <w:rPr>
          <w:rFonts w:ascii="Aptos" w:eastAsia="Aptos" w:hAnsi="Aptos" w:cs="Aptos"/>
          <w:b/>
          <w:bCs/>
        </w:rPr>
        <w:t>Important</w:t>
      </w:r>
      <w:bookmarkEnd w:id="28"/>
    </w:p>
    <w:p w14:paraId="7CD93C26" w14:textId="393F703C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These are NOT the same thing.</w:t>
      </w:r>
    </w:p>
    <w:tbl>
      <w:tblPr>
        <w:tblStyle w:val="TableGrid"/>
        <w:tblW w:w="4899" w:type="dxa"/>
        <w:tblLook w:val="06A0" w:firstRow="1" w:lastRow="0" w:firstColumn="1" w:lastColumn="0" w:noHBand="1" w:noVBand="1"/>
      </w:tblPr>
      <w:tblGrid>
        <w:gridCol w:w="1710"/>
        <w:gridCol w:w="3189"/>
      </w:tblGrid>
      <w:tr w:rsidR="0D192F42" w14:paraId="0A8DB1E0" w14:textId="77777777" w:rsidTr="2D1EB0B5">
        <w:trPr>
          <w:trHeight w:val="300"/>
        </w:trPr>
        <w:tc>
          <w:tcPr>
            <w:tcW w:w="1710" w:type="dxa"/>
            <w:vAlign w:val="center"/>
          </w:tcPr>
          <w:p w14:paraId="560FE2CE" w14:textId="1D0D7DF7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Concept</w:t>
            </w:r>
          </w:p>
        </w:tc>
        <w:tc>
          <w:tcPr>
            <w:tcW w:w="3189" w:type="dxa"/>
            <w:vAlign w:val="center"/>
          </w:tcPr>
          <w:p w14:paraId="01BA1A01" w14:textId="447BA723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Meaning</w:t>
            </w:r>
          </w:p>
        </w:tc>
      </w:tr>
      <w:tr w:rsidR="0D192F42" w14:paraId="685B9D69" w14:textId="77777777" w:rsidTr="2D1EB0B5">
        <w:trPr>
          <w:trHeight w:val="300"/>
        </w:trPr>
        <w:tc>
          <w:tcPr>
            <w:tcW w:w="1710" w:type="dxa"/>
            <w:vAlign w:val="center"/>
          </w:tcPr>
          <w:p w14:paraId="22EFBFC6" w14:textId="0202A377" w:rsidR="0D192F42" w:rsidRDefault="0D192F42" w:rsidP="0D192F42">
            <w:r>
              <w:t>status</w:t>
            </w:r>
          </w:p>
        </w:tc>
        <w:tc>
          <w:tcPr>
            <w:tcW w:w="3189" w:type="dxa"/>
            <w:vAlign w:val="center"/>
          </w:tcPr>
          <w:p w14:paraId="10CC24FC" w14:textId="291D56E2" w:rsidR="0D192F42" w:rsidRDefault="0D192F42" w:rsidP="0D192F42">
            <w:r>
              <w:t>current operational state</w:t>
            </w:r>
          </w:p>
        </w:tc>
      </w:tr>
      <w:tr w:rsidR="0D192F42" w14:paraId="0DDE1B61" w14:textId="77777777" w:rsidTr="2D1EB0B5">
        <w:trPr>
          <w:trHeight w:val="300"/>
        </w:trPr>
        <w:tc>
          <w:tcPr>
            <w:tcW w:w="1710" w:type="dxa"/>
            <w:vAlign w:val="center"/>
          </w:tcPr>
          <w:p w14:paraId="21829BF1" w14:textId="5DFAA706" w:rsidR="0D192F42" w:rsidRDefault="0D192F42" w:rsidP="0D192F42">
            <w:r>
              <w:lastRenderedPageBreak/>
              <w:t>lineage</w:t>
            </w:r>
          </w:p>
        </w:tc>
        <w:tc>
          <w:tcPr>
            <w:tcW w:w="3189" w:type="dxa"/>
            <w:vAlign w:val="center"/>
          </w:tcPr>
          <w:p w14:paraId="63D8923C" w14:textId="43FF1069" w:rsidR="0D192F42" w:rsidRDefault="0D192F42" w:rsidP="0D192F42">
            <w:r>
              <w:t>relationship between claim versions</w:t>
            </w:r>
          </w:p>
        </w:tc>
      </w:tr>
    </w:tbl>
    <w:p w14:paraId="010C5C0B" w14:textId="38FCD500" w:rsidR="2D1EB0B5" w:rsidRDefault="2D1EB0B5" w:rsidP="2D1EB0B5">
      <w:pPr>
        <w:pStyle w:val="Heading2"/>
      </w:pPr>
      <w:bookmarkStart w:id="29" w:name="_Toc1766416659"/>
      <w:r>
        <w:t>10. Recommended Silver ODS Model Changes</w:t>
      </w:r>
      <w:bookmarkEnd w:id="29"/>
    </w:p>
    <w:p w14:paraId="18CFC2C8" w14:textId="03A478DD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Your current model is already VERY GOOD.</w:t>
      </w:r>
    </w:p>
    <w:p w14:paraId="11F2A467" w14:textId="396B6F30" w:rsidR="00EE4811" w:rsidRDefault="6E413AF3" w:rsidP="0D192F42">
      <w:pPr>
        <w:spacing w:before="240" w:after="240"/>
      </w:pPr>
      <w:r w:rsidRPr="2D1EB0B5">
        <w:rPr>
          <w:rFonts w:ascii="Aptos" w:eastAsia="Aptos" w:hAnsi="Aptos" w:cs="Aptos"/>
        </w:rPr>
        <w:t>You mainly need stronger lineage normalization.</w:t>
      </w:r>
    </w:p>
    <w:p w14:paraId="7C4677EF" w14:textId="1A42DE3F" w:rsidR="2D1EB0B5" w:rsidRDefault="2D1EB0B5" w:rsidP="2D1EB0B5">
      <w:pPr>
        <w:pStyle w:val="Heading3"/>
        <w:rPr>
          <w:rFonts w:ascii="Aptos" w:eastAsia="Aptos" w:hAnsi="Aptos" w:cs="Aptos"/>
          <w:b/>
          <w:bCs/>
        </w:rPr>
      </w:pPr>
      <w:bookmarkStart w:id="30" w:name="_Toc435515651"/>
      <w:r w:rsidRPr="4D30BEEE">
        <w:rPr>
          <w:rFonts w:ascii="Aptos" w:eastAsia="Aptos" w:hAnsi="Aptos" w:cs="Aptos"/>
          <w:b/>
          <w:bCs/>
        </w:rPr>
        <w:t>Recommended Additions</w:t>
      </w:r>
      <w:bookmarkEnd w:id="30"/>
    </w:p>
    <w:tbl>
      <w:tblPr>
        <w:tblW w:w="0" w:type="auto"/>
        <w:tblLook w:val="06A0" w:firstRow="1" w:lastRow="0" w:firstColumn="1" w:lastColumn="0" w:noHBand="1" w:noVBand="1"/>
      </w:tblPr>
      <w:tblGrid>
        <w:gridCol w:w="3321"/>
        <w:gridCol w:w="2170"/>
        <w:gridCol w:w="2845"/>
      </w:tblGrid>
      <w:tr w:rsidR="0D192F42" w14:paraId="3ED1C855" w14:textId="77777777" w:rsidTr="2D1EB0B5">
        <w:trPr>
          <w:trHeight w:val="300"/>
        </w:trPr>
        <w:tc>
          <w:tcPr>
            <w:tcW w:w="3166" w:type="dxa"/>
            <w:vAlign w:val="center"/>
          </w:tcPr>
          <w:p w14:paraId="67569BB3" w14:textId="65A71B91" w:rsidR="0D192F42" w:rsidRDefault="0D192F42" w:rsidP="0D192F42">
            <w:pPr>
              <w:spacing w:after="0"/>
              <w:jc w:val="center"/>
            </w:pPr>
            <w:r w:rsidRPr="0D192F42">
              <w:rPr>
                <w:b/>
                <w:bCs/>
              </w:rPr>
              <w:t>Column</w:t>
            </w:r>
          </w:p>
        </w:tc>
        <w:tc>
          <w:tcPr>
            <w:tcW w:w="2100" w:type="dxa"/>
            <w:vAlign w:val="center"/>
          </w:tcPr>
          <w:p w14:paraId="61DC7C49" w14:textId="7D9D5D2E" w:rsidR="0D192F42" w:rsidRDefault="0D192F42" w:rsidP="0D192F42">
            <w:pPr>
              <w:spacing w:after="0"/>
              <w:jc w:val="center"/>
            </w:pPr>
            <w:r w:rsidRPr="0D192F42">
              <w:rPr>
                <w:b/>
                <w:bCs/>
              </w:rPr>
              <w:t>Recommendation</w:t>
            </w:r>
          </w:p>
        </w:tc>
        <w:tc>
          <w:tcPr>
            <w:tcW w:w="2845" w:type="dxa"/>
            <w:vAlign w:val="center"/>
          </w:tcPr>
          <w:p w14:paraId="27EBCE29" w14:textId="360A3C2E" w:rsidR="0D192F42" w:rsidRDefault="0D192F42" w:rsidP="0D192F42">
            <w:pPr>
              <w:spacing w:after="0"/>
              <w:jc w:val="center"/>
            </w:pPr>
            <w:r w:rsidRPr="0D192F42">
              <w:rPr>
                <w:b/>
                <w:bCs/>
              </w:rPr>
              <w:t>Why</w:t>
            </w:r>
          </w:p>
        </w:tc>
      </w:tr>
      <w:tr w:rsidR="0D192F42" w14:paraId="52B5BC96" w14:textId="77777777" w:rsidTr="2D1EB0B5">
        <w:trPr>
          <w:trHeight w:val="300"/>
        </w:trPr>
        <w:tc>
          <w:tcPr>
            <w:tcW w:w="3166" w:type="dxa"/>
            <w:vAlign w:val="center"/>
          </w:tcPr>
          <w:p w14:paraId="0D858E6A" w14:textId="0FD31431" w:rsidR="0D192F42" w:rsidRDefault="0D192F42" w:rsidP="0D192F42">
            <w:pPr>
              <w:spacing w:after="0"/>
            </w:pPr>
            <w:r>
              <w:t>parent_claim_id</w:t>
            </w:r>
          </w:p>
        </w:tc>
        <w:tc>
          <w:tcPr>
            <w:tcW w:w="2100" w:type="dxa"/>
            <w:vAlign w:val="center"/>
          </w:tcPr>
          <w:p w14:paraId="38D2BECC" w14:textId="33AF6D30" w:rsidR="0D192F42" w:rsidRDefault="0D192F42" w:rsidP="0D192F42">
            <w:pPr>
              <w:spacing w:after="0"/>
            </w:pPr>
            <w:r>
              <w:t>ADD</w:t>
            </w:r>
          </w:p>
        </w:tc>
        <w:tc>
          <w:tcPr>
            <w:tcW w:w="2845" w:type="dxa"/>
            <w:vAlign w:val="center"/>
          </w:tcPr>
          <w:p w14:paraId="4868B102" w14:textId="402CFA22" w:rsidR="0D192F42" w:rsidRDefault="0D192F42" w:rsidP="0D192F42">
            <w:pPr>
              <w:spacing w:after="0"/>
            </w:pPr>
            <w:r>
              <w:t>lineage chain</w:t>
            </w:r>
          </w:p>
        </w:tc>
      </w:tr>
      <w:tr w:rsidR="0D192F42" w14:paraId="185542E9" w14:textId="77777777" w:rsidTr="2D1EB0B5">
        <w:trPr>
          <w:trHeight w:val="300"/>
        </w:trPr>
        <w:tc>
          <w:tcPr>
            <w:tcW w:w="3166" w:type="dxa"/>
            <w:vAlign w:val="center"/>
          </w:tcPr>
          <w:p w14:paraId="21640674" w14:textId="7DC41431" w:rsidR="0D192F42" w:rsidRDefault="0D192F42" w:rsidP="0D192F42">
            <w:pPr>
              <w:spacing w:after="0"/>
            </w:pPr>
            <w:r>
              <w:t>claim_event_type</w:t>
            </w:r>
          </w:p>
        </w:tc>
        <w:tc>
          <w:tcPr>
            <w:tcW w:w="2100" w:type="dxa"/>
            <w:vAlign w:val="center"/>
          </w:tcPr>
          <w:p w14:paraId="7F8CF956" w14:textId="6642D9B2" w:rsidR="0D192F42" w:rsidRDefault="0D192F42" w:rsidP="0D192F42">
            <w:pPr>
              <w:spacing w:after="0"/>
            </w:pPr>
            <w:r>
              <w:t>ADD</w:t>
            </w:r>
          </w:p>
        </w:tc>
        <w:tc>
          <w:tcPr>
            <w:tcW w:w="2845" w:type="dxa"/>
            <w:vAlign w:val="center"/>
          </w:tcPr>
          <w:p w14:paraId="645E8BE7" w14:textId="65A6166B" w:rsidR="0D192F42" w:rsidRDefault="0D192F42" w:rsidP="0D192F42">
            <w:pPr>
              <w:spacing w:after="0"/>
            </w:pPr>
            <w:r>
              <w:t>normalized lifecycle event</w:t>
            </w:r>
          </w:p>
        </w:tc>
      </w:tr>
      <w:tr w:rsidR="0D192F42" w14:paraId="2515FA43" w14:textId="77777777" w:rsidTr="2D1EB0B5">
        <w:trPr>
          <w:trHeight w:val="300"/>
        </w:trPr>
        <w:tc>
          <w:tcPr>
            <w:tcW w:w="3166" w:type="dxa"/>
            <w:vAlign w:val="center"/>
          </w:tcPr>
          <w:p w14:paraId="595207C6" w14:textId="58C66149" w:rsidR="0D192F42" w:rsidRDefault="0D192F42" w:rsidP="0D192F42">
            <w:pPr>
              <w:spacing w:after="0"/>
            </w:pPr>
            <w:r>
              <w:t>normalized_payment_amount</w:t>
            </w:r>
          </w:p>
        </w:tc>
        <w:tc>
          <w:tcPr>
            <w:tcW w:w="2100" w:type="dxa"/>
            <w:vAlign w:val="center"/>
          </w:tcPr>
          <w:p w14:paraId="62497371" w14:textId="7C4E45C8" w:rsidR="0D192F42" w:rsidRDefault="0D192F42" w:rsidP="0D192F42">
            <w:pPr>
              <w:spacing w:after="0"/>
            </w:pPr>
            <w:r>
              <w:t>ADD</w:t>
            </w:r>
          </w:p>
        </w:tc>
        <w:tc>
          <w:tcPr>
            <w:tcW w:w="2845" w:type="dxa"/>
            <w:vAlign w:val="center"/>
          </w:tcPr>
          <w:p w14:paraId="6D9F35DF" w14:textId="642754AA" w:rsidR="0D192F42" w:rsidRDefault="0D192F42" w:rsidP="0D192F42">
            <w:pPr>
              <w:spacing w:after="0"/>
            </w:pPr>
            <w:r>
              <w:t>debit/credit handling</w:t>
            </w:r>
          </w:p>
        </w:tc>
      </w:tr>
      <w:tr w:rsidR="0D192F42" w14:paraId="4B2AD67D" w14:textId="77777777" w:rsidTr="2D1EB0B5">
        <w:trPr>
          <w:trHeight w:val="300"/>
        </w:trPr>
        <w:tc>
          <w:tcPr>
            <w:tcW w:w="3166" w:type="dxa"/>
            <w:vAlign w:val="center"/>
          </w:tcPr>
          <w:p w14:paraId="49B1C58D" w14:textId="795D1317" w:rsidR="0D192F42" w:rsidRDefault="0D192F42" w:rsidP="0D192F42">
            <w:pPr>
              <w:spacing w:after="0"/>
            </w:pPr>
            <w:r>
              <w:t>claim_lineage_group_id</w:t>
            </w:r>
          </w:p>
        </w:tc>
        <w:tc>
          <w:tcPr>
            <w:tcW w:w="2100" w:type="dxa"/>
            <w:vAlign w:val="center"/>
          </w:tcPr>
          <w:p w14:paraId="2FB8B37B" w14:textId="2E9FF8FA" w:rsidR="0D192F42" w:rsidRDefault="0D192F42" w:rsidP="0D192F42">
            <w:pPr>
              <w:spacing w:after="0"/>
            </w:pPr>
            <w:r>
              <w:t>ADD</w:t>
            </w:r>
          </w:p>
        </w:tc>
        <w:tc>
          <w:tcPr>
            <w:tcW w:w="2845" w:type="dxa"/>
            <w:vAlign w:val="center"/>
          </w:tcPr>
          <w:p w14:paraId="23E69498" w14:textId="698B5B1C" w:rsidR="0D192F42" w:rsidRDefault="0D192F42" w:rsidP="0D192F42">
            <w:pPr>
              <w:spacing w:after="0"/>
            </w:pPr>
            <w:r>
              <w:t>entire claim family</w:t>
            </w:r>
          </w:p>
        </w:tc>
      </w:tr>
      <w:tr w:rsidR="0D192F42" w14:paraId="3AD96902" w14:textId="77777777" w:rsidTr="2D1EB0B5">
        <w:trPr>
          <w:trHeight w:val="300"/>
        </w:trPr>
        <w:tc>
          <w:tcPr>
            <w:tcW w:w="3166" w:type="dxa"/>
            <w:vAlign w:val="center"/>
          </w:tcPr>
          <w:p w14:paraId="08DD052C" w14:textId="4156D772" w:rsidR="0D192F42" w:rsidRDefault="0D192F42" w:rsidP="0D192F42">
            <w:pPr>
              <w:spacing w:after="0"/>
            </w:pPr>
            <w:r>
              <w:t>is_latest_version</w:t>
            </w:r>
          </w:p>
        </w:tc>
        <w:tc>
          <w:tcPr>
            <w:tcW w:w="2100" w:type="dxa"/>
            <w:vAlign w:val="center"/>
          </w:tcPr>
          <w:p w14:paraId="7C6FAAA5" w14:textId="61DB8AFC" w:rsidR="0D192F42" w:rsidRDefault="0D192F42" w:rsidP="0D192F42">
            <w:pPr>
              <w:spacing w:after="0"/>
            </w:pPr>
            <w:r>
              <w:t>ADD</w:t>
            </w:r>
          </w:p>
        </w:tc>
        <w:tc>
          <w:tcPr>
            <w:tcW w:w="2845" w:type="dxa"/>
            <w:vAlign w:val="center"/>
          </w:tcPr>
          <w:p w14:paraId="216E85D6" w14:textId="5B99CDE7" w:rsidR="0D192F42" w:rsidRDefault="0D192F42" w:rsidP="0D192F42">
            <w:pPr>
              <w:spacing w:after="0"/>
            </w:pPr>
            <w:r>
              <w:t>golden view</w:t>
            </w:r>
          </w:p>
        </w:tc>
      </w:tr>
      <w:tr w:rsidR="0D192F42" w14:paraId="42CB0344" w14:textId="77777777" w:rsidTr="2D1EB0B5">
        <w:trPr>
          <w:trHeight w:val="300"/>
        </w:trPr>
        <w:tc>
          <w:tcPr>
            <w:tcW w:w="3166" w:type="dxa"/>
            <w:vAlign w:val="center"/>
          </w:tcPr>
          <w:p w14:paraId="686BAF11" w14:textId="5C361085" w:rsidR="0D192F42" w:rsidRDefault="0D192F42" w:rsidP="0D192F42">
            <w:pPr>
              <w:spacing w:after="0"/>
            </w:pPr>
            <w:r>
              <w:t>event_sequence_num</w:t>
            </w:r>
          </w:p>
        </w:tc>
        <w:tc>
          <w:tcPr>
            <w:tcW w:w="2100" w:type="dxa"/>
            <w:vAlign w:val="center"/>
          </w:tcPr>
          <w:p w14:paraId="44852D9F" w14:textId="4F04B54F" w:rsidR="0D192F42" w:rsidRDefault="0D192F42" w:rsidP="0D192F42">
            <w:pPr>
              <w:spacing w:after="0"/>
            </w:pPr>
            <w:r>
              <w:t>ADD</w:t>
            </w:r>
          </w:p>
        </w:tc>
        <w:tc>
          <w:tcPr>
            <w:tcW w:w="2845" w:type="dxa"/>
            <w:vAlign w:val="center"/>
          </w:tcPr>
          <w:p w14:paraId="588F86BC" w14:textId="26DF8E2E" w:rsidR="0D192F42" w:rsidRDefault="0D192F42" w:rsidP="0D192F42">
            <w:pPr>
              <w:spacing w:after="0"/>
            </w:pPr>
            <w:r>
              <w:t>temporal ordering</w:t>
            </w:r>
          </w:p>
        </w:tc>
      </w:tr>
    </w:tbl>
    <w:p w14:paraId="157375D0" w14:textId="654D5397" w:rsidR="2D1EB0B5" w:rsidRDefault="2D1EB0B5" w:rsidP="2D1EB0B5">
      <w:pPr>
        <w:pStyle w:val="Heading2"/>
      </w:pPr>
      <w:bookmarkStart w:id="31" w:name="_Toc818062402"/>
      <w:r>
        <w:t xml:space="preserve">11. Recommended Mapping </w:t>
      </w:r>
      <w:proofErr w:type="gramStart"/>
      <w:r>
        <w:t>Into</w:t>
      </w:r>
      <w:proofErr w:type="gramEnd"/>
      <w:r>
        <w:t xml:space="preserve"> Your Existing Model</w:t>
      </w:r>
      <w:bookmarkEnd w:id="31"/>
    </w:p>
    <w:p w14:paraId="17C7AD21" w14:textId="6C5DE4CD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2" w:name="_Toc1762263960"/>
      <w:r w:rsidRPr="4D30BEEE">
        <w:rPr>
          <w:rFonts w:ascii="Aptos" w:eastAsia="Aptos" w:hAnsi="Aptos" w:cs="Aptos"/>
          <w:b/>
          <w:bCs/>
          <w:sz w:val="36"/>
          <w:szCs w:val="36"/>
        </w:rPr>
        <w:t>Existing Column Mapping</w:t>
      </w:r>
      <w:bookmarkEnd w:id="32"/>
    </w:p>
    <w:tbl>
      <w:tblPr>
        <w:tblStyle w:val="TableGrid"/>
        <w:tblW w:w="8238" w:type="dxa"/>
        <w:tblLook w:val="06A0" w:firstRow="1" w:lastRow="0" w:firstColumn="1" w:lastColumn="0" w:noHBand="1" w:noVBand="1"/>
      </w:tblPr>
      <w:tblGrid>
        <w:gridCol w:w="3022"/>
        <w:gridCol w:w="2673"/>
        <w:gridCol w:w="2543"/>
      </w:tblGrid>
      <w:tr w:rsidR="0D192F42" w14:paraId="33C472F6" w14:textId="77777777" w:rsidTr="2D1EB0B5">
        <w:trPr>
          <w:trHeight w:val="300"/>
        </w:trPr>
        <w:tc>
          <w:tcPr>
            <w:tcW w:w="2746" w:type="dxa"/>
            <w:vAlign w:val="center"/>
          </w:tcPr>
          <w:p w14:paraId="22CE8BD6" w14:textId="22E4D930" w:rsidR="0D192F42" w:rsidRDefault="6468C89F" w:rsidP="0D192F42">
            <w:pPr>
              <w:jc w:val="center"/>
            </w:pPr>
            <w:r w:rsidRPr="2D1EB0B5">
              <w:rPr>
                <w:b/>
                <w:bCs/>
              </w:rPr>
              <w:t>Column</w:t>
            </w:r>
          </w:p>
        </w:tc>
        <w:tc>
          <w:tcPr>
            <w:tcW w:w="2746" w:type="dxa"/>
            <w:vAlign w:val="center"/>
          </w:tcPr>
          <w:p w14:paraId="2EC8BD9A" w14:textId="587A201E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BCDA Mapping</w:t>
            </w:r>
          </w:p>
        </w:tc>
        <w:tc>
          <w:tcPr>
            <w:tcW w:w="2746" w:type="dxa"/>
            <w:vAlign w:val="center"/>
          </w:tcPr>
          <w:p w14:paraId="4F443DBD" w14:textId="21B05AB4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Recommendation</w:t>
            </w:r>
          </w:p>
        </w:tc>
      </w:tr>
      <w:tr w:rsidR="0D192F42" w14:paraId="1083AD40" w14:textId="77777777" w:rsidTr="2D1EB0B5">
        <w:trPr>
          <w:trHeight w:val="300"/>
        </w:trPr>
        <w:tc>
          <w:tcPr>
            <w:tcW w:w="2746" w:type="dxa"/>
            <w:vAlign w:val="center"/>
          </w:tcPr>
          <w:p w14:paraId="03566D56" w14:textId="4A1755B3" w:rsidR="0D192F42" w:rsidRDefault="0D192F42" w:rsidP="0D192F42">
            <w:r>
              <w:t>source_claim_id</w:t>
            </w:r>
          </w:p>
        </w:tc>
        <w:tc>
          <w:tcPr>
            <w:tcW w:w="2746" w:type="dxa"/>
            <w:vAlign w:val="center"/>
          </w:tcPr>
          <w:p w14:paraId="5A612176" w14:textId="2E95224C" w:rsidR="0D192F42" w:rsidRDefault="0D192F42" w:rsidP="0D192F42">
            <w:r>
              <w:t>EOB.id</w:t>
            </w:r>
          </w:p>
        </w:tc>
        <w:tc>
          <w:tcPr>
            <w:tcW w:w="2746" w:type="dxa"/>
            <w:vAlign w:val="center"/>
          </w:tcPr>
          <w:p w14:paraId="7148A401" w14:textId="0889A249" w:rsidR="0D192F42" w:rsidRDefault="0D192F42" w:rsidP="0D192F42">
            <w:r>
              <w:t>keep</w:t>
            </w:r>
          </w:p>
        </w:tc>
      </w:tr>
      <w:tr w:rsidR="0D192F42" w14:paraId="5C1E1601" w14:textId="77777777" w:rsidTr="2D1EB0B5">
        <w:trPr>
          <w:trHeight w:val="300"/>
        </w:trPr>
        <w:tc>
          <w:tcPr>
            <w:tcW w:w="2746" w:type="dxa"/>
            <w:vAlign w:val="center"/>
          </w:tcPr>
          <w:p w14:paraId="580747DE" w14:textId="680FCB4E" w:rsidR="0D192F42" w:rsidRDefault="0D192F42" w:rsidP="0D192F42">
            <w:r>
              <w:t>replaced_claim_id</w:t>
            </w:r>
          </w:p>
        </w:tc>
        <w:tc>
          <w:tcPr>
            <w:tcW w:w="2746" w:type="dxa"/>
            <w:vAlign w:val="center"/>
          </w:tcPr>
          <w:p w14:paraId="486FB16C" w14:textId="1BEFD2D2" w:rsidR="0D192F42" w:rsidRDefault="0D192F42" w:rsidP="0D192F42">
            <w:proofErr w:type="gramStart"/>
            <w:r>
              <w:t>EOB.related.reference</w:t>
            </w:r>
            <w:proofErr w:type="gramEnd"/>
          </w:p>
        </w:tc>
        <w:tc>
          <w:tcPr>
            <w:tcW w:w="2746" w:type="dxa"/>
            <w:vAlign w:val="center"/>
          </w:tcPr>
          <w:p w14:paraId="473D33E2" w14:textId="6B50BE5A" w:rsidR="0D192F42" w:rsidRDefault="0D192F42" w:rsidP="0D192F42">
            <w:r>
              <w:t>keep</w:t>
            </w:r>
          </w:p>
        </w:tc>
      </w:tr>
      <w:tr w:rsidR="0D192F42" w14:paraId="36AE6B2E" w14:textId="77777777" w:rsidTr="2D1EB0B5">
        <w:trPr>
          <w:trHeight w:val="300"/>
        </w:trPr>
        <w:tc>
          <w:tcPr>
            <w:tcW w:w="2746" w:type="dxa"/>
            <w:vAlign w:val="center"/>
          </w:tcPr>
          <w:p w14:paraId="77F71F11" w14:textId="2C0D1023" w:rsidR="0D192F42" w:rsidRDefault="0D192F42" w:rsidP="0D192F42">
            <w:r>
              <w:t>claim_adjustment_type_cd</w:t>
            </w:r>
          </w:p>
        </w:tc>
        <w:tc>
          <w:tcPr>
            <w:tcW w:w="2746" w:type="dxa"/>
            <w:vAlign w:val="center"/>
          </w:tcPr>
          <w:p w14:paraId="71BB0AA8" w14:textId="566A7378" w:rsidR="0D192F42" w:rsidRDefault="0D192F42" w:rsidP="0D192F42">
            <w:r>
              <w:t xml:space="preserve">derived from </w:t>
            </w:r>
            <w:proofErr w:type="gramStart"/>
            <w:r>
              <w:t>relationship.code</w:t>
            </w:r>
            <w:proofErr w:type="gramEnd"/>
          </w:p>
        </w:tc>
        <w:tc>
          <w:tcPr>
            <w:tcW w:w="2746" w:type="dxa"/>
            <w:vAlign w:val="center"/>
          </w:tcPr>
          <w:p w14:paraId="12341D26" w14:textId="49B61B4A" w:rsidR="0D192F42" w:rsidRDefault="0D192F42" w:rsidP="0D192F42">
            <w:r>
              <w:t>enhance</w:t>
            </w:r>
          </w:p>
        </w:tc>
      </w:tr>
      <w:tr w:rsidR="0D192F42" w14:paraId="2E57E968" w14:textId="77777777" w:rsidTr="2D1EB0B5">
        <w:trPr>
          <w:trHeight w:val="300"/>
        </w:trPr>
        <w:tc>
          <w:tcPr>
            <w:tcW w:w="2746" w:type="dxa"/>
            <w:vAlign w:val="center"/>
          </w:tcPr>
          <w:p w14:paraId="7909EF52" w14:textId="40FDA926" w:rsidR="0D192F42" w:rsidRDefault="0D192F42" w:rsidP="0D192F42">
            <w:r>
              <w:t>claim_status</w:t>
            </w:r>
          </w:p>
        </w:tc>
        <w:tc>
          <w:tcPr>
            <w:tcW w:w="2746" w:type="dxa"/>
            <w:vAlign w:val="center"/>
          </w:tcPr>
          <w:p w14:paraId="4E160BF6" w14:textId="2C051D33" w:rsidR="0D192F42" w:rsidRDefault="0D192F42" w:rsidP="0D192F42">
            <w:r>
              <w:t>EOB.status</w:t>
            </w:r>
          </w:p>
        </w:tc>
        <w:tc>
          <w:tcPr>
            <w:tcW w:w="2746" w:type="dxa"/>
            <w:vAlign w:val="center"/>
          </w:tcPr>
          <w:p w14:paraId="63554762" w14:textId="115F58ED" w:rsidR="0D192F42" w:rsidRDefault="0D192F42" w:rsidP="0D192F42">
            <w:r>
              <w:t>keep</w:t>
            </w:r>
          </w:p>
        </w:tc>
      </w:tr>
      <w:tr w:rsidR="0D192F42" w14:paraId="25EA71DA" w14:textId="77777777" w:rsidTr="2D1EB0B5">
        <w:trPr>
          <w:trHeight w:val="300"/>
        </w:trPr>
        <w:tc>
          <w:tcPr>
            <w:tcW w:w="2746" w:type="dxa"/>
            <w:vAlign w:val="center"/>
          </w:tcPr>
          <w:p w14:paraId="12B9DF24" w14:textId="4B07A9DF" w:rsidR="0D192F42" w:rsidRDefault="0D192F42" w:rsidP="0D192F42">
            <w:r>
              <w:t>claim_version_num</w:t>
            </w:r>
          </w:p>
        </w:tc>
        <w:tc>
          <w:tcPr>
            <w:tcW w:w="2746" w:type="dxa"/>
            <w:vAlign w:val="center"/>
          </w:tcPr>
          <w:p w14:paraId="217C1396" w14:textId="17D1D48C" w:rsidR="0D192F42" w:rsidRDefault="0D192F42" w:rsidP="0D192F42">
            <w:proofErr w:type="gramStart"/>
            <w:r>
              <w:t>meta.versionId</w:t>
            </w:r>
            <w:proofErr w:type="gramEnd"/>
            <w:r>
              <w:t xml:space="preserve"> or derived</w:t>
            </w:r>
          </w:p>
        </w:tc>
        <w:tc>
          <w:tcPr>
            <w:tcW w:w="2746" w:type="dxa"/>
            <w:vAlign w:val="center"/>
          </w:tcPr>
          <w:p w14:paraId="191511B6" w14:textId="260B6D07" w:rsidR="0D192F42" w:rsidRDefault="0D192F42" w:rsidP="0D192F42">
            <w:r>
              <w:t>keep</w:t>
            </w:r>
          </w:p>
        </w:tc>
      </w:tr>
      <w:tr w:rsidR="0D192F42" w14:paraId="06960F5B" w14:textId="77777777" w:rsidTr="2D1EB0B5">
        <w:trPr>
          <w:trHeight w:val="300"/>
        </w:trPr>
        <w:tc>
          <w:tcPr>
            <w:tcW w:w="2746" w:type="dxa"/>
            <w:vAlign w:val="center"/>
          </w:tcPr>
          <w:p w14:paraId="663C58AB" w14:textId="689395E3" w:rsidR="0D192F42" w:rsidRDefault="0D192F42" w:rsidP="0D192F42">
            <w:r>
              <w:t>is_deleted</w:t>
            </w:r>
          </w:p>
        </w:tc>
        <w:tc>
          <w:tcPr>
            <w:tcW w:w="2746" w:type="dxa"/>
            <w:vAlign w:val="center"/>
          </w:tcPr>
          <w:p w14:paraId="65A6F113" w14:textId="64C0EF53" w:rsidR="0D192F42" w:rsidRDefault="0D192F42" w:rsidP="0D192F42">
            <w:r>
              <w:t>status=cancelled OR reversal</w:t>
            </w:r>
          </w:p>
        </w:tc>
        <w:tc>
          <w:tcPr>
            <w:tcW w:w="2746" w:type="dxa"/>
            <w:vAlign w:val="center"/>
          </w:tcPr>
          <w:p w14:paraId="7B9FE219" w14:textId="3D06D7C8" w:rsidR="0D192F42" w:rsidRDefault="0D192F42" w:rsidP="0D192F42">
            <w:r>
              <w:t>enhance</w:t>
            </w:r>
          </w:p>
        </w:tc>
      </w:tr>
    </w:tbl>
    <w:p w14:paraId="2668A8DA" w14:textId="53072D90" w:rsidR="2D1EB0B5" w:rsidRDefault="2D1EB0B5" w:rsidP="2D1EB0B5">
      <w:pPr>
        <w:pStyle w:val="Heading2"/>
      </w:pPr>
      <w:bookmarkStart w:id="33" w:name="_Toc511086635"/>
      <w:r>
        <w:t>12. Recommended Enhancement for claim_adjustment_type_cd</w:t>
      </w:r>
      <w:bookmarkEnd w:id="33"/>
    </w:p>
    <w:p w14:paraId="1638CAB7" w14:textId="2CCF55FB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4" w:name="_Toc1824367852"/>
      <w:r w:rsidRPr="4D30BEEE">
        <w:rPr>
          <w:rFonts w:ascii="Aptos" w:eastAsia="Aptos" w:hAnsi="Aptos" w:cs="Aptos"/>
          <w:b/>
          <w:bCs/>
          <w:sz w:val="36"/>
          <w:szCs w:val="36"/>
        </w:rPr>
        <w:t>Current Mapping</w:t>
      </w:r>
      <w:bookmarkEnd w:id="34"/>
    </w:p>
    <w:p w14:paraId="52CA8C72" w14:textId="1432F8AE" w:rsidR="00EE4811" w:rsidRDefault="6E413AF3" w:rsidP="0D192F42">
      <w:pPr>
        <w:rPr>
          <w:rFonts w:ascii="Consolas" w:eastAsia="Consolas" w:hAnsi="Consolas" w:cs="Consolas"/>
        </w:rPr>
      </w:pPr>
      <w:proofErr w:type="gramStart"/>
      <w:r w:rsidRPr="0D192F42">
        <w:rPr>
          <w:rFonts w:ascii="Consolas" w:eastAsia="Consolas" w:hAnsi="Consolas" w:cs="Consolas"/>
        </w:rPr>
        <w:t>relationship.coding</w:t>
      </w:r>
      <w:proofErr w:type="gramEnd"/>
      <w:r w:rsidRPr="0D192F42">
        <w:rPr>
          <w:rFonts w:ascii="Consolas" w:eastAsia="Consolas" w:hAnsi="Consolas" w:cs="Consolas"/>
        </w:rPr>
        <w:t>.code</w:t>
      </w:r>
      <w:r w:rsidR="003775A7">
        <w:br/>
      </w:r>
    </w:p>
    <w:p w14:paraId="442F0BAA" w14:textId="2B33044C" w:rsidR="00EE4811" w:rsidRDefault="6E413AF3" w:rsidP="0D192F42">
      <w:pPr>
        <w:spacing w:before="240" w:after="240"/>
      </w:pPr>
      <w:r w:rsidRPr="2D1EB0B5">
        <w:rPr>
          <w:rFonts w:ascii="Aptos" w:eastAsia="Aptos" w:hAnsi="Aptos" w:cs="Aptos"/>
        </w:rPr>
        <w:lastRenderedPageBreak/>
        <w:t>This is not sufficient.</w:t>
      </w:r>
    </w:p>
    <w:p w14:paraId="16A3580F" w14:textId="17F087B0" w:rsidR="2D1EB0B5" w:rsidRDefault="2D1EB0B5" w:rsidP="2D1EB0B5">
      <w:pPr>
        <w:pStyle w:val="Heading3"/>
        <w:rPr>
          <w:rFonts w:ascii="Aptos" w:eastAsia="Aptos" w:hAnsi="Aptos" w:cs="Aptos"/>
          <w:b/>
          <w:bCs/>
        </w:rPr>
      </w:pPr>
      <w:bookmarkStart w:id="35" w:name="_Toc1761203903"/>
      <w:r w:rsidRPr="4D30BEEE">
        <w:rPr>
          <w:rFonts w:ascii="Aptos" w:eastAsia="Aptos" w:hAnsi="Aptos" w:cs="Aptos"/>
          <w:b/>
          <w:bCs/>
        </w:rPr>
        <w:t>Recommended Derived Values</w:t>
      </w:r>
      <w:bookmarkEnd w:id="35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51"/>
        <w:gridCol w:w="3933"/>
      </w:tblGrid>
      <w:tr w:rsidR="0D192F42" w14:paraId="69FC7F93" w14:textId="77777777" w:rsidTr="2D1EB0B5">
        <w:trPr>
          <w:trHeight w:val="300"/>
        </w:trPr>
        <w:tc>
          <w:tcPr>
            <w:tcW w:w="2049" w:type="dxa"/>
            <w:vAlign w:val="center"/>
          </w:tcPr>
          <w:p w14:paraId="1598C121" w14:textId="3592A1AE" w:rsidR="0D192F42" w:rsidRDefault="0D192F42" w:rsidP="0D192F42">
            <w:pPr>
              <w:jc w:val="center"/>
            </w:pPr>
            <w:proofErr w:type="gramStart"/>
            <w:r w:rsidRPr="0D192F42">
              <w:rPr>
                <w:b/>
                <w:bCs/>
              </w:rPr>
              <w:t>relationship.code</w:t>
            </w:r>
            <w:proofErr w:type="gramEnd"/>
          </w:p>
        </w:tc>
        <w:tc>
          <w:tcPr>
            <w:tcW w:w="3933" w:type="dxa"/>
            <w:vAlign w:val="center"/>
          </w:tcPr>
          <w:p w14:paraId="1ADA859E" w14:textId="58292798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Derived claim_adjustment_type_cd</w:t>
            </w:r>
          </w:p>
        </w:tc>
      </w:tr>
      <w:tr w:rsidR="0D192F42" w14:paraId="0414D345" w14:textId="77777777" w:rsidTr="2D1EB0B5">
        <w:trPr>
          <w:trHeight w:val="300"/>
        </w:trPr>
        <w:tc>
          <w:tcPr>
            <w:tcW w:w="2049" w:type="dxa"/>
            <w:vAlign w:val="center"/>
          </w:tcPr>
          <w:p w14:paraId="3C2DDA63" w14:textId="1F1058F2" w:rsidR="0D192F42" w:rsidRDefault="0D192F42" w:rsidP="0D192F42">
            <w:r>
              <w:t>NULL</w:t>
            </w:r>
          </w:p>
        </w:tc>
        <w:tc>
          <w:tcPr>
            <w:tcW w:w="3933" w:type="dxa"/>
            <w:vAlign w:val="center"/>
          </w:tcPr>
          <w:p w14:paraId="7A66B6E9" w14:textId="043D19C5" w:rsidR="0D192F42" w:rsidRDefault="0D192F42" w:rsidP="0D192F42">
            <w:r>
              <w:t>ORIGINAL</w:t>
            </w:r>
          </w:p>
        </w:tc>
      </w:tr>
      <w:tr w:rsidR="0D192F42" w14:paraId="47470355" w14:textId="77777777" w:rsidTr="2D1EB0B5">
        <w:trPr>
          <w:trHeight w:val="300"/>
        </w:trPr>
        <w:tc>
          <w:tcPr>
            <w:tcW w:w="2049" w:type="dxa"/>
            <w:vAlign w:val="center"/>
          </w:tcPr>
          <w:p w14:paraId="72A4D7BB" w14:textId="0B29640D" w:rsidR="0D192F42" w:rsidRDefault="0D192F42" w:rsidP="0D192F42">
            <w:r>
              <w:t>prior</w:t>
            </w:r>
          </w:p>
        </w:tc>
        <w:tc>
          <w:tcPr>
            <w:tcW w:w="3933" w:type="dxa"/>
            <w:vAlign w:val="center"/>
          </w:tcPr>
          <w:p w14:paraId="0D833A12" w14:textId="2EF70BAE" w:rsidR="0D192F42" w:rsidRDefault="0D192F42" w:rsidP="0D192F42">
            <w:r>
              <w:t>ADJUSTMENT</w:t>
            </w:r>
          </w:p>
        </w:tc>
      </w:tr>
      <w:tr w:rsidR="0D192F42" w14:paraId="5FF7F449" w14:textId="77777777" w:rsidTr="2D1EB0B5">
        <w:trPr>
          <w:trHeight w:val="300"/>
        </w:trPr>
        <w:tc>
          <w:tcPr>
            <w:tcW w:w="2049" w:type="dxa"/>
            <w:vAlign w:val="center"/>
          </w:tcPr>
          <w:p w14:paraId="206E1C79" w14:textId="7553AC9F" w:rsidR="0D192F42" w:rsidRDefault="0D192F42" w:rsidP="0D192F42">
            <w:r>
              <w:t>replaces</w:t>
            </w:r>
          </w:p>
        </w:tc>
        <w:tc>
          <w:tcPr>
            <w:tcW w:w="3933" w:type="dxa"/>
            <w:vAlign w:val="center"/>
          </w:tcPr>
          <w:p w14:paraId="0818200B" w14:textId="1EC49FFF" w:rsidR="0D192F42" w:rsidRDefault="0D192F42" w:rsidP="0D192F42">
            <w:r>
              <w:t>ADJUSTMENT</w:t>
            </w:r>
          </w:p>
        </w:tc>
      </w:tr>
      <w:tr w:rsidR="0D192F42" w14:paraId="458D9FA7" w14:textId="77777777" w:rsidTr="2D1EB0B5">
        <w:trPr>
          <w:trHeight w:val="300"/>
        </w:trPr>
        <w:tc>
          <w:tcPr>
            <w:tcW w:w="2049" w:type="dxa"/>
            <w:vAlign w:val="center"/>
          </w:tcPr>
          <w:p w14:paraId="1FF8100A" w14:textId="0504DE5F" w:rsidR="0D192F42" w:rsidRDefault="0D192F42" w:rsidP="0D192F42">
            <w:r>
              <w:t>replacedby</w:t>
            </w:r>
          </w:p>
        </w:tc>
        <w:tc>
          <w:tcPr>
            <w:tcW w:w="3933" w:type="dxa"/>
            <w:vAlign w:val="center"/>
          </w:tcPr>
          <w:p w14:paraId="19232611" w14:textId="48C09748" w:rsidR="0D192F42" w:rsidRDefault="0D192F42" w:rsidP="0D192F42">
            <w:r>
              <w:t>CANCELLATION</w:t>
            </w:r>
          </w:p>
        </w:tc>
      </w:tr>
    </w:tbl>
    <w:p w14:paraId="2559CDFF" w14:textId="3C5809BA" w:rsidR="2D1EB0B5" w:rsidRDefault="2D1EB0B5" w:rsidP="2D1EB0B5">
      <w:pPr>
        <w:pStyle w:val="Heading2"/>
      </w:pPr>
      <w:bookmarkStart w:id="36" w:name="_Toc328364437"/>
      <w:r>
        <w:t>13. Recommended Silver Claim Lifecycle Representation</w:t>
      </w:r>
      <w:bookmarkEnd w:id="36"/>
    </w:p>
    <w:tbl>
      <w:tblPr>
        <w:tblStyle w:val="TableGrid"/>
        <w:tblW w:w="10489" w:type="dxa"/>
        <w:tblLook w:val="06A0" w:firstRow="1" w:lastRow="0" w:firstColumn="1" w:lastColumn="0" w:noHBand="1" w:noVBand="1"/>
      </w:tblPr>
      <w:tblGrid>
        <w:gridCol w:w="1145"/>
        <w:gridCol w:w="1975"/>
        <w:gridCol w:w="2062"/>
        <w:gridCol w:w="1630"/>
        <w:gridCol w:w="1693"/>
        <w:gridCol w:w="2522"/>
        <w:gridCol w:w="848"/>
      </w:tblGrid>
      <w:tr w:rsidR="0D192F42" w14:paraId="157EAD28" w14:textId="77777777" w:rsidTr="2D1EB0B5">
        <w:trPr>
          <w:trHeight w:val="300"/>
        </w:trPr>
        <w:tc>
          <w:tcPr>
            <w:tcW w:w="1573" w:type="dxa"/>
            <w:vAlign w:val="center"/>
          </w:tcPr>
          <w:p w14:paraId="2F87D4C0" w14:textId="6127211D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claim_id</w:t>
            </w:r>
          </w:p>
        </w:tc>
        <w:tc>
          <w:tcPr>
            <w:tcW w:w="1676" w:type="dxa"/>
            <w:vAlign w:val="center"/>
          </w:tcPr>
          <w:p w14:paraId="4754A453" w14:textId="06261289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parent_claim_id</w:t>
            </w:r>
          </w:p>
        </w:tc>
        <w:tc>
          <w:tcPr>
            <w:tcW w:w="1827" w:type="dxa"/>
            <w:vAlign w:val="center"/>
          </w:tcPr>
          <w:p w14:paraId="36DC9814" w14:textId="0658C989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adjustment_type</w:t>
            </w:r>
          </w:p>
        </w:tc>
        <w:tc>
          <w:tcPr>
            <w:tcW w:w="1280" w:type="dxa"/>
            <w:vAlign w:val="center"/>
          </w:tcPr>
          <w:p w14:paraId="7EBA9E14" w14:textId="141B6E7F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claim_status</w:t>
            </w:r>
          </w:p>
        </w:tc>
        <w:tc>
          <w:tcPr>
            <w:tcW w:w="1413" w:type="dxa"/>
            <w:vAlign w:val="center"/>
          </w:tcPr>
          <w:p w14:paraId="60C04149" w14:textId="536F6814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raw_payment</w:t>
            </w:r>
          </w:p>
        </w:tc>
        <w:tc>
          <w:tcPr>
            <w:tcW w:w="1845" w:type="dxa"/>
            <w:vAlign w:val="center"/>
          </w:tcPr>
          <w:p w14:paraId="7FBFE3A8" w14:textId="16E9EBF6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normalized_payment</w:t>
            </w:r>
          </w:p>
        </w:tc>
        <w:tc>
          <w:tcPr>
            <w:tcW w:w="875" w:type="dxa"/>
            <w:vAlign w:val="center"/>
          </w:tcPr>
          <w:p w14:paraId="448E459E" w14:textId="6777CCB8" w:rsidR="0D192F42" w:rsidRDefault="0D192F42" w:rsidP="0D192F42">
            <w:pPr>
              <w:jc w:val="center"/>
            </w:pPr>
            <w:r w:rsidRPr="0D192F42">
              <w:rPr>
                <w:b/>
                <w:bCs/>
              </w:rPr>
              <w:t>latest</w:t>
            </w:r>
          </w:p>
        </w:tc>
      </w:tr>
      <w:tr w:rsidR="0D192F42" w14:paraId="4514924D" w14:textId="77777777" w:rsidTr="2D1EB0B5">
        <w:trPr>
          <w:trHeight w:val="300"/>
        </w:trPr>
        <w:tc>
          <w:tcPr>
            <w:tcW w:w="1573" w:type="dxa"/>
            <w:vAlign w:val="center"/>
          </w:tcPr>
          <w:p w14:paraId="52518198" w14:textId="172E1238" w:rsidR="0D192F42" w:rsidRDefault="0D192F42" w:rsidP="0D192F42">
            <w:r>
              <w:t>A100</w:t>
            </w:r>
          </w:p>
        </w:tc>
        <w:tc>
          <w:tcPr>
            <w:tcW w:w="1676" w:type="dxa"/>
            <w:vAlign w:val="center"/>
          </w:tcPr>
          <w:p w14:paraId="63DCA541" w14:textId="05ED1023" w:rsidR="0D192F42" w:rsidRDefault="0D192F42" w:rsidP="0D192F42">
            <w:r>
              <w:t>NULL</w:t>
            </w:r>
          </w:p>
        </w:tc>
        <w:tc>
          <w:tcPr>
            <w:tcW w:w="1827" w:type="dxa"/>
            <w:vAlign w:val="center"/>
          </w:tcPr>
          <w:p w14:paraId="03C5E7C7" w14:textId="151416D3" w:rsidR="0D192F42" w:rsidRDefault="0D192F42" w:rsidP="0D192F42">
            <w:r>
              <w:t>ORIGINAL</w:t>
            </w:r>
          </w:p>
        </w:tc>
        <w:tc>
          <w:tcPr>
            <w:tcW w:w="1280" w:type="dxa"/>
            <w:vAlign w:val="center"/>
          </w:tcPr>
          <w:p w14:paraId="697C4C48" w14:textId="107E4929" w:rsidR="0D192F42" w:rsidRDefault="0D192F42" w:rsidP="0D192F42">
            <w:r>
              <w:t>active</w:t>
            </w:r>
          </w:p>
        </w:tc>
        <w:tc>
          <w:tcPr>
            <w:tcW w:w="1413" w:type="dxa"/>
            <w:vAlign w:val="center"/>
          </w:tcPr>
          <w:p w14:paraId="012DBB61" w14:textId="003A6C27" w:rsidR="0D192F42" w:rsidRDefault="0D192F42" w:rsidP="0D192F42">
            <w:r>
              <w:t>500</w:t>
            </w:r>
          </w:p>
        </w:tc>
        <w:tc>
          <w:tcPr>
            <w:tcW w:w="1845" w:type="dxa"/>
            <w:vAlign w:val="center"/>
          </w:tcPr>
          <w:p w14:paraId="5C79396A" w14:textId="58F49F94" w:rsidR="0D192F42" w:rsidRDefault="0D192F42" w:rsidP="0D192F42">
            <w:r>
              <w:t>500</w:t>
            </w:r>
          </w:p>
        </w:tc>
        <w:tc>
          <w:tcPr>
            <w:tcW w:w="875" w:type="dxa"/>
            <w:vAlign w:val="center"/>
          </w:tcPr>
          <w:p w14:paraId="3EB64FFB" w14:textId="7FCCEE8F" w:rsidR="0D192F42" w:rsidRDefault="0D192F42" w:rsidP="0D192F42">
            <w:r>
              <w:t>N</w:t>
            </w:r>
          </w:p>
        </w:tc>
      </w:tr>
      <w:tr w:rsidR="0D192F42" w14:paraId="37480BF0" w14:textId="77777777" w:rsidTr="2D1EB0B5">
        <w:trPr>
          <w:trHeight w:val="300"/>
        </w:trPr>
        <w:tc>
          <w:tcPr>
            <w:tcW w:w="1573" w:type="dxa"/>
            <w:vAlign w:val="center"/>
          </w:tcPr>
          <w:p w14:paraId="0235D724" w14:textId="40DD3E81" w:rsidR="0D192F42" w:rsidRDefault="0D192F42" w:rsidP="0D192F42">
            <w:r>
              <w:t>A100-CANCEL</w:t>
            </w:r>
          </w:p>
        </w:tc>
        <w:tc>
          <w:tcPr>
            <w:tcW w:w="1676" w:type="dxa"/>
            <w:vAlign w:val="center"/>
          </w:tcPr>
          <w:p w14:paraId="2BA869EE" w14:textId="5AEA154B" w:rsidR="0D192F42" w:rsidRDefault="0D192F42" w:rsidP="0D192F42">
            <w:r>
              <w:t>A100</w:t>
            </w:r>
          </w:p>
        </w:tc>
        <w:tc>
          <w:tcPr>
            <w:tcW w:w="1827" w:type="dxa"/>
            <w:vAlign w:val="center"/>
          </w:tcPr>
          <w:p w14:paraId="77E69B26" w14:textId="26FD8D75" w:rsidR="0D192F42" w:rsidRDefault="0D192F42" w:rsidP="0D192F42">
            <w:r>
              <w:t>CANCELLATION</w:t>
            </w:r>
          </w:p>
        </w:tc>
        <w:tc>
          <w:tcPr>
            <w:tcW w:w="1280" w:type="dxa"/>
            <w:vAlign w:val="center"/>
          </w:tcPr>
          <w:p w14:paraId="6430E081" w14:textId="3ED3EF5E" w:rsidR="0D192F42" w:rsidRDefault="0D192F42" w:rsidP="0D192F42">
            <w:r>
              <w:t>cancelled</w:t>
            </w:r>
          </w:p>
        </w:tc>
        <w:tc>
          <w:tcPr>
            <w:tcW w:w="1413" w:type="dxa"/>
            <w:vAlign w:val="center"/>
          </w:tcPr>
          <w:p w14:paraId="071BB65E" w14:textId="40B0F591" w:rsidR="0D192F42" w:rsidRDefault="0D192F42" w:rsidP="0D192F42">
            <w:r>
              <w:t>500</w:t>
            </w:r>
          </w:p>
        </w:tc>
        <w:tc>
          <w:tcPr>
            <w:tcW w:w="1845" w:type="dxa"/>
            <w:vAlign w:val="center"/>
          </w:tcPr>
          <w:p w14:paraId="3E041743" w14:textId="455E2059" w:rsidR="0D192F42" w:rsidRDefault="0D192F42" w:rsidP="0D192F42">
            <w:r>
              <w:t>-500</w:t>
            </w:r>
          </w:p>
        </w:tc>
        <w:tc>
          <w:tcPr>
            <w:tcW w:w="875" w:type="dxa"/>
            <w:vAlign w:val="center"/>
          </w:tcPr>
          <w:p w14:paraId="6D411A2C" w14:textId="2A4D84D1" w:rsidR="0D192F42" w:rsidRDefault="0D192F42" w:rsidP="0D192F42">
            <w:r>
              <w:t>N</w:t>
            </w:r>
          </w:p>
        </w:tc>
      </w:tr>
      <w:tr w:rsidR="0D192F42" w14:paraId="7ED95EFA" w14:textId="77777777" w:rsidTr="2D1EB0B5">
        <w:trPr>
          <w:trHeight w:val="300"/>
        </w:trPr>
        <w:tc>
          <w:tcPr>
            <w:tcW w:w="1573" w:type="dxa"/>
            <w:vAlign w:val="center"/>
          </w:tcPr>
          <w:p w14:paraId="44ED8A4C" w14:textId="350AB7B0" w:rsidR="0D192F42" w:rsidRDefault="0D192F42" w:rsidP="0D192F42">
            <w:r>
              <w:t>A100-ADJ</w:t>
            </w:r>
          </w:p>
        </w:tc>
        <w:tc>
          <w:tcPr>
            <w:tcW w:w="1676" w:type="dxa"/>
            <w:vAlign w:val="center"/>
          </w:tcPr>
          <w:p w14:paraId="31E9811F" w14:textId="33557937" w:rsidR="0D192F42" w:rsidRDefault="0D192F42" w:rsidP="0D192F42">
            <w:r>
              <w:t>A100</w:t>
            </w:r>
          </w:p>
        </w:tc>
        <w:tc>
          <w:tcPr>
            <w:tcW w:w="1827" w:type="dxa"/>
            <w:vAlign w:val="center"/>
          </w:tcPr>
          <w:p w14:paraId="143D7955" w14:textId="24A84240" w:rsidR="0D192F42" w:rsidRDefault="0D192F42" w:rsidP="0D192F42">
            <w:r>
              <w:t>ADJUSTMENT</w:t>
            </w:r>
          </w:p>
        </w:tc>
        <w:tc>
          <w:tcPr>
            <w:tcW w:w="1280" w:type="dxa"/>
            <w:vAlign w:val="center"/>
          </w:tcPr>
          <w:p w14:paraId="4B4BFBDB" w14:textId="20AEC49D" w:rsidR="0D192F42" w:rsidRDefault="0D192F42" w:rsidP="0D192F42">
            <w:r>
              <w:t>active</w:t>
            </w:r>
          </w:p>
        </w:tc>
        <w:tc>
          <w:tcPr>
            <w:tcW w:w="1413" w:type="dxa"/>
            <w:vAlign w:val="center"/>
          </w:tcPr>
          <w:p w14:paraId="25CBB091" w14:textId="7C94221E" w:rsidR="0D192F42" w:rsidRDefault="0D192F42" w:rsidP="0D192F42">
            <w:r>
              <w:t>450</w:t>
            </w:r>
          </w:p>
        </w:tc>
        <w:tc>
          <w:tcPr>
            <w:tcW w:w="1845" w:type="dxa"/>
            <w:vAlign w:val="center"/>
          </w:tcPr>
          <w:p w14:paraId="2F12B992" w14:textId="6872697A" w:rsidR="0D192F42" w:rsidRDefault="0D192F42" w:rsidP="0D192F42">
            <w:r>
              <w:t>450</w:t>
            </w:r>
          </w:p>
        </w:tc>
        <w:tc>
          <w:tcPr>
            <w:tcW w:w="875" w:type="dxa"/>
            <w:vAlign w:val="center"/>
          </w:tcPr>
          <w:p w14:paraId="40963584" w14:textId="01277BDC" w:rsidR="0D192F42" w:rsidRDefault="0D192F42" w:rsidP="0D192F42">
            <w:r>
              <w:t>Y</w:t>
            </w:r>
          </w:p>
        </w:tc>
      </w:tr>
    </w:tbl>
    <w:p w14:paraId="6CB2E245" w14:textId="1DD7C938" w:rsidR="2D1EB0B5" w:rsidRDefault="2D1EB0B5" w:rsidP="2D1EB0B5">
      <w:pPr>
        <w:pStyle w:val="Heading2"/>
      </w:pPr>
      <w:bookmarkStart w:id="37" w:name="_Toc1731433681"/>
      <w:r>
        <w:t>14. Golden View Logic</w:t>
      </w:r>
      <w:bookmarkEnd w:id="37"/>
    </w:p>
    <w:p w14:paraId="66B29665" w14:textId="742B7929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8" w:name="_Toc2127737395"/>
      <w:r w:rsidRPr="4D30BEEE">
        <w:rPr>
          <w:rFonts w:ascii="Aptos" w:eastAsia="Aptos" w:hAnsi="Aptos" w:cs="Aptos"/>
          <w:b/>
          <w:bCs/>
          <w:sz w:val="36"/>
          <w:szCs w:val="36"/>
        </w:rPr>
        <w:t>Latest Claim Snapshot</w:t>
      </w:r>
      <w:bookmarkEnd w:id="38"/>
    </w:p>
    <w:p w14:paraId="734FDB6A" w14:textId="1480C92B" w:rsidR="00EE4811" w:rsidRDefault="6E413AF3" w:rsidP="0D192F42">
      <w:pPr>
        <w:rPr>
          <w:rFonts w:ascii="Consolas" w:eastAsia="Consolas" w:hAnsi="Consolas" w:cs="Consolas"/>
        </w:rPr>
      </w:pPr>
      <w:r w:rsidRPr="0D192F42">
        <w:rPr>
          <w:rFonts w:ascii="Consolas" w:eastAsia="Consolas" w:hAnsi="Consolas" w:cs="Consolas"/>
        </w:rPr>
        <w:t>Latest active non-cancelled claim version</w:t>
      </w:r>
      <w:r w:rsidR="003775A7">
        <w:br/>
      </w:r>
    </w:p>
    <w:p w14:paraId="5AE446BB" w14:textId="6280389C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39" w:name="_Toc1890710337"/>
      <w:r w:rsidRPr="4D30BEEE">
        <w:rPr>
          <w:rFonts w:ascii="Aptos" w:eastAsia="Aptos" w:hAnsi="Aptos" w:cs="Aptos"/>
          <w:b/>
          <w:bCs/>
          <w:sz w:val="36"/>
          <w:szCs w:val="36"/>
        </w:rPr>
        <w:t>Financial Net Position</w:t>
      </w:r>
      <w:bookmarkEnd w:id="39"/>
    </w:p>
    <w:p w14:paraId="79A7C604" w14:textId="7D7AD5CE" w:rsidR="00EE4811" w:rsidRDefault="6E413AF3" w:rsidP="0D192F42">
      <w:pPr>
        <w:rPr>
          <w:rFonts w:ascii="Consolas" w:eastAsia="Consolas" w:hAnsi="Consolas" w:cs="Consolas"/>
        </w:rPr>
      </w:pPr>
      <w:proofErr w:type="gramStart"/>
      <w:r w:rsidRPr="2D1EB0B5">
        <w:rPr>
          <w:rFonts w:ascii="Consolas" w:eastAsia="Consolas" w:hAnsi="Consolas" w:cs="Consolas"/>
        </w:rPr>
        <w:t>SUM(</w:t>
      </w:r>
      <w:proofErr w:type="gramEnd"/>
      <w:r w:rsidRPr="2D1EB0B5">
        <w:rPr>
          <w:rFonts w:ascii="Consolas" w:eastAsia="Consolas" w:hAnsi="Consolas" w:cs="Consolas"/>
        </w:rPr>
        <w:t>normalized_payment_amount)</w:t>
      </w:r>
      <w:r w:rsidR="003775A7">
        <w:br/>
      </w:r>
    </w:p>
    <w:p w14:paraId="47AA1B27" w14:textId="31D9D843" w:rsidR="2D1EB0B5" w:rsidRDefault="2D1EB0B5" w:rsidP="2D1EB0B5">
      <w:pPr>
        <w:pStyle w:val="Heading2"/>
      </w:pPr>
      <w:bookmarkStart w:id="40" w:name="_Toc1101283875"/>
      <w:r>
        <w:t>15. Recommended Team Guidance</w:t>
      </w:r>
      <w:bookmarkEnd w:id="40"/>
    </w:p>
    <w:p w14:paraId="65F85B51" w14:textId="37BA1015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1" w:name="_Toc2058760267"/>
      <w:r w:rsidRPr="4D30BEEE">
        <w:rPr>
          <w:rFonts w:ascii="Aptos" w:eastAsia="Aptos" w:hAnsi="Aptos" w:cs="Aptos"/>
          <w:b/>
          <w:bCs/>
          <w:sz w:val="36"/>
          <w:szCs w:val="36"/>
        </w:rPr>
        <w:t>DO NOT</w:t>
      </w:r>
      <w:bookmarkEnd w:id="41"/>
    </w:p>
    <w:p w14:paraId="43F02691" w14:textId="6C567A9E" w:rsidR="00EE4811" w:rsidRDefault="6E413AF3" w:rsidP="0D192F42">
      <w:pPr>
        <w:rPr>
          <w:rFonts w:ascii="Consolas" w:eastAsia="Consolas" w:hAnsi="Consolas" w:cs="Consolas"/>
        </w:rPr>
      </w:pPr>
      <w:r w:rsidRPr="2D1EB0B5">
        <w:rPr>
          <w:rFonts w:ascii="Consolas" w:eastAsia="Consolas" w:hAnsi="Consolas" w:cs="Consolas"/>
        </w:rPr>
        <w:t>Update prior claims in-place</w:t>
      </w:r>
      <w:r w:rsidR="003775A7">
        <w:br/>
      </w:r>
    </w:p>
    <w:p w14:paraId="38D74BFF" w14:textId="7983AF77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2" w:name="_Toc744234201"/>
      <w:r w:rsidRPr="4D30BEEE">
        <w:rPr>
          <w:rFonts w:ascii="Aptos" w:eastAsia="Aptos" w:hAnsi="Aptos" w:cs="Aptos"/>
          <w:b/>
          <w:bCs/>
          <w:sz w:val="36"/>
          <w:szCs w:val="36"/>
        </w:rPr>
        <w:lastRenderedPageBreak/>
        <w:t>DO</w:t>
      </w:r>
      <w:bookmarkEnd w:id="42"/>
    </w:p>
    <w:p w14:paraId="2CF33A5C" w14:textId="6AA3AFDB" w:rsidR="00EE4811" w:rsidRDefault="6E413AF3" w:rsidP="0D192F42">
      <w:pPr>
        <w:rPr>
          <w:rFonts w:ascii="Consolas" w:eastAsia="Consolas" w:hAnsi="Consolas" w:cs="Consolas"/>
        </w:rPr>
      </w:pPr>
      <w:r w:rsidRPr="2D1EB0B5">
        <w:rPr>
          <w:rFonts w:ascii="Consolas" w:eastAsia="Consolas" w:hAnsi="Consolas" w:cs="Consolas"/>
        </w:rPr>
        <w:t>Append immutable claim events</w:t>
      </w:r>
      <w:r w:rsidR="003775A7">
        <w:br/>
      </w:r>
      <w:r w:rsidRPr="2D1EB0B5">
        <w:rPr>
          <w:rFonts w:ascii="Consolas" w:eastAsia="Consolas" w:hAnsi="Consolas" w:cs="Consolas"/>
        </w:rPr>
        <w:t>Build lineage</w:t>
      </w:r>
      <w:r w:rsidR="003775A7">
        <w:br/>
      </w:r>
      <w:r w:rsidRPr="2D1EB0B5">
        <w:rPr>
          <w:rFonts w:ascii="Consolas" w:eastAsia="Consolas" w:hAnsi="Consolas" w:cs="Consolas"/>
        </w:rPr>
        <w:t>Derive latest state dynamically</w:t>
      </w:r>
      <w:r w:rsidR="003775A7">
        <w:br/>
      </w:r>
      <w:r w:rsidRPr="2D1EB0B5">
        <w:rPr>
          <w:rFonts w:ascii="Consolas" w:eastAsia="Consolas" w:hAnsi="Consolas" w:cs="Consolas"/>
        </w:rPr>
        <w:t>Normalize financial signs</w:t>
      </w:r>
      <w:r w:rsidR="003775A7">
        <w:br/>
      </w:r>
    </w:p>
    <w:p w14:paraId="1BEAB188" w14:textId="07E33470" w:rsidR="2D1EB0B5" w:rsidRDefault="2D1EB0B5" w:rsidP="2D1EB0B5">
      <w:pPr>
        <w:pStyle w:val="Heading2"/>
      </w:pPr>
      <w:bookmarkStart w:id="43" w:name="_Toc1528289253"/>
      <w:r>
        <w:t>16. Final Architecture Recommendation</w:t>
      </w:r>
      <w:bookmarkEnd w:id="43"/>
    </w:p>
    <w:p w14:paraId="5418C65D" w14:textId="5EE6DFD1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4" w:name="_Toc476178908"/>
      <w:r w:rsidRPr="4D30BEEE">
        <w:rPr>
          <w:rFonts w:ascii="Aptos" w:eastAsia="Aptos" w:hAnsi="Aptos" w:cs="Aptos"/>
          <w:b/>
          <w:bCs/>
          <w:sz w:val="36"/>
          <w:szCs w:val="36"/>
        </w:rPr>
        <w:t>Raw Layer</w:t>
      </w:r>
      <w:bookmarkEnd w:id="44"/>
    </w:p>
    <w:p w14:paraId="73E5F2C7" w14:textId="2292D2B6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Store:</w:t>
      </w:r>
    </w:p>
    <w:p w14:paraId="24FDDBF7" w14:textId="2FF8071C" w:rsidR="00EE4811" w:rsidRDefault="6E413AF3" w:rsidP="0D192F42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complete original EOB JSON</w:t>
      </w:r>
    </w:p>
    <w:p w14:paraId="0B2325C9" w14:textId="2E571983" w:rsidR="00EE4811" w:rsidRDefault="6E413AF3" w:rsidP="0D192F42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D1EB0B5">
        <w:rPr>
          <w:rFonts w:ascii="Aptos" w:eastAsia="Aptos" w:hAnsi="Aptos" w:cs="Aptos"/>
        </w:rPr>
        <w:t>immutable ingest history</w:t>
      </w:r>
    </w:p>
    <w:p w14:paraId="5F0EF5A2" w14:textId="54E1BDFC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5" w:name="_Toc1672368446"/>
      <w:r w:rsidRPr="4D30BEEE">
        <w:rPr>
          <w:rFonts w:ascii="Aptos" w:eastAsia="Aptos" w:hAnsi="Aptos" w:cs="Aptos"/>
          <w:b/>
          <w:bCs/>
          <w:sz w:val="36"/>
          <w:szCs w:val="36"/>
        </w:rPr>
        <w:t>Silver Raw</w:t>
      </w:r>
      <w:bookmarkEnd w:id="45"/>
    </w:p>
    <w:p w14:paraId="2023F9C2" w14:textId="67713A7B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Store:</w:t>
      </w:r>
    </w:p>
    <w:p w14:paraId="2A1CE709" w14:textId="5E0B9936" w:rsidR="00EE4811" w:rsidRDefault="6E413AF3" w:rsidP="0D192F42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normalized claim events</w:t>
      </w:r>
    </w:p>
    <w:p w14:paraId="3441347D" w14:textId="1F1433CA" w:rsidR="00EE4811" w:rsidRDefault="6E413AF3" w:rsidP="0D192F42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lineage references</w:t>
      </w:r>
    </w:p>
    <w:p w14:paraId="2485184D" w14:textId="140F2CEF" w:rsidR="00EE4811" w:rsidRDefault="6E413AF3" w:rsidP="0D192F42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status</w:t>
      </w:r>
    </w:p>
    <w:p w14:paraId="777E315D" w14:textId="47D4E703" w:rsidR="00EE4811" w:rsidRDefault="6E413AF3" w:rsidP="0D192F42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D1EB0B5">
        <w:rPr>
          <w:rFonts w:ascii="Aptos" w:eastAsia="Aptos" w:hAnsi="Aptos" w:cs="Aptos"/>
        </w:rPr>
        <w:t>adjustment semantics</w:t>
      </w:r>
    </w:p>
    <w:p w14:paraId="7C2372F2" w14:textId="7AA2DBF2" w:rsidR="00EE4811" w:rsidRDefault="6E413AF3" w:rsidP="2D1EB0B5">
      <w:pPr>
        <w:pStyle w:val="Heading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bookmarkStart w:id="46" w:name="_Toc645373645"/>
      <w:r w:rsidRPr="4D30BEEE">
        <w:rPr>
          <w:rFonts w:ascii="Aptos" w:eastAsia="Aptos" w:hAnsi="Aptos" w:cs="Aptos"/>
          <w:b/>
          <w:bCs/>
          <w:sz w:val="36"/>
          <w:szCs w:val="36"/>
        </w:rPr>
        <w:t>Silver ODS / Golden</w:t>
      </w:r>
      <w:bookmarkEnd w:id="46"/>
    </w:p>
    <w:p w14:paraId="3E3C32DF" w14:textId="198CB666" w:rsidR="00EE4811" w:rsidRDefault="6E413AF3" w:rsidP="0D192F42">
      <w:pPr>
        <w:spacing w:before="240" w:after="240"/>
      </w:pPr>
      <w:r w:rsidRPr="0D192F42">
        <w:rPr>
          <w:rFonts w:ascii="Aptos" w:eastAsia="Aptos" w:hAnsi="Aptos" w:cs="Aptos"/>
        </w:rPr>
        <w:t>Derive:</w:t>
      </w:r>
    </w:p>
    <w:p w14:paraId="6A0EB142" w14:textId="6EE4C9C2" w:rsidR="00EE4811" w:rsidRDefault="6E413AF3" w:rsidP="0D192F4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latest claim state</w:t>
      </w:r>
    </w:p>
    <w:p w14:paraId="21D3269D" w14:textId="511E006C" w:rsidR="00EE4811" w:rsidRDefault="6E413AF3" w:rsidP="0D192F4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current financial position</w:t>
      </w:r>
    </w:p>
    <w:p w14:paraId="3B316FAB" w14:textId="6E07FE24" w:rsidR="00EE4811" w:rsidRDefault="6E413AF3" w:rsidP="0D192F4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adjustment lineage</w:t>
      </w:r>
    </w:p>
    <w:p w14:paraId="6C375667" w14:textId="17D3D02A" w:rsidR="00EE4811" w:rsidRDefault="6E413AF3" w:rsidP="0D192F4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D192F42">
        <w:rPr>
          <w:rFonts w:ascii="Aptos" w:eastAsia="Aptos" w:hAnsi="Aptos" w:cs="Aptos"/>
        </w:rPr>
        <w:t>active version</w:t>
      </w:r>
    </w:p>
    <w:p w14:paraId="0C47FB05" w14:textId="596BF30C" w:rsidR="00EE4811" w:rsidRDefault="6E413AF3" w:rsidP="0D192F4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D1EB0B5">
        <w:rPr>
          <w:rFonts w:ascii="Aptos" w:eastAsia="Aptos" w:hAnsi="Aptos" w:cs="Aptos"/>
        </w:rPr>
        <w:t>analytical snapshots</w:t>
      </w:r>
    </w:p>
    <w:p w14:paraId="53E044B5" w14:textId="09ADAA24" w:rsidR="2D1EB0B5" w:rsidRDefault="2D1EB0B5" w:rsidP="2D1EB0B5">
      <w:pPr>
        <w:rPr>
          <w:rFonts w:ascii="Aptos" w:eastAsia="Aptos" w:hAnsi="Aptos" w:cs="Aptos"/>
        </w:rPr>
      </w:pPr>
    </w:p>
    <w:sectPr w:rsidR="2D1EB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05486"/>
    <w:multiLevelType w:val="hybridMultilevel"/>
    <w:tmpl w:val="E230D292"/>
    <w:lvl w:ilvl="0" w:tplc="A22AB1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0CB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A45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928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323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ECF5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4483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367C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30D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5E084"/>
    <w:multiLevelType w:val="hybridMultilevel"/>
    <w:tmpl w:val="0B446C8A"/>
    <w:lvl w:ilvl="0" w:tplc="86B41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907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642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54E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C25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A4A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00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A42A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60D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0182F"/>
    <w:multiLevelType w:val="hybridMultilevel"/>
    <w:tmpl w:val="D2D25DA0"/>
    <w:lvl w:ilvl="0" w:tplc="38662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2C40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DEB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FC4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628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F012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8D3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DA1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0D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DCB07"/>
    <w:multiLevelType w:val="hybridMultilevel"/>
    <w:tmpl w:val="C64262BA"/>
    <w:lvl w:ilvl="0" w:tplc="174E5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C4D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D2F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EB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281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C0D9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366B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E8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7C8C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F87F3"/>
    <w:multiLevelType w:val="hybridMultilevel"/>
    <w:tmpl w:val="666CBC4C"/>
    <w:lvl w:ilvl="0" w:tplc="65887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AF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86E0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148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45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B41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163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685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C2D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86E49"/>
    <w:multiLevelType w:val="hybridMultilevel"/>
    <w:tmpl w:val="B2E0E4D0"/>
    <w:lvl w:ilvl="0" w:tplc="AFE8D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BEC5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E66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94C6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E8F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0E5C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9C8B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1074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E02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F38E29"/>
    <w:multiLevelType w:val="hybridMultilevel"/>
    <w:tmpl w:val="21B6CFC4"/>
    <w:lvl w:ilvl="0" w:tplc="0ED0C0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28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A60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8D8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60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A639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485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828C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D6E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C07403"/>
    <w:multiLevelType w:val="hybridMultilevel"/>
    <w:tmpl w:val="0EE60B30"/>
    <w:lvl w:ilvl="0" w:tplc="7D582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0E6A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E7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88D3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D41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B8C1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A80F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804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1E7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888146">
    <w:abstractNumId w:val="5"/>
  </w:num>
  <w:num w:numId="2" w16cid:durableId="965047312">
    <w:abstractNumId w:val="4"/>
  </w:num>
  <w:num w:numId="3" w16cid:durableId="702441489">
    <w:abstractNumId w:val="6"/>
  </w:num>
  <w:num w:numId="4" w16cid:durableId="214506165">
    <w:abstractNumId w:val="1"/>
  </w:num>
  <w:num w:numId="5" w16cid:durableId="380787859">
    <w:abstractNumId w:val="2"/>
  </w:num>
  <w:num w:numId="6" w16cid:durableId="1136294505">
    <w:abstractNumId w:val="3"/>
  </w:num>
  <w:num w:numId="7" w16cid:durableId="1875800188">
    <w:abstractNumId w:val="0"/>
  </w:num>
  <w:num w:numId="8" w16cid:durableId="3704179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355827"/>
    <w:rsid w:val="0036092F"/>
    <w:rsid w:val="003775A7"/>
    <w:rsid w:val="00462101"/>
    <w:rsid w:val="004D6282"/>
    <w:rsid w:val="00582047"/>
    <w:rsid w:val="00700817"/>
    <w:rsid w:val="00787D2F"/>
    <w:rsid w:val="00E26D27"/>
    <w:rsid w:val="00E97882"/>
    <w:rsid w:val="00EE4811"/>
    <w:rsid w:val="0D192F42"/>
    <w:rsid w:val="1E6B26DE"/>
    <w:rsid w:val="291ABE65"/>
    <w:rsid w:val="2D1EB0B5"/>
    <w:rsid w:val="2D8F910B"/>
    <w:rsid w:val="2DACE82C"/>
    <w:rsid w:val="3835F71C"/>
    <w:rsid w:val="3C6F05F4"/>
    <w:rsid w:val="3FE82AD8"/>
    <w:rsid w:val="49E25E40"/>
    <w:rsid w:val="4D30BEEE"/>
    <w:rsid w:val="52355827"/>
    <w:rsid w:val="63F57373"/>
    <w:rsid w:val="6468C89F"/>
    <w:rsid w:val="65318984"/>
    <w:rsid w:val="6C71DB24"/>
    <w:rsid w:val="6E413AF3"/>
    <w:rsid w:val="6FB83213"/>
    <w:rsid w:val="77C5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FF7FE"/>
  <w15:chartTrackingRefBased/>
  <w15:docId w15:val="{0C67173F-572C-4B76-B3E5-A0FBB331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2D1EB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2D1EB0B5"/>
    <w:rPr>
      <w:rFonts w:eastAsiaTheme="majorEastAsia" w:cstheme="majorBidi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2D1EB0B5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2D1EB0B5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2D1EB0B5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2D1EB0B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01684506616B4AA25ACEAB11E18AF3" ma:contentTypeVersion="11" ma:contentTypeDescription="Create a new document." ma:contentTypeScope="" ma:versionID="597525ad70e0a0f43a376c2ea30524fe">
  <xsd:schema xmlns:xsd="http://www.w3.org/2001/XMLSchema" xmlns:xs="http://www.w3.org/2001/XMLSchema" xmlns:p="http://schemas.microsoft.com/office/2006/metadata/properties" xmlns:ns2="33059d93-2309-41ed-9b34-ca808a9b9e01" xmlns:ns3="f16b3a5c-980b-46e3-b815-254754dadcaf" targetNamespace="http://schemas.microsoft.com/office/2006/metadata/properties" ma:root="true" ma:fieldsID="8dd4f92f54a6369ae601a3417159086b" ns2:_="" ns3:_="">
    <xsd:import namespace="33059d93-2309-41ed-9b34-ca808a9b9e01"/>
    <xsd:import namespace="f16b3a5c-980b-46e3-b815-254754dadc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59d93-2309-41ed-9b34-ca808a9b9e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1f2941a-98a3-4c0a-b0e5-dcebad1f39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6b3a5c-980b-46e3-b815-254754dadc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41669ef-df6c-4b27-bee4-ea814f0aefc9}" ma:internalName="TaxCatchAll" ma:showField="CatchAllData" ma:web="f16b3a5c-980b-46e3-b815-254754dadc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3059d93-2309-41ed-9b34-ca808a9b9e01">
      <Terms xmlns="http://schemas.microsoft.com/office/infopath/2007/PartnerControls"/>
    </lcf76f155ced4ddcb4097134ff3c332f>
    <TaxCatchAll xmlns="f16b3a5c-980b-46e3-b815-254754dad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4DEAEC-A459-4D63-938A-F3CF263F8D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059d93-2309-41ed-9b34-ca808a9b9e01"/>
    <ds:schemaRef ds:uri="f16b3a5c-980b-46e3-b815-254754dadc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336459-7E3B-4D26-95A3-DBBFD5BED0B2}">
  <ds:schemaRefs>
    <ds:schemaRef ds:uri="http://schemas.microsoft.com/office/2006/metadata/properties"/>
    <ds:schemaRef ds:uri="http://schemas.microsoft.com/office/infopath/2007/PartnerControls"/>
    <ds:schemaRef ds:uri="33059d93-2309-41ed-9b34-ca808a9b9e01"/>
    <ds:schemaRef ds:uri="f16b3a5c-980b-46e3-b815-254754dadcaf"/>
  </ds:schemaRefs>
</ds:datastoreItem>
</file>

<file path=customXml/itemProps3.xml><?xml version="1.0" encoding="utf-8"?>
<ds:datastoreItem xmlns:ds="http://schemas.openxmlformats.org/officeDocument/2006/customXml" ds:itemID="{388A387B-747A-4E1C-AE60-A71CD19825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982</Words>
  <Characters>6303</Characters>
  <Application>Microsoft Office Word</Application>
  <DocSecurity>0</DocSecurity>
  <Lines>484</Lines>
  <Paragraphs>373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Varadharajan Srinivasan</dc:creator>
  <cp:keywords/>
  <dc:description/>
  <cp:lastModifiedBy>Fathullah Hussaini Syed</cp:lastModifiedBy>
  <cp:revision>4</cp:revision>
  <dcterms:created xsi:type="dcterms:W3CDTF">2026-05-08T12:49:00Z</dcterms:created>
  <dcterms:modified xsi:type="dcterms:W3CDTF">2026-05-12T14:23:00Z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0x0101001601684506616B4AA25ACEAB11E18AF3</vt:lpwstr>
  </property>
  <property fmtid="{D5CDD505-2E9C-101B-9397-08002B2CF9AE}" pid="3" name="MediaServiceImageTags">
    <vt:lpwstr/>
  </property>
</Properties>
</file>