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00"/>
        <w:jc w:val="center"/>
      </w:pPr>
      <w:r>
        <w:rPr>
          <w:rFonts w:ascii="Arial" w:cs="Arial" w:eastAsia="Arial" w:hAnsi="Arial"/>
          <w:b/>
          <w:bCs/>
          <w:color w:val="1A3A5C"/>
          <w:sz w:val="56"/>
          <w:szCs w:val="56"/>
        </w:rPr>
        <w:t xml:space="preserve">CHARACTER-WEBSITES</w:t>
      </w:r>
    </w:p>
    <w:p>
      <w:pPr>
        <w:spacing w:after="120"/>
        <w:jc w:val="center"/>
      </w:pPr>
      <w:r>
        <w:rPr>
          <w:rFonts w:ascii="Arial" w:cs="Arial" w:eastAsia="Arial" w:hAnsi="Arial"/>
          <w:b/>
          <w:bCs/>
          <w:color w:val="C8914A"/>
          <w:sz w:val="36"/>
          <w:szCs w:val="36"/>
        </w:rPr>
        <w:t xml:space="preserve">PRD: Backend API &amp; Database Layer</w:t>
      </w:r>
    </w:p>
    <w:p>
      <w:pPr>
        <w:spacing w:after="80"/>
        <w:jc w:val="center"/>
      </w:pPr>
      <w:r>
        <w:rPr>
          <w:rFonts w:ascii="Arial" w:cs="Arial" w:eastAsia="Arial" w:hAnsi="Arial"/>
          <w:i/>
          <w:iCs/>
          <w:color w:val="666666"/>
          <w:sz w:val="24"/>
          <w:szCs w:val="24"/>
        </w:rPr>
        <w:t xml:space="preserve">Data Isolation, Security &amp; Intelligence Pipeline</w:t>
      </w:r>
    </w:p>
    <w:p>
      <w:pPr>
        <w:spacing w:after="80"/>
      </w:pPr>
    </w:p>
    <w:p>
      <w:pPr>
        <w:spacing w:after="80"/>
        <w:jc w:val="center"/>
      </w:pPr>
      <w:r>
        <w:rPr>
          <w:rFonts w:ascii="Arial" w:cs="Arial" w:eastAsia="Arial" w:hAnsi="Arial"/>
          <w:color w:val="888888"/>
          <w:sz w:val="20"/>
          <w:szCs w:val="20"/>
        </w:rPr>
        <w:t xml:space="preserve">Version 1.0</w:t>
      </w:r>
    </w:p>
    <w:p>
      <w:pPr>
        <w:spacing w:after="80"/>
        <w:jc w:val="center"/>
      </w:pPr>
      <w:r>
        <w:rPr>
          <w:rFonts w:ascii="Arial" w:cs="Arial" w:eastAsia="Arial" w:hAnsi="Arial"/>
          <w:color w:val="888888"/>
          <w:sz w:val="20"/>
          <w:szCs w:val="20"/>
        </w:rPr>
        <w:t xml:space="preserve">March 2026</w:t>
      </w:r>
    </w:p>
    <w:p>
      <w:pPr>
        <w:spacing w:after="1440"/>
      </w:pPr>
    </w:p>
    <w:p>
      <w:pPr>
        <w:pBdr>
          <w:bottom w:val="single" w:color="1A3A5C" w:sz="6" w:space="1"/>
        </w:pBdr>
        <w:spacing w:after="200"/>
      </w:pPr>
    </w:p>
    <w:p>
      <w:pPr>
        <w:pStyle w:val="Heading1"/>
      </w:pPr>
      <w:r>
        <w:t xml:space="preserve">Overview</w:t>
      </w:r>
    </w:p>
    <w:p>
      <w:pPr>
        <w:spacing w:after="120"/>
      </w:pPr>
      <w:r>
        <w:t xml:space="preserve">The backend is the core intelligence and data layer of Character-Websites. It handles secure data ingestion from the Omi wearable and mobile app, orchestrates Claude AI analysis jobs, manages user data with strict isolation, and serves personalised website data through separate authenticated API routes.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Language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Python 3.11+</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Framework</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FastAPI</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Database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PostgreSQL with Row-Level Security + pgvector</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Job Queue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Celery with Redis broker</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AI Engine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Claude API (claude-sonnet-4-20250514)</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Deployment</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Docker + Nginx on Railway</w:t>
            </w:r>
          </w:p>
        </w:tc>
      </w:tr>
    </w:tbl>
    <w:p>
      <w:pPr>
        <w:spacing w:after="160"/>
      </w:pPr>
    </w:p>
    <w:p>
      <w:pPr>
        <w:pBdr>
          <w:bottom w:val="single" w:color="1A3A5C" w:sz="6" w:space="1"/>
        </w:pBdr>
        <w:spacing w:after="200"/>
      </w:pPr>
    </w:p>
    <w:p>
      <w:pPr>
        <w:pStyle w:val="Heading1"/>
      </w:pPr>
      <w:r>
        <w:t xml:space="preserve">Core Features</w:t>
      </w:r>
    </w:p>
    <w:p>
      <w:pPr>
        <w:pStyle w:val="Heading2"/>
      </w:pPr>
      <w:r>
        <w:t xml:space="preserve">1. Two-Route API Architecture</w:t>
      </w:r>
    </w:p>
    <w:p>
      <w:pPr>
        <w:spacing w:after="120"/>
      </w:pPr>
      <w:r>
        <w:t xml:space="preserve">The API is split into two completely isolated route families with independent middleware stacks, authentication layers, and security policies.</w:t>
      </w:r>
    </w:p>
    <w:p>
      <w:pPr>
        <w:spacing w:after="160"/>
      </w:pPr>
    </w:p>
    <w:p>
      <w:pPr>
        <w:pStyle w:val="Heading3"/>
      </w:pPr>
      <w:r>
        <w:t xml:space="preserve">Upload Routes (/api/upload/*)</w:t>
      </w:r>
    </w:p>
    <w:p>
      <w:pPr>
        <w:pStyle w:val="ListParagraph"/>
        <w:numPr>
          <w:ilvl w:val="0"/>
          <w:numId w:val="2"/>
        </w:numPr>
        <w:spacing w:after="80"/>
      </w:pPr>
      <w:r>
        <w:rPr>
          <w:b w:val="false"/>
          <w:bCs w:val="false"/>
        </w:rPr>
        <w:t xml:space="preserve">POST /api/upload/voice - Accepts voice recordings from Omi sync</w:t>
      </w:r>
    </w:p>
    <w:p>
      <w:pPr>
        <w:pStyle w:val="ListParagraph"/>
        <w:numPr>
          <w:ilvl w:val="0"/>
          <w:numId w:val="2"/>
        </w:numPr>
        <w:spacing w:after="80"/>
      </w:pPr>
      <w:r>
        <w:rPr>
          <w:b w:val="false"/>
          <w:bCs w:val="false"/>
        </w:rPr>
        <w:t xml:space="preserve">POST /api/upload/photos - Accepts photo uploads from mobile app</w:t>
      </w:r>
    </w:p>
    <w:p>
      <w:pPr>
        <w:pStyle w:val="ListParagraph"/>
        <w:numPr>
          <w:ilvl w:val="0"/>
          <w:numId w:val="2"/>
        </w:numPr>
        <w:spacing w:after="80"/>
      </w:pPr>
      <w:r>
        <w:rPr>
          <w:b w:val="false"/>
          <w:bCs w:val="false"/>
        </w:rPr>
        <w:t xml:space="preserve">POST /api/upload/transcript - Accepts manual transcript submissions</w:t>
      </w:r>
    </w:p>
    <w:p>
      <w:pPr>
        <w:pStyle w:val="ListParagraph"/>
        <w:numPr>
          <w:ilvl w:val="0"/>
          <w:numId w:val="2"/>
        </w:numPr>
        <w:spacing w:after="80"/>
      </w:pPr>
      <w:r>
        <w:rPr>
          <w:b w:val="false"/>
          <w:bCs w:val="false"/>
        </w:rPr>
        <w:t xml:space="preserve">All routes require valid JWT bearer token</w:t>
      </w:r>
    </w:p>
    <w:p>
      <w:pPr>
        <w:pStyle w:val="ListParagraph"/>
        <w:numPr>
          <w:ilvl w:val="0"/>
          <w:numId w:val="2"/>
        </w:numPr>
        <w:spacing w:after="80"/>
      </w:pPr>
      <w:r>
        <w:rPr>
          <w:b w:val="false"/>
          <w:bCs w:val="false"/>
        </w:rPr>
        <w:t xml:space="preserve">File validation, size limits, and malware scanning on all uploads</w:t>
      </w:r>
    </w:p>
    <w:p>
      <w:pPr>
        <w:pStyle w:val="ListParagraph"/>
        <w:numPr>
          <w:ilvl w:val="0"/>
          <w:numId w:val="2"/>
        </w:numPr>
        <w:spacing w:after="80"/>
      </w:pPr>
      <w:r>
        <w:rPr>
          <w:b w:val="false"/>
          <w:bCs w:val="false"/>
        </w:rPr>
        <w:t xml:space="preserve">Rate limiting: 100 requests per hour per user</w:t>
      </w:r>
    </w:p>
    <w:p>
      <w:pPr>
        <w:pStyle w:val="ListParagraph"/>
        <w:numPr>
          <w:ilvl w:val="0"/>
          <w:numId w:val="2"/>
        </w:numPr>
        <w:spacing w:after="80"/>
      </w:pPr>
      <w:r>
        <w:rPr>
          <w:b w:val="false"/>
          <w:bCs w:val="false"/>
        </w:rPr>
        <w:t xml:space="preserve">Full audit logging on every ingest event</w:t>
      </w:r>
    </w:p>
    <w:p>
      <w:pPr>
        <w:spacing w:after="160"/>
      </w:pPr>
    </w:p>
    <w:p>
      <w:pPr>
        <w:pStyle w:val="Heading3"/>
      </w:pPr>
      <w:r>
        <w:t xml:space="preserve">Retrieve Routes (/api/retrieve/*)</w:t>
      </w:r>
    </w:p>
    <w:p>
      <w:pPr>
        <w:pStyle w:val="ListParagraph"/>
        <w:numPr>
          <w:ilvl w:val="0"/>
          <w:numId w:val="2"/>
        </w:numPr>
        <w:spacing w:after="80"/>
      </w:pPr>
      <w:r>
        <w:rPr>
          <w:b w:val="false"/>
          <w:bCs w:val="false"/>
        </w:rPr>
        <w:t xml:space="preserve">GET /api/retrieve/website/:userId - Returns full website schema for rendering</w:t>
      </w:r>
    </w:p>
    <w:p>
      <w:pPr>
        <w:pStyle w:val="ListParagraph"/>
        <w:numPr>
          <w:ilvl w:val="0"/>
          <w:numId w:val="2"/>
        </w:numPr>
        <w:spacing w:after="80"/>
      </w:pPr>
      <w:r>
        <w:rPr>
          <w:b w:val="false"/>
          <w:bCs w:val="false"/>
        </w:rPr>
        <w:t xml:space="preserve">GET /api/retrieve/personality/:userId - Returns personality dimension scores</w:t>
      </w:r>
    </w:p>
    <w:p>
      <w:pPr>
        <w:pStyle w:val="ListParagraph"/>
        <w:numPr>
          <w:ilvl w:val="0"/>
          <w:numId w:val="2"/>
        </w:numPr>
        <w:spacing w:after="80"/>
      </w:pPr>
      <w:r>
        <w:rPr>
          <w:b w:val="false"/>
          <w:bCs w:val="false"/>
        </w:rPr>
        <w:t xml:space="preserve">GET /api/retrieve/voiceclips/:userId - Returns curated voice clip metadata</w:t>
      </w:r>
    </w:p>
    <w:p>
      <w:pPr>
        <w:pStyle w:val="ListParagraph"/>
        <w:numPr>
          <w:ilvl w:val="0"/>
          <w:numId w:val="2"/>
        </w:numPr>
        <w:spacing w:after="80"/>
      </w:pPr>
      <w:r>
        <w:rPr>
          <w:b w:val="false"/>
          <w:bCs w:val="false"/>
        </w:rPr>
        <w:t xml:space="preserve">POST /api/retrieve/qa - Handles real-time employer Q&amp;A requests</w:t>
      </w:r>
    </w:p>
    <w:p>
      <w:pPr>
        <w:pStyle w:val="ListParagraph"/>
        <w:numPr>
          <w:ilvl w:val="0"/>
          <w:numId w:val="2"/>
        </w:numPr>
        <w:spacing w:after="80"/>
      </w:pPr>
      <w:r>
        <w:rPr>
          <w:b w:val="false"/>
          <w:bCs w:val="false"/>
        </w:rPr>
        <w:t xml:space="preserve">Session validation before any data is served</w:t>
      </w:r>
    </w:p>
    <w:p>
      <w:pPr>
        <w:pStyle w:val="ListParagraph"/>
        <w:numPr>
          <w:ilvl w:val="0"/>
          <w:numId w:val="2"/>
        </w:numPr>
        <w:spacing w:after="80"/>
      </w:pPr>
      <w:r>
        <w:rPr>
          <w:b w:val="false"/>
          <w:bCs w:val="false"/>
        </w:rPr>
        <w:t xml:space="preserve">Public endpoints cached with CDN layer</w:t>
      </w:r>
    </w:p>
    <w:p>
      <w:pPr>
        <w:pStyle w:val="ListParagraph"/>
        <w:numPr>
          <w:ilvl w:val="0"/>
          <w:numId w:val="2"/>
        </w:numPr>
        <w:spacing w:after="80"/>
      </w:pPr>
      <w:r>
        <w:rPr>
          <w:b w:val="false"/>
          <w:bCs w:val="false"/>
        </w:rPr>
        <w:t xml:space="preserve">Rate limiting: 1000 requests per hour per subdomain</w:t>
      </w:r>
    </w:p>
    <w:p>
      <w:pPr>
        <w:spacing w:after="160"/>
      </w:pPr>
    </w:p>
    <w:p>
      <w:pPr>
        <w:pStyle w:val="Heading2"/>
      </w:pPr>
      <w:r>
        <w:t xml:space="preserve">2. Claude Analysis Pipeline</w:t>
      </w:r>
    </w:p>
    <w:p>
      <w:pPr>
        <w:spacing w:after="120"/>
      </w:pPr>
      <w:r>
        <w:t xml:space="preserve">A background job queue processes new voice and photo data through Claude, updating the personality schema and triggering website regeneration.</w:t>
      </w:r>
    </w:p>
    <w:p>
      <w:pPr>
        <w:pStyle w:val="ListParagraph"/>
        <w:numPr>
          <w:ilvl w:val="0"/>
          <w:numId w:val="2"/>
        </w:numPr>
        <w:spacing w:after="80"/>
      </w:pPr>
      <w:r>
        <w:rPr>
          <w:b w:val="false"/>
          <w:bCs w:val="false"/>
        </w:rPr>
        <w:t xml:space="preserve">New upload triggers async Celery job</w:t>
      </w:r>
    </w:p>
    <w:p>
      <w:pPr>
        <w:pStyle w:val="ListParagraph"/>
        <w:numPr>
          <w:ilvl w:val="0"/>
          <w:numId w:val="2"/>
        </w:numPr>
        <w:spacing w:after="80"/>
      </w:pPr>
      <w:r>
        <w:rPr>
          <w:b w:val="false"/>
          <w:bCs w:val="false"/>
        </w:rPr>
        <w:t xml:space="preserve">Claude analyzes voice transcript for personality dimensions</w:t>
      </w:r>
    </w:p>
    <w:p>
      <w:pPr>
        <w:pStyle w:val="ListParagraph"/>
        <w:numPr>
          <w:ilvl w:val="0"/>
          <w:numId w:val="2"/>
        </w:numPr>
        <w:spacing w:after="80"/>
      </w:pPr>
      <w:r>
        <w:rPr>
          <w:b w:val="false"/>
          <w:bCs w:val="false"/>
        </w:rPr>
        <w:t xml:space="preserve">Claude analyzes acoustic metadata (pitch, rhythm, emotional cadence)</w:t>
      </w:r>
    </w:p>
    <w:p>
      <w:pPr>
        <w:pStyle w:val="ListParagraph"/>
        <w:numPr>
          <w:ilvl w:val="0"/>
          <w:numId w:val="2"/>
        </w:numPr>
        <w:spacing w:after="80"/>
      </w:pPr>
      <w:r>
        <w:rPr>
          <w:b w:val="false"/>
          <w:bCs w:val="false"/>
        </w:rPr>
        <w:t xml:space="preserve">Claude analyzes photos for aesthetic and personality cues (when provided)</w:t>
      </w:r>
    </w:p>
    <w:p>
      <w:pPr>
        <w:pStyle w:val="ListParagraph"/>
        <w:numPr>
          <w:ilvl w:val="0"/>
          <w:numId w:val="2"/>
        </w:numPr>
        <w:spacing w:after="80"/>
      </w:pPr>
      <w:r>
        <w:rPr>
          <w:b w:val="false"/>
          <w:bCs w:val="false"/>
        </w:rPr>
        <w:t xml:space="preserve">Claude outputs structured JSON personality schema</w:t>
      </w:r>
    </w:p>
    <w:p>
      <w:pPr>
        <w:pStyle w:val="ListParagraph"/>
        <w:numPr>
          <w:ilvl w:val="0"/>
          <w:numId w:val="2"/>
        </w:numPr>
        <w:spacing w:after="80"/>
      </w:pPr>
      <w:r>
        <w:rPr>
          <w:b w:val="false"/>
          <w:bCs w:val="false"/>
        </w:rPr>
        <w:t xml:space="preserve">Schema stored in PostgreSQL, website regeneration triggered</w:t>
      </w:r>
    </w:p>
    <w:p>
      <w:pPr>
        <w:pStyle w:val="ListParagraph"/>
        <w:numPr>
          <w:ilvl w:val="0"/>
          <w:numId w:val="2"/>
        </w:numPr>
        <w:spacing w:after="80"/>
      </w:pPr>
      <w:r>
        <w:rPr>
          <w:b w:val="false"/>
          <w:bCs w:val="false"/>
        </w:rPr>
        <w:t xml:space="preserve">Full analysis cycle completes within 10 minutes of upload</w:t>
      </w:r>
    </w:p>
    <w:p>
      <w:pPr>
        <w:spacing w:after="160"/>
      </w:pPr>
    </w:p>
    <w:p>
      <w:pPr>
        <w:pStyle w:val="Heading2"/>
      </w:pPr>
      <w:r>
        <w:t xml:space="preserve">3. Personality Schema</w:t>
      </w:r>
    </w:p>
    <w:p>
      <w:pPr>
        <w:spacing w:after="120"/>
      </w:pPr>
      <w:r>
        <w:t xml:space="preserve">Claude outputs a structured JSON schema that drives all website generation decisions.</w:t>
      </w:r>
    </w:p>
    <w:p>
      <w:pPr>
        <w:pStyle w:val="ListParagraph"/>
        <w:numPr>
          <w:ilvl w:val="0"/>
          <w:numId w:val="2"/>
        </w:numPr>
        <w:spacing w:after="80"/>
      </w:pPr>
      <w:r>
        <w:rPr>
          <w:b w:val="false"/>
          <w:bCs w:val="false"/>
        </w:rPr>
        <w:t xml:space="preserve">Personality dimensions: warmth, energy, confidence, curiosity, formality, humor, openness</w:t>
      </w:r>
    </w:p>
    <w:p>
      <w:pPr>
        <w:pStyle w:val="ListParagraph"/>
        <w:numPr>
          <w:ilvl w:val="0"/>
          <w:numId w:val="2"/>
        </w:numPr>
        <w:spacing w:after="80"/>
      </w:pPr>
      <w:r>
        <w:rPr>
          <w:b w:val="false"/>
          <w:bCs w:val="false"/>
        </w:rPr>
        <w:t xml:space="preserve">Persona blend weights: primary and secondary personas with percentage weights</w:t>
      </w:r>
    </w:p>
    <w:p>
      <w:pPr>
        <w:pStyle w:val="ListParagraph"/>
        <w:numPr>
          <w:ilvl w:val="0"/>
          <w:numId w:val="2"/>
        </w:numPr>
        <w:spacing w:after="80"/>
      </w:pPr>
      <w:r>
        <w:rPr>
          <w:b w:val="false"/>
          <w:bCs w:val="false"/>
        </w:rPr>
        <w:t xml:space="preserve">Color palette directives: temperature, saturation, accent recommendations</w:t>
      </w:r>
    </w:p>
    <w:p>
      <w:pPr>
        <w:pStyle w:val="ListParagraph"/>
        <w:numPr>
          <w:ilvl w:val="0"/>
          <w:numId w:val="2"/>
        </w:numPr>
        <w:spacing w:after="80"/>
      </w:pPr>
      <w:r>
        <w:rPr>
          <w:b w:val="false"/>
          <w:bCs w:val="false"/>
        </w:rPr>
        <w:t xml:space="preserve">Typography recommendations: display font class, body font class, weight preferences</w:t>
      </w:r>
    </w:p>
    <w:p>
      <w:pPr>
        <w:pStyle w:val="ListParagraph"/>
        <w:numPr>
          <w:ilvl w:val="0"/>
          <w:numId w:val="2"/>
        </w:numPr>
        <w:spacing w:after="80"/>
      </w:pPr>
      <w:r>
        <w:rPr>
          <w:b w:val="false"/>
          <w:bCs w:val="false"/>
        </w:rPr>
        <w:t xml:space="preserve">Layout directives: density, asymmetry level, whitespace ratio, flow direction</w:t>
      </w:r>
    </w:p>
    <w:p>
      <w:pPr>
        <w:pStyle w:val="ListParagraph"/>
        <w:numPr>
          <w:ilvl w:val="0"/>
          <w:numId w:val="2"/>
        </w:numPr>
        <w:spacing w:after="80"/>
      </w:pPr>
      <w:r>
        <w:rPr>
          <w:b w:val="false"/>
          <w:bCs w:val="false"/>
        </w:rPr>
        <w:t xml:space="preserve">Animation parameters: speed, intensity, interaction style</w:t>
      </w:r>
    </w:p>
    <w:p>
      <w:pPr>
        <w:pStyle w:val="ListParagraph"/>
        <w:numPr>
          <w:ilvl w:val="0"/>
          <w:numId w:val="2"/>
        </w:numPr>
        <w:spacing w:after="80"/>
      </w:pPr>
      <w:r>
        <w:rPr>
          <w:b w:val="false"/>
          <w:bCs w:val="false"/>
        </w:rPr>
        <w:t xml:space="preserve">Mode-specific content schema for CV and dating views</w:t>
      </w:r>
    </w:p>
    <w:p>
      <w:pPr>
        <w:spacing w:after="160"/>
      </w:pPr>
    </w:p>
    <w:p>
      <w:pPr>
        <w:pStyle w:val="Heading2"/>
      </w:pPr>
      <w:r>
        <w:t xml:space="preserve">4. Database Architecture</w:t>
      </w:r>
    </w:p>
    <w:p>
      <w:pPr>
        <w:spacing w:after="120"/>
      </w:pPr>
      <w:r>
        <w:t xml:space="preserve">Single PostgreSQL instance with strict row-level security. All user data is isolated at the database level, not just the application level.</w:t>
      </w:r>
    </w:p>
    <w:p>
      <w:pPr>
        <w:pStyle w:val="ListParagraph"/>
        <w:numPr>
          <w:ilvl w:val="0"/>
          <w:numId w:val="2"/>
        </w:numPr>
        <w:spacing w:after="80"/>
      </w:pPr>
      <w:r>
        <w:rPr>
          <w:b w:val="false"/>
          <w:bCs w:val="false"/>
        </w:rPr>
        <w:t xml:space="preserve">users table: account info, subscription status, domain mapping</w:t>
      </w:r>
    </w:p>
    <w:p>
      <w:pPr>
        <w:pStyle w:val="ListParagraph"/>
        <w:numPr>
          <w:ilvl w:val="0"/>
          <w:numId w:val="2"/>
        </w:numPr>
        <w:spacing w:after="80"/>
      </w:pPr>
      <w:r>
        <w:rPr>
          <w:b w:val="false"/>
          <w:bCs w:val="false"/>
        </w:rPr>
        <w:t xml:space="preserve">recordings table: voice file metadata, processing status, timestamps</w:t>
      </w:r>
    </w:p>
    <w:p>
      <w:pPr>
        <w:pStyle w:val="ListParagraph"/>
        <w:numPr>
          <w:ilvl w:val="0"/>
          <w:numId w:val="2"/>
        </w:numPr>
        <w:spacing w:after="80"/>
      </w:pPr>
      <w:r>
        <w:rPr>
          <w:b w:val="false"/>
          <w:bCs w:val="false"/>
        </w:rPr>
        <w:t xml:space="preserve">photos table: photo metadata, analysis results, upload status</w:t>
      </w:r>
    </w:p>
    <w:p>
      <w:pPr>
        <w:pStyle w:val="ListParagraph"/>
        <w:numPr>
          <w:ilvl w:val="0"/>
          <w:numId w:val="2"/>
        </w:numPr>
        <w:spacing w:after="80"/>
      </w:pPr>
      <w:r>
        <w:rPr>
          <w:b w:val="false"/>
          <w:bCs w:val="false"/>
        </w:rPr>
        <w:t xml:space="preserve">personality_schemas table: versioned JSON schemas with evolution history</w:t>
      </w:r>
    </w:p>
    <w:p>
      <w:pPr>
        <w:pStyle w:val="ListParagraph"/>
        <w:numPr>
          <w:ilvl w:val="0"/>
          <w:numId w:val="2"/>
        </w:numPr>
        <w:spacing w:after="80"/>
      </w:pPr>
      <w:r>
        <w:rPr>
          <w:b w:val="false"/>
          <w:bCs w:val="false"/>
        </w:rPr>
        <w:t xml:space="preserve">website_configs table: current design config per user per mode</w:t>
      </w:r>
    </w:p>
    <w:p>
      <w:pPr>
        <w:pStyle w:val="ListParagraph"/>
        <w:numPr>
          <w:ilvl w:val="0"/>
          <w:numId w:val="2"/>
        </w:numPr>
        <w:spacing w:after="80"/>
      </w:pPr>
      <w:r>
        <w:rPr>
          <w:b w:val="false"/>
          <w:bCs w:val="false"/>
        </w:rPr>
        <w:t xml:space="preserve">voice_clips table: curated clips selected for public display</w:t>
      </w:r>
    </w:p>
    <w:p>
      <w:pPr>
        <w:pStyle w:val="ListParagraph"/>
        <w:numPr>
          <w:ilvl w:val="0"/>
          <w:numId w:val="2"/>
        </w:numPr>
        <w:spacing w:after="80"/>
      </w:pPr>
      <w:r>
        <w:rPr>
          <w:b w:val="false"/>
          <w:bCs w:val="false"/>
        </w:rPr>
        <w:t xml:space="preserve">audit_logs table: full access log for security and compliance</w:t>
      </w:r>
    </w:p>
    <w:p>
      <w:pPr>
        <w:spacing w:after="160"/>
      </w:pPr>
    </w:p>
    <w:p>
      <w:pPr>
        <w:pBdr>
          <w:bottom w:val="single" w:color="1A3A5C" w:sz="6" w:space="1"/>
        </w:pBdr>
        <w:spacing w:after="200"/>
      </w:pPr>
    </w:p>
    <w:p>
      <w:pPr>
        <w:pStyle w:val="Heading1"/>
      </w:pPr>
      <w:r>
        <w:t xml:space="preserve">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API Server</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FastAPI with Uvicorn, multiple workers</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Database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PostgreSQL 15+ with pgvector for embedding storage</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Job Queue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Celery with Redis as message broker</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File Storage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S3-compatible object storage for voice and photo files</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Cache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Redis for API response caching and session management</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DNS</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Wildcard DNS record pointing *.characterwebsites.com to server</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Proxy</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Nginx for subdomain routing and SSL termination</w:t>
            </w:r>
          </w:p>
        </w:tc>
      </w:tr>
    </w:tbl>
    <w:p>
      <w:pPr>
        <w:spacing w:after="160"/>
      </w:pPr>
    </w:p>
    <w:p>
      <w:pPr>
        <w:pBdr>
          <w:bottom w:val="single" w:color="1A3A5C" w:sz="6" w:space="1"/>
        </w:pBdr>
        <w:spacing w:after="200"/>
      </w:pPr>
    </w:p>
    <w:p>
      <w:pPr>
        <w:pStyle w:val="Heading1"/>
      </w:pPr>
      <w:r>
        <w:t xml:space="preserve">Security Considerations</w:t>
      </w:r>
    </w:p>
    <w:p>
      <w:pPr>
        <w:pStyle w:val="ListParagraph"/>
        <w:numPr>
          <w:ilvl w:val="0"/>
          <w:numId w:val="2"/>
        </w:numPr>
        <w:spacing w:after="80"/>
      </w:pPr>
      <w:r>
        <w:rPr>
          <w:b w:val="false"/>
          <w:bCs w:val="false"/>
        </w:rPr>
        <w:t xml:space="preserve">Row-Level Security policies on all user data tables in PostgreSQL</w:t>
      </w:r>
    </w:p>
    <w:p>
      <w:pPr>
        <w:pStyle w:val="ListParagraph"/>
        <w:numPr>
          <w:ilvl w:val="0"/>
          <w:numId w:val="2"/>
        </w:numPr>
        <w:spacing w:after="80"/>
      </w:pPr>
      <w:r>
        <w:rPr>
          <w:b w:val="false"/>
          <w:bCs w:val="false"/>
        </w:rPr>
        <w:t xml:space="preserve">JWT tokens validated on every request, short expiry with refresh tokens</w:t>
      </w:r>
    </w:p>
    <w:p>
      <w:pPr>
        <w:pStyle w:val="ListParagraph"/>
        <w:numPr>
          <w:ilvl w:val="0"/>
          <w:numId w:val="2"/>
        </w:numPr>
        <w:spacing w:after="80"/>
      </w:pPr>
      <w:r>
        <w:rPr>
          <w:b w:val="false"/>
          <w:bCs w:val="false"/>
        </w:rPr>
        <w:t xml:space="preserve">All voice and photo files encrypted at rest in object storage</w:t>
      </w:r>
    </w:p>
    <w:p>
      <w:pPr>
        <w:pStyle w:val="ListParagraph"/>
        <w:numPr>
          <w:ilvl w:val="0"/>
          <w:numId w:val="2"/>
        </w:numPr>
        <w:spacing w:after="80"/>
      </w:pPr>
      <w:r>
        <w:rPr>
          <w:b w:val="false"/>
          <w:bCs w:val="false"/>
        </w:rPr>
        <w:t xml:space="preserve">Database connections use TLS, credentials stored in environment secrets</w:t>
      </w:r>
    </w:p>
    <w:p>
      <w:pPr>
        <w:pStyle w:val="ListParagraph"/>
        <w:numPr>
          <w:ilvl w:val="0"/>
          <w:numId w:val="2"/>
        </w:numPr>
        <w:spacing w:after="80"/>
      </w:pPr>
      <w:r>
        <w:rPr>
          <w:b w:val="false"/>
          <w:bCs w:val="false"/>
        </w:rPr>
        <w:t xml:space="preserve">SQL injection prevention through parameterized queries and ORM</w:t>
      </w:r>
    </w:p>
    <w:p>
      <w:pPr>
        <w:pStyle w:val="ListParagraph"/>
        <w:numPr>
          <w:ilvl w:val="0"/>
          <w:numId w:val="2"/>
        </w:numPr>
        <w:spacing w:after="80"/>
      </w:pPr>
      <w:r>
        <w:rPr>
          <w:b w:val="false"/>
          <w:bCs w:val="false"/>
        </w:rPr>
        <w:t xml:space="preserve">Nginx rate limiting as first line of defense before hitting FastAPI</w:t>
      </w:r>
    </w:p>
    <w:p>
      <w:pPr>
        <w:pStyle w:val="ListParagraph"/>
        <w:numPr>
          <w:ilvl w:val="0"/>
          <w:numId w:val="2"/>
        </w:numPr>
        <w:spacing w:after="80"/>
      </w:pPr>
      <w:r>
        <w:rPr>
          <w:b w:val="false"/>
          <w:bCs w:val="false"/>
        </w:rPr>
        <w:t xml:space="preserve">Separate database users for upload and retrieve routes with different permissions</w:t>
      </w:r>
    </w:p>
    <w:p>
      <w:pPr>
        <w:pStyle w:val="ListParagraph"/>
        <w:numPr>
          <w:ilvl w:val="0"/>
          <w:numId w:val="2"/>
        </w:numPr>
        <w:spacing w:after="80"/>
      </w:pPr>
      <w:r>
        <w:rPr>
          <w:b w:val="false"/>
          <w:bCs w:val="false"/>
        </w:rPr>
        <w:t xml:space="preserve">Regular automated security scanning of dependencies</w:t>
      </w:r>
    </w:p>
    <w:p>
      <w:pPr>
        <w:spacing w:after="160"/>
      </w:pPr>
    </w:p>
    <w:p>
      <w:pPr>
        <w:pBdr>
          <w:bottom w:val="single" w:color="1A3A5C" w:sz="6" w:space="1"/>
        </w:pBdr>
        <w:spacing w:after="200"/>
      </w:pPr>
    </w:p>
    <w:p>
      <w:pPr>
        <w:pStyle w:val="Heading1"/>
      </w:pPr>
      <w:r>
        <w:t xml:space="preserve">Success Metrics</w:t>
      </w:r>
    </w:p>
    <w:p>
      <w:pPr>
        <w:pStyle w:val="ListParagraph"/>
        <w:numPr>
          <w:ilvl w:val="0"/>
          <w:numId w:val="2"/>
        </w:numPr>
        <w:spacing w:after="80"/>
      </w:pPr>
      <w:r>
        <w:rPr>
          <w:b w:val="false"/>
          <w:bCs w:val="false"/>
        </w:rPr>
        <w:t xml:space="preserve">API uptime above 99.9%</w:t>
      </w:r>
    </w:p>
    <w:p>
      <w:pPr>
        <w:pStyle w:val="ListParagraph"/>
        <w:numPr>
          <w:ilvl w:val="0"/>
          <w:numId w:val="2"/>
        </w:numPr>
        <w:spacing w:after="80"/>
      </w:pPr>
      <w:r>
        <w:rPr>
          <w:b w:val="false"/>
          <w:bCs w:val="false"/>
        </w:rPr>
        <w:t xml:space="preserve">Voice upload to website update pipeline under 10 minutes</w:t>
      </w:r>
    </w:p>
    <w:p>
      <w:pPr>
        <w:pStyle w:val="ListParagraph"/>
        <w:numPr>
          <w:ilvl w:val="0"/>
          <w:numId w:val="2"/>
        </w:numPr>
        <w:spacing w:after="80"/>
      </w:pPr>
      <w:r>
        <w:rPr>
          <w:b w:val="false"/>
          <w:bCs w:val="false"/>
        </w:rPr>
        <w:t xml:space="preserve">Zero cross-user data leakage incidents</w:t>
      </w:r>
    </w:p>
    <w:p>
      <w:pPr>
        <w:pStyle w:val="ListParagraph"/>
        <w:numPr>
          <w:ilvl w:val="0"/>
          <w:numId w:val="2"/>
        </w:numPr>
        <w:spacing w:after="80"/>
      </w:pPr>
      <w:r>
        <w:rPr>
          <w:b w:val="false"/>
          <w:bCs w:val="false"/>
        </w:rPr>
        <w:t xml:space="preserve">Database query response time under 100ms for retrieve routes</w:t>
      </w:r>
    </w:p>
    <w:p>
      <w:pPr>
        <w:pStyle w:val="ListParagraph"/>
        <w:numPr>
          <w:ilvl w:val="0"/>
          <w:numId w:val="2"/>
        </w:numPr>
        <w:spacing w:after="80"/>
      </w:pPr>
      <w:r>
        <w:rPr>
          <w:b w:val="false"/>
          <w:bCs w:val="false"/>
        </w:rPr>
        <w:t xml:space="preserve">Claude analysis job success rate above 99%</w:t>
      </w:r>
    </w:p>
    <w:p>
      <w:pPr>
        <w:spacing w:after="160"/>
      </w:pPr>
    </w:p>
    <w:p>
      <w:pPr>
        <w:pBdr>
          <w:bottom w:val="single" w:color="1A3A5C" w:sz="6" w:space="1"/>
        </w:pBdr>
        <w:spacing w:after="200"/>
      </w:pPr>
    </w:p>
    <w:p>
      <w:pPr>
        <w:pStyle w:val="Heading1"/>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Week 1</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Database schema, RLS policies, user auth, basic upload routes</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Week 2</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Claude analysis pipeline, personality schema generation, job queue</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Week 3</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Retrieve routes, subdomain routing, website schema serving</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Week 4</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Security hardening, load testing, deployment to Railway</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2026-03-13T17:20:17.238Z</dcterms:created>
  <dcterms:modified xsi:type="dcterms:W3CDTF">2026-03-13T17:20:17.238Z</dcterms:modified>
</cp:coreProperties>
</file>

<file path=docProps/custom.xml><?xml version="1.0" encoding="utf-8"?>
<Properties xmlns="http://schemas.openxmlformats.org/officeDocument/2006/custom-properties" xmlns:vt="http://schemas.openxmlformats.org/officeDocument/2006/docPropsVTypes"/>
</file>