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A8C96E" w14:textId="77777777" w:rsidR="009A5902" w:rsidRDefault="00062E7D">
      <w:pPr>
        <w:rPr>
          <w:noProof/>
        </w:rPr>
      </w:pPr>
      <w:r>
        <w:rPr>
          <w:noProof/>
        </w:rPr>
        <mc:AlternateContent>
          <mc:Choice Requires="wpg">
            <w:drawing>
              <wp:anchor distT="0" distB="0" distL="114300" distR="114300" simplePos="0" relativeHeight="251659264" behindDoc="0" locked="0" layoutInCell="1" allowOverlap="1" wp14:anchorId="36E4E242" wp14:editId="05C8C0AB">
                <wp:simplePos x="0" y="0"/>
                <wp:positionH relativeFrom="page">
                  <wp:posOffset>-20782</wp:posOffset>
                </wp:positionH>
                <wp:positionV relativeFrom="page">
                  <wp:posOffset>0</wp:posOffset>
                </wp:positionV>
                <wp:extent cx="7820660" cy="10713720"/>
                <wp:effectExtent l="0" t="0" r="8890" b="0"/>
                <wp:wrapNone/>
                <wp:docPr id="22" name="Group 22"/>
                <wp:cNvGraphicFramePr/>
                <a:graphic xmlns:a="http://schemas.openxmlformats.org/drawingml/2006/main">
                  <a:graphicData uri="http://schemas.microsoft.com/office/word/2010/wordprocessingGroup">
                    <wpg:wgp>
                      <wpg:cNvGrpSpPr/>
                      <wpg:grpSpPr>
                        <a:xfrm>
                          <a:off x="0" y="0"/>
                          <a:ext cx="7820660" cy="10713720"/>
                          <a:chOff x="-31750" y="0"/>
                          <a:chExt cx="7820660" cy="10713720"/>
                        </a:xfrm>
                      </wpg:grpSpPr>
                      <wpg:grpSp>
                        <wpg:cNvPr id="572" name="Group 572"/>
                        <wpg:cNvGrpSpPr/>
                        <wpg:grpSpPr>
                          <a:xfrm>
                            <a:off x="-31750" y="0"/>
                            <a:ext cx="7813463" cy="10713720"/>
                            <a:chOff x="-66485" y="-269520"/>
                            <a:chExt cx="7844969" cy="10422242"/>
                          </a:xfrm>
                          <a:solidFill>
                            <a:srgbClr val="FFD800"/>
                          </a:solidFill>
                        </wpg:grpSpPr>
                        <wps:wsp>
                          <wps:cNvPr id="588" name="Rectangle 588"/>
                          <wps:cNvSpPr/>
                          <wps:spPr>
                            <a:xfrm>
                              <a:off x="-49213" y="83820"/>
                              <a:ext cx="208778" cy="10058739"/>
                            </a:xfrm>
                            <a:prstGeom prst="rect">
                              <a:avLst/>
                            </a:prstGeom>
                            <a:solidFill>
                              <a:srgbClr val="A37C5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06B6B4" w14:textId="77777777" w:rsidR="00131CEC" w:rsidRDefault="00131CEC" w:rsidP="009A59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Rectangle 619"/>
                          <wps:cNvSpPr/>
                          <wps:spPr>
                            <a:xfrm>
                              <a:off x="7558467" y="0"/>
                              <a:ext cx="206410" cy="10149840"/>
                            </a:xfrm>
                            <a:prstGeom prst="rect">
                              <a:avLst/>
                            </a:prstGeom>
                            <a:solidFill>
                              <a:srgbClr val="A37C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Flowchart: Document 13"/>
                          <wps:cNvSpPr/>
                          <wps:spPr>
                            <a:xfrm>
                              <a:off x="-66485" y="-269520"/>
                              <a:ext cx="7844969" cy="122872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0172">
                                  <a:moveTo>
                                    <a:pt x="0" y="0"/>
                                  </a:moveTo>
                                  <a:lnTo>
                                    <a:pt x="21600" y="0"/>
                                  </a:lnTo>
                                  <a:lnTo>
                                    <a:pt x="21600" y="17322"/>
                                  </a:lnTo>
                                  <a:cubicBezTo>
                                    <a:pt x="10800" y="17322"/>
                                    <a:pt x="4648" y="-11936"/>
                                    <a:pt x="0" y="20172"/>
                                  </a:cubicBezTo>
                                  <a:lnTo>
                                    <a:pt x="0" y="0"/>
                                  </a:lnTo>
                                  <a:close/>
                                </a:path>
                              </a:pathLst>
                            </a:cu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Rectangle 621"/>
                          <wps:cNvSpPr/>
                          <wps:spPr>
                            <a:xfrm>
                              <a:off x="13090" y="9989820"/>
                              <a:ext cx="7709719" cy="16290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4" name="Flowchart: Document 13"/>
                        <wps:cNvSpPr/>
                        <wps:spPr>
                          <a:xfrm rot="10800000">
                            <a:off x="-19050" y="8845550"/>
                            <a:ext cx="7807960" cy="122809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0172">
                                <a:moveTo>
                                  <a:pt x="0" y="0"/>
                                </a:moveTo>
                                <a:lnTo>
                                  <a:pt x="21600" y="0"/>
                                </a:lnTo>
                                <a:lnTo>
                                  <a:pt x="21600" y="17322"/>
                                </a:lnTo>
                                <a:cubicBezTo>
                                  <a:pt x="10800" y="17322"/>
                                  <a:pt x="4648" y="-11936"/>
                                  <a:pt x="0" y="20172"/>
                                </a:cubicBezTo>
                                <a:lnTo>
                                  <a:pt x="0" y="0"/>
                                </a:lnTo>
                                <a:close/>
                              </a:path>
                            </a:pathLst>
                          </a:cu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6E4E242" id="Group 22" o:spid="_x0000_s1026" style="position:absolute;left:0;text-align:left;margin-left:-1.65pt;margin-top:0;width:615.8pt;height:843.6pt;z-index:251659264;mso-position-horizontal-relative:page;mso-position-vertical-relative:page;mso-width-relative:margin" coordorigin="-317" coordsize="78206,10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9zowYAANEvAAAOAAAAZHJzL2Uyb0RvYy54bWzsWu9vmzgY/n7S/Q+Ijyd1AUICREunrr1O&#10;J1XbtO207aPjQIIEmDOkSffX32MbE5O0SdrudncT/ZACft/X9vP+sP3Ay1ebPLNuY16lrJja7gvH&#10;tuKCsnlaLKb2n5+uz0LbqmpSzEnGinhq38WV/er8119erstJ7LEly+Yxt2CkqCbrcmov67qcDAYV&#10;XcY5qV6wMi7QmDCekxq3fDGYc7KG9TwbeI4zHqwZn5ec0biq8PRKNdrn0n6SxLR+lyRVXFvZ1MbY&#10;avnL5e9M/A7OX5LJgpNymdJmGOQJo8hJWqDT1tQVqYm14umeqTylnFUsqV9Qlg9YkqQ0lnPAbFxn&#10;ZzZvOFuVci6LyXpRtjAB2h2cnmyWvr19z610PrU9z7YKksNHslsL9wBnXS4mkHnDy4/le948WKg7&#10;Md9NwnPxHzOxNhLWuxbWeFNbFA+D0HPGY6BP0eY6gTsMvAZ5uoR7hOLZ0A1GENlq0+Xvx/QHuv+B&#10;GGY7qvamHX4zxVGwM0fx4PGT3B/rdqbu0B8PD890PPbDkZzpmTeORlsotvP1/WgcaSu+53m+HGc7&#10;XzKpWJbOr9MsE+BXfDG7zLh1SxDl19dXoSPhhbghtosR8q3ahlT1vJD6uCRlLCO1EuGi8Q6R/Sqm&#10;PiATSbHIYmuEhxJzKdlGVTWpEGD3hNSZH3kuIEVkhENEklAmE42454RBgF5UaDmjMBhGQsKAquRV&#10;/SZmuSUupjbHSGSqktubqlaiWkSC+SCyF8PgcvS6sW4gSyZZITQLJhyiLIonQFzPSl7Vd1ks5LLi&#10;Q5wg5xD2nhyJrHZx60FCaVzUrmpaknmsHDty8Kd7F/VRaMiZSoPCcoL+W9uNAS2pjGjbapSNvFCN&#10;ZbFslZ1DA1PKrYbsmRV1q5ynBeP3Gcgwq6ZnJa9BUtAIlOrNbAMRcTlj8ztEEmeqalclvU7hwhtS&#10;1e8JR5lGvcDSU7/DT5Kx9dRmzZVtLRn/dt9zIY9QR6ttrVH2p3b114rw2LayPwokQeT6vlgn5I2P&#10;+oAbbrbMzJZilV8y5JyLRa6k8lLI15m+TDjLP2OFuhC9ookUFH1PbVpzfXNZq+UIaxyNLy6kGNaG&#10;ktQ3xceSCuMCYBGinzafCS+bOK6RAm+ZTjwy2QlnJSs0C3axqlmSyljf4tpAjyKg0P7Hq8HYRUnb&#10;rQbiYeNu1I3j1SAYjUJ/HJgLxbYUjH0XGKtS4PpRCE+qaNOrlM7zvhQgaP/zpaDP/58r/0UtVfl/&#10;jWpNl4TXE+uK0VWO5c7CGv+YQnD2wDZKV4MgNDdRnhcG3minGtCV2hiIIqmrJ3bwc2wLxKPFvBkt&#10;ZUVRpXX8BeNP8gwLz28Dy7HWlueO1Yp8j/DXrvDyoPAXLCCtZWn1mHVTwbGOWMeu93HWTQU3GHre&#10;sR6wP2t7OIqMKYxTT3DUuv8Y613hI8h0nfRYj4qxi5i6x/3fwaOHrJsOOileTIXWo4d6MJ30NI8e&#10;st510hHcu8Lw6CHLvUcfisjeo7v13CyiJ2WRqSCr7qFINFPuJOumQp+jzaK7v44ewtx00EmYmwq9&#10;R0H+6c3O1werLqiVdo9ElopDIRO6KZp9E65wzgVHqTiEklWC4NN2xSYKVI6+hXvVEQ1aYiE9ogx3&#10;mcqaTThNGfllKmtK7TRlVE9TWW5WgcRpysDSVPbNOSsjDXaCnBJUdSap6hpcAggr2wJVPVNlHbSA&#10;gFxAJS4tkB4yzsF44EqmhmjLwYR8YlKq3uFl0d+2NStMqcYShqq9otv1/1Ja28rJMtXMRsvQ1Syl&#10;r+NvpmXXEZykAKHVwASkMR90qGw5c91oOG6maYy6Xe4FUh3bukdlSNnfHTnNWBWrEBOASb6sBVFa&#10;3B4COpxeh1R1HN8L5Nig0hHrqb/ke1F//Xn/Jzvvo1rv8X2erNmChjyJ73OHTqQSO4rCaI/+DwIn&#10;CgSvKEm/sRc5uqo/kfLDS6SGxO9ZfbxP6FP7/0blb1/z/Sha38Pu5nm0nnrFI/cI4hWX2LY075PP&#10;3MhpXguHoT8a4VryLVuWzwmi9tUyWD5RLdRqrwsA7Vk+Cdkenfn13vPmAUrzy/MZhEPWuweOx3JC&#10;hyxjATmdnewKH2GbzONjf97c5Vee59FD5/yuk47ESle49+j28G0mdMvEH8K99+hujJtF9KQKYCr0&#10;LF/P8h170/cv5Sh4jp7l61m+LmeHoNCcW5eJUwxcz/L1H/hpSr6hDvY/8OtZvh/F8kkqAN+NS867&#10;+cZdfJhu3kv/bL/EP/8bAAD//wMAUEsDBBQABgAIAAAAIQAVqb1M3wAAAAkBAAAPAAAAZHJzL2Rv&#10;d25yZXYueG1sTI/NasMwEITvhb6D2EJvifxDU+NaDiG0PYVCk0LpbWNtbBNLMpZiO2/fzam97TDD&#10;7DfFejadGGnwrbMK4mUEgmzldGtrBV+Ht0UGwge0GjtnScGVPKzL+7sCc+0m+0njPtSCS6zPUUET&#10;Qp9L6auGDPql68myd3KDwcByqKUecOJy08kkilbSYGv5Q4M9bRuqzvuLUfA+4bRJ49dxdz5trz+H&#10;p4/vXUxKPT7MmxcQgebwF4YbPqNDyUxHd7Hai07BIk05qYAH3dwkyVgf+VplzwnIspD/F5S/AAAA&#10;//8DAFBLAQItABQABgAIAAAAIQC2gziS/gAAAOEBAAATAAAAAAAAAAAAAAAAAAAAAABbQ29udGVu&#10;dF9UeXBlc10ueG1sUEsBAi0AFAAGAAgAAAAhADj9If/WAAAAlAEAAAsAAAAAAAAAAAAAAAAALwEA&#10;AF9yZWxzLy5yZWxzUEsBAi0AFAAGAAgAAAAhABe5T3OjBgAA0S8AAA4AAAAAAAAAAAAAAAAALgIA&#10;AGRycy9lMm9Eb2MueG1sUEsBAi0AFAAGAAgAAAAhABWpvUzfAAAACQEAAA8AAAAAAAAAAAAAAAAA&#10;/QgAAGRycy9kb3ducmV2LnhtbFBLBQYAAAAABAAEAPMAAAAJCgAAAAA=&#10;">
                <v:group id="Group 572" o:spid="_x0000_s1027" style="position:absolute;left:-317;width:78134;height:107137" coordorigin="-664,-2695" coordsize="78449,10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rect id="Rectangle 588" o:spid="_x0000_s1028" style="position:absolute;left:-492;top:838;width:2087;height:100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U/wAAAANwAAAAPAAAAZHJzL2Rvd25yZXYueG1sRE9La8JA&#10;EL4L/Q/LFHrTjVKrRFeRllDpzdd9zI5JSHY2ZLca/fXOodDjx/dernvXqCt1ofJsYDxKQBHn3lZc&#10;GDgesuEcVIjIFhvPZOBOAdarl8ESU+tvvKPrPhZKQjikaKCMsU21DnlJDsPIt8TCXXznMArsCm07&#10;vEm4a/QkST60w4qlocSWPkvK6/2vk5JzVnP42v6M8X22+X7sTvXEZca8vfabBahIffwX/7m31sB0&#10;LmvljBwBvXoCAAD//wMAUEsBAi0AFAAGAAgAAAAhANvh9svuAAAAhQEAABMAAAAAAAAAAAAAAAAA&#10;AAAAAFtDb250ZW50X1R5cGVzXS54bWxQSwECLQAUAAYACAAAACEAWvQsW78AAAAVAQAACwAAAAAA&#10;AAAAAAAAAAAfAQAAX3JlbHMvLnJlbHNQSwECLQAUAAYACAAAACEAKUfVP8AAAADcAAAADwAAAAAA&#10;AAAAAAAAAAAHAgAAZHJzL2Rvd25yZXYueG1sUEsFBgAAAAADAAMAtwAAAPQCAAAAAA==&#10;" fillcolor="#a37c5b" stroked="f" strokeweight="1pt">
                    <v:textbox>
                      <w:txbxContent>
                        <w:p w14:paraId="5506B6B4" w14:textId="77777777" w:rsidR="00131CEC" w:rsidRDefault="00131CEC" w:rsidP="009A5902">
                          <w:pPr>
                            <w:jc w:val="center"/>
                          </w:pPr>
                        </w:p>
                      </w:txbxContent>
                    </v:textbox>
                  </v:rect>
                  <v:rect id="Rectangle 619" o:spid="_x0000_s1029" style="position:absolute;left:75584;width:2064;height:101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RfxAAAANwAAAAPAAAAZHJzL2Rvd25yZXYueG1sRI/NasJA&#10;FIX3Bd9huAV3dZIg1kZHCZZQcae1+2vmNgnJ3AmZaZL26TtCocvD+fk42/1kWjFQ72rLCuJFBIK4&#10;sLrmUsH1PX9ag3AeWWNrmRR8k4P9bvawxVTbkc80XHwpwgi7FBVU3neplK6oyKBb2I44eJ+2N+iD&#10;7EupexzDuGllEkUrabDmQKiwo0NFRXP5MgFyyxt2r8dTjMvn7O3n/NEkJldq/jhlGxCeJv8f/msf&#10;tYJV/AL3M+EIyN0vAAAA//8DAFBLAQItABQABgAIAAAAIQDb4fbL7gAAAIUBAAATAAAAAAAAAAAA&#10;AAAAAAAAAABbQ29udGVudF9UeXBlc10ueG1sUEsBAi0AFAAGAAgAAAAhAFr0LFu/AAAAFQEAAAsA&#10;AAAAAAAAAAAAAAAAHwEAAF9yZWxzLy5yZWxzUEsBAi0AFAAGAAgAAAAhAHUkhF/EAAAA3AAAAA8A&#10;AAAAAAAAAAAAAAAABwIAAGRycy9kb3ducmV2LnhtbFBLBQYAAAAAAwADALcAAAD4AgAAAAA=&#10;" fillcolor="#a37c5b" stroked="f" strokeweight="1pt"/>
                  <v:shape id="Flowchart: Document 13" o:spid="_x0000_s1030" style="position:absolute;left:-664;top:-2695;width:78448;height:12287;visibility:visible;mso-wrap-style:square;v-text-anchor:middle" coordsize="21600,2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ZLKwwAAANwAAAAPAAAAZHJzL2Rvd25yZXYueG1sRE89b8Iw&#10;EN0r8R+sQ2KpwCmiEQoYVKEWunQodIDtFB9xID5HsSHuv6+HSoxP73u5jrYRd+p87VjByyQDQVw6&#10;XXOl4OfwMZ6D8AFZY+OYFPySh/Vq8LTEQruev+m+D5VIIewLVGBCaAspfWnIop+4ljhxZ9dZDAl2&#10;ldQd9incNnKaZbm0WHNqMNjSxlB53d+sgtMmHi+7XTSH59lry32ff23fc6VGw/i2ABEohof43/2p&#10;FeTTND+dSUdArv4AAAD//wMAUEsBAi0AFAAGAAgAAAAhANvh9svuAAAAhQEAABMAAAAAAAAAAAAA&#10;AAAAAAAAAFtDb250ZW50X1R5cGVzXS54bWxQSwECLQAUAAYACAAAACEAWvQsW78AAAAVAQAACwAA&#10;AAAAAAAAAAAAAAAfAQAAX3JlbHMvLnJlbHNQSwECLQAUAAYACAAAACEAOuWSysMAAADcAAAADwAA&#10;AAAAAAAAAAAAAAAHAgAAZHJzL2Rvd25yZXYueG1sUEsFBgAAAAADAAMAtwAAAPcCAAAAAA==&#10;" path="m,l21600,r,17322c10800,17322,4648,-11936,,20172l,xe" fillcolor="#004276" stroked="f" strokeweight="1pt">
                    <v:stroke joinstyle="miter"/>
                    <v:path arrowok="t" o:connecttype="custom" o:connectlocs="0,0;7844969,0;7844969,1055125;0,1228725;0,0" o:connectangles="0,0,0,0,0"/>
                  </v:shape>
                  <v:rect id="Rectangle 621" o:spid="_x0000_s1031" style="position:absolute;left:130;top:99898;width:77098;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YIwwAAANwAAAAPAAAAZHJzL2Rvd25yZXYueG1sRI9BawIx&#10;FITvBf9DeIK3mtWDyGoUFaQVD1Jb78/kubu4eVmSuLv+e1Mo9DjMzDfMct3bWrTkQ+VYwWScgSDW&#10;zlRcKPj53r/PQYSIbLB2TAqeFGC9GrwtMTeu4y9qz7EQCcIhRwVljE0uZdAlWQxj1xAn7+a8xZik&#10;L6Tx2CW4reU0y2bSYsVpocSGdiXp+/lhFVzcbdtZfeVD+zxVj4+j13p+VGo07DcLEJH6+B/+a38a&#10;BbPpBH7PpCMgVy8AAAD//wMAUEsBAi0AFAAGAAgAAAAhANvh9svuAAAAhQEAABMAAAAAAAAAAAAA&#10;AAAAAAAAAFtDb250ZW50X1R5cGVzXS54bWxQSwECLQAUAAYACAAAACEAWvQsW78AAAAVAQAACwAA&#10;AAAAAAAAAAAAAAAfAQAAX3JlbHMvLnJlbHNQSwECLQAUAAYACAAAACEAzINmCMMAAADcAAAADwAA&#10;AAAAAAAAAAAAAAAHAgAAZHJzL2Rvd25yZXYueG1sUEsFBgAAAAADAAMAtwAAAPcCAAAAAA==&#10;" filled="f" stroked="f" strokeweight="1pt"/>
                </v:group>
                <v:shape id="Flowchart: Document 13" o:spid="_x0000_s1032" style="position:absolute;left:-190;top:88455;width:78079;height:12281;rotation:180;visibility:visible;mso-wrap-style:square;v-text-anchor:middle" coordsize="21600,2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CxQAAANwAAAAPAAAAZHJzL2Rvd25yZXYueG1sRI9Ba8JA&#10;FITvgv9heYI3szFKkOgqpVBioVi0JV6f2WcSmn0bsltN/71bKPQ4zMw3zGY3mFbcqHeNZQXzKAZB&#10;XFrdcKXg8+NltgLhPLLG1jIp+CEHu+14tMFM2zsf6XbylQgQdhkqqL3vMildWZNBF9mOOHhX2xv0&#10;QfaV1D3eA9y0MonjVBpsOCzU2NFzTeXX6dsoQJmv9FuxeN8fLvm8OC6xfT2nSk0nw9MahKfB/4f/&#10;2nutIE2W8HsmHAG5fQAAAP//AwBQSwECLQAUAAYACAAAACEA2+H2y+4AAACFAQAAEwAAAAAAAAAA&#10;AAAAAAAAAAAAW0NvbnRlbnRfVHlwZXNdLnhtbFBLAQItABQABgAIAAAAIQBa9CxbvwAAABUBAAAL&#10;AAAAAAAAAAAAAAAAAB8BAABfcmVscy8ucmVsc1BLAQItABQABgAIAAAAIQDUfv/CxQAAANwAAAAP&#10;AAAAAAAAAAAAAAAAAAcCAABkcnMvZG93bnJldi54bWxQSwUGAAAAAAMAAwC3AAAA+QIAAAAA&#10;" path="m,l21600,r,17322c10800,17322,4648,-11936,,20172l,xe" fillcolor="#004276" stroked="f" strokeweight="1pt">
                  <v:stroke joinstyle="miter"/>
                  <v:path arrowok="t" o:connecttype="custom" o:connectlocs="0,0;7807960,0;7807960,1054579;0,1228090;0,0" o:connectangles="0,0,0,0,0"/>
                </v:shape>
                <w10:wrap anchorx="page" anchory="page"/>
              </v:group>
            </w:pict>
          </mc:Fallback>
        </mc:AlternateContent>
      </w:r>
    </w:p>
    <w:p w14:paraId="24445A94" w14:textId="77777777" w:rsidR="009A5902" w:rsidRDefault="009A5902">
      <w:pPr>
        <w:rPr>
          <w:noProof/>
        </w:rPr>
      </w:pPr>
    </w:p>
    <w:p w14:paraId="6D539C88" w14:textId="77777777" w:rsidR="00CA06B5" w:rsidRDefault="00171A4D" w:rsidP="00171A4D">
      <w:pPr>
        <w:jc w:val="center"/>
      </w:pPr>
      <w:r>
        <w:rPr>
          <w:noProof/>
        </w:rPr>
        <w:drawing>
          <wp:inline distT="0" distB="0" distL="0" distR="0" wp14:anchorId="01940690" wp14:editId="26CC7CC2">
            <wp:extent cx="3302000" cy="1927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J_proces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9581" cy="1931650"/>
                    </a:xfrm>
                    <a:prstGeom prst="rect">
                      <a:avLst/>
                    </a:prstGeom>
                  </pic:spPr>
                </pic:pic>
              </a:graphicData>
            </a:graphic>
          </wp:inline>
        </w:drawing>
      </w:r>
      <w:bookmarkStart w:id="0" w:name="_GoBack"/>
      <w:bookmarkEnd w:id="0"/>
    </w:p>
    <w:p w14:paraId="3BA8F329" w14:textId="77777777" w:rsidR="00CA06B5" w:rsidRPr="00CA06B5" w:rsidRDefault="00CA06B5" w:rsidP="00CA06B5"/>
    <w:p w14:paraId="5B853925" w14:textId="77777777" w:rsidR="00CA06B5" w:rsidRPr="00CA06B5" w:rsidRDefault="00CA06B5" w:rsidP="00CA06B5"/>
    <w:p w14:paraId="20EE24B3" w14:textId="77777777" w:rsidR="00CA06B5" w:rsidRPr="00CA06B5" w:rsidRDefault="00225E53" w:rsidP="00CA06B5">
      <w:r>
        <w:rPr>
          <w:rFonts w:cs="Segoe UI Semibold"/>
          <w:noProof/>
        </w:rPr>
        <mc:AlternateContent>
          <mc:Choice Requires="wps">
            <w:drawing>
              <wp:anchor distT="0" distB="0" distL="114300" distR="114300" simplePos="0" relativeHeight="251661312" behindDoc="0" locked="0" layoutInCell="1" allowOverlap="1" wp14:anchorId="0DDAEC08" wp14:editId="229DADD0">
                <wp:simplePos x="0" y="0"/>
                <wp:positionH relativeFrom="margin">
                  <wp:align>center</wp:align>
                </wp:positionH>
                <wp:positionV relativeFrom="paragraph">
                  <wp:posOffset>132715</wp:posOffset>
                </wp:positionV>
                <wp:extent cx="6675120" cy="1343025"/>
                <wp:effectExtent l="0" t="0" r="0" b="9525"/>
                <wp:wrapNone/>
                <wp:docPr id="625" name="Rounded Rectangle 625"/>
                <wp:cNvGraphicFramePr/>
                <a:graphic xmlns:a="http://schemas.openxmlformats.org/drawingml/2006/main">
                  <a:graphicData uri="http://schemas.microsoft.com/office/word/2010/wordprocessingShape">
                    <wps:wsp>
                      <wps:cNvSpPr/>
                      <wps:spPr>
                        <a:xfrm>
                          <a:off x="0" y="0"/>
                          <a:ext cx="6675120" cy="1343025"/>
                        </a:xfrm>
                        <a:prstGeom prst="roundRect">
                          <a:avLst>
                            <a:gd name="adj" fmla="val 11438"/>
                          </a:avLst>
                        </a:prstGeom>
                        <a:solidFill>
                          <a:srgbClr val="1A548D"/>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1CFFE1F" w14:textId="77777777" w:rsidR="00131CEC" w:rsidRPr="00284B0C" w:rsidRDefault="00131CEC" w:rsidP="00284B0C">
                            <w:pPr>
                              <w:spacing w:after="60" w:line="240" w:lineRule="atLeast"/>
                              <w:jc w:val="center"/>
                              <w:rPr>
                                <w:rFonts w:cs="Segoe UI Semibold"/>
                                <w:b/>
                                <w:color w:val="FFFFFF" w:themeColor="background1"/>
                                <w:sz w:val="48"/>
                                <w:szCs w:val="60"/>
                              </w:rPr>
                            </w:pPr>
                            <w:r>
                              <w:rPr>
                                <w:rFonts w:cs="Segoe UI Semibold"/>
                                <w:b/>
                                <w:color w:val="FFFFFF" w:themeColor="background1"/>
                                <w:sz w:val="48"/>
                                <w:szCs w:val="60"/>
                              </w:rPr>
                              <w:t>Open Data Community Architecture (O</w:t>
                            </w:r>
                            <w:r w:rsidRPr="00284B0C">
                              <w:rPr>
                                <w:rFonts w:cs="Segoe UI Semibold"/>
                                <w:b/>
                                <w:color w:val="FFFFFF" w:themeColor="background1"/>
                                <w:sz w:val="48"/>
                                <w:szCs w:val="60"/>
                              </w:rPr>
                              <w:t>DCA)</w:t>
                            </w:r>
                          </w:p>
                          <w:p w14:paraId="0354DDFB" w14:textId="26123FD5" w:rsidR="00131CEC" w:rsidRPr="004E3465" w:rsidRDefault="00131CEC" w:rsidP="00171A4D">
                            <w:pPr>
                              <w:spacing w:after="0" w:line="240" w:lineRule="atLeast"/>
                              <w:jc w:val="center"/>
                              <w:rPr>
                                <w:rFonts w:ascii="Lora" w:hAnsi="Lora" w:cs="Segoe UI Semibold"/>
                                <w:b/>
                                <w:color w:val="2E74B5" w:themeColor="accent1" w:themeShade="BF"/>
                                <w:sz w:val="32"/>
                                <w:szCs w:val="60"/>
                              </w:rPr>
                            </w:pPr>
                            <w:r w:rsidRPr="004E3465">
                              <w:rPr>
                                <w:rFonts w:cs="Segoe UI Semibold"/>
                                <w:b/>
                                <w:color w:val="FFFFFF" w:themeColor="background1"/>
                                <w:sz w:val="32"/>
                                <w:szCs w:val="60"/>
                              </w:rPr>
                              <w:t xml:space="preserve">Version </w:t>
                            </w:r>
                            <w:r w:rsidR="0036071B">
                              <w:rPr>
                                <w:rFonts w:cs="Segoe UI Semibold"/>
                                <w:b/>
                                <w:color w:val="FFFFFF" w:themeColor="background1"/>
                                <w:sz w:val="32"/>
                                <w:szCs w:val="60"/>
                              </w:rPr>
                              <w:t>3.0</w:t>
                            </w:r>
                            <w:r w:rsidRPr="004E3465">
                              <w:rPr>
                                <w:rFonts w:cs="Segoe UI Semibold"/>
                                <w:b/>
                                <w:color w:val="FFFFFF" w:themeColor="background1"/>
                                <w:sz w:val="32"/>
                                <w:szCs w:val="60"/>
                              </w:rPr>
                              <w:t xml:space="preserve"> (2/2018)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AEC08" id="Rounded Rectangle 625" o:spid="_x0000_s1033" style="position:absolute;left:0;text-align:left;margin-left:0;margin-top:10.45pt;width:525.6pt;height:105.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7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6B4wwIAAOEFAAAOAAAAZHJzL2Uyb0RvYy54bWysVE1v2zAMvQ/YfxB0Xx2nSdoFdYqgRYcB&#10;RVe0HXpWZCnxIIuapHzt14+UbLfbih2G5aBQIvn0+Ezx4vLQGrZTPjRgK16ejDhTVkLd2HXFvz7d&#10;fDjnLERha2HAqoofVeCXi/fvLvZursawAVMrzxDEhvneVXwTo5sXRZAb1YpwAk5ZdGrwrYi49eui&#10;9mKP6K0pxqPRrNiDr50HqULA0+vs5IuEr7WS8YvWQUVmKo7cYlp9Wle0FosLMV974TaN7GiIf2DR&#10;isbipQPUtYiCbX3zB1TbSA8BdDyR0BagdSNVqgGrKUe/VfO4EU6lWlCc4AaZwv+DlXe7e8+auuKz&#10;8ZQzK1r8SA+wtbWq2QPKJ+zaKEZOlGrvwhwzHt2973YBTar7oH1L/1gROyR5j4O86hCZxMPZ7Gxa&#10;jvErSPSVp5PTUUYtXtKdD/GTgpaRUXFPRIhF0lbsbkNMItcdUVF/40y3Bj/ZThhWlpPTc+KJiF0w&#10;Wj0mZQYwTX3TGJM2fr26Mp5hKvJZTifn113yL2HGUrAFSsvY+USl9kJKdEjKZC2SFY9GUZaxD0qj&#10;vFj9ONWQGlsNtwoplY1ldm1ErTKZ6Qh/PRd6CpSRykqAhKyRzYDdAfSRGaTHzpy7eErNxIfk0d+I&#10;5eQhI90MNg7JbWPBvwVgsKru5hzfi5SlIZXiYXVIrZci6WQF9RHb0UN+p8HJmwYb4VaEeC88fmVs&#10;Hhw28Qsu2sC+4tBZnG3A/3jrnOLxvaCXsz0+9IqH71vhFWfms8WX9LGcTGgypM1kekYN6l97Vq89&#10;dtteAbULjjUnk0nx0fSm9tA+40xa0q3oElbi3RWPvXkV8/jBmSbVcpmCcBY4EW/to5METSpT1z4d&#10;noV33VuI+IzuoB8JXYNnhV9iKdPCchtBN0NfZlU7/XGOpEbqZh4Nqtf7FPUymRc/AQAA//8DAFBL&#10;AwQUAAYACAAAACEA47SIlt4AAAAIAQAADwAAAGRycy9kb3ducmV2LnhtbEyPwU7DMAyG70i8Q2Qk&#10;LoglLWOC0nSCCa5IGz1wTBvTljVO12Rb2dPjneBo/9bn78+Xk+vFAcfQedKQzBQIpNrbjhoN5cfb&#10;7QOIEA1Z03tCDT8YYFlcXuQms/5IazxsYiMYQiEzGtoYh0zKULfoTJj5AYmzLz86E3kcG2lHc2S4&#10;62Wq1EI60xF/aM2Aqxbr7WbvmHJTfu/eV6fkdVrMP1G9bE+7qtT6+mp6fgIRcYp/x3DWZ3Uo2Kny&#10;e7JB9Bq4SNSQqkcQ51TdJymIijd36Rxkkcv/BYpfAAAA//8DAFBLAQItABQABgAIAAAAIQC2gziS&#10;/gAAAOEBAAATAAAAAAAAAAAAAAAAAAAAAABbQ29udGVudF9UeXBlc10ueG1sUEsBAi0AFAAGAAgA&#10;AAAhADj9If/WAAAAlAEAAAsAAAAAAAAAAAAAAAAALwEAAF9yZWxzLy5yZWxzUEsBAi0AFAAGAAgA&#10;AAAhAHuvoHjDAgAA4QUAAA4AAAAAAAAAAAAAAAAALgIAAGRycy9lMm9Eb2MueG1sUEsBAi0AFAAG&#10;AAgAAAAhAOO0iJbeAAAACAEAAA8AAAAAAAAAAAAAAAAAHQUAAGRycy9kb3ducmV2LnhtbFBLBQYA&#10;AAAABAAEAPMAAAAoBgAAAAA=&#10;" fillcolor="#1a548d" stroked="f" strokeweight="1pt">
                <v:stroke joinstyle="miter"/>
                <v:textbox>
                  <w:txbxContent>
                    <w:p w14:paraId="61CFFE1F" w14:textId="77777777" w:rsidR="00131CEC" w:rsidRPr="00284B0C" w:rsidRDefault="00131CEC" w:rsidP="00284B0C">
                      <w:pPr>
                        <w:spacing w:after="60" w:line="240" w:lineRule="atLeast"/>
                        <w:jc w:val="center"/>
                        <w:rPr>
                          <w:rFonts w:cs="Segoe UI Semibold"/>
                          <w:b/>
                          <w:color w:val="FFFFFF" w:themeColor="background1"/>
                          <w:sz w:val="48"/>
                          <w:szCs w:val="60"/>
                        </w:rPr>
                      </w:pPr>
                      <w:r>
                        <w:rPr>
                          <w:rFonts w:cs="Segoe UI Semibold"/>
                          <w:b/>
                          <w:color w:val="FFFFFF" w:themeColor="background1"/>
                          <w:sz w:val="48"/>
                          <w:szCs w:val="60"/>
                        </w:rPr>
                        <w:t>Open Data Community Architecture (O</w:t>
                      </w:r>
                      <w:r w:rsidRPr="00284B0C">
                        <w:rPr>
                          <w:rFonts w:cs="Segoe UI Semibold"/>
                          <w:b/>
                          <w:color w:val="FFFFFF" w:themeColor="background1"/>
                          <w:sz w:val="48"/>
                          <w:szCs w:val="60"/>
                        </w:rPr>
                        <w:t>DCA)</w:t>
                      </w:r>
                    </w:p>
                    <w:p w14:paraId="0354DDFB" w14:textId="26123FD5" w:rsidR="00131CEC" w:rsidRPr="004E3465" w:rsidRDefault="00131CEC" w:rsidP="00171A4D">
                      <w:pPr>
                        <w:spacing w:after="0" w:line="240" w:lineRule="atLeast"/>
                        <w:jc w:val="center"/>
                        <w:rPr>
                          <w:rFonts w:ascii="Lora" w:hAnsi="Lora" w:cs="Segoe UI Semibold"/>
                          <w:b/>
                          <w:color w:val="2E74B5" w:themeColor="accent1" w:themeShade="BF"/>
                          <w:sz w:val="32"/>
                          <w:szCs w:val="60"/>
                        </w:rPr>
                      </w:pPr>
                      <w:r w:rsidRPr="004E3465">
                        <w:rPr>
                          <w:rFonts w:cs="Segoe UI Semibold"/>
                          <w:b/>
                          <w:color w:val="FFFFFF" w:themeColor="background1"/>
                          <w:sz w:val="32"/>
                          <w:szCs w:val="60"/>
                        </w:rPr>
                        <w:t xml:space="preserve">Version </w:t>
                      </w:r>
                      <w:r w:rsidR="0036071B">
                        <w:rPr>
                          <w:rFonts w:cs="Segoe UI Semibold"/>
                          <w:b/>
                          <w:color w:val="FFFFFF" w:themeColor="background1"/>
                          <w:sz w:val="32"/>
                          <w:szCs w:val="60"/>
                        </w:rPr>
                        <w:t>3.0</w:t>
                      </w:r>
                      <w:r w:rsidRPr="004E3465">
                        <w:rPr>
                          <w:rFonts w:cs="Segoe UI Semibold"/>
                          <w:b/>
                          <w:color w:val="FFFFFF" w:themeColor="background1"/>
                          <w:sz w:val="32"/>
                          <w:szCs w:val="60"/>
                        </w:rPr>
                        <w:t xml:space="preserve"> (2/2018)</w:t>
                      </w:r>
                    </w:p>
                  </w:txbxContent>
                </v:textbox>
                <w10:wrap anchorx="margin"/>
              </v:roundrect>
            </w:pict>
          </mc:Fallback>
        </mc:AlternateContent>
      </w:r>
    </w:p>
    <w:p w14:paraId="6B029BD9" w14:textId="77777777" w:rsidR="00CA06B5" w:rsidRPr="00CA06B5" w:rsidRDefault="00CA06B5" w:rsidP="00CA06B5"/>
    <w:p w14:paraId="5E21D635" w14:textId="77777777" w:rsidR="00CA06B5" w:rsidRPr="00CA06B5" w:rsidRDefault="00CA06B5" w:rsidP="00CA06B5"/>
    <w:p w14:paraId="53238B31" w14:textId="77777777" w:rsidR="00CA06B5" w:rsidRPr="00CA06B5" w:rsidRDefault="00CA06B5" w:rsidP="00CA06B5"/>
    <w:p w14:paraId="159FABC6" w14:textId="77777777" w:rsidR="00CA06B5" w:rsidRPr="00CA06B5" w:rsidRDefault="00CA06B5" w:rsidP="00CA06B5"/>
    <w:p w14:paraId="298D7DA8" w14:textId="77777777" w:rsidR="00CA06B5" w:rsidRPr="00CA06B5" w:rsidRDefault="00CA06B5" w:rsidP="00CA06B5"/>
    <w:p w14:paraId="341A6EBF" w14:textId="77777777" w:rsidR="00CA06B5" w:rsidRPr="00CA06B5" w:rsidRDefault="00CA06B5" w:rsidP="00CA06B5"/>
    <w:p w14:paraId="7517719F" w14:textId="77777777" w:rsidR="00CA06B5" w:rsidRDefault="00CA06B5" w:rsidP="00CA06B5"/>
    <w:p w14:paraId="1F6ED19B" w14:textId="77777777" w:rsidR="00CA06B5" w:rsidRDefault="00456E0E" w:rsidP="00CA06B5">
      <w:r>
        <w:rPr>
          <w:noProof/>
        </w:rPr>
        <mc:AlternateContent>
          <mc:Choice Requires="wpg">
            <w:drawing>
              <wp:anchor distT="0" distB="0" distL="114300" distR="114300" simplePos="0" relativeHeight="251665408" behindDoc="0" locked="0" layoutInCell="1" allowOverlap="1" wp14:anchorId="1621B78E" wp14:editId="268B7A26">
                <wp:simplePos x="0" y="0"/>
                <wp:positionH relativeFrom="margin">
                  <wp:posOffset>3657600</wp:posOffset>
                </wp:positionH>
                <wp:positionV relativeFrom="paragraph">
                  <wp:posOffset>104514</wp:posOffset>
                </wp:positionV>
                <wp:extent cx="2667000" cy="1226820"/>
                <wp:effectExtent l="0" t="0" r="0" b="0"/>
                <wp:wrapNone/>
                <wp:docPr id="10" name="Group 10"/>
                <wp:cNvGraphicFramePr/>
                <a:graphic xmlns:a="http://schemas.openxmlformats.org/drawingml/2006/main">
                  <a:graphicData uri="http://schemas.microsoft.com/office/word/2010/wordprocessingGroup">
                    <wpg:wgp>
                      <wpg:cNvGrpSpPr/>
                      <wpg:grpSpPr>
                        <a:xfrm>
                          <a:off x="0" y="0"/>
                          <a:ext cx="2667000" cy="1226820"/>
                          <a:chOff x="7621" y="0"/>
                          <a:chExt cx="2667000" cy="1227175"/>
                        </a:xfrm>
                      </wpg:grpSpPr>
                      <wps:wsp>
                        <wps:cNvPr id="11" name="Rounded Rectangle 11"/>
                        <wps:cNvSpPr/>
                        <wps:spPr>
                          <a:xfrm>
                            <a:off x="7621" y="198002"/>
                            <a:ext cx="2667000" cy="1029173"/>
                          </a:xfrm>
                          <a:prstGeom prst="roundRect">
                            <a:avLst>
                              <a:gd name="adj" fmla="val 4051"/>
                            </a:avLst>
                          </a:pr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9ED3FE" w14:textId="77777777" w:rsidR="00131CEC" w:rsidRPr="007D312D" w:rsidRDefault="00131CEC" w:rsidP="002727B1">
                              <w:pPr>
                                <w:spacing w:before="360" w:after="120"/>
                                <w:jc w:val="left"/>
                                <w:rPr>
                                  <w:b/>
                                  <w:color w:val="FFFFFF" w:themeColor="background1"/>
                                </w:rPr>
                              </w:pPr>
                              <w:r w:rsidRPr="00081356">
                                <w:rPr>
                                  <w:b/>
                                  <w:color w:val="FFFFFF" w:themeColor="background1"/>
                                </w:rPr>
                                <w:t>Rob Silverberg</w:t>
                              </w:r>
                            </w:p>
                            <w:p w14:paraId="14377F6F" w14:textId="77777777" w:rsidR="00131CEC" w:rsidRDefault="00131CEC" w:rsidP="00081356">
                              <w:pPr>
                                <w:spacing w:after="0"/>
                                <w:jc w:val="left"/>
                                <w:rPr>
                                  <w:color w:val="FFFFFF" w:themeColor="background1"/>
                                </w:rPr>
                              </w:pPr>
                              <w:r w:rsidRPr="00405C18">
                                <w:rPr>
                                  <w:color w:val="FFFFFF" w:themeColor="background1"/>
                                </w:rPr>
                                <w:t>CTO Digital Communities, Dell EMC</w:t>
                              </w:r>
                            </w:p>
                            <w:p w14:paraId="302075BB" w14:textId="77777777" w:rsidR="00131CEC" w:rsidRPr="00081356" w:rsidRDefault="00131CEC" w:rsidP="00081356">
                              <w:pPr>
                                <w:jc w:val="left"/>
                                <w:rPr>
                                  <w:color w:val="FFFFFF" w:themeColor="background1"/>
                                </w:rPr>
                              </w:pPr>
                              <w:hyperlink r:id="rId9" w:history="1">
                                <w:r w:rsidRPr="00081356">
                                  <w:rPr>
                                    <w:rStyle w:val="Hyperlink"/>
                                    <w:color w:val="FFFFFF" w:themeColor="background1"/>
                                  </w:rPr>
                                  <w:t>rob.silverberg@dell.com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ounded Rectangle 12"/>
                        <wps:cNvSpPr/>
                        <wps:spPr>
                          <a:xfrm>
                            <a:off x="514844" y="0"/>
                            <a:ext cx="1664208" cy="457332"/>
                          </a:xfrm>
                          <a:prstGeom prst="roundRect">
                            <a:avLst>
                              <a:gd name="adj" fmla="val 50000"/>
                            </a:avLst>
                          </a:prstGeom>
                          <a:solidFill>
                            <a:srgbClr val="A37C5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2EC951" w14:textId="77777777" w:rsidR="00131CEC" w:rsidRPr="00E4363C" w:rsidRDefault="00131CEC" w:rsidP="00081356">
                              <w:pPr>
                                <w:spacing w:after="0" w:line="320" w:lineRule="exact"/>
                                <w:jc w:val="center"/>
                                <w:rPr>
                                  <w:b/>
                                  <w:color w:val="FFFFFF" w:themeColor="background1"/>
                                  <w:sz w:val="28"/>
                                </w:rPr>
                              </w:pPr>
                              <w:r>
                                <w:rPr>
                                  <w:b/>
                                  <w:color w:val="FFFFFF" w:themeColor="background1"/>
                                  <w:sz w:val="28"/>
                                </w:rPr>
                                <w:t>Partner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21B78E" id="Group 10" o:spid="_x0000_s1034" style="position:absolute;left:0;text-align:left;margin-left:4in;margin-top:8.25pt;width:210pt;height:96.6pt;z-index:251665408;mso-position-horizontal-relative:margin;mso-width-relative:margin;mso-height-relative:margin" coordorigin="76" coordsize="26670,1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0GfAMAAFQLAAAOAAAAZHJzL2Uyb0RvYy54bWzsVllvFDkQfkfiP1h+J32kZyZppYOGsImQ&#10;IogSVjx73O4DuW2v7UlP9tdvlfuYAbKsNgiEEC89Pur8quobn73cdZLcC+tarQqaHMWUCMV12aq6&#10;oH++v3xxQonzTJVMaiUK+iAcfXn+/NlZb3KR6kbLUlgCRpTLe1PQxnuTR5HjjeiYO9JGKListO2Y&#10;h62to9KyHqx3MkrjeBn12pbGai6cg9PXwyU9D/arSnD/rqqc8EQWFGLz4WvDd4Pf6PyM5bVlpmn5&#10;GAZ7QhQdaxU4nU29Zp6RrW2/MNW13GqnK3/EdRfpqmq5CDlANkn8WTZXVm9NyKXO+9rMMAG0n+H0&#10;ZLP87f2NJW0JtQN4FOugRsEtgT2A05s6B5kra+7MjR0P6mGH+e4q2+EvZEJ2AdaHGVax84TDYbpc&#10;ruIYzHO4S9J0eZKOwPMGqoN6q2WaULJX5c0f/6K8SlYLDCyafEcY4hxRb6CP3B4q921Q3TXMiFAB&#10;hzBMUEGsA1S3eqtKUZJbaDSmailIkgywBfkZM5c7gO8RwObEk9OTOE5Rl+WPAxenp8nq+JPcWW6s&#10;81dCdwQXBYWGUSUGE5qR3V87jwbrcoyXlR8pqToJPX7PJMniRQgXwBxlYTWZREWnZVtetlKGja03&#10;F9IS0IQax1m6Wo7RfCImFQorjWpDofAEyjSBEFb+QQqUk+pWVNCA2Cch6DD6YvbDOBfKJ8NVw0ox&#10;uF9AQ4UmgoBnjdAVwSBarsD/bHs0gLType0hylEeVUVgjlk5/lpgg/KsETxr5WflrlXaPmZAQlaj&#10;50F+AmmABlHyu80uDGdoDDzZ6PIButDqgcmc4ZctVP6aOX/DLJQVxgzo2L+DTyV1X1A9rihptP37&#10;sXOUhzGBW0p6oMKCur+2zApK5BsFA3SaZBlyZ9hkixVML7GHN5vDG7XtLjQ0CMwIRBeWKO/ltKys&#10;7j4Aa6/RK1wxxcF3Qf20vPADQQPrc7FeByFgS8P8tbozHE0jytin73cfmDVj83uYm7d6GtmxpQeE&#10;97KoqfR663XVerzcozpugD6Q934Ej6Rf4ZG55MA7/80jiyQ7ybJDCp1IJFkuszSGv2FkX6je8XGw&#10;PPPnfuCfxiGHk/h/SWR9vLpYvPpNIiMC35lEwn/Hvt1/SRLh3v5MNBIeJ/B0C/9M4zMT34aH+0A7&#10;+8fw+T8AAAD//wMAUEsDBBQABgAIAAAAIQB681n84AAAAAoBAAAPAAAAZHJzL2Rvd25yZXYueG1s&#10;TI9Bb4JAEIXvTfofNtOkt7pgAxZkMca0PZkm1SaNtxFGILK7hF0B/33HUz3Oey9vvpetJt2KgXrX&#10;WKMgnAUgyBS2bEyl4Gf/8fIGwnk0JbbWkIIrOVjljw8ZpqUdzTcNO18JLjEuRQW1910qpStq0uhm&#10;tiPD3sn2Gj2ffSXLHkcu162cB0EsNTaGP9TY0aam4ry7aAWfI47r1/B92J5Pm+thH339bkNS6vlp&#10;Wi9BeJr8fxhu+IwOOTMd7cWUTrQKokXMWzwbcQSCA0lyE44K5kGyAJln8n5C/gcAAP//AwBQSwEC&#10;LQAUAAYACAAAACEAtoM4kv4AAADhAQAAEwAAAAAAAAAAAAAAAAAAAAAAW0NvbnRlbnRfVHlwZXNd&#10;LnhtbFBLAQItABQABgAIAAAAIQA4/SH/1gAAAJQBAAALAAAAAAAAAAAAAAAAAC8BAABfcmVscy8u&#10;cmVsc1BLAQItABQABgAIAAAAIQBYGB0GfAMAAFQLAAAOAAAAAAAAAAAAAAAAAC4CAABkcnMvZTJv&#10;RG9jLnhtbFBLAQItABQABgAIAAAAIQB681n84AAAAAoBAAAPAAAAAAAAAAAAAAAAANYFAABkcnMv&#10;ZG93bnJldi54bWxQSwUGAAAAAAQABADzAAAA4wYAAAAA&#10;">
                <v:roundrect id="Rounded Rectangle 11" o:spid="_x0000_s1035" style="position:absolute;left:76;top:1980;width:26670;height:10291;visibility:visible;mso-wrap-style:square;v-text-anchor:top" arcsize="26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SmwAAAANsAAAAPAAAAZHJzL2Rvd25yZXYueG1sRE/fa8Iw&#10;EH4X9j+EG+xNU8uU2ZmWTRjzSdBt+Ho0tzZbcylJ1PrfG0Hw7T6+n7esBtuJI/lgHCuYTjIQxLXT&#10;hhsF318f4xcQISJr7ByTgjMFqMqH0RIL7U68peMuNiKFcChQQRtjX0gZ6pYshonriRP367zFmKBv&#10;pPZ4SuG2k3mWzaVFw6mhxZ5WLdX/u4NV8LzxM21o8fn3E3Oz19t36/JBqafH4e0VRKQh3sU391qn&#10;+VO4/pIOkOUFAAD//wMAUEsBAi0AFAAGAAgAAAAhANvh9svuAAAAhQEAABMAAAAAAAAAAAAAAAAA&#10;AAAAAFtDb250ZW50X1R5cGVzXS54bWxQSwECLQAUAAYACAAAACEAWvQsW78AAAAVAQAACwAAAAAA&#10;AAAAAAAAAAAfAQAAX3JlbHMvLnJlbHNQSwECLQAUAAYACAAAACEAZeLkpsAAAADbAAAADwAAAAAA&#10;AAAAAAAAAAAHAgAAZHJzL2Rvd25yZXYueG1sUEsFBgAAAAADAAMAtwAAAPQCAAAAAA==&#10;" fillcolor="#004276" stroked="f" strokeweight="1pt">
                  <v:stroke joinstyle="miter"/>
                  <v:textbox>
                    <w:txbxContent>
                      <w:p w14:paraId="1C9ED3FE" w14:textId="77777777" w:rsidR="00131CEC" w:rsidRPr="007D312D" w:rsidRDefault="00131CEC" w:rsidP="002727B1">
                        <w:pPr>
                          <w:spacing w:before="360" w:after="120"/>
                          <w:jc w:val="left"/>
                          <w:rPr>
                            <w:b/>
                            <w:color w:val="FFFFFF" w:themeColor="background1"/>
                          </w:rPr>
                        </w:pPr>
                        <w:r w:rsidRPr="00081356">
                          <w:rPr>
                            <w:b/>
                            <w:color w:val="FFFFFF" w:themeColor="background1"/>
                          </w:rPr>
                          <w:t>Rob Silverberg</w:t>
                        </w:r>
                      </w:p>
                      <w:p w14:paraId="14377F6F" w14:textId="77777777" w:rsidR="00131CEC" w:rsidRDefault="00131CEC" w:rsidP="00081356">
                        <w:pPr>
                          <w:spacing w:after="0"/>
                          <w:jc w:val="left"/>
                          <w:rPr>
                            <w:color w:val="FFFFFF" w:themeColor="background1"/>
                          </w:rPr>
                        </w:pPr>
                        <w:r w:rsidRPr="00405C18">
                          <w:rPr>
                            <w:color w:val="FFFFFF" w:themeColor="background1"/>
                          </w:rPr>
                          <w:t>CTO Digital Communities, Dell EMC</w:t>
                        </w:r>
                      </w:p>
                      <w:p w14:paraId="302075BB" w14:textId="77777777" w:rsidR="00131CEC" w:rsidRPr="00081356" w:rsidRDefault="00131CEC" w:rsidP="00081356">
                        <w:pPr>
                          <w:jc w:val="left"/>
                          <w:rPr>
                            <w:color w:val="FFFFFF" w:themeColor="background1"/>
                          </w:rPr>
                        </w:pPr>
                        <w:hyperlink r:id="rId10" w:history="1">
                          <w:r w:rsidRPr="00081356">
                            <w:rPr>
                              <w:rStyle w:val="Hyperlink"/>
                              <w:color w:val="FFFFFF" w:themeColor="background1"/>
                            </w:rPr>
                            <w:t>rob.silverberg@dell.com</w:t>
                          </w:r>
                        </w:hyperlink>
                      </w:p>
                    </w:txbxContent>
                  </v:textbox>
                </v:roundrect>
                <v:roundrect id="Rounded Rectangle 12" o:spid="_x0000_s1036" style="position:absolute;left:5148;width:16642;height:457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7BIwgAAANsAAAAPAAAAZHJzL2Rvd25yZXYueG1sRE9LawIx&#10;EL4X/A9hhN5qVgulbI1SFB+Xat0KXofN7INuJmsS1/XfG6HQ23x8z5nOe9OIjpyvLSsYjxIQxLnV&#10;NZcKjj+rl3cQPiBrbCyTght5mM8GT1NMtb3ygboslCKGsE9RQRVCm0rp84oM+pFtiSNXWGcwROhK&#10;qR1eY7hp5CRJ3qTBmmNDhS0tKsp/s4tRsD/J3Xnjvs/ZYbm+fY1fi6LfdEo9D/vPDxCB+vAv/nNv&#10;dZw/gccv8QA5uwMAAP//AwBQSwECLQAUAAYACAAAACEA2+H2y+4AAACFAQAAEwAAAAAAAAAAAAAA&#10;AAAAAAAAW0NvbnRlbnRfVHlwZXNdLnhtbFBLAQItABQABgAIAAAAIQBa9CxbvwAAABUBAAALAAAA&#10;AAAAAAAAAAAAAB8BAABfcmVscy8ucmVsc1BLAQItABQABgAIAAAAIQBpx7BIwgAAANsAAAAPAAAA&#10;AAAAAAAAAAAAAAcCAABkcnMvZG93bnJldi54bWxQSwUGAAAAAAMAAwC3AAAA9gIAAAAA&#10;" fillcolor="#a37c5b" stroked="f" strokeweight="1pt">
                  <v:stroke joinstyle="miter"/>
                  <v:textbox>
                    <w:txbxContent>
                      <w:p w14:paraId="112EC951" w14:textId="77777777" w:rsidR="00131CEC" w:rsidRPr="00E4363C" w:rsidRDefault="00131CEC" w:rsidP="00081356">
                        <w:pPr>
                          <w:spacing w:after="0" w:line="320" w:lineRule="exact"/>
                          <w:jc w:val="center"/>
                          <w:rPr>
                            <w:b/>
                            <w:color w:val="FFFFFF" w:themeColor="background1"/>
                            <w:sz w:val="28"/>
                          </w:rPr>
                        </w:pPr>
                        <w:r>
                          <w:rPr>
                            <w:b/>
                            <w:color w:val="FFFFFF" w:themeColor="background1"/>
                            <w:sz w:val="28"/>
                          </w:rPr>
                          <w:t>Partner</w:t>
                        </w:r>
                      </w:p>
                    </w:txbxContent>
                  </v:textbox>
                </v:roundrect>
                <w10:wrap anchorx="margin"/>
              </v:group>
            </w:pict>
          </mc:Fallback>
        </mc:AlternateContent>
      </w:r>
      <w:r>
        <w:rPr>
          <w:noProof/>
        </w:rPr>
        <mc:AlternateContent>
          <mc:Choice Requires="wpg">
            <w:drawing>
              <wp:anchor distT="0" distB="0" distL="114300" distR="114300" simplePos="0" relativeHeight="251663360" behindDoc="0" locked="0" layoutInCell="1" allowOverlap="1" wp14:anchorId="4FD9BE6F" wp14:editId="6F6B9A7A">
                <wp:simplePos x="0" y="0"/>
                <wp:positionH relativeFrom="margin">
                  <wp:posOffset>-365702</wp:posOffset>
                </wp:positionH>
                <wp:positionV relativeFrom="paragraph">
                  <wp:posOffset>103505</wp:posOffset>
                </wp:positionV>
                <wp:extent cx="2667000" cy="2094865"/>
                <wp:effectExtent l="0" t="0" r="0" b="635"/>
                <wp:wrapNone/>
                <wp:docPr id="32" name="Group 32"/>
                <wp:cNvGraphicFramePr/>
                <a:graphic xmlns:a="http://schemas.openxmlformats.org/drawingml/2006/main">
                  <a:graphicData uri="http://schemas.microsoft.com/office/word/2010/wordprocessingGroup">
                    <wpg:wgp>
                      <wpg:cNvGrpSpPr/>
                      <wpg:grpSpPr>
                        <a:xfrm>
                          <a:off x="0" y="0"/>
                          <a:ext cx="2667000" cy="2094865"/>
                          <a:chOff x="1" y="0"/>
                          <a:chExt cx="2667000" cy="2095472"/>
                        </a:xfrm>
                      </wpg:grpSpPr>
                      <wps:wsp>
                        <wps:cNvPr id="481" name="Rounded Rectangle 481"/>
                        <wps:cNvSpPr/>
                        <wps:spPr>
                          <a:xfrm>
                            <a:off x="1" y="198002"/>
                            <a:ext cx="2667000" cy="1897470"/>
                          </a:xfrm>
                          <a:prstGeom prst="roundRect">
                            <a:avLst>
                              <a:gd name="adj" fmla="val 4051"/>
                            </a:avLst>
                          </a:pr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EEAEF" w14:textId="77777777" w:rsidR="00131CEC" w:rsidRPr="007D312D" w:rsidRDefault="00131CEC" w:rsidP="002727B1">
                              <w:pPr>
                                <w:spacing w:before="360" w:after="120"/>
                                <w:jc w:val="left"/>
                                <w:rPr>
                                  <w:b/>
                                  <w:color w:val="FFFFFF" w:themeColor="background1"/>
                                </w:rPr>
                              </w:pPr>
                              <w:r>
                                <w:rPr>
                                  <w:b/>
                                  <w:color w:val="FFFFFF" w:themeColor="background1"/>
                                </w:rPr>
                                <w:t>Arti Tangri</w:t>
                              </w:r>
                            </w:p>
                            <w:p w14:paraId="54179FA0" w14:textId="77777777" w:rsidR="00131CEC" w:rsidRDefault="00131CEC" w:rsidP="00D20713">
                              <w:pPr>
                                <w:spacing w:after="0"/>
                                <w:jc w:val="left"/>
                                <w:rPr>
                                  <w:color w:val="FFFFFF" w:themeColor="background1"/>
                                </w:rPr>
                              </w:pPr>
                              <w:r>
                                <w:rPr>
                                  <w:color w:val="FFFFFF" w:themeColor="background1"/>
                                </w:rPr>
                                <w:t>City Data Architect</w:t>
                              </w:r>
                            </w:p>
                            <w:p w14:paraId="29539DEF" w14:textId="77777777" w:rsidR="00131CEC" w:rsidRDefault="00131CEC" w:rsidP="00D20713">
                              <w:pPr>
                                <w:jc w:val="left"/>
                                <w:rPr>
                                  <w:color w:val="FFFFFF" w:themeColor="background1"/>
                                </w:rPr>
                              </w:pPr>
                              <w:hyperlink r:id="rId11" w:history="1">
                                <w:r w:rsidRPr="00D20713">
                                  <w:rPr>
                                    <w:rStyle w:val="Hyperlink"/>
                                    <w:color w:val="FFFFFF" w:themeColor="background1"/>
                                  </w:rPr>
                                  <w:t>arti.tangri@soanjoseca.gov</w:t>
                                </w:r>
                              </w:hyperlink>
                            </w:p>
                            <w:p w14:paraId="07DEA761" w14:textId="77777777" w:rsidR="00131CEC" w:rsidRPr="007D312D" w:rsidRDefault="00131CEC" w:rsidP="00D20713">
                              <w:pPr>
                                <w:spacing w:before="300" w:after="120"/>
                                <w:jc w:val="left"/>
                                <w:rPr>
                                  <w:b/>
                                  <w:color w:val="FFFFFF" w:themeColor="background1"/>
                                </w:rPr>
                              </w:pPr>
                              <w:r w:rsidRPr="00D20713">
                                <w:rPr>
                                  <w:b/>
                                  <w:color w:val="FFFFFF" w:themeColor="background1"/>
                                </w:rPr>
                                <w:t>Rob Lloyd</w:t>
                              </w:r>
                            </w:p>
                            <w:p w14:paraId="03C7E7A5" w14:textId="77777777" w:rsidR="00131CEC" w:rsidRDefault="00131CEC" w:rsidP="00D20713">
                              <w:pPr>
                                <w:spacing w:after="0"/>
                                <w:jc w:val="left"/>
                                <w:rPr>
                                  <w:color w:val="FFFFFF" w:themeColor="background1"/>
                                </w:rPr>
                              </w:pPr>
                              <w:r w:rsidRPr="00D20713">
                                <w:rPr>
                                  <w:color w:val="FFFFFF" w:themeColor="background1"/>
                                </w:rPr>
                                <w:t>Chief Information Officer</w:t>
                              </w:r>
                            </w:p>
                            <w:p w14:paraId="270E4949" w14:textId="77777777" w:rsidR="00131CEC" w:rsidRPr="00D20713" w:rsidRDefault="00131CEC">
                              <w:pPr>
                                <w:rPr>
                                  <w:color w:val="FFFFFF" w:themeColor="background1"/>
                                </w:rPr>
                              </w:pPr>
                              <w:hyperlink r:id="rId12" w:history="1">
                                <w:r w:rsidRPr="00D20713">
                                  <w:rPr>
                                    <w:rStyle w:val="Hyperlink"/>
                                    <w:color w:val="FFFFFF" w:themeColor="background1"/>
                                  </w:rPr>
                                  <w:t>rob.lloyd@sanjoseca.gov</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Rounded Rectangle 623"/>
                        <wps:cNvSpPr/>
                        <wps:spPr>
                          <a:xfrm>
                            <a:off x="486609" y="0"/>
                            <a:ext cx="1662546" cy="457332"/>
                          </a:xfrm>
                          <a:prstGeom prst="roundRect">
                            <a:avLst>
                              <a:gd name="adj" fmla="val 50000"/>
                            </a:avLst>
                          </a:prstGeom>
                          <a:solidFill>
                            <a:srgbClr val="A37C5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469F9" w14:textId="77777777" w:rsidR="00131CEC" w:rsidRPr="00E4363C" w:rsidRDefault="00131CEC" w:rsidP="00BD61AB">
                              <w:pPr>
                                <w:spacing w:after="0" w:line="320" w:lineRule="exact"/>
                                <w:jc w:val="center"/>
                                <w:rPr>
                                  <w:b/>
                                  <w:color w:val="FFFFFF" w:themeColor="background1"/>
                                  <w:sz w:val="28"/>
                                </w:rPr>
                              </w:pPr>
                              <w:r>
                                <w:rPr>
                                  <w:b/>
                                  <w:color w:val="FFFFFF" w:themeColor="background1"/>
                                  <w:sz w:val="28"/>
                                </w:rPr>
                                <w:t>Authors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D9BE6F" id="Group 32" o:spid="_x0000_s1037" style="position:absolute;left:0;text-align:left;margin-left:-28.8pt;margin-top:8.15pt;width:210pt;height:164.95pt;z-index:251663360;mso-position-horizontal-relative:margin;mso-width-relative:margin;mso-height-relative:margin" coordorigin="" coordsize="26670,20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3f+dgMAAFILAAAOAAAAZHJzL2Uyb0RvYy54bWzsVltv0zAUfkfiP1h+Z0mzNG2jZagMNiFN&#10;MG0gnl3HuSDHNra7dPx6ju0kLTBAXIUQL6ntc/98zlefPN51HN0ybVopCjw7ijFigsqyFXWBX786&#10;f7TEyFgiSsKlYAW+YwY/Pn344KRXOUtkI3nJNAInwuS9KnBjrcqjyNCGdcQcScUECCupO2Jhq+uo&#10;1KQH7x2PkjjOol7qUmlJmTFw+jQI8an3X1WM2pdVZZhFvMCQm/Vf7b8b941OT0hea6Kalg5pkB/I&#10;oiOtgKCTq6fEErTV7WeuupZqaWRlj6jsIllVLWW+BqhmFn9SzYWWW+VrqfO+VhNMAO0nOP2wW/ri&#10;9kqjtizwcYKRIB3ckQ+LYA/g9KrOQedCqxt1pYeDOuxcvbtKd+4XKkE7D+vdBCvbWUThMMmyRRwD&#10;+hRkSbxKl9k8AE8buB1nN8Nob0ebZ1+wnKcLn1U0Bo5cflM6vYImMnuczM/hdNMQxTz8xmEw4JQu&#10;IdkA1LXcipKV6BrajIiaM+SEHiRvMUFmcgPo3YNXqHu2WsaxL4zk94I2W64W6cJ361Q6yZU29oLJ&#10;DrlFgaFZROlS8Y1Ibi+N9R1ZDtmS8i1GVcehv28JR2k897mCw0EXVqNLZ2gkb8vzlnO/0fXmjGsE&#10;lnC/cZosMlcomHykxoVTFtKZBbE7gVsaEfAre8eZ0+PimlXQfK5HfNJ+7NkUh1DKhJ0FUUNKFsLP&#10;oZlGLCYLn4t36DxXEH/yPThwlPK575DloO9MmWeNyTj+WmLBeLLwkaWwk3HXCqnvc8ChqiFy0B9B&#10;CtA4lOxus/ODmY4dtZHlHTShloHFjKLnLdz8JTH2imi4VhgxoGL7Ej4Vl32B5bDCqJH6/X3nTh+m&#10;BKQY9UCDBTbvtkQzjPhzAfOzmqWp402/SeeLBDb6ULI5lIhtdyahQaCtITu/dPqWj8tKy+4NMPba&#10;RQURERRiF9iOyzMbyBkYn7L12isBUypiL8WNos61Q9n16avdG6LV0PwW5uaFHCd2aOmA8F7XWQq5&#10;3lpZtdYJHc4B1WED7OE47w/QSJYcf5lGnBDyc4kA8XybRoBRs3h1yKEjjcyyLJmnWeBeuL/jQOu/&#10;jEUOZ/F7aWR9vDibP/lPIwMCv5lG/F/uvuH/SRqhVv9NROJfJ/Bw8/9NwyPTvQwP95549k/h0w8A&#10;AAD//wMAUEsDBBQABgAIAAAAIQB8d+0w4QAAAAoBAAAPAAAAZHJzL2Rvd25yZXYueG1sTI/LasMw&#10;EEX3hf6DmEJ3ifxI1OBaDiG0XYVCk0LJTrEmtoklGUuxnb/vdNXsZriHO2fy9WRaNmDvG2clxPMI&#10;GNrS6cZWEr4P77MVMB+U1ap1FiXc0MO6eHzIVabdaL9w2IeKUYn1mZJQh9BlnPuyRqP83HVoKTu7&#10;3qhAa19x3auRyk3LkygS3KjG0oVadbitsbzsr0bCx6jGTRq/DbvLeXs7HpafP7sYpXx+mjavwAJO&#10;4R+GP31Sh4KcTu5qtWethNnyRRBKgUiBEZCKZAHsRMNCJMCLnN+/UPwCAAD//wMAUEsBAi0AFAAG&#10;AAgAAAAhALaDOJL+AAAA4QEAABMAAAAAAAAAAAAAAAAAAAAAAFtDb250ZW50X1R5cGVzXS54bWxQ&#10;SwECLQAUAAYACAAAACEAOP0h/9YAAACUAQAACwAAAAAAAAAAAAAAAAAvAQAAX3JlbHMvLnJlbHNQ&#10;SwECLQAUAAYACAAAACEAQC93/nYDAABSCwAADgAAAAAAAAAAAAAAAAAuAgAAZHJzL2Uyb0RvYy54&#10;bWxQSwECLQAUAAYACAAAACEAfHftMOEAAAAKAQAADwAAAAAAAAAAAAAAAADQBQAAZHJzL2Rvd25y&#10;ZXYueG1sUEsFBgAAAAAEAAQA8wAAAN4GAAAAAA==&#10;">
                <v:roundrect id="Rounded Rectangle 481" o:spid="_x0000_s1038" style="position:absolute;top:1980;width:26670;height:18974;visibility:visible;mso-wrap-style:square;v-text-anchor:top" arcsize="26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YnwwAAANwAAAAPAAAAZHJzL2Rvd25yZXYueG1sRI9BawIx&#10;FITvBf9DeEJvNeuiotvNihakPRW0LV4fm9fd6OZlSVLd/ntTEHocZr4ZplwPthMX8sE4VjCdZCCI&#10;a6cNNwo+P3ZPSxAhImvsHJOCXwqwrkYPJRbaXXlPl0NsRCrhUKCCNsa+kDLULVkME9cTJ+/beYsx&#10;Sd9I7fGaym0n8yxbSIuG00KLPb20VJ8PP1bB7N3PtaHV6+kr5uao91vr8kGpx/GweQYRaYj/4Tv9&#10;phO3nMLfmXQEZHUDAAD//wMAUEsBAi0AFAAGAAgAAAAhANvh9svuAAAAhQEAABMAAAAAAAAAAAAA&#10;AAAAAAAAAFtDb250ZW50X1R5cGVzXS54bWxQSwECLQAUAAYACAAAACEAWvQsW78AAAAVAQAACwAA&#10;AAAAAAAAAAAAAAAfAQAAX3JlbHMvLnJlbHNQSwECLQAUAAYACAAAACEAbMHWJ8MAAADcAAAADwAA&#10;AAAAAAAAAAAAAAAHAgAAZHJzL2Rvd25yZXYueG1sUEsFBgAAAAADAAMAtwAAAPcCAAAAAA==&#10;" fillcolor="#004276" stroked="f" strokeweight="1pt">
                  <v:stroke joinstyle="miter"/>
                  <v:textbox>
                    <w:txbxContent>
                      <w:p w14:paraId="23CEEAEF" w14:textId="77777777" w:rsidR="00131CEC" w:rsidRPr="007D312D" w:rsidRDefault="00131CEC" w:rsidP="002727B1">
                        <w:pPr>
                          <w:spacing w:before="360" w:after="120"/>
                          <w:jc w:val="left"/>
                          <w:rPr>
                            <w:b/>
                            <w:color w:val="FFFFFF" w:themeColor="background1"/>
                          </w:rPr>
                        </w:pPr>
                        <w:r>
                          <w:rPr>
                            <w:b/>
                            <w:color w:val="FFFFFF" w:themeColor="background1"/>
                          </w:rPr>
                          <w:t>Arti Tangri</w:t>
                        </w:r>
                      </w:p>
                      <w:p w14:paraId="54179FA0" w14:textId="77777777" w:rsidR="00131CEC" w:rsidRDefault="00131CEC" w:rsidP="00D20713">
                        <w:pPr>
                          <w:spacing w:after="0"/>
                          <w:jc w:val="left"/>
                          <w:rPr>
                            <w:color w:val="FFFFFF" w:themeColor="background1"/>
                          </w:rPr>
                        </w:pPr>
                        <w:r>
                          <w:rPr>
                            <w:color w:val="FFFFFF" w:themeColor="background1"/>
                          </w:rPr>
                          <w:t>City Data Architect</w:t>
                        </w:r>
                      </w:p>
                      <w:p w14:paraId="29539DEF" w14:textId="77777777" w:rsidR="00131CEC" w:rsidRDefault="00131CEC" w:rsidP="00D20713">
                        <w:pPr>
                          <w:jc w:val="left"/>
                          <w:rPr>
                            <w:color w:val="FFFFFF" w:themeColor="background1"/>
                          </w:rPr>
                        </w:pPr>
                        <w:hyperlink r:id="rId13" w:history="1">
                          <w:r w:rsidRPr="00D20713">
                            <w:rPr>
                              <w:rStyle w:val="Hyperlink"/>
                              <w:color w:val="FFFFFF" w:themeColor="background1"/>
                            </w:rPr>
                            <w:t>arti.tangri@soanjoseca.gov</w:t>
                          </w:r>
                        </w:hyperlink>
                      </w:p>
                      <w:p w14:paraId="07DEA761" w14:textId="77777777" w:rsidR="00131CEC" w:rsidRPr="007D312D" w:rsidRDefault="00131CEC" w:rsidP="00D20713">
                        <w:pPr>
                          <w:spacing w:before="300" w:after="120"/>
                          <w:jc w:val="left"/>
                          <w:rPr>
                            <w:b/>
                            <w:color w:val="FFFFFF" w:themeColor="background1"/>
                          </w:rPr>
                        </w:pPr>
                        <w:r w:rsidRPr="00D20713">
                          <w:rPr>
                            <w:b/>
                            <w:color w:val="FFFFFF" w:themeColor="background1"/>
                          </w:rPr>
                          <w:t>Rob Lloyd</w:t>
                        </w:r>
                      </w:p>
                      <w:p w14:paraId="03C7E7A5" w14:textId="77777777" w:rsidR="00131CEC" w:rsidRDefault="00131CEC" w:rsidP="00D20713">
                        <w:pPr>
                          <w:spacing w:after="0"/>
                          <w:jc w:val="left"/>
                          <w:rPr>
                            <w:color w:val="FFFFFF" w:themeColor="background1"/>
                          </w:rPr>
                        </w:pPr>
                        <w:r w:rsidRPr="00D20713">
                          <w:rPr>
                            <w:color w:val="FFFFFF" w:themeColor="background1"/>
                          </w:rPr>
                          <w:t>Chief Information Officer</w:t>
                        </w:r>
                      </w:p>
                      <w:p w14:paraId="270E4949" w14:textId="77777777" w:rsidR="00131CEC" w:rsidRPr="00D20713" w:rsidRDefault="00131CEC">
                        <w:pPr>
                          <w:rPr>
                            <w:color w:val="FFFFFF" w:themeColor="background1"/>
                          </w:rPr>
                        </w:pPr>
                        <w:hyperlink r:id="rId14" w:history="1">
                          <w:r w:rsidRPr="00D20713">
                            <w:rPr>
                              <w:rStyle w:val="Hyperlink"/>
                              <w:color w:val="FFFFFF" w:themeColor="background1"/>
                            </w:rPr>
                            <w:t>rob.lloyd@sanjoseca.gov</w:t>
                          </w:r>
                        </w:hyperlink>
                      </w:p>
                    </w:txbxContent>
                  </v:textbox>
                </v:roundrect>
                <v:roundrect id="Rounded Rectangle 623" o:spid="_x0000_s1039" style="position:absolute;left:4866;width:16625;height:457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6kxgAAANwAAAAPAAAAZHJzL2Rvd25yZXYueG1sRI9PawIx&#10;FMTvQr9DeEJvmlVBytYoxaL2Uu1uC70+Nm//0M3LmqTr+u2NUOhxmJnfMKvNYFrRk/ONZQWzaQKC&#10;uLC64UrB1+du8gTCB2SNrWVScCUPm/XDaIWpthfOqM9DJSKEfYoK6hC6VEpf1GTQT21HHL3SOoMh&#10;SldJ7fAS4aaV8yRZSoMNx4UaO9rWVPzkv0bB6Vsezwf3cc6z1/31fbYoy+HQK/U4Hl6eQQQawn/4&#10;r/2mFSznC7ifiUdArm8AAAD//wMAUEsBAi0AFAAGAAgAAAAhANvh9svuAAAAhQEAABMAAAAAAAAA&#10;AAAAAAAAAAAAAFtDb250ZW50X1R5cGVzXS54bWxQSwECLQAUAAYACAAAACEAWvQsW78AAAAVAQAA&#10;CwAAAAAAAAAAAAAAAAAfAQAAX3JlbHMvLnJlbHNQSwECLQAUAAYACAAAACEAuIlOpMYAAADcAAAA&#10;DwAAAAAAAAAAAAAAAAAHAgAAZHJzL2Rvd25yZXYueG1sUEsFBgAAAAADAAMAtwAAAPoCAAAAAA==&#10;" fillcolor="#a37c5b" stroked="f" strokeweight="1pt">
                  <v:stroke joinstyle="miter"/>
                  <v:textbox>
                    <w:txbxContent>
                      <w:p w14:paraId="22A469F9" w14:textId="77777777" w:rsidR="00131CEC" w:rsidRPr="00E4363C" w:rsidRDefault="00131CEC" w:rsidP="00BD61AB">
                        <w:pPr>
                          <w:spacing w:after="0" w:line="320" w:lineRule="exact"/>
                          <w:jc w:val="center"/>
                          <w:rPr>
                            <w:b/>
                            <w:color w:val="FFFFFF" w:themeColor="background1"/>
                            <w:sz w:val="28"/>
                          </w:rPr>
                        </w:pPr>
                        <w:r>
                          <w:rPr>
                            <w:b/>
                            <w:color w:val="FFFFFF" w:themeColor="background1"/>
                            <w:sz w:val="28"/>
                          </w:rPr>
                          <w:t>Authors</w:t>
                        </w:r>
                      </w:p>
                    </w:txbxContent>
                  </v:textbox>
                </v:roundrect>
                <w10:wrap anchorx="margin"/>
              </v:group>
            </w:pict>
          </mc:Fallback>
        </mc:AlternateContent>
      </w:r>
    </w:p>
    <w:p w14:paraId="796BF010" w14:textId="77777777" w:rsidR="00CA06B5" w:rsidRDefault="00CA06B5" w:rsidP="00CA06B5"/>
    <w:p w14:paraId="3CE57DF7" w14:textId="77777777" w:rsidR="00CA06B5" w:rsidRDefault="00CA06B5" w:rsidP="00CA06B5"/>
    <w:p w14:paraId="4B1E32CA" w14:textId="77777777" w:rsidR="00CA06B5" w:rsidRDefault="00CA06B5" w:rsidP="00CA06B5"/>
    <w:p w14:paraId="608F42DA" w14:textId="77777777" w:rsidR="00CA06B5" w:rsidRDefault="00CA06B5" w:rsidP="00CA06B5"/>
    <w:p w14:paraId="73048C5E" w14:textId="77777777" w:rsidR="00CA06B5" w:rsidRDefault="00CA06B5" w:rsidP="00CA06B5"/>
    <w:p w14:paraId="1089F6ED" w14:textId="77777777" w:rsidR="00C5682C" w:rsidRPr="00CA06B5" w:rsidRDefault="00C5682C" w:rsidP="00CA06B5">
      <w:pPr>
        <w:tabs>
          <w:tab w:val="left" w:pos="1440"/>
        </w:tabs>
        <w:jc w:val="center"/>
        <w:rPr>
          <w:b/>
        </w:rPr>
        <w:sectPr w:rsidR="00C5682C" w:rsidRPr="00CA06B5">
          <w:pgSz w:w="12240" w:h="15840"/>
          <w:pgMar w:top="1440" w:right="1440" w:bottom="1440" w:left="1440" w:header="720" w:footer="720" w:gutter="0"/>
          <w:cols w:space="720"/>
          <w:docGrid w:linePitch="360"/>
        </w:sectPr>
      </w:pPr>
    </w:p>
    <w:sdt>
      <w:sdtPr>
        <w:rPr>
          <w:rFonts w:ascii="Titillium Web" w:eastAsiaTheme="minorHAnsi" w:hAnsi="Titillium Web" w:cs="Times New Roman"/>
          <w:color w:val="auto"/>
          <w:sz w:val="22"/>
          <w:szCs w:val="22"/>
        </w:rPr>
        <w:id w:val="-1349629939"/>
        <w:docPartObj>
          <w:docPartGallery w:val="Table of Contents"/>
          <w:docPartUnique/>
        </w:docPartObj>
      </w:sdtPr>
      <w:sdtEndPr>
        <w:rPr>
          <w:rFonts w:ascii="Segoe UI" w:hAnsi="Segoe UI"/>
          <w:b/>
          <w:bCs/>
          <w:noProof/>
        </w:rPr>
      </w:sdtEndPr>
      <w:sdtContent>
        <w:p w14:paraId="17D2907B" w14:textId="77777777" w:rsidR="00916BB4" w:rsidRPr="00916BB4" w:rsidRDefault="00916BB4" w:rsidP="00916BB4">
          <w:pPr>
            <w:pStyle w:val="TOCHeading"/>
            <w:spacing w:before="0" w:after="120"/>
            <w:rPr>
              <w:rFonts w:ascii="Titillium Web" w:hAnsi="Titillium Web"/>
              <w:b/>
              <w:color w:val="004276"/>
              <w:sz w:val="44"/>
            </w:rPr>
          </w:pPr>
          <w:r w:rsidRPr="00916BB4">
            <w:rPr>
              <w:rFonts w:ascii="Titillium Web" w:hAnsi="Titillium Web"/>
              <w:b/>
              <w:color w:val="004276"/>
              <w:sz w:val="44"/>
            </w:rPr>
            <w:t>Table of Contents</w:t>
          </w:r>
        </w:p>
        <w:p w14:paraId="03FD82DF" w14:textId="77777777" w:rsidR="00960CC9" w:rsidRDefault="00960CC9">
          <w:pPr>
            <w:pStyle w:val="TOC1"/>
            <w:rPr>
              <w:rFonts w:asciiTheme="minorHAnsi" w:eastAsiaTheme="minorEastAsia" w:hAnsiTheme="minorHAnsi" w:cstheme="minorBidi"/>
              <w:b w:val="0"/>
            </w:rPr>
          </w:pPr>
          <w:r>
            <w:rPr>
              <w:b w:val="0"/>
            </w:rPr>
            <w:fldChar w:fldCharType="begin"/>
          </w:r>
          <w:r>
            <w:rPr>
              <w:b w:val="0"/>
            </w:rPr>
            <w:instrText xml:space="preserve"> TOC \o "1-3" \h \z \u </w:instrText>
          </w:r>
          <w:r>
            <w:rPr>
              <w:b w:val="0"/>
            </w:rPr>
            <w:fldChar w:fldCharType="separate"/>
          </w:r>
          <w:hyperlink w:anchor="_Toc506252158" w:history="1">
            <w:r w:rsidRPr="000D2E17">
              <w:rPr>
                <w:rStyle w:val="Hyperlink"/>
              </w:rPr>
              <w:t>Executive Summary</w:t>
            </w:r>
            <w:r>
              <w:rPr>
                <w:webHidden/>
              </w:rPr>
              <w:tab/>
            </w:r>
            <w:r>
              <w:rPr>
                <w:webHidden/>
              </w:rPr>
              <w:fldChar w:fldCharType="begin"/>
            </w:r>
            <w:r>
              <w:rPr>
                <w:webHidden/>
              </w:rPr>
              <w:instrText xml:space="preserve"> PAGEREF _Toc506252158 \h </w:instrText>
            </w:r>
            <w:r>
              <w:rPr>
                <w:webHidden/>
              </w:rPr>
            </w:r>
            <w:r>
              <w:rPr>
                <w:webHidden/>
              </w:rPr>
              <w:fldChar w:fldCharType="separate"/>
            </w:r>
            <w:r w:rsidR="003E2D58">
              <w:rPr>
                <w:webHidden/>
              </w:rPr>
              <w:t>3</w:t>
            </w:r>
            <w:r>
              <w:rPr>
                <w:webHidden/>
              </w:rPr>
              <w:fldChar w:fldCharType="end"/>
            </w:r>
          </w:hyperlink>
        </w:p>
        <w:p w14:paraId="2F9263BA" w14:textId="77777777" w:rsidR="00960CC9" w:rsidRDefault="00131CEC">
          <w:pPr>
            <w:pStyle w:val="TOC1"/>
            <w:rPr>
              <w:rFonts w:asciiTheme="minorHAnsi" w:eastAsiaTheme="minorEastAsia" w:hAnsiTheme="minorHAnsi" w:cstheme="minorBidi"/>
              <w:b w:val="0"/>
            </w:rPr>
          </w:pPr>
          <w:hyperlink w:anchor="_Toc506252159" w:history="1">
            <w:r w:rsidR="00960CC9" w:rsidRPr="000D2E17">
              <w:rPr>
                <w:rStyle w:val="Hyperlink"/>
              </w:rPr>
              <w:t>Concept</w:t>
            </w:r>
            <w:r w:rsidR="00960CC9">
              <w:rPr>
                <w:webHidden/>
              </w:rPr>
              <w:tab/>
            </w:r>
            <w:r w:rsidR="00960CC9">
              <w:rPr>
                <w:webHidden/>
              </w:rPr>
              <w:fldChar w:fldCharType="begin"/>
            </w:r>
            <w:r w:rsidR="00960CC9">
              <w:rPr>
                <w:webHidden/>
              </w:rPr>
              <w:instrText xml:space="preserve"> PAGEREF _Toc506252159 \h </w:instrText>
            </w:r>
            <w:r w:rsidR="00960CC9">
              <w:rPr>
                <w:webHidden/>
              </w:rPr>
            </w:r>
            <w:r w:rsidR="00960CC9">
              <w:rPr>
                <w:webHidden/>
              </w:rPr>
              <w:fldChar w:fldCharType="separate"/>
            </w:r>
            <w:r w:rsidR="003E2D58">
              <w:rPr>
                <w:webHidden/>
              </w:rPr>
              <w:t>4</w:t>
            </w:r>
            <w:r w:rsidR="00960CC9">
              <w:rPr>
                <w:webHidden/>
              </w:rPr>
              <w:fldChar w:fldCharType="end"/>
            </w:r>
          </w:hyperlink>
        </w:p>
        <w:p w14:paraId="1E08B1AF" w14:textId="77777777" w:rsidR="00960CC9" w:rsidRDefault="00131CEC">
          <w:pPr>
            <w:pStyle w:val="TOC1"/>
            <w:rPr>
              <w:rFonts w:asciiTheme="minorHAnsi" w:eastAsiaTheme="minorEastAsia" w:hAnsiTheme="minorHAnsi" w:cstheme="minorBidi"/>
              <w:b w:val="0"/>
            </w:rPr>
          </w:pPr>
          <w:hyperlink w:anchor="_Toc506252160" w:history="1">
            <w:r w:rsidR="00960CC9" w:rsidRPr="000D2E17">
              <w:rPr>
                <w:rStyle w:val="Hyperlink"/>
              </w:rPr>
              <w:t>Scope</w:t>
            </w:r>
            <w:r w:rsidR="00960CC9">
              <w:rPr>
                <w:webHidden/>
              </w:rPr>
              <w:tab/>
            </w:r>
            <w:r w:rsidR="00960CC9">
              <w:rPr>
                <w:webHidden/>
              </w:rPr>
              <w:fldChar w:fldCharType="begin"/>
            </w:r>
            <w:r w:rsidR="00960CC9">
              <w:rPr>
                <w:webHidden/>
              </w:rPr>
              <w:instrText xml:space="preserve"> PAGEREF _Toc506252160 \h </w:instrText>
            </w:r>
            <w:r w:rsidR="00960CC9">
              <w:rPr>
                <w:webHidden/>
              </w:rPr>
            </w:r>
            <w:r w:rsidR="00960CC9">
              <w:rPr>
                <w:webHidden/>
              </w:rPr>
              <w:fldChar w:fldCharType="separate"/>
            </w:r>
            <w:r w:rsidR="003E2D58">
              <w:rPr>
                <w:webHidden/>
              </w:rPr>
              <w:t>6</w:t>
            </w:r>
            <w:r w:rsidR="00960CC9">
              <w:rPr>
                <w:webHidden/>
              </w:rPr>
              <w:fldChar w:fldCharType="end"/>
            </w:r>
          </w:hyperlink>
        </w:p>
        <w:p w14:paraId="4E955B9E" w14:textId="77777777" w:rsidR="00960CC9" w:rsidRDefault="00131CEC">
          <w:pPr>
            <w:pStyle w:val="TOC2"/>
            <w:tabs>
              <w:tab w:val="right" w:leader="dot" w:pos="9350"/>
            </w:tabs>
            <w:rPr>
              <w:rFonts w:asciiTheme="minorHAnsi" w:eastAsiaTheme="minorEastAsia" w:hAnsiTheme="minorHAnsi" w:cstheme="minorBidi"/>
              <w:noProof/>
            </w:rPr>
          </w:pPr>
          <w:hyperlink w:anchor="_Toc506252161" w:history="1">
            <w:r w:rsidR="00960CC9" w:rsidRPr="000D2E17">
              <w:rPr>
                <w:rStyle w:val="Hyperlink"/>
                <w:noProof/>
              </w:rPr>
              <w:t>Goal</w:t>
            </w:r>
            <w:r w:rsidR="00960CC9">
              <w:rPr>
                <w:noProof/>
                <w:webHidden/>
              </w:rPr>
              <w:tab/>
            </w:r>
            <w:r w:rsidR="00960CC9">
              <w:rPr>
                <w:noProof/>
                <w:webHidden/>
              </w:rPr>
              <w:fldChar w:fldCharType="begin"/>
            </w:r>
            <w:r w:rsidR="00960CC9">
              <w:rPr>
                <w:noProof/>
                <w:webHidden/>
              </w:rPr>
              <w:instrText xml:space="preserve"> PAGEREF _Toc506252161 \h </w:instrText>
            </w:r>
            <w:r w:rsidR="00960CC9">
              <w:rPr>
                <w:noProof/>
                <w:webHidden/>
              </w:rPr>
            </w:r>
            <w:r w:rsidR="00960CC9">
              <w:rPr>
                <w:noProof/>
                <w:webHidden/>
              </w:rPr>
              <w:fldChar w:fldCharType="separate"/>
            </w:r>
            <w:r w:rsidR="003E2D58">
              <w:rPr>
                <w:noProof/>
                <w:webHidden/>
              </w:rPr>
              <w:t>6</w:t>
            </w:r>
            <w:r w:rsidR="00960CC9">
              <w:rPr>
                <w:noProof/>
                <w:webHidden/>
              </w:rPr>
              <w:fldChar w:fldCharType="end"/>
            </w:r>
          </w:hyperlink>
        </w:p>
        <w:p w14:paraId="52E89C75" w14:textId="77777777" w:rsidR="00960CC9" w:rsidRDefault="00131CEC">
          <w:pPr>
            <w:pStyle w:val="TOC2"/>
            <w:tabs>
              <w:tab w:val="right" w:leader="dot" w:pos="9350"/>
            </w:tabs>
            <w:rPr>
              <w:rFonts w:asciiTheme="minorHAnsi" w:eastAsiaTheme="minorEastAsia" w:hAnsiTheme="minorHAnsi" w:cstheme="minorBidi"/>
              <w:noProof/>
            </w:rPr>
          </w:pPr>
          <w:hyperlink w:anchor="_Toc506252162" w:history="1">
            <w:r w:rsidR="00960CC9" w:rsidRPr="000D2E17">
              <w:rPr>
                <w:rStyle w:val="Hyperlink"/>
                <w:noProof/>
              </w:rPr>
              <w:t>IoT strategy</w:t>
            </w:r>
            <w:r w:rsidR="00960CC9">
              <w:rPr>
                <w:noProof/>
                <w:webHidden/>
              </w:rPr>
              <w:tab/>
            </w:r>
            <w:r w:rsidR="00960CC9">
              <w:rPr>
                <w:noProof/>
                <w:webHidden/>
              </w:rPr>
              <w:fldChar w:fldCharType="begin"/>
            </w:r>
            <w:r w:rsidR="00960CC9">
              <w:rPr>
                <w:noProof/>
                <w:webHidden/>
              </w:rPr>
              <w:instrText xml:space="preserve"> PAGEREF _Toc506252162 \h </w:instrText>
            </w:r>
            <w:r w:rsidR="00960CC9">
              <w:rPr>
                <w:noProof/>
                <w:webHidden/>
              </w:rPr>
            </w:r>
            <w:r w:rsidR="00960CC9">
              <w:rPr>
                <w:noProof/>
                <w:webHidden/>
              </w:rPr>
              <w:fldChar w:fldCharType="separate"/>
            </w:r>
            <w:r w:rsidR="003E2D58">
              <w:rPr>
                <w:noProof/>
                <w:webHidden/>
              </w:rPr>
              <w:t>7</w:t>
            </w:r>
            <w:r w:rsidR="00960CC9">
              <w:rPr>
                <w:noProof/>
                <w:webHidden/>
              </w:rPr>
              <w:fldChar w:fldCharType="end"/>
            </w:r>
          </w:hyperlink>
        </w:p>
        <w:p w14:paraId="40C70919" w14:textId="77777777" w:rsidR="00960CC9" w:rsidRDefault="00131CEC">
          <w:pPr>
            <w:pStyle w:val="TOC2"/>
            <w:tabs>
              <w:tab w:val="right" w:leader="dot" w:pos="9350"/>
            </w:tabs>
            <w:rPr>
              <w:rFonts w:asciiTheme="minorHAnsi" w:eastAsiaTheme="minorEastAsia" w:hAnsiTheme="minorHAnsi" w:cstheme="minorBidi"/>
              <w:noProof/>
            </w:rPr>
          </w:pPr>
          <w:hyperlink w:anchor="_Toc506252163" w:history="1">
            <w:r w:rsidR="00960CC9" w:rsidRPr="000D2E17">
              <w:rPr>
                <w:rStyle w:val="Hyperlink"/>
                <w:noProof/>
              </w:rPr>
              <w:t>Usage</w:t>
            </w:r>
            <w:r w:rsidR="00960CC9">
              <w:rPr>
                <w:noProof/>
                <w:webHidden/>
              </w:rPr>
              <w:tab/>
            </w:r>
            <w:r w:rsidR="00960CC9">
              <w:rPr>
                <w:noProof/>
                <w:webHidden/>
              </w:rPr>
              <w:fldChar w:fldCharType="begin"/>
            </w:r>
            <w:r w:rsidR="00960CC9">
              <w:rPr>
                <w:noProof/>
                <w:webHidden/>
              </w:rPr>
              <w:instrText xml:space="preserve"> PAGEREF _Toc506252163 \h </w:instrText>
            </w:r>
            <w:r w:rsidR="00960CC9">
              <w:rPr>
                <w:noProof/>
                <w:webHidden/>
              </w:rPr>
            </w:r>
            <w:r w:rsidR="00960CC9">
              <w:rPr>
                <w:noProof/>
                <w:webHidden/>
              </w:rPr>
              <w:fldChar w:fldCharType="separate"/>
            </w:r>
            <w:r w:rsidR="003E2D58">
              <w:rPr>
                <w:noProof/>
                <w:webHidden/>
              </w:rPr>
              <w:t>7</w:t>
            </w:r>
            <w:r w:rsidR="00960CC9">
              <w:rPr>
                <w:noProof/>
                <w:webHidden/>
              </w:rPr>
              <w:fldChar w:fldCharType="end"/>
            </w:r>
          </w:hyperlink>
        </w:p>
        <w:p w14:paraId="2EB4E0B2" w14:textId="77777777" w:rsidR="00960CC9" w:rsidRDefault="00131CEC">
          <w:pPr>
            <w:pStyle w:val="TOC1"/>
            <w:rPr>
              <w:rFonts w:asciiTheme="minorHAnsi" w:eastAsiaTheme="minorEastAsia" w:hAnsiTheme="minorHAnsi" w:cstheme="minorBidi"/>
              <w:b w:val="0"/>
            </w:rPr>
          </w:pPr>
          <w:hyperlink w:anchor="_Toc506252164" w:history="1">
            <w:r w:rsidR="00960CC9" w:rsidRPr="000D2E17">
              <w:rPr>
                <w:rStyle w:val="Hyperlink"/>
              </w:rPr>
              <w:t>Development of Architecture and Resources</w:t>
            </w:r>
            <w:r w:rsidR="00960CC9">
              <w:rPr>
                <w:webHidden/>
              </w:rPr>
              <w:tab/>
            </w:r>
            <w:r w:rsidR="00960CC9">
              <w:rPr>
                <w:webHidden/>
              </w:rPr>
              <w:fldChar w:fldCharType="begin"/>
            </w:r>
            <w:r w:rsidR="00960CC9">
              <w:rPr>
                <w:webHidden/>
              </w:rPr>
              <w:instrText xml:space="preserve"> PAGEREF _Toc506252164 \h </w:instrText>
            </w:r>
            <w:r w:rsidR="00960CC9">
              <w:rPr>
                <w:webHidden/>
              </w:rPr>
            </w:r>
            <w:r w:rsidR="00960CC9">
              <w:rPr>
                <w:webHidden/>
              </w:rPr>
              <w:fldChar w:fldCharType="separate"/>
            </w:r>
            <w:r w:rsidR="003E2D58">
              <w:rPr>
                <w:webHidden/>
              </w:rPr>
              <w:t>8</w:t>
            </w:r>
            <w:r w:rsidR="00960CC9">
              <w:rPr>
                <w:webHidden/>
              </w:rPr>
              <w:fldChar w:fldCharType="end"/>
            </w:r>
          </w:hyperlink>
        </w:p>
        <w:p w14:paraId="6C1CD39E" w14:textId="77777777" w:rsidR="00960CC9" w:rsidRDefault="00131CEC">
          <w:pPr>
            <w:pStyle w:val="TOC1"/>
            <w:rPr>
              <w:rFonts w:asciiTheme="minorHAnsi" w:eastAsiaTheme="minorEastAsia" w:hAnsiTheme="minorHAnsi" w:cstheme="minorBidi"/>
              <w:b w:val="0"/>
            </w:rPr>
          </w:pPr>
          <w:hyperlink w:anchor="_Toc506252165" w:history="1">
            <w:r w:rsidR="00960CC9" w:rsidRPr="000D2E17">
              <w:rPr>
                <w:rStyle w:val="Hyperlink"/>
              </w:rPr>
              <w:t>Data Governance</w:t>
            </w:r>
            <w:r w:rsidR="00960CC9">
              <w:rPr>
                <w:webHidden/>
              </w:rPr>
              <w:tab/>
            </w:r>
            <w:r w:rsidR="00960CC9">
              <w:rPr>
                <w:webHidden/>
              </w:rPr>
              <w:fldChar w:fldCharType="begin"/>
            </w:r>
            <w:r w:rsidR="00960CC9">
              <w:rPr>
                <w:webHidden/>
              </w:rPr>
              <w:instrText xml:space="preserve"> PAGEREF _Toc506252165 \h </w:instrText>
            </w:r>
            <w:r w:rsidR="00960CC9">
              <w:rPr>
                <w:webHidden/>
              </w:rPr>
            </w:r>
            <w:r w:rsidR="00960CC9">
              <w:rPr>
                <w:webHidden/>
              </w:rPr>
              <w:fldChar w:fldCharType="separate"/>
            </w:r>
            <w:r w:rsidR="003E2D58">
              <w:rPr>
                <w:webHidden/>
              </w:rPr>
              <w:t>9</w:t>
            </w:r>
            <w:r w:rsidR="00960CC9">
              <w:rPr>
                <w:webHidden/>
              </w:rPr>
              <w:fldChar w:fldCharType="end"/>
            </w:r>
          </w:hyperlink>
        </w:p>
        <w:p w14:paraId="28EF5521" w14:textId="77777777" w:rsidR="00960CC9" w:rsidRDefault="00131CEC">
          <w:pPr>
            <w:pStyle w:val="TOC2"/>
            <w:tabs>
              <w:tab w:val="right" w:leader="dot" w:pos="9350"/>
            </w:tabs>
            <w:rPr>
              <w:rFonts w:asciiTheme="minorHAnsi" w:eastAsiaTheme="minorEastAsia" w:hAnsiTheme="minorHAnsi" w:cstheme="minorBidi"/>
              <w:noProof/>
            </w:rPr>
          </w:pPr>
          <w:hyperlink w:anchor="_Toc506252166" w:history="1">
            <w:r w:rsidR="00960CC9" w:rsidRPr="000D2E17">
              <w:rPr>
                <w:rStyle w:val="Hyperlink"/>
                <w:noProof/>
              </w:rPr>
              <w:t>Master Data Management and Data Integration</w:t>
            </w:r>
            <w:r w:rsidR="00960CC9">
              <w:rPr>
                <w:noProof/>
                <w:webHidden/>
              </w:rPr>
              <w:tab/>
            </w:r>
            <w:r w:rsidR="00960CC9">
              <w:rPr>
                <w:noProof/>
                <w:webHidden/>
              </w:rPr>
              <w:fldChar w:fldCharType="begin"/>
            </w:r>
            <w:r w:rsidR="00960CC9">
              <w:rPr>
                <w:noProof/>
                <w:webHidden/>
              </w:rPr>
              <w:instrText xml:space="preserve"> PAGEREF _Toc506252166 \h </w:instrText>
            </w:r>
            <w:r w:rsidR="00960CC9">
              <w:rPr>
                <w:noProof/>
                <w:webHidden/>
              </w:rPr>
            </w:r>
            <w:r w:rsidR="00960CC9">
              <w:rPr>
                <w:noProof/>
                <w:webHidden/>
              </w:rPr>
              <w:fldChar w:fldCharType="separate"/>
            </w:r>
            <w:r w:rsidR="003E2D58">
              <w:rPr>
                <w:noProof/>
                <w:webHidden/>
              </w:rPr>
              <w:t>9</w:t>
            </w:r>
            <w:r w:rsidR="00960CC9">
              <w:rPr>
                <w:noProof/>
                <w:webHidden/>
              </w:rPr>
              <w:fldChar w:fldCharType="end"/>
            </w:r>
          </w:hyperlink>
        </w:p>
        <w:p w14:paraId="00A188DE" w14:textId="77777777" w:rsidR="00960CC9" w:rsidRDefault="00131CEC">
          <w:pPr>
            <w:pStyle w:val="TOC1"/>
            <w:rPr>
              <w:rFonts w:asciiTheme="minorHAnsi" w:eastAsiaTheme="minorEastAsia" w:hAnsiTheme="minorHAnsi" w:cstheme="minorBidi"/>
              <w:b w:val="0"/>
            </w:rPr>
          </w:pPr>
          <w:hyperlink w:anchor="_Toc506252167" w:history="1">
            <w:r w:rsidR="00960CC9" w:rsidRPr="000D2E17">
              <w:rPr>
                <w:rStyle w:val="Hyperlink"/>
              </w:rPr>
              <w:t>Security &amp; Privacy</w:t>
            </w:r>
            <w:r w:rsidR="00960CC9">
              <w:rPr>
                <w:webHidden/>
              </w:rPr>
              <w:tab/>
            </w:r>
            <w:r w:rsidR="00960CC9">
              <w:rPr>
                <w:webHidden/>
              </w:rPr>
              <w:fldChar w:fldCharType="begin"/>
            </w:r>
            <w:r w:rsidR="00960CC9">
              <w:rPr>
                <w:webHidden/>
              </w:rPr>
              <w:instrText xml:space="preserve"> PAGEREF _Toc506252167 \h </w:instrText>
            </w:r>
            <w:r w:rsidR="00960CC9">
              <w:rPr>
                <w:webHidden/>
              </w:rPr>
            </w:r>
            <w:r w:rsidR="00960CC9">
              <w:rPr>
                <w:webHidden/>
              </w:rPr>
              <w:fldChar w:fldCharType="separate"/>
            </w:r>
            <w:r w:rsidR="003E2D58">
              <w:rPr>
                <w:webHidden/>
              </w:rPr>
              <w:t>10</w:t>
            </w:r>
            <w:r w:rsidR="00960CC9">
              <w:rPr>
                <w:webHidden/>
              </w:rPr>
              <w:fldChar w:fldCharType="end"/>
            </w:r>
          </w:hyperlink>
        </w:p>
        <w:p w14:paraId="500C50C3" w14:textId="77777777" w:rsidR="00960CC9" w:rsidRDefault="00131CEC">
          <w:pPr>
            <w:pStyle w:val="TOC1"/>
            <w:rPr>
              <w:rFonts w:asciiTheme="minorHAnsi" w:eastAsiaTheme="minorEastAsia" w:hAnsiTheme="minorHAnsi" w:cstheme="minorBidi"/>
              <w:b w:val="0"/>
            </w:rPr>
          </w:pPr>
          <w:hyperlink w:anchor="_Toc506252168" w:history="1">
            <w:r w:rsidR="00960CC9" w:rsidRPr="000D2E17">
              <w:rPr>
                <w:rStyle w:val="Hyperlink"/>
              </w:rPr>
              <w:t>Specifications</w:t>
            </w:r>
            <w:r w:rsidR="00960CC9">
              <w:rPr>
                <w:webHidden/>
              </w:rPr>
              <w:tab/>
            </w:r>
            <w:r w:rsidR="00960CC9">
              <w:rPr>
                <w:webHidden/>
              </w:rPr>
              <w:fldChar w:fldCharType="begin"/>
            </w:r>
            <w:r w:rsidR="00960CC9">
              <w:rPr>
                <w:webHidden/>
              </w:rPr>
              <w:instrText xml:space="preserve"> PAGEREF _Toc506252168 \h </w:instrText>
            </w:r>
            <w:r w:rsidR="00960CC9">
              <w:rPr>
                <w:webHidden/>
              </w:rPr>
            </w:r>
            <w:r w:rsidR="00960CC9">
              <w:rPr>
                <w:webHidden/>
              </w:rPr>
              <w:fldChar w:fldCharType="separate"/>
            </w:r>
            <w:r w:rsidR="003E2D58">
              <w:rPr>
                <w:webHidden/>
              </w:rPr>
              <w:t>11</w:t>
            </w:r>
            <w:r w:rsidR="00960CC9">
              <w:rPr>
                <w:webHidden/>
              </w:rPr>
              <w:fldChar w:fldCharType="end"/>
            </w:r>
          </w:hyperlink>
        </w:p>
        <w:p w14:paraId="038337D0" w14:textId="77777777" w:rsidR="00960CC9" w:rsidRDefault="00131CEC">
          <w:pPr>
            <w:pStyle w:val="TOC1"/>
            <w:rPr>
              <w:rFonts w:asciiTheme="minorHAnsi" w:eastAsiaTheme="minorEastAsia" w:hAnsiTheme="minorHAnsi" w:cstheme="minorBidi"/>
              <w:b w:val="0"/>
            </w:rPr>
          </w:pPr>
          <w:hyperlink w:anchor="_Toc506252169" w:history="1">
            <w:r w:rsidR="00960CC9" w:rsidRPr="000D2E17">
              <w:rPr>
                <w:rStyle w:val="Hyperlink"/>
              </w:rPr>
              <w:t>Roles and Skills</w:t>
            </w:r>
            <w:r w:rsidR="00960CC9">
              <w:rPr>
                <w:webHidden/>
              </w:rPr>
              <w:tab/>
            </w:r>
            <w:r w:rsidR="00960CC9">
              <w:rPr>
                <w:webHidden/>
              </w:rPr>
              <w:fldChar w:fldCharType="begin"/>
            </w:r>
            <w:r w:rsidR="00960CC9">
              <w:rPr>
                <w:webHidden/>
              </w:rPr>
              <w:instrText xml:space="preserve"> PAGEREF _Toc506252169 \h </w:instrText>
            </w:r>
            <w:r w:rsidR="00960CC9">
              <w:rPr>
                <w:webHidden/>
              </w:rPr>
            </w:r>
            <w:r w:rsidR="00960CC9">
              <w:rPr>
                <w:webHidden/>
              </w:rPr>
              <w:fldChar w:fldCharType="separate"/>
            </w:r>
            <w:r w:rsidR="003E2D58">
              <w:rPr>
                <w:webHidden/>
              </w:rPr>
              <w:t>14</w:t>
            </w:r>
            <w:r w:rsidR="00960CC9">
              <w:rPr>
                <w:webHidden/>
              </w:rPr>
              <w:fldChar w:fldCharType="end"/>
            </w:r>
          </w:hyperlink>
        </w:p>
        <w:p w14:paraId="5C00E5E0" w14:textId="77777777" w:rsidR="00960CC9" w:rsidRDefault="00131CEC">
          <w:pPr>
            <w:pStyle w:val="TOC1"/>
            <w:rPr>
              <w:rFonts w:asciiTheme="minorHAnsi" w:eastAsiaTheme="minorEastAsia" w:hAnsiTheme="minorHAnsi" w:cstheme="minorBidi"/>
              <w:b w:val="0"/>
            </w:rPr>
          </w:pPr>
          <w:hyperlink w:anchor="_Toc506252170" w:history="1">
            <w:r w:rsidR="00DD60BD">
              <w:rPr>
                <w:rStyle w:val="Hyperlink"/>
              </w:rPr>
              <w:t>ODCA</w:t>
            </w:r>
            <w:r w:rsidR="00960CC9" w:rsidRPr="000D2E17">
              <w:rPr>
                <w:rStyle w:val="Hyperlink"/>
              </w:rPr>
              <w:t xml:space="preserve"> Reference Architecture</w:t>
            </w:r>
            <w:r w:rsidR="00960CC9">
              <w:rPr>
                <w:webHidden/>
              </w:rPr>
              <w:tab/>
            </w:r>
            <w:r w:rsidR="00960CC9">
              <w:rPr>
                <w:webHidden/>
              </w:rPr>
              <w:fldChar w:fldCharType="begin"/>
            </w:r>
            <w:r w:rsidR="00960CC9">
              <w:rPr>
                <w:webHidden/>
              </w:rPr>
              <w:instrText xml:space="preserve"> PAGEREF _Toc506252170 \h </w:instrText>
            </w:r>
            <w:r w:rsidR="00960CC9">
              <w:rPr>
                <w:webHidden/>
              </w:rPr>
            </w:r>
            <w:r w:rsidR="00960CC9">
              <w:rPr>
                <w:webHidden/>
              </w:rPr>
              <w:fldChar w:fldCharType="separate"/>
            </w:r>
            <w:r w:rsidR="003E2D58">
              <w:rPr>
                <w:webHidden/>
              </w:rPr>
              <w:t>15</w:t>
            </w:r>
            <w:r w:rsidR="00960CC9">
              <w:rPr>
                <w:webHidden/>
              </w:rPr>
              <w:fldChar w:fldCharType="end"/>
            </w:r>
          </w:hyperlink>
        </w:p>
        <w:p w14:paraId="297FAEDF" w14:textId="77777777" w:rsidR="00960CC9" w:rsidRDefault="00131CEC">
          <w:pPr>
            <w:pStyle w:val="TOC1"/>
            <w:rPr>
              <w:rFonts w:asciiTheme="minorHAnsi" w:eastAsiaTheme="minorEastAsia" w:hAnsiTheme="minorHAnsi" w:cstheme="minorBidi"/>
              <w:b w:val="0"/>
            </w:rPr>
          </w:pPr>
          <w:hyperlink w:anchor="_Toc506252171" w:history="1">
            <w:r w:rsidR="00DD60BD">
              <w:rPr>
                <w:rStyle w:val="Hyperlink"/>
              </w:rPr>
              <w:t>ODCA</w:t>
            </w:r>
            <w:r w:rsidR="00960CC9" w:rsidRPr="000D2E17">
              <w:rPr>
                <w:rStyle w:val="Hyperlink"/>
              </w:rPr>
              <w:t xml:space="preserve"> Project - Current Status and Tasks Completed</w:t>
            </w:r>
            <w:r w:rsidR="00960CC9">
              <w:rPr>
                <w:webHidden/>
              </w:rPr>
              <w:tab/>
            </w:r>
            <w:r w:rsidR="00960CC9">
              <w:rPr>
                <w:webHidden/>
              </w:rPr>
              <w:fldChar w:fldCharType="begin"/>
            </w:r>
            <w:r w:rsidR="00960CC9">
              <w:rPr>
                <w:webHidden/>
              </w:rPr>
              <w:instrText xml:space="preserve"> PAGEREF _Toc506252171 \h </w:instrText>
            </w:r>
            <w:r w:rsidR="00960CC9">
              <w:rPr>
                <w:webHidden/>
              </w:rPr>
            </w:r>
            <w:r w:rsidR="00960CC9">
              <w:rPr>
                <w:webHidden/>
              </w:rPr>
              <w:fldChar w:fldCharType="separate"/>
            </w:r>
            <w:r w:rsidR="003E2D58">
              <w:rPr>
                <w:webHidden/>
              </w:rPr>
              <w:t>17</w:t>
            </w:r>
            <w:r w:rsidR="00960CC9">
              <w:rPr>
                <w:webHidden/>
              </w:rPr>
              <w:fldChar w:fldCharType="end"/>
            </w:r>
          </w:hyperlink>
        </w:p>
        <w:p w14:paraId="22647B74" w14:textId="77777777" w:rsidR="00960CC9" w:rsidRDefault="00131CEC">
          <w:pPr>
            <w:pStyle w:val="TOC1"/>
            <w:rPr>
              <w:rFonts w:asciiTheme="minorHAnsi" w:eastAsiaTheme="minorEastAsia" w:hAnsiTheme="minorHAnsi" w:cstheme="minorBidi"/>
              <w:b w:val="0"/>
            </w:rPr>
          </w:pPr>
          <w:hyperlink w:anchor="_Toc506252172" w:history="1">
            <w:r w:rsidR="00DD60BD">
              <w:rPr>
                <w:rStyle w:val="Hyperlink"/>
              </w:rPr>
              <w:t>ODCA</w:t>
            </w:r>
            <w:r w:rsidR="00960CC9" w:rsidRPr="000D2E17">
              <w:rPr>
                <w:rStyle w:val="Hyperlink"/>
              </w:rPr>
              <w:t xml:space="preserve"> Project – Next Steps and Estimated Timelines</w:t>
            </w:r>
            <w:r w:rsidR="00960CC9">
              <w:rPr>
                <w:webHidden/>
              </w:rPr>
              <w:tab/>
            </w:r>
            <w:r w:rsidR="00960CC9">
              <w:rPr>
                <w:webHidden/>
              </w:rPr>
              <w:fldChar w:fldCharType="begin"/>
            </w:r>
            <w:r w:rsidR="00960CC9">
              <w:rPr>
                <w:webHidden/>
              </w:rPr>
              <w:instrText xml:space="preserve"> PAGEREF _Toc506252172 \h </w:instrText>
            </w:r>
            <w:r w:rsidR="00960CC9">
              <w:rPr>
                <w:webHidden/>
              </w:rPr>
            </w:r>
            <w:r w:rsidR="00960CC9">
              <w:rPr>
                <w:webHidden/>
              </w:rPr>
              <w:fldChar w:fldCharType="separate"/>
            </w:r>
            <w:r w:rsidR="003E2D58">
              <w:rPr>
                <w:webHidden/>
              </w:rPr>
              <w:t>18</w:t>
            </w:r>
            <w:r w:rsidR="00960CC9">
              <w:rPr>
                <w:webHidden/>
              </w:rPr>
              <w:fldChar w:fldCharType="end"/>
            </w:r>
          </w:hyperlink>
        </w:p>
        <w:p w14:paraId="03E0CDD6" w14:textId="77777777" w:rsidR="00960CC9" w:rsidRDefault="00131CEC">
          <w:pPr>
            <w:pStyle w:val="TOC1"/>
            <w:rPr>
              <w:rFonts w:asciiTheme="minorHAnsi" w:eastAsiaTheme="minorEastAsia" w:hAnsiTheme="minorHAnsi" w:cstheme="minorBidi"/>
              <w:b w:val="0"/>
            </w:rPr>
          </w:pPr>
          <w:hyperlink w:anchor="_Toc506252173" w:history="1">
            <w:r w:rsidR="00960CC9" w:rsidRPr="000D2E17">
              <w:rPr>
                <w:rStyle w:val="Hyperlink"/>
              </w:rPr>
              <w:t xml:space="preserve">Appendix A – Technologies for </w:t>
            </w:r>
            <w:r w:rsidR="00DD60BD">
              <w:rPr>
                <w:rStyle w:val="Hyperlink"/>
              </w:rPr>
              <w:t>ODCA</w:t>
            </w:r>
            <w:r w:rsidR="00960CC9">
              <w:rPr>
                <w:webHidden/>
              </w:rPr>
              <w:tab/>
            </w:r>
            <w:r w:rsidR="00960CC9">
              <w:rPr>
                <w:webHidden/>
              </w:rPr>
              <w:fldChar w:fldCharType="begin"/>
            </w:r>
            <w:r w:rsidR="00960CC9">
              <w:rPr>
                <w:webHidden/>
              </w:rPr>
              <w:instrText xml:space="preserve"> PAGEREF _Toc506252173 \h </w:instrText>
            </w:r>
            <w:r w:rsidR="00960CC9">
              <w:rPr>
                <w:webHidden/>
              </w:rPr>
            </w:r>
            <w:r w:rsidR="00960CC9">
              <w:rPr>
                <w:webHidden/>
              </w:rPr>
              <w:fldChar w:fldCharType="separate"/>
            </w:r>
            <w:r w:rsidR="003E2D58">
              <w:rPr>
                <w:webHidden/>
              </w:rPr>
              <w:t>19</w:t>
            </w:r>
            <w:r w:rsidR="00960CC9">
              <w:rPr>
                <w:webHidden/>
              </w:rPr>
              <w:fldChar w:fldCharType="end"/>
            </w:r>
          </w:hyperlink>
        </w:p>
        <w:p w14:paraId="62454329" w14:textId="77777777" w:rsidR="00960CC9" w:rsidRDefault="00131CEC">
          <w:pPr>
            <w:pStyle w:val="TOC2"/>
            <w:tabs>
              <w:tab w:val="right" w:leader="dot" w:pos="9350"/>
            </w:tabs>
            <w:rPr>
              <w:rFonts w:asciiTheme="minorHAnsi" w:eastAsiaTheme="minorEastAsia" w:hAnsiTheme="minorHAnsi" w:cstheme="minorBidi"/>
              <w:noProof/>
            </w:rPr>
          </w:pPr>
          <w:hyperlink w:anchor="_Toc506252174" w:history="1">
            <w:r w:rsidR="00960CC9" w:rsidRPr="000D2E17">
              <w:rPr>
                <w:rStyle w:val="Hyperlink"/>
                <w:noProof/>
              </w:rPr>
              <w:t>Open source Data Portals</w:t>
            </w:r>
            <w:r w:rsidR="00960CC9">
              <w:rPr>
                <w:noProof/>
                <w:webHidden/>
              </w:rPr>
              <w:tab/>
            </w:r>
            <w:r w:rsidR="00960CC9">
              <w:rPr>
                <w:noProof/>
                <w:webHidden/>
              </w:rPr>
              <w:fldChar w:fldCharType="begin"/>
            </w:r>
            <w:r w:rsidR="00960CC9">
              <w:rPr>
                <w:noProof/>
                <w:webHidden/>
              </w:rPr>
              <w:instrText xml:space="preserve"> PAGEREF _Toc506252174 \h </w:instrText>
            </w:r>
            <w:r w:rsidR="00960CC9">
              <w:rPr>
                <w:noProof/>
                <w:webHidden/>
              </w:rPr>
            </w:r>
            <w:r w:rsidR="00960CC9">
              <w:rPr>
                <w:noProof/>
                <w:webHidden/>
              </w:rPr>
              <w:fldChar w:fldCharType="separate"/>
            </w:r>
            <w:r w:rsidR="003E2D58">
              <w:rPr>
                <w:noProof/>
                <w:webHidden/>
              </w:rPr>
              <w:t>19</w:t>
            </w:r>
            <w:r w:rsidR="00960CC9">
              <w:rPr>
                <w:noProof/>
                <w:webHidden/>
              </w:rPr>
              <w:fldChar w:fldCharType="end"/>
            </w:r>
          </w:hyperlink>
        </w:p>
        <w:p w14:paraId="162E737C" w14:textId="77777777" w:rsidR="00960CC9" w:rsidRDefault="00131CEC">
          <w:pPr>
            <w:pStyle w:val="TOC2"/>
            <w:tabs>
              <w:tab w:val="right" w:leader="dot" w:pos="9350"/>
            </w:tabs>
            <w:rPr>
              <w:rFonts w:asciiTheme="minorHAnsi" w:eastAsiaTheme="minorEastAsia" w:hAnsiTheme="minorHAnsi" w:cstheme="minorBidi"/>
              <w:noProof/>
            </w:rPr>
          </w:pPr>
          <w:hyperlink w:anchor="_Toc506252175" w:history="1">
            <w:r w:rsidR="00960CC9" w:rsidRPr="000D2E17">
              <w:rPr>
                <w:rStyle w:val="Hyperlink"/>
                <w:noProof/>
              </w:rPr>
              <w:t>Data Platforms</w:t>
            </w:r>
            <w:r w:rsidR="00960CC9">
              <w:rPr>
                <w:noProof/>
                <w:webHidden/>
              </w:rPr>
              <w:tab/>
            </w:r>
            <w:r w:rsidR="00960CC9">
              <w:rPr>
                <w:noProof/>
                <w:webHidden/>
              </w:rPr>
              <w:fldChar w:fldCharType="begin"/>
            </w:r>
            <w:r w:rsidR="00960CC9">
              <w:rPr>
                <w:noProof/>
                <w:webHidden/>
              </w:rPr>
              <w:instrText xml:space="preserve"> PAGEREF _Toc506252175 \h </w:instrText>
            </w:r>
            <w:r w:rsidR="00960CC9">
              <w:rPr>
                <w:noProof/>
                <w:webHidden/>
              </w:rPr>
            </w:r>
            <w:r w:rsidR="00960CC9">
              <w:rPr>
                <w:noProof/>
                <w:webHidden/>
              </w:rPr>
              <w:fldChar w:fldCharType="separate"/>
            </w:r>
            <w:r w:rsidR="003E2D58">
              <w:rPr>
                <w:noProof/>
                <w:webHidden/>
              </w:rPr>
              <w:t>21</w:t>
            </w:r>
            <w:r w:rsidR="00960CC9">
              <w:rPr>
                <w:noProof/>
                <w:webHidden/>
              </w:rPr>
              <w:fldChar w:fldCharType="end"/>
            </w:r>
          </w:hyperlink>
        </w:p>
        <w:p w14:paraId="0F110BA1" w14:textId="77777777" w:rsidR="00960CC9" w:rsidRDefault="00131CEC">
          <w:pPr>
            <w:pStyle w:val="TOC2"/>
            <w:tabs>
              <w:tab w:val="right" w:leader="dot" w:pos="9350"/>
            </w:tabs>
            <w:rPr>
              <w:rFonts w:asciiTheme="minorHAnsi" w:eastAsiaTheme="minorEastAsia" w:hAnsiTheme="minorHAnsi" w:cstheme="minorBidi"/>
              <w:noProof/>
            </w:rPr>
          </w:pPr>
          <w:hyperlink w:anchor="_Toc506252176" w:history="1">
            <w:r w:rsidR="00960CC9" w:rsidRPr="000D2E17">
              <w:rPr>
                <w:rStyle w:val="Hyperlink"/>
                <w:noProof/>
              </w:rPr>
              <w:t>Data Analytics Tools</w:t>
            </w:r>
            <w:r w:rsidR="00960CC9">
              <w:rPr>
                <w:noProof/>
                <w:webHidden/>
              </w:rPr>
              <w:tab/>
            </w:r>
            <w:r w:rsidR="00960CC9">
              <w:rPr>
                <w:noProof/>
                <w:webHidden/>
              </w:rPr>
              <w:fldChar w:fldCharType="begin"/>
            </w:r>
            <w:r w:rsidR="00960CC9">
              <w:rPr>
                <w:noProof/>
                <w:webHidden/>
              </w:rPr>
              <w:instrText xml:space="preserve"> PAGEREF _Toc506252176 \h </w:instrText>
            </w:r>
            <w:r w:rsidR="00960CC9">
              <w:rPr>
                <w:noProof/>
                <w:webHidden/>
              </w:rPr>
            </w:r>
            <w:r w:rsidR="00960CC9">
              <w:rPr>
                <w:noProof/>
                <w:webHidden/>
              </w:rPr>
              <w:fldChar w:fldCharType="separate"/>
            </w:r>
            <w:r w:rsidR="003E2D58">
              <w:rPr>
                <w:noProof/>
                <w:webHidden/>
              </w:rPr>
              <w:t>21</w:t>
            </w:r>
            <w:r w:rsidR="00960CC9">
              <w:rPr>
                <w:noProof/>
                <w:webHidden/>
              </w:rPr>
              <w:fldChar w:fldCharType="end"/>
            </w:r>
          </w:hyperlink>
        </w:p>
        <w:p w14:paraId="1BF7E014" w14:textId="77777777" w:rsidR="00960CC9" w:rsidRDefault="00131CEC">
          <w:pPr>
            <w:pStyle w:val="TOC2"/>
            <w:tabs>
              <w:tab w:val="right" w:leader="dot" w:pos="9350"/>
            </w:tabs>
            <w:rPr>
              <w:rFonts w:asciiTheme="minorHAnsi" w:eastAsiaTheme="minorEastAsia" w:hAnsiTheme="minorHAnsi" w:cstheme="minorBidi"/>
              <w:noProof/>
            </w:rPr>
          </w:pPr>
          <w:hyperlink w:anchor="_Toc506252177" w:history="1">
            <w:r w:rsidR="00960CC9" w:rsidRPr="000D2E17">
              <w:rPr>
                <w:rStyle w:val="Hyperlink"/>
                <w:noProof/>
              </w:rPr>
              <w:t>Application Data Integration/ETL</w:t>
            </w:r>
            <w:r w:rsidR="00960CC9">
              <w:rPr>
                <w:noProof/>
                <w:webHidden/>
              </w:rPr>
              <w:tab/>
            </w:r>
            <w:r w:rsidR="00960CC9">
              <w:rPr>
                <w:noProof/>
                <w:webHidden/>
              </w:rPr>
              <w:fldChar w:fldCharType="begin"/>
            </w:r>
            <w:r w:rsidR="00960CC9">
              <w:rPr>
                <w:noProof/>
                <w:webHidden/>
              </w:rPr>
              <w:instrText xml:space="preserve"> PAGEREF _Toc506252177 \h </w:instrText>
            </w:r>
            <w:r w:rsidR="00960CC9">
              <w:rPr>
                <w:noProof/>
                <w:webHidden/>
              </w:rPr>
            </w:r>
            <w:r w:rsidR="00960CC9">
              <w:rPr>
                <w:noProof/>
                <w:webHidden/>
              </w:rPr>
              <w:fldChar w:fldCharType="separate"/>
            </w:r>
            <w:r w:rsidR="003E2D58">
              <w:rPr>
                <w:noProof/>
                <w:webHidden/>
              </w:rPr>
              <w:t>21</w:t>
            </w:r>
            <w:r w:rsidR="00960CC9">
              <w:rPr>
                <w:noProof/>
                <w:webHidden/>
              </w:rPr>
              <w:fldChar w:fldCharType="end"/>
            </w:r>
          </w:hyperlink>
        </w:p>
        <w:p w14:paraId="0F5C28C6" w14:textId="77777777" w:rsidR="00960CC9" w:rsidRDefault="00131CEC">
          <w:pPr>
            <w:pStyle w:val="TOC1"/>
            <w:rPr>
              <w:rFonts w:asciiTheme="minorHAnsi" w:eastAsiaTheme="minorEastAsia" w:hAnsiTheme="minorHAnsi" w:cstheme="minorBidi"/>
              <w:b w:val="0"/>
            </w:rPr>
          </w:pPr>
          <w:hyperlink w:anchor="_Toc506252178" w:history="1">
            <w:r w:rsidR="00960CC9" w:rsidRPr="000D2E17">
              <w:rPr>
                <w:rStyle w:val="Hyperlink"/>
              </w:rPr>
              <w:t>Appendix B – End State Architecture</w:t>
            </w:r>
            <w:r w:rsidR="00960CC9">
              <w:rPr>
                <w:webHidden/>
              </w:rPr>
              <w:tab/>
            </w:r>
            <w:r w:rsidR="00960CC9">
              <w:rPr>
                <w:webHidden/>
              </w:rPr>
              <w:fldChar w:fldCharType="begin"/>
            </w:r>
            <w:r w:rsidR="00960CC9">
              <w:rPr>
                <w:webHidden/>
              </w:rPr>
              <w:instrText xml:space="preserve"> PAGEREF _Toc506252178 \h </w:instrText>
            </w:r>
            <w:r w:rsidR="00960CC9">
              <w:rPr>
                <w:webHidden/>
              </w:rPr>
            </w:r>
            <w:r w:rsidR="00960CC9">
              <w:rPr>
                <w:webHidden/>
              </w:rPr>
              <w:fldChar w:fldCharType="separate"/>
            </w:r>
            <w:r w:rsidR="003E2D58">
              <w:rPr>
                <w:webHidden/>
              </w:rPr>
              <w:t>22</w:t>
            </w:r>
            <w:r w:rsidR="00960CC9">
              <w:rPr>
                <w:webHidden/>
              </w:rPr>
              <w:fldChar w:fldCharType="end"/>
            </w:r>
          </w:hyperlink>
        </w:p>
        <w:p w14:paraId="5D94EEAC" w14:textId="77777777" w:rsidR="00960CC9" w:rsidRDefault="00131CEC">
          <w:pPr>
            <w:pStyle w:val="TOC1"/>
            <w:rPr>
              <w:rFonts w:asciiTheme="minorHAnsi" w:eastAsiaTheme="minorEastAsia" w:hAnsiTheme="minorHAnsi" w:cstheme="minorBidi"/>
              <w:b w:val="0"/>
            </w:rPr>
          </w:pPr>
          <w:hyperlink w:anchor="_Toc506252179" w:history="1">
            <w:r w:rsidR="00960CC9" w:rsidRPr="000D2E17">
              <w:rPr>
                <w:rStyle w:val="Hyperlink"/>
              </w:rPr>
              <w:t>Validation</w:t>
            </w:r>
            <w:r w:rsidR="00960CC9">
              <w:rPr>
                <w:webHidden/>
              </w:rPr>
              <w:tab/>
            </w:r>
            <w:r w:rsidR="00960CC9">
              <w:rPr>
                <w:webHidden/>
              </w:rPr>
              <w:fldChar w:fldCharType="begin"/>
            </w:r>
            <w:r w:rsidR="00960CC9">
              <w:rPr>
                <w:webHidden/>
              </w:rPr>
              <w:instrText xml:space="preserve"> PAGEREF _Toc506252179 \h </w:instrText>
            </w:r>
            <w:r w:rsidR="00960CC9">
              <w:rPr>
                <w:webHidden/>
              </w:rPr>
            </w:r>
            <w:r w:rsidR="00960CC9">
              <w:rPr>
                <w:webHidden/>
              </w:rPr>
              <w:fldChar w:fldCharType="separate"/>
            </w:r>
            <w:r w:rsidR="003E2D58">
              <w:rPr>
                <w:webHidden/>
              </w:rPr>
              <w:t>23</w:t>
            </w:r>
            <w:r w:rsidR="00960CC9">
              <w:rPr>
                <w:webHidden/>
              </w:rPr>
              <w:fldChar w:fldCharType="end"/>
            </w:r>
          </w:hyperlink>
        </w:p>
        <w:p w14:paraId="359525E9" w14:textId="77777777" w:rsidR="00916BB4" w:rsidRDefault="00960CC9">
          <w:r>
            <w:rPr>
              <w:b/>
              <w:noProof/>
            </w:rPr>
            <w:fldChar w:fldCharType="end"/>
          </w:r>
        </w:p>
      </w:sdtContent>
    </w:sdt>
    <w:p w14:paraId="35DC24ED" w14:textId="77777777" w:rsidR="005E7A20" w:rsidRDefault="005E7A20">
      <w:r>
        <w:br w:type="page"/>
      </w:r>
    </w:p>
    <w:p w14:paraId="5981644C" w14:textId="77777777" w:rsidR="00797FC2" w:rsidRDefault="00797FC2" w:rsidP="002B319D">
      <w:pPr>
        <w:pStyle w:val="Heading1"/>
      </w:pPr>
      <w:bookmarkStart w:id="1" w:name="_Toc506252158"/>
      <w:r>
        <w:lastRenderedPageBreak/>
        <w:t>Executive Summary</w:t>
      </w:r>
      <w:bookmarkEnd w:id="1"/>
    </w:p>
    <w:p w14:paraId="53F1AD65" w14:textId="77777777" w:rsidR="00797FC2" w:rsidRDefault="00797FC2" w:rsidP="00797FC2">
      <w:r>
        <w:t xml:space="preserve">The promise of "open data" grows from its ability to turn information into brilliant actions. This obvious but singular notion connects the Open Data Movement with the Smart Cities concepts that leading communities are embracing. It is a powerful commitment— superior understanding feeds exceptional insights and effectiveness at all levels of an organization. Those governments that build and enable the value of the data that courses through their people and systems are consistently positioned to harness information to better engage their community, help families thrive, and assist businesses to grow. </w:t>
      </w:r>
    </w:p>
    <w:p w14:paraId="7995EA35" w14:textId="77777777" w:rsidR="00797FC2" w:rsidRDefault="00797FC2" w:rsidP="00797FC2">
      <w:r>
        <w:t xml:space="preserve">Yet, most would agree that the Open Data Movement has been stuck. The challenges of creating the human side of a data-driven organization are profoundly difficult. It demands knowledge and science that are inherently different from today’s state of practice. Applications of Open Data that drive superior service or that yield significant savings are still exceptional events. Frameworks that fuel action, automation, and prediction are only now taking hold. </w:t>
      </w:r>
    </w:p>
    <w:p w14:paraId="0746F063" w14:textId="77777777" w:rsidR="00797FC2" w:rsidRDefault="00C75E13" w:rsidP="00797FC2">
      <w:r>
        <w:t xml:space="preserve">The purpose of this </w:t>
      </w:r>
      <w:r w:rsidR="00DD60BD">
        <w:t>Open Data Community Architecture</w:t>
      </w:r>
      <w:r>
        <w:t xml:space="preserve"> (</w:t>
      </w:r>
      <w:r w:rsidR="00DD60BD">
        <w:t>ODCA</w:t>
      </w:r>
      <w:r w:rsidR="00797FC2">
        <w:t>) is to aid governments in driving toward those higher levels of decision maturity. The architecture builds around the notion that intelligent ecosystems reach optimum point when they are easily adopted, allow information to be shared broadly and openly, drive to smarter actions, and span communities, regions,</w:t>
      </w:r>
      <w:r>
        <w:t xml:space="preserve"> states and nations. Thus, the </w:t>
      </w:r>
      <w:r w:rsidR="00DD60BD">
        <w:t>ODCA</w:t>
      </w:r>
      <w:r w:rsidR="00797FC2">
        <w:t xml:space="preserve"> marries an applicable reference architecture that communities can quickly use with the capacity to grow functions as they attain higher levels of maturity. This includes building data ecosystems that create incredible value through collaboration by communities of practice— governments, businesses, and academia. </w:t>
      </w:r>
    </w:p>
    <w:p w14:paraId="4780C6A1" w14:textId="77777777" w:rsidR="00797FC2" w:rsidRDefault="00797FC2" w:rsidP="00797FC2">
      <w:r>
        <w:t>The fact is that this work wil</w:t>
      </w:r>
      <w:r w:rsidR="00C75E13">
        <w:t xml:space="preserve">l be ongoing. The </w:t>
      </w:r>
      <w:r w:rsidR="00DD60BD">
        <w:t>ODCA</w:t>
      </w:r>
      <w:r>
        <w:t xml:space="preserve"> begins as the work of a few governments and leading companies. We expect it to evolve over time through the partnerships it encourages. And we hope you will be part of that work… </w:t>
      </w:r>
    </w:p>
    <w:p w14:paraId="3250DEF6" w14:textId="77777777" w:rsidR="00CC2F16" w:rsidRDefault="00CC2F16" w:rsidP="00797FC2"/>
    <w:p w14:paraId="6386605A" w14:textId="77777777" w:rsidR="00B76680" w:rsidRDefault="003C7A7D" w:rsidP="00B76680">
      <w:pPr>
        <w:jc w:val="center"/>
      </w:pPr>
      <w:r>
        <w:rPr>
          <w:noProof/>
        </w:rPr>
        <w:drawing>
          <wp:inline distT="0" distB="0" distL="0" distR="0" wp14:anchorId="411B17B7" wp14:editId="4769A763">
            <wp:extent cx="5752749" cy="1631709"/>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Page3_New.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2749" cy="1631709"/>
                    </a:xfrm>
                    <a:prstGeom prst="rect">
                      <a:avLst/>
                    </a:prstGeom>
                  </pic:spPr>
                </pic:pic>
              </a:graphicData>
            </a:graphic>
          </wp:inline>
        </w:drawing>
      </w:r>
    </w:p>
    <w:p w14:paraId="352B467F" w14:textId="77777777" w:rsidR="00797FC2" w:rsidRDefault="00797FC2" w:rsidP="00F212E8">
      <w:pPr>
        <w:pStyle w:val="Heading1"/>
      </w:pPr>
      <w:bookmarkStart w:id="2" w:name="_Toc506252159"/>
      <w:r>
        <w:lastRenderedPageBreak/>
        <w:t>Concept</w:t>
      </w:r>
      <w:bookmarkEnd w:id="2"/>
    </w:p>
    <w:p w14:paraId="583C3BE5" w14:textId="77777777" w:rsidR="00797FC2" w:rsidRDefault="00797FC2" w:rsidP="00797FC2">
      <w:r>
        <w:t xml:space="preserve">"Open data" refers to data that is not restricted. Legally, it is licensed for </w:t>
      </w:r>
      <w:r w:rsidR="00DD60BD">
        <w:t xml:space="preserve">non-commercial </w:t>
      </w:r>
      <w:r>
        <w:t>use without restriction. Financially, it is free of cost. And technologically, it is available in machine and human readable forms that can be reused by various audience.</w:t>
      </w:r>
    </w:p>
    <w:p w14:paraId="19D29E27" w14:textId="77777777" w:rsidR="00797FC2" w:rsidRDefault="00797FC2" w:rsidP="00797FC2">
      <w:r>
        <w:t xml:space="preserve">Like everything else, data comes in a variety of shapes, size, </w:t>
      </w:r>
      <w:r w:rsidR="00DD60BD">
        <w:t>sources,</w:t>
      </w:r>
      <w:r>
        <w:t xml:space="preserve"> and formats. Video versus text, streaming versus static, from private industry, government, non-profit organization or public.</w:t>
      </w:r>
    </w:p>
    <w:p w14:paraId="400A0F77" w14:textId="77777777" w:rsidR="00797FC2" w:rsidRDefault="00797FC2" w:rsidP="00797FC2">
      <w:r>
        <w:t xml:space="preserve">Governments specifically have a very important role in open data. Public institutions collect vast amounts of data over time, serving as the repository for critical public records on which individuals and businesses must rely. According to a </w:t>
      </w:r>
      <w:hyperlink r:id="rId16" w:history="1">
        <w:r w:rsidRPr="00F212E8">
          <w:rPr>
            <w:rStyle w:val="Hyperlink"/>
          </w:rPr>
          <w:t>McKinsey report</w:t>
        </w:r>
      </w:hyperlink>
      <w:r>
        <w:t>, open data can help create $3 trillion a year of value in the global economy through increased efficiency, promoting transparency, fostering competitiveness by making more information available, and creating opportunities to better match supply and demand.</w:t>
      </w:r>
    </w:p>
    <w:p w14:paraId="5D002524" w14:textId="67992B67" w:rsidR="00797FC2" w:rsidRDefault="00797FC2" w:rsidP="00797FC2">
      <w:r>
        <w:t xml:space="preserve">For example, open data has shown to provide significant value in transportation uses by providing real time traffic, parking, mass transit, and toll pricing along various routes to travelers. Making this data available to citizens helps them decide and act in more efficient ways, cutting the congestion, pollution, and transit time because fewer people opt for less efficient choices once they have information and easy alternatives. </w:t>
      </w:r>
    </w:p>
    <w:p w14:paraId="699DB8E8" w14:textId="77777777" w:rsidR="00797FC2" w:rsidRDefault="00797FC2" w:rsidP="00797FC2">
      <w:r>
        <w:t>One key to the lon</w:t>
      </w:r>
      <w:r w:rsidR="00C75E13">
        <w:t xml:space="preserve">g-term success of the </w:t>
      </w:r>
      <w:r w:rsidR="00DD60BD">
        <w:t>Open Data Community Architecture</w:t>
      </w:r>
      <w:r>
        <w:t xml:space="preserve"> is how effectively it enable communities to share Data at scale—what we refer to as Data Lakes feeding Data Oceans and/or Data Wells. </w:t>
      </w:r>
    </w:p>
    <w:p w14:paraId="62CB8C86" w14:textId="77777777" w:rsidR="00797FC2" w:rsidRDefault="00797FC2" w:rsidP="00797FC2">
      <w:r>
        <w:t>A Data Well would be specific to a service to which City’s Data Lake would feed. A Data Well would have Agreements, Access control and Data Standards that would set rules for sharing data across multiple organizations/agencies and would serve as a centralized data access point for data users. As an example, a cybersecurity Data Well could be shared with the cybersecurity experts in the industry and would comply with standards like TAXI and STIX. Similarly, Data Wells could be built around Disaster/Emergency Response, Transportation, Crime, City events and Homelessness.</w:t>
      </w:r>
    </w:p>
    <w:p w14:paraId="35DACE44" w14:textId="77777777" w:rsidR="00B76680" w:rsidRDefault="00E6497D" w:rsidP="008F6D99">
      <w:pPr>
        <w:spacing w:after="360"/>
        <w:jc w:val="center"/>
      </w:pPr>
      <w:r>
        <w:rPr>
          <w:noProof/>
        </w:rPr>
        <w:lastRenderedPageBreak/>
        <w:drawing>
          <wp:inline distT="0" distB="0" distL="0" distR="0" wp14:anchorId="3B476DFC" wp14:editId="3E534167">
            <wp:extent cx="5943600" cy="7262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Page5_New.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262495"/>
                    </a:xfrm>
                    <a:prstGeom prst="rect">
                      <a:avLst/>
                    </a:prstGeom>
                  </pic:spPr>
                </pic:pic>
              </a:graphicData>
            </a:graphic>
          </wp:inline>
        </w:drawing>
      </w:r>
    </w:p>
    <w:p w14:paraId="2627DB86" w14:textId="77777777" w:rsidR="00797FC2" w:rsidRDefault="00797FC2" w:rsidP="00797FC2">
      <w:r>
        <w:t>A larger community that contributors can tap enables borderless traffic and crime analysis, as well as a new level of analytic solutions. Open Data initiatives will need to be able to connect ecosystems and tap a mix of market-driven data sources and tools</w:t>
      </w:r>
      <w:r w:rsidR="00C75E13">
        <w:t xml:space="preserve">. If the </w:t>
      </w:r>
      <w:r w:rsidR="00DD60BD">
        <w:t>ODCA</w:t>
      </w:r>
      <w:r>
        <w:t xml:space="preserve"> can make data </w:t>
      </w:r>
      <w:r>
        <w:lastRenderedPageBreak/>
        <w:t>more liquid and help get the local governments and businesses involved, data can contribute to achieving initiatives like the San Jose Smart City Vision.</w:t>
      </w:r>
    </w:p>
    <w:p w14:paraId="621D6ED5" w14:textId="77777777" w:rsidR="00797FC2" w:rsidRDefault="00797FC2" w:rsidP="00797FC2">
      <w:r>
        <w:t>Consumers can benefit from open data by gaining more insights in to what and from where they buy, where they go to school, and how they get around. Below is a short list of what the open data initiative at City of San José is aiming to achieve:</w:t>
      </w:r>
    </w:p>
    <w:p w14:paraId="1E31C257" w14:textId="77777777" w:rsidR="00797FC2" w:rsidRDefault="00797FC2" w:rsidP="00F212E8">
      <w:pPr>
        <w:pStyle w:val="Level1Bullet"/>
      </w:pPr>
      <w:r>
        <w:t>Provide transparency by sharing data with the public.</w:t>
      </w:r>
    </w:p>
    <w:p w14:paraId="75F938BA" w14:textId="77777777" w:rsidR="00797FC2" w:rsidRDefault="00797FC2" w:rsidP="00F212E8">
      <w:pPr>
        <w:pStyle w:val="Level1Bullet"/>
      </w:pPr>
      <w:r>
        <w:t>Empower individuals, media, civil society and businesses achieve better outcomes in public services.</w:t>
      </w:r>
    </w:p>
    <w:p w14:paraId="75022F74" w14:textId="77777777" w:rsidR="00797FC2" w:rsidRDefault="00797FC2" w:rsidP="00F212E8">
      <w:pPr>
        <w:pStyle w:val="Level1Bullet"/>
      </w:pPr>
      <w:r>
        <w:t>Help build a stronger, interconnected societies that meet the needs of the citizens and allow innovation and prosperity.</w:t>
      </w:r>
    </w:p>
    <w:p w14:paraId="6FE366F4" w14:textId="77777777" w:rsidR="00797FC2" w:rsidRDefault="00797FC2" w:rsidP="00F212E8">
      <w:pPr>
        <w:pStyle w:val="Level1Bullet"/>
      </w:pPr>
      <w:r>
        <w:t>Generate insights for better decision making internally and government-to-government.</w:t>
      </w:r>
    </w:p>
    <w:p w14:paraId="01F19B8D" w14:textId="77777777" w:rsidR="00797FC2" w:rsidRDefault="00797FC2" w:rsidP="00F212E8">
      <w:pPr>
        <w:pStyle w:val="Level1Bullet"/>
      </w:pPr>
      <w:r>
        <w:t>Build an ecosystem comprising of Academia, Businesses, Governments that uses a common data lake repository for data sharing.</w:t>
      </w:r>
    </w:p>
    <w:p w14:paraId="2CE91BE8" w14:textId="77777777" w:rsidR="00797FC2" w:rsidRDefault="00797FC2" w:rsidP="00F212E8">
      <w:pPr>
        <w:pStyle w:val="Level1Bullet"/>
      </w:pPr>
      <w:r>
        <w:t>Maximize use and derive maximum value through high ecosystem adoption.</w:t>
      </w:r>
    </w:p>
    <w:p w14:paraId="05E06928" w14:textId="77777777" w:rsidR="00797FC2" w:rsidRDefault="00797FC2" w:rsidP="006915F5">
      <w:pPr>
        <w:pStyle w:val="Heading1"/>
      </w:pPr>
      <w:bookmarkStart w:id="3" w:name="_Toc506252160"/>
      <w:r>
        <w:t>Scope</w:t>
      </w:r>
      <w:bookmarkEnd w:id="3"/>
    </w:p>
    <w:p w14:paraId="0D2ECDCB" w14:textId="77777777" w:rsidR="00797FC2" w:rsidRPr="006915F5" w:rsidRDefault="00797FC2" w:rsidP="00797FC2">
      <w:pPr>
        <w:rPr>
          <w:b/>
          <w:i/>
        </w:rPr>
      </w:pPr>
      <w:r>
        <w:t>Open Data has a much broader scope than public data. Each city department has data that other departments can use and benefit from, but do not necessarily have access to. Heterogeneous data coming from siloed systems, lack of good visualization tools and lack of centralized data integration tools are some of the data challenges for the City that make it harder to get data together</w:t>
      </w:r>
      <w:r w:rsidR="00C75E13">
        <w:t xml:space="preserve"> from multiple systems. The </w:t>
      </w:r>
      <w:r w:rsidR="00DD60BD">
        <w:t>Open Data Community Architecture</w:t>
      </w:r>
      <w:r>
        <w:t xml:space="preserve"> aims to provide a big data framework for data sharing within the City, with outside partners and with public at large. In addition to supporting data access withi</w:t>
      </w:r>
      <w:r w:rsidR="00C75E13">
        <w:t xml:space="preserve">n and outside the City, the </w:t>
      </w:r>
      <w:r w:rsidR="00DD60BD">
        <w:t>Open Data Community Architecture</w:t>
      </w:r>
      <w:r>
        <w:t xml:space="preserve"> also sets up a process and framework for data curation—from creation to archival/deletion. Eventually helping provide meaningful data to the end user, be it citizens, businesses or other government entities to help form a community that can benefit from sharing data, to </w:t>
      </w:r>
      <w:r w:rsidRPr="006915F5">
        <w:rPr>
          <w:b/>
          <w:i/>
        </w:rPr>
        <w:t xml:space="preserve">transform data to decisions and actions. </w:t>
      </w:r>
    </w:p>
    <w:p w14:paraId="5799A94E" w14:textId="77777777" w:rsidR="00797FC2" w:rsidRDefault="00797FC2" w:rsidP="006915F5">
      <w:pPr>
        <w:pStyle w:val="Heading2"/>
      </w:pPr>
      <w:bookmarkStart w:id="4" w:name="_Toc506252161"/>
      <w:r>
        <w:t>Goal</w:t>
      </w:r>
      <w:bookmarkEnd w:id="4"/>
    </w:p>
    <w:p w14:paraId="3D00F6E5" w14:textId="2690EEE4" w:rsidR="00797FC2" w:rsidRDefault="00C75E13" w:rsidP="00797FC2">
      <w:r>
        <w:t xml:space="preserve">The goal of the </w:t>
      </w:r>
      <w:r w:rsidR="00DD60BD">
        <w:t>Open Data Community Architecture</w:t>
      </w:r>
      <w:r>
        <w:t xml:space="preserve"> (</w:t>
      </w:r>
      <w:r w:rsidR="00DD60BD">
        <w:t>ODCA</w:t>
      </w:r>
      <w:r w:rsidR="00797FC2">
        <w:t xml:space="preserve">) is to create an integrated data platform that streamlines City’s data flow by providing a mechanism for data aggregation, data sharing, and data analytics, thus leading up to predictive analytics. The data could be coming from legacy systems which could hold enormous amount of data dating back decades or even a century; or it could come from any kind of Internet of Things (IoT) device, ranging from sensors to cameras, which might not be that old but would still be enormous in size; the data could be structured or unstructured. No matter the kind of data, no matter the size of data, the platform must be able support it. As long as there is utility in the data to bring it together in a federated </w:t>
      </w:r>
      <w:r w:rsidR="00797FC2">
        <w:lastRenderedPageBreak/>
        <w:t>environment, to share it with intended parties, to combine it with other data, that data needs to be brought to a common data platform that this architecture outlines. The intent of the platform is to bring data from disparate systems in to one common location and provide a common interface for analytics tool</w:t>
      </w:r>
      <w:r w:rsidR="00131CEC">
        <w:t>s</w:t>
      </w:r>
      <w:r w:rsidR="00797FC2">
        <w:t xml:space="preserve">. </w:t>
      </w:r>
    </w:p>
    <w:p w14:paraId="690C75B2" w14:textId="117E6FC5" w:rsidR="00797FC2" w:rsidRDefault="00797FC2" w:rsidP="006915F5">
      <w:pPr>
        <w:pStyle w:val="Heading2"/>
      </w:pPr>
      <w:bookmarkStart w:id="5" w:name="_Toc506252162"/>
      <w:r>
        <w:t xml:space="preserve">IoT </w:t>
      </w:r>
      <w:r w:rsidR="00AF0F46">
        <w:t>S</w:t>
      </w:r>
      <w:r>
        <w:t>trategy</w:t>
      </w:r>
      <w:bookmarkEnd w:id="5"/>
    </w:p>
    <w:p w14:paraId="1E0C2AF2" w14:textId="677DCC14" w:rsidR="00797FC2" w:rsidRDefault="00797FC2" w:rsidP="00797FC2">
      <w:r>
        <w:t xml:space="preserve">The data from IoT devices is becoming more and more important for analytics. Being able to bring that data to City’s infrastructure is critical to eliminate any dependencies on third party vendors and to allow City to freely use this data. While not all of this data would be useful and the return on investment and the utility of this data would need to be evaluated based on specific requirements before bringing it in to City’s infrastructure. </w:t>
      </w:r>
      <w:r w:rsidR="00AF0F46">
        <w:t xml:space="preserve">  Data streams from sensors and other IoT devices has two primary values.  The first is for real time alerts and real time data driven dashboards that will allow the city to respond to incidents more effectively.  The second is the accumulation of IoT data over time which then enables predictive analytics.  </w:t>
      </w:r>
    </w:p>
    <w:p w14:paraId="53D8545D" w14:textId="77777777" w:rsidR="00797FC2" w:rsidRDefault="00797FC2" w:rsidP="006915F5">
      <w:pPr>
        <w:pStyle w:val="Heading2"/>
      </w:pPr>
      <w:bookmarkStart w:id="6" w:name="_Toc506252163"/>
      <w:r>
        <w:t>Usage</w:t>
      </w:r>
      <w:bookmarkEnd w:id="6"/>
    </w:p>
    <w:p w14:paraId="2D295472" w14:textId="77777777" w:rsidR="00797FC2" w:rsidRDefault="00797FC2" w:rsidP="00797FC2">
      <w:r>
        <w:t>The City sees this process in two primary phases beginning with leveraging data visualization tools to creating actionable intelligence from data to using predictive analytics tools to enable proactive resource allocation. As an example, Bill Schmarzo, in his article used accident data from City’s open data portal to demonstrate how using analytics the data can be used for developing a self-learning AI solution. For modern Artificial Intelligence tools data size matters. Simple algorithms with lots of data will outperform sophisticated algorithms with less data.</w:t>
      </w:r>
    </w:p>
    <w:p w14:paraId="25995908" w14:textId="4312D698" w:rsidR="005F5222" w:rsidRDefault="00AF0F46" w:rsidP="00797FC2">
      <w:r>
        <w:t xml:space="preserve">The </w:t>
      </w:r>
      <w:r w:rsidR="00797FC2">
        <w:t>City intends to lead and support open source and open community approaches for data sharing, decision-making driven by a data-centric culture, and applied machine learning solutions to advance municipal services to improve citizen</w:t>
      </w:r>
      <w:r>
        <w:t>, resident, and visitor</w:t>
      </w:r>
      <w:r w:rsidR="00797FC2">
        <w:t xml:space="preserve"> experience for data sharing through a scalable high performance </w:t>
      </w:r>
      <w:r>
        <w:t xml:space="preserve">data lake </w:t>
      </w:r>
      <w:r w:rsidR="00797FC2">
        <w:t>platform.</w:t>
      </w:r>
      <w:r w:rsidR="005F5222">
        <w:br w:type="page"/>
      </w:r>
    </w:p>
    <w:p w14:paraId="06F9438E" w14:textId="77777777" w:rsidR="00797FC2" w:rsidRDefault="00797FC2" w:rsidP="006915F5">
      <w:pPr>
        <w:pStyle w:val="Heading1"/>
      </w:pPr>
      <w:bookmarkStart w:id="7" w:name="_Toc506252164"/>
      <w:r>
        <w:lastRenderedPageBreak/>
        <w:t>Developmen</w:t>
      </w:r>
      <w:r w:rsidR="006915F5">
        <w:t>t of Architecture and Resources</w:t>
      </w:r>
      <w:bookmarkEnd w:id="7"/>
    </w:p>
    <w:p w14:paraId="23A1422E" w14:textId="77777777" w:rsidR="00797FC2" w:rsidRDefault="00B7384F" w:rsidP="00797FC2">
      <w:r>
        <w:t xml:space="preserve">The </w:t>
      </w:r>
      <w:r w:rsidR="00DD60BD">
        <w:t>Open Data Community Architecture</w:t>
      </w:r>
      <w:r>
        <w:t xml:space="preserve"> (</w:t>
      </w:r>
      <w:r w:rsidR="00DD60BD">
        <w:t>ODCA</w:t>
      </w:r>
      <w:r w:rsidR="00797FC2">
        <w:t>) is as much about design and architecture as it is about developing the supporting community of pra</w:t>
      </w:r>
      <w:r>
        <w:t>ctice. To be successful, the citywide</w:t>
      </w:r>
      <w:r w:rsidR="00797FC2">
        <w:t xml:space="preserve"> data architecture must develop resources that make the approach increasingly valu</w:t>
      </w:r>
      <w:r w:rsidR="006915F5">
        <w:t xml:space="preserve">able. </w:t>
      </w:r>
    </w:p>
    <w:p w14:paraId="7C749CE6" w14:textId="44BF5B29" w:rsidR="00797FC2" w:rsidRDefault="00B7384F" w:rsidP="00797FC2">
      <w:r>
        <w:t xml:space="preserve">Initially, </w:t>
      </w:r>
      <w:r w:rsidR="00DD60BD">
        <w:t>ODCA</w:t>
      </w:r>
      <w:r w:rsidR="00797FC2">
        <w:t xml:space="preserve"> work focuses on a highly adoptable reference build that all communities can use. From that starting point, contributors will work together to vet and extend the designs, creating standards for feeding the architecture’s outcomes. As practices and technical standards shape, the critical step to solve for inter-organizational data sharing and usage will be tapping partners to create and support the underlying Data Lakes and broader Data Ocean that all will use. A few potential partners for the larger Data Ocean shared across multiple organization</w:t>
      </w:r>
      <w:r w:rsidR="00AF0F46">
        <w:t>s</w:t>
      </w:r>
      <w:r w:rsidR="00797FC2">
        <w:t xml:space="preserve"> </w:t>
      </w:r>
      <w:r w:rsidR="006915F5">
        <w:t>are Microsoft Azure and Kaggle.</w:t>
      </w:r>
    </w:p>
    <w:p w14:paraId="20B41A9E" w14:textId="77777777" w:rsidR="00797FC2" w:rsidRDefault="00797FC2" w:rsidP="00DD60BD">
      <w:pPr>
        <w:pStyle w:val="Xnumbering"/>
      </w:pPr>
      <w:r>
        <w:t>Internal City Draft Architecture</w:t>
      </w:r>
    </w:p>
    <w:p w14:paraId="386DEB00" w14:textId="77777777" w:rsidR="00797FC2" w:rsidRPr="006915F5" w:rsidRDefault="00797FC2" w:rsidP="00F0566C">
      <w:pPr>
        <w:pStyle w:val="Level1Bullet"/>
        <w:spacing w:after="0"/>
      </w:pPr>
      <w:r>
        <w:t xml:space="preserve">Detail </w:t>
      </w:r>
      <w:r w:rsidRPr="006915F5">
        <w:t>City of San José’s challenges and uses</w:t>
      </w:r>
    </w:p>
    <w:p w14:paraId="6BDD4367" w14:textId="77777777" w:rsidR="00797FC2" w:rsidRDefault="00797FC2" w:rsidP="00CF0B44">
      <w:pPr>
        <w:pStyle w:val="Level1Bullet"/>
      </w:pPr>
      <w:r w:rsidRPr="006915F5">
        <w:t>Document a possible</w:t>
      </w:r>
      <w:r>
        <w:t xml:space="preserve"> </w:t>
      </w:r>
      <w:r w:rsidRPr="00F0566C">
        <w:t>architecture</w:t>
      </w:r>
      <w:r>
        <w:t xml:space="preserve"> to direct City investments and technical</w:t>
      </w:r>
      <w:r w:rsidR="006915F5">
        <w:t xml:space="preserve"> direction</w:t>
      </w:r>
    </w:p>
    <w:p w14:paraId="226FAF8B" w14:textId="77777777" w:rsidR="00797FC2" w:rsidRDefault="00797FC2" w:rsidP="006915F5">
      <w:pPr>
        <w:pStyle w:val="Xnumbering"/>
      </w:pPr>
      <w:r>
        <w:t>Contributing Partner Review and Validation of Architecture</w:t>
      </w:r>
    </w:p>
    <w:p w14:paraId="31AE3B58" w14:textId="77777777" w:rsidR="00797FC2" w:rsidRDefault="00797FC2" w:rsidP="00F0566C">
      <w:pPr>
        <w:pStyle w:val="Level1Bullet"/>
        <w:spacing w:after="0"/>
      </w:pPr>
      <w:r>
        <w:t>Validate and test technologies for a highly-adoptable, primarily open source architecture</w:t>
      </w:r>
    </w:p>
    <w:p w14:paraId="04275C44" w14:textId="77777777" w:rsidR="00797FC2" w:rsidRDefault="00797FC2" w:rsidP="00F0566C">
      <w:pPr>
        <w:pStyle w:val="Level1Bullet"/>
        <w:spacing w:after="0"/>
      </w:pPr>
      <w:r>
        <w:t>Document technical components and options</w:t>
      </w:r>
    </w:p>
    <w:p w14:paraId="750B4024" w14:textId="77777777" w:rsidR="00797FC2" w:rsidRDefault="00797FC2" w:rsidP="00CF0B44">
      <w:pPr>
        <w:pStyle w:val="Level1Bullet"/>
      </w:pPr>
      <w:r>
        <w:t xml:space="preserve">Document integration and related </w:t>
      </w:r>
      <w:r w:rsidRPr="00F0566C">
        <w:t>needs</w:t>
      </w:r>
      <w:r>
        <w:t xml:space="preserve"> to encourage vendor community to address</w:t>
      </w:r>
    </w:p>
    <w:p w14:paraId="4BA8A20F" w14:textId="77777777" w:rsidR="00797FC2" w:rsidRDefault="00797FC2" w:rsidP="00F0566C">
      <w:pPr>
        <w:pStyle w:val="Xnumbering"/>
      </w:pPr>
      <w:r>
        <w:t>Publication for Broad Peer and Vendor Review and Input</w:t>
      </w:r>
    </w:p>
    <w:p w14:paraId="1F5DF264" w14:textId="77777777" w:rsidR="00797FC2" w:rsidRDefault="00797FC2" w:rsidP="00F0566C">
      <w:pPr>
        <w:pStyle w:val="Level1Bullet"/>
        <w:spacing w:after="0"/>
      </w:pPr>
      <w:r>
        <w:t>Spur adoption to generate interest and additional testing</w:t>
      </w:r>
    </w:p>
    <w:p w14:paraId="7228B11B" w14:textId="77777777" w:rsidR="00797FC2" w:rsidRDefault="00797FC2" w:rsidP="00CF0B44">
      <w:pPr>
        <w:pStyle w:val="Level1Bullet"/>
      </w:pPr>
      <w:r>
        <w:t xml:space="preserve">Develop additional uses cases to extend and test—e.g., open data model for disaster management, improved geospatial </w:t>
      </w:r>
      <w:r w:rsidRPr="00F0566C">
        <w:t>integration</w:t>
      </w:r>
      <w:r>
        <w:t>, et al</w:t>
      </w:r>
    </w:p>
    <w:p w14:paraId="1E1F3D4A" w14:textId="77777777" w:rsidR="00797FC2" w:rsidRDefault="00797FC2" w:rsidP="00F0566C">
      <w:pPr>
        <w:pStyle w:val="Xnumbering"/>
      </w:pPr>
      <w:r>
        <w:t>Dedicate Architecture for Open Use</w:t>
      </w:r>
    </w:p>
    <w:p w14:paraId="2F7F09B0" w14:textId="77777777" w:rsidR="00797FC2" w:rsidRDefault="00B7384F" w:rsidP="00F0566C">
      <w:pPr>
        <w:pStyle w:val="Level1Bullet"/>
        <w:spacing w:after="0"/>
      </w:pPr>
      <w:r>
        <w:t xml:space="preserve">Publish a finalized </w:t>
      </w:r>
      <w:r w:rsidR="00DD60BD">
        <w:t>ODCA</w:t>
      </w:r>
      <w:r w:rsidR="00797FC2">
        <w:t xml:space="preserve"> for all </w:t>
      </w:r>
      <w:r w:rsidR="00797FC2" w:rsidRPr="00F0566C">
        <w:t>communities</w:t>
      </w:r>
    </w:p>
    <w:p w14:paraId="37A37B8E" w14:textId="77777777" w:rsidR="00797FC2" w:rsidRDefault="00797FC2" w:rsidP="00F0566C">
      <w:pPr>
        <w:pStyle w:val="Level1Bullet"/>
        <w:spacing w:after="0"/>
      </w:pPr>
      <w:r>
        <w:t>Work with vendor partners and non-</w:t>
      </w:r>
      <w:r w:rsidRPr="00F0566C">
        <w:t>profits</w:t>
      </w:r>
      <w:r>
        <w:t xml:space="preserve"> to develop resources for supporting standards</w:t>
      </w:r>
    </w:p>
    <w:p w14:paraId="15C7CF87" w14:textId="77777777" w:rsidR="005F5222" w:rsidRDefault="00797FC2" w:rsidP="00CF0B44">
      <w:pPr>
        <w:pStyle w:val="Level1Bullet"/>
      </w:pPr>
      <w:r>
        <w:t xml:space="preserve">Work with vendor partners and </w:t>
      </w:r>
      <w:r w:rsidRPr="00F0566C">
        <w:t>non</w:t>
      </w:r>
      <w:r>
        <w:t>-profits to fund Data Lakes and Data Oceans resources</w:t>
      </w:r>
      <w:r w:rsidR="005F5222">
        <w:br w:type="page"/>
      </w:r>
    </w:p>
    <w:p w14:paraId="2D7138D3" w14:textId="77777777" w:rsidR="00797FC2" w:rsidRDefault="00797FC2" w:rsidP="00F0566C">
      <w:pPr>
        <w:pStyle w:val="Heading1"/>
      </w:pPr>
      <w:bookmarkStart w:id="8" w:name="_Toc506252165"/>
      <w:r>
        <w:lastRenderedPageBreak/>
        <w:t>Data Governance</w:t>
      </w:r>
      <w:bookmarkEnd w:id="8"/>
      <w:r>
        <w:t xml:space="preserve"> </w:t>
      </w:r>
    </w:p>
    <w:p w14:paraId="6B9DB4C4" w14:textId="77777777" w:rsidR="00797FC2" w:rsidRDefault="00797FC2" w:rsidP="00F0566C">
      <w:pPr>
        <w:pStyle w:val="Heading2"/>
      </w:pPr>
      <w:bookmarkStart w:id="9" w:name="_Toc506252166"/>
      <w:r>
        <w:t>Master Data Management and Data Integration</w:t>
      </w:r>
      <w:bookmarkEnd w:id="9"/>
    </w:p>
    <w:p w14:paraId="1C2CB34C" w14:textId="77777777" w:rsidR="00797FC2" w:rsidRDefault="00797FC2" w:rsidP="00797FC2">
      <w:r>
        <w:t>Master Data Management is about creating a single master reference source for all critical business data. Data integration is about efficiently managing data and making it available to those who need it. Collecting data from multiple sources while improving the quality of the data to give a single complete view of a business entity that is not possible when the data is dispersed. A few benefits of Master Data Management are as follows:</w:t>
      </w:r>
    </w:p>
    <w:p w14:paraId="79E73A41" w14:textId="77777777" w:rsidR="00797FC2" w:rsidRDefault="00797FC2" w:rsidP="00F0566C">
      <w:pPr>
        <w:pStyle w:val="Level1Bullet"/>
      </w:pPr>
      <w:r w:rsidRPr="00F0566C">
        <w:rPr>
          <w:i/>
        </w:rPr>
        <w:t>Providing a centralized location and making data more available</w:t>
      </w:r>
      <w:r>
        <w:t xml:space="preserve"> – As an example, a city maintains Address data. Address data is core to planning department as well as public works and housing. Other departments like Transportation and Parks &amp; Rec also depend on it heavily. Having a common storage for Address data can be very helpful for all as it provides a single source of truth for Address information.</w:t>
      </w:r>
    </w:p>
    <w:p w14:paraId="36B2D30A" w14:textId="77777777" w:rsidR="00797FC2" w:rsidRDefault="00797FC2" w:rsidP="00F0566C">
      <w:pPr>
        <w:pStyle w:val="Level1Bullet"/>
      </w:pPr>
      <w:r w:rsidRPr="00F0566C">
        <w:rPr>
          <w:i/>
        </w:rPr>
        <w:t>Reducing data complexity by having a single interface for data coming from different systems</w:t>
      </w:r>
      <w:r>
        <w:t xml:space="preserve"> – Adding on to the Address data scenario, each department uses and maintains different information from the Address data. To exchange information on Address with multiple departments would mean interacting with different systems and setting up different processes around information sharing. Having the same data in one place eases up the load of data collaboration.</w:t>
      </w:r>
    </w:p>
    <w:p w14:paraId="0556F131" w14:textId="77777777" w:rsidR="00797FC2" w:rsidRDefault="00797FC2" w:rsidP="00F0566C">
      <w:pPr>
        <w:pStyle w:val="Level1Bullet"/>
      </w:pPr>
      <w:r w:rsidRPr="00F0566C">
        <w:rPr>
          <w:i/>
        </w:rPr>
        <w:t>Making data more valuable by combining different datasets together</w:t>
      </w:r>
      <w:r>
        <w:t xml:space="preserve"> - When the Address data from each department is combined together, be it zoning information from planning or infrastructure information from public works it makes the Address data much more valuable and complete.</w:t>
      </w:r>
    </w:p>
    <w:p w14:paraId="736F8E02" w14:textId="77777777" w:rsidR="005F5222" w:rsidRDefault="00797FC2" w:rsidP="00797FC2">
      <w:pPr>
        <w:pStyle w:val="Level1Bullet"/>
      </w:pPr>
      <w:r w:rsidRPr="00F0566C">
        <w:rPr>
          <w:i/>
        </w:rPr>
        <w:t>Multiple city data set aggregation</w:t>
      </w:r>
      <w:r>
        <w:t xml:space="preserve"> -  When the same type of data can be analyzed from multiple sources, the potential for data insight is increased.  For example, air quality data analysis from several cities in the same region could lead to greater insights.  This type of analysis could be more easily performed if some data models were standardized for this purpose.  Air quality data could share a similar format between cities.  </w:t>
      </w:r>
      <w:r w:rsidR="005F5222">
        <w:br w:type="page"/>
      </w:r>
    </w:p>
    <w:p w14:paraId="19A7DF2F" w14:textId="77777777" w:rsidR="00797FC2" w:rsidRDefault="00797FC2" w:rsidP="00A17DF2">
      <w:pPr>
        <w:pStyle w:val="Heading1"/>
      </w:pPr>
      <w:bookmarkStart w:id="10" w:name="_Toc506252167"/>
      <w:r>
        <w:lastRenderedPageBreak/>
        <w:t>Security &amp; Privacy</w:t>
      </w:r>
      <w:bookmarkEnd w:id="10"/>
    </w:p>
    <w:p w14:paraId="5829DCAC" w14:textId="7855BC40" w:rsidR="00797FC2" w:rsidRDefault="00797FC2" w:rsidP="00797FC2">
      <w:r>
        <w:t xml:space="preserve">The security strategy needs to address the prevention of cybercrime, data access control, and prevent risks associated with combining data sets to reach PII type conclusions. As an example, being able to strip out the personal information from crime data before publishing it would be very critical to ensure privacy of the </w:t>
      </w:r>
      <w:r w:rsidR="00AF0F46">
        <w:t>public</w:t>
      </w:r>
      <w:r>
        <w:t xml:space="preserve">. There is also a need for Digital Privacy Policy that must drive the data sharing online. </w:t>
      </w:r>
    </w:p>
    <w:p w14:paraId="5903A114" w14:textId="77777777" w:rsidR="00797FC2" w:rsidRDefault="00797FC2" w:rsidP="00797FC2">
      <w:r>
        <w:t>While we are working with open public data it is important to realize that this data is coming from secured systems and when we get this data out open to the public we need to make sure we do not make our systems vulnerable in any way. One of the possibilities of achieving the security for internal systems is to have a staging data warehouse that extracts the data from other systems and then pushes it out to the data lake that then exposes the data to be consumed by users and applications. The data access through API and Micro-services should be the primary method of data sharing for the environment and would need to be secured. There needs to be an enterprise level security around the data lake environment to ensure reliability and security. One of the ways to achieve this would be to have an active directory integration.</w:t>
      </w:r>
    </w:p>
    <w:p w14:paraId="7B4759FF" w14:textId="77777777" w:rsidR="005F5222" w:rsidRDefault="00797FC2" w:rsidP="00797FC2">
      <w:r>
        <w:t>This architecture needs to ensure that any information published online must not reveal the internal operations of the City which might put City at a risk of cyberattack. Any published data must not contain any personally identifiable information, the architecture must be governed by the federal, state or local privacy and data protection laws, whichever is applicable. This architecture intends to establish an internal review and approval process for data before it is made accessible outside. There should also be an option to have inter-department coordination for data sharing to ensure data common to multiple departments gets approved by all the departments to attain a city-wide level of accuracy.</w:t>
      </w:r>
      <w:r w:rsidR="005F5222">
        <w:br w:type="page"/>
      </w:r>
    </w:p>
    <w:p w14:paraId="7B5494C1" w14:textId="77777777" w:rsidR="00873A06" w:rsidRDefault="00873A06" w:rsidP="00BA2D24">
      <w:pPr>
        <w:pStyle w:val="Heading1"/>
      </w:pPr>
      <w:bookmarkStart w:id="11" w:name="_Toc506252168"/>
      <w:r>
        <w:lastRenderedPageBreak/>
        <w:t>Specifications</w:t>
      </w:r>
      <w:bookmarkEnd w:id="11"/>
    </w:p>
    <w:p w14:paraId="76DB9989" w14:textId="77777777" w:rsidR="00873A06" w:rsidRDefault="00873A06" w:rsidP="00873A06">
      <w:r>
        <w:t>This section describes the hi</w:t>
      </w:r>
      <w:r w:rsidR="00B7384F">
        <w:t xml:space="preserve">gh level requirements that the </w:t>
      </w:r>
      <w:r w:rsidR="00DD60BD">
        <w:t>ODCA</w:t>
      </w:r>
      <w:r>
        <w:t xml:space="preserve"> architecture is intended to meet.</w:t>
      </w:r>
    </w:p>
    <w:p w14:paraId="619E0C7C" w14:textId="77777777" w:rsidR="00873A06" w:rsidRDefault="00B4164E" w:rsidP="00873A06">
      <w:pPr>
        <w:pStyle w:val="NumberedList"/>
      </w:pPr>
      <w:r>
        <w:rPr>
          <w:b/>
          <w:noProof/>
        </w:rPr>
        <mc:AlternateContent>
          <mc:Choice Requires="wps">
            <w:drawing>
              <wp:anchor distT="0" distB="0" distL="114300" distR="114300" simplePos="0" relativeHeight="251666432" behindDoc="1" locked="0" layoutInCell="1" allowOverlap="1" wp14:anchorId="1B00D2A1" wp14:editId="099D2589">
                <wp:simplePos x="0" y="0"/>
                <wp:positionH relativeFrom="margin">
                  <wp:posOffset>3667125</wp:posOffset>
                </wp:positionH>
                <wp:positionV relativeFrom="paragraph">
                  <wp:posOffset>19050</wp:posOffset>
                </wp:positionV>
                <wp:extent cx="2254250" cy="6734175"/>
                <wp:effectExtent l="0" t="0" r="0" b="9525"/>
                <wp:wrapTight wrapText="bothSides">
                  <wp:wrapPolygon edited="0">
                    <wp:start x="0" y="0"/>
                    <wp:lineTo x="0" y="21569"/>
                    <wp:lineTo x="21357" y="21569"/>
                    <wp:lineTo x="21357" y="0"/>
                    <wp:lineTo x="0" y="0"/>
                  </wp:wrapPolygon>
                </wp:wrapTight>
                <wp:docPr id="5" name="Rectangle 5"/>
                <wp:cNvGraphicFramePr/>
                <a:graphic xmlns:a="http://schemas.openxmlformats.org/drawingml/2006/main">
                  <a:graphicData uri="http://schemas.microsoft.com/office/word/2010/wordprocessingShape">
                    <wps:wsp>
                      <wps:cNvSpPr/>
                      <wps:spPr>
                        <a:xfrm>
                          <a:off x="0" y="0"/>
                          <a:ext cx="2254250" cy="6734175"/>
                        </a:xfrm>
                        <a:prstGeom prst="rect">
                          <a:avLst/>
                        </a:prstGeom>
                        <a:solidFill>
                          <a:srgbClr val="F7F2E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39A84" w14:textId="77777777" w:rsidR="00131CEC" w:rsidRPr="00AE023C" w:rsidRDefault="00131CEC" w:rsidP="00AE023C">
                            <w:pPr>
                              <w:pBdr>
                                <w:top w:val="single" w:sz="36" w:space="10" w:color="004276"/>
                              </w:pBdr>
                              <w:jc w:val="left"/>
                              <w:rPr>
                                <w:b/>
                                <w:i/>
                                <w:color w:val="004276"/>
                              </w:rPr>
                            </w:pPr>
                            <w:r w:rsidRPr="00AE023C">
                              <w:rPr>
                                <w:b/>
                                <w:i/>
                                <w:color w:val="004276"/>
                              </w:rPr>
                              <w:t>A few terms…</w:t>
                            </w:r>
                          </w:p>
                          <w:p w14:paraId="319B98F7" w14:textId="77777777" w:rsidR="00131CEC" w:rsidRPr="00AE023C" w:rsidRDefault="00131CEC" w:rsidP="005612F9">
                            <w:pPr>
                              <w:jc w:val="left"/>
                              <w:rPr>
                                <w:i/>
                                <w:color w:val="004276"/>
                              </w:rPr>
                            </w:pPr>
                            <w:r w:rsidRPr="00AE023C">
                              <w:rPr>
                                <w:i/>
                                <w:color w:val="004276"/>
                                <w:u w:val="single"/>
                              </w:rPr>
                              <w:t>API:</w:t>
                            </w:r>
                            <w:r w:rsidRPr="00AE023C">
                              <w:rPr>
                                <w:i/>
                                <w:color w:val="004276"/>
                              </w:rPr>
                              <w:t xml:space="preserve"> Application program interface (API) is a set of routines, protocols, and tools for building software applications.</w:t>
                            </w:r>
                          </w:p>
                          <w:p w14:paraId="3947FB7F" w14:textId="77777777" w:rsidR="00131CEC" w:rsidRPr="00AE023C" w:rsidRDefault="00131CEC" w:rsidP="005612F9">
                            <w:pPr>
                              <w:jc w:val="left"/>
                              <w:rPr>
                                <w:i/>
                                <w:color w:val="004276"/>
                              </w:rPr>
                            </w:pPr>
                            <w:r w:rsidRPr="00AE023C">
                              <w:rPr>
                                <w:color w:val="004276"/>
                              </w:rPr>
                              <w:t>[x]KAN:</w:t>
                            </w:r>
                            <w:r w:rsidRPr="00AE023C">
                              <w:rPr>
                                <w:i/>
                                <w:color w:val="004276"/>
                              </w:rPr>
                              <w:t xml:space="preserve"> Open source open data catalog systems</w:t>
                            </w:r>
                          </w:p>
                          <w:p w14:paraId="198800B8" w14:textId="77777777" w:rsidR="00131CEC" w:rsidRPr="00AE023C" w:rsidRDefault="00131CEC" w:rsidP="005612F9">
                            <w:pPr>
                              <w:jc w:val="left"/>
                              <w:rPr>
                                <w:i/>
                                <w:color w:val="004276"/>
                              </w:rPr>
                            </w:pPr>
                            <w:r w:rsidRPr="00AE023C">
                              <w:rPr>
                                <w:i/>
                                <w:color w:val="004276"/>
                                <w:u w:val="single"/>
                              </w:rPr>
                              <w:t>Data Lake:</w:t>
                            </w:r>
                            <w:r w:rsidRPr="00AE023C">
                              <w:rPr>
                                <w:i/>
                                <w:color w:val="004276"/>
                              </w:rPr>
                              <w:t xml:space="preserve"> a storage repository that holds a vast amount of raw data in its native format until it is needed.</w:t>
                            </w:r>
                          </w:p>
                          <w:p w14:paraId="1190548F" w14:textId="77777777" w:rsidR="00131CEC" w:rsidRPr="00AE023C" w:rsidRDefault="00131CEC" w:rsidP="005612F9">
                            <w:pPr>
                              <w:jc w:val="left"/>
                              <w:rPr>
                                <w:i/>
                                <w:color w:val="004276"/>
                              </w:rPr>
                            </w:pPr>
                            <w:r w:rsidRPr="00AE023C">
                              <w:rPr>
                                <w:i/>
                                <w:color w:val="004276"/>
                                <w:u w:val="single"/>
                              </w:rPr>
                              <w:t>Data Ocean:</w:t>
                            </w:r>
                            <w:r w:rsidRPr="00AE023C">
                              <w:rPr>
                                <w:i/>
                                <w:color w:val="004276"/>
                              </w:rPr>
                              <w:t xml:space="preserve"> a storage of data from multiple data lakes.</w:t>
                            </w:r>
                          </w:p>
                          <w:p w14:paraId="6908B0E3" w14:textId="77777777" w:rsidR="00131CEC" w:rsidRPr="00AE023C" w:rsidRDefault="00131CEC" w:rsidP="005612F9">
                            <w:pPr>
                              <w:jc w:val="left"/>
                              <w:rPr>
                                <w:i/>
                                <w:color w:val="004276"/>
                              </w:rPr>
                            </w:pPr>
                            <w:r w:rsidRPr="00AE023C">
                              <w:rPr>
                                <w:i/>
                                <w:color w:val="004276"/>
                                <w:u w:val="single"/>
                              </w:rPr>
                              <w:t>ETL:</w:t>
                            </w:r>
                            <w:r w:rsidRPr="00AE023C">
                              <w:rPr>
                                <w:i/>
                                <w:color w:val="004276"/>
                              </w:rPr>
                              <w:t xml:space="preserve"> Extract, Transform, Load, three database functions combined into one tool for moving data from one location to another.</w:t>
                            </w:r>
                          </w:p>
                          <w:p w14:paraId="0D76E47C" w14:textId="77777777" w:rsidR="00131CEC" w:rsidRPr="00AE023C" w:rsidRDefault="00131CEC" w:rsidP="005612F9">
                            <w:pPr>
                              <w:jc w:val="left"/>
                              <w:rPr>
                                <w:i/>
                                <w:color w:val="004276"/>
                              </w:rPr>
                            </w:pPr>
                            <w:r w:rsidRPr="00AE023C">
                              <w:rPr>
                                <w:i/>
                                <w:color w:val="004276"/>
                                <w:u w:val="single"/>
                              </w:rPr>
                              <w:t>Micro service:</w:t>
                            </w:r>
                            <w:r w:rsidRPr="00AE023C">
                              <w:rPr>
                                <w:i/>
                                <w:color w:val="004276"/>
                              </w:rPr>
                              <w:t xml:space="preserve"> Componentization of applications via services</w:t>
                            </w:r>
                          </w:p>
                          <w:p w14:paraId="252831BB" w14:textId="77777777" w:rsidR="00131CEC" w:rsidRPr="00AE023C" w:rsidRDefault="00131CEC" w:rsidP="005612F9">
                            <w:pPr>
                              <w:jc w:val="left"/>
                              <w:rPr>
                                <w:i/>
                                <w:color w:val="004276"/>
                              </w:rPr>
                            </w:pPr>
                            <w:r w:rsidRPr="00AE023C">
                              <w:rPr>
                                <w:i/>
                                <w:color w:val="004276"/>
                                <w:u w:val="single"/>
                              </w:rPr>
                              <w:t>REST:</w:t>
                            </w:r>
                            <w:r w:rsidRPr="00AE023C">
                              <w:rPr>
                                <w:i/>
                                <w:color w:val="004276"/>
                              </w:rPr>
                              <w:t xml:space="preserve"> Set of rules used by applications to communicate over the internet</w:t>
                            </w:r>
                          </w:p>
                          <w:p w14:paraId="12088DC1" w14:textId="77777777" w:rsidR="00131CEC" w:rsidRPr="00AE023C" w:rsidRDefault="00131CEC" w:rsidP="00AE023C">
                            <w:pPr>
                              <w:pBdr>
                                <w:bottom w:val="single" w:sz="36" w:space="10" w:color="004276"/>
                              </w:pBdr>
                              <w:jc w:val="left"/>
                              <w:rPr>
                                <w:i/>
                                <w:color w:val="004276"/>
                              </w:rPr>
                            </w:pPr>
                            <w:r w:rsidRPr="00AE023C">
                              <w:rPr>
                                <w:i/>
                                <w:color w:val="004276"/>
                                <w:u w:val="single"/>
                              </w:rPr>
                              <w:t>Web Service:</w:t>
                            </w:r>
                            <w:r w:rsidRPr="00AE023C">
                              <w:rPr>
                                <w:i/>
                                <w:color w:val="004276"/>
                              </w:rPr>
                              <w:t xml:space="preserve"> a standardized way of integrating Web-based applications using the XML, SOAP, WSDL and UDDI open standards over the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0D2A1" id="Rectangle 5" o:spid="_x0000_s1040" style="position:absolute;left:0;text-align:left;margin-left:288.75pt;margin-top:1.5pt;width:177.5pt;height:530.2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hmoQIAAJYFAAAOAAAAZHJzL2Uyb0RvYy54bWysVE1v2zAMvQ/YfxB0X514SbMFdYqgXYYB&#10;RRu0HXpWZDk2IIuapMTOfv1I+aNdV+wwLAeFEslH8pnkxWVba3ZUzldgMj49m3CmjIS8MvuMf3/c&#10;fPjEmQ/C5EKDURk/Kc8vV+/fXTR2qVIoQefKMQQxftnYjJch2GWSeFmqWvgzsMqgsgBXi4BXt09y&#10;JxpEr3WSTibnSQMutw6k8h5frzslX0X8olAy3BWFV4HpjGNuIZ4unjs6k9WFWO6dsGUl+zTEP2RR&#10;i8pg0BHqWgTBDq76A6qupAMPRTiTUCdQFJVUsQasZjp5Vc1DKayKtSA53o40+f8HK2+PW8eqPONz&#10;zoyo8RPdI2nC7LVic6KnsX6JVg926/qbR5FqbQtX0z9WwdpI6WmkVLWBSXxM0/ksnSPzEnXni4+z&#10;6SKiJs/u1vnwVUHNSMi4w/CRSnG88QFDoulgQtE86CrfVFrHi9vvrrRjR4Hfd7PYpF82lDO6/Gam&#10;DRkbILdOTS8JldYVE6Vw0orstLlXBXJC6cdMYjeqMY6QUpkw7VSlyFUXfj7B3xCd+pc8Yi4RkJAL&#10;jD9i9wCDZQcyYHdZ9vbkqmIzj86TvyXWOY8eMTKYMDrXlQH3FoDGqvrInf1AUkcNsRTaXRv75Zws&#10;6WUH+Ql7yEE3XN7KTYVf8kb4sBUOpwm/Pm6IcIdHoaHJOPQSZyW4n2+9kz02OWo5a3A6M+5/HIRT&#10;nOlvBtv/83Q2o3GOl9l8keLFvdTsXmrMob4CbJAp7iIro0j2QQ9i4aB+wkWypqioEkZi7IyHQbwK&#10;3c7ARSTVeh2NcICtCDfmwUqCJpapTx/bJ+Fs38wB5+AWhjkWy1c93dmSp4H1IUBRxYZ/ZrXnH4c/&#10;NlK/qGi7vLxHq+d1uvoFAAD//wMAUEsDBBQABgAIAAAAIQAq5ct63QAAAAoBAAAPAAAAZHJzL2Rv&#10;d25yZXYueG1sTI/BTsMwEETvSPyDtUhcEHVolKakcaoKiXJu4APcZBunxOvIdtvk71lOcBzNaOZN&#10;uZ3sIK7oQ+9IwcsiAYHUuLanTsHX5/vzGkSImlo9OEIFMwbYVvd3pS5ad6MDXuvYCS6hUGgFJsax&#10;kDI0Bq0OCzcisXdy3urI0ney9frG5XaQyyRZSat74gWjR3wz2HzXF6tgX++e1vU+yfHs6TTPhw8z&#10;5qlSjw/TbgMi4hT/wvCLz+hQMdPRXagNYlCQ5XnGUQUpX2L/NV2yPnIwWaUZyKqU/y9UPwAAAP//&#10;AwBQSwECLQAUAAYACAAAACEAtoM4kv4AAADhAQAAEwAAAAAAAAAAAAAAAAAAAAAAW0NvbnRlbnRf&#10;VHlwZXNdLnhtbFBLAQItABQABgAIAAAAIQA4/SH/1gAAAJQBAAALAAAAAAAAAAAAAAAAAC8BAABf&#10;cmVscy8ucmVsc1BLAQItABQABgAIAAAAIQDFQHhmoQIAAJYFAAAOAAAAAAAAAAAAAAAAAC4CAABk&#10;cnMvZTJvRG9jLnhtbFBLAQItABQABgAIAAAAIQAq5ct63QAAAAoBAAAPAAAAAAAAAAAAAAAAAPsE&#10;AABkcnMvZG93bnJldi54bWxQSwUGAAAAAAQABADzAAAABQYAAAAA&#10;" fillcolor="#f7f2ef" stroked="f" strokeweight="1pt">
                <v:textbox>
                  <w:txbxContent>
                    <w:p w14:paraId="58939A84" w14:textId="77777777" w:rsidR="00131CEC" w:rsidRPr="00AE023C" w:rsidRDefault="00131CEC" w:rsidP="00AE023C">
                      <w:pPr>
                        <w:pBdr>
                          <w:top w:val="single" w:sz="36" w:space="10" w:color="004276"/>
                        </w:pBdr>
                        <w:jc w:val="left"/>
                        <w:rPr>
                          <w:b/>
                          <w:i/>
                          <w:color w:val="004276"/>
                        </w:rPr>
                      </w:pPr>
                      <w:r w:rsidRPr="00AE023C">
                        <w:rPr>
                          <w:b/>
                          <w:i/>
                          <w:color w:val="004276"/>
                        </w:rPr>
                        <w:t>A few terms…</w:t>
                      </w:r>
                    </w:p>
                    <w:p w14:paraId="319B98F7" w14:textId="77777777" w:rsidR="00131CEC" w:rsidRPr="00AE023C" w:rsidRDefault="00131CEC" w:rsidP="005612F9">
                      <w:pPr>
                        <w:jc w:val="left"/>
                        <w:rPr>
                          <w:i/>
                          <w:color w:val="004276"/>
                        </w:rPr>
                      </w:pPr>
                      <w:r w:rsidRPr="00AE023C">
                        <w:rPr>
                          <w:i/>
                          <w:color w:val="004276"/>
                          <w:u w:val="single"/>
                        </w:rPr>
                        <w:t>API:</w:t>
                      </w:r>
                      <w:r w:rsidRPr="00AE023C">
                        <w:rPr>
                          <w:i/>
                          <w:color w:val="004276"/>
                        </w:rPr>
                        <w:t xml:space="preserve"> Application program interface (API) is a set of routines, protocols, and tools for building software applications.</w:t>
                      </w:r>
                    </w:p>
                    <w:p w14:paraId="3947FB7F" w14:textId="77777777" w:rsidR="00131CEC" w:rsidRPr="00AE023C" w:rsidRDefault="00131CEC" w:rsidP="005612F9">
                      <w:pPr>
                        <w:jc w:val="left"/>
                        <w:rPr>
                          <w:i/>
                          <w:color w:val="004276"/>
                        </w:rPr>
                      </w:pPr>
                      <w:r w:rsidRPr="00AE023C">
                        <w:rPr>
                          <w:color w:val="004276"/>
                        </w:rPr>
                        <w:t>[x]KAN:</w:t>
                      </w:r>
                      <w:r w:rsidRPr="00AE023C">
                        <w:rPr>
                          <w:i/>
                          <w:color w:val="004276"/>
                        </w:rPr>
                        <w:t xml:space="preserve"> Open source open data catalog systems</w:t>
                      </w:r>
                    </w:p>
                    <w:p w14:paraId="198800B8" w14:textId="77777777" w:rsidR="00131CEC" w:rsidRPr="00AE023C" w:rsidRDefault="00131CEC" w:rsidP="005612F9">
                      <w:pPr>
                        <w:jc w:val="left"/>
                        <w:rPr>
                          <w:i/>
                          <w:color w:val="004276"/>
                        </w:rPr>
                      </w:pPr>
                      <w:r w:rsidRPr="00AE023C">
                        <w:rPr>
                          <w:i/>
                          <w:color w:val="004276"/>
                          <w:u w:val="single"/>
                        </w:rPr>
                        <w:t>Data Lake:</w:t>
                      </w:r>
                      <w:r w:rsidRPr="00AE023C">
                        <w:rPr>
                          <w:i/>
                          <w:color w:val="004276"/>
                        </w:rPr>
                        <w:t xml:space="preserve"> a storage repository that holds a vast amount of raw data in its native format until it is needed.</w:t>
                      </w:r>
                    </w:p>
                    <w:p w14:paraId="1190548F" w14:textId="77777777" w:rsidR="00131CEC" w:rsidRPr="00AE023C" w:rsidRDefault="00131CEC" w:rsidP="005612F9">
                      <w:pPr>
                        <w:jc w:val="left"/>
                        <w:rPr>
                          <w:i/>
                          <w:color w:val="004276"/>
                        </w:rPr>
                      </w:pPr>
                      <w:r w:rsidRPr="00AE023C">
                        <w:rPr>
                          <w:i/>
                          <w:color w:val="004276"/>
                          <w:u w:val="single"/>
                        </w:rPr>
                        <w:t>Data Ocean:</w:t>
                      </w:r>
                      <w:r w:rsidRPr="00AE023C">
                        <w:rPr>
                          <w:i/>
                          <w:color w:val="004276"/>
                        </w:rPr>
                        <w:t xml:space="preserve"> a storage of data from multiple data lakes.</w:t>
                      </w:r>
                    </w:p>
                    <w:p w14:paraId="6908B0E3" w14:textId="77777777" w:rsidR="00131CEC" w:rsidRPr="00AE023C" w:rsidRDefault="00131CEC" w:rsidP="005612F9">
                      <w:pPr>
                        <w:jc w:val="left"/>
                        <w:rPr>
                          <w:i/>
                          <w:color w:val="004276"/>
                        </w:rPr>
                      </w:pPr>
                      <w:r w:rsidRPr="00AE023C">
                        <w:rPr>
                          <w:i/>
                          <w:color w:val="004276"/>
                          <w:u w:val="single"/>
                        </w:rPr>
                        <w:t>ETL:</w:t>
                      </w:r>
                      <w:r w:rsidRPr="00AE023C">
                        <w:rPr>
                          <w:i/>
                          <w:color w:val="004276"/>
                        </w:rPr>
                        <w:t xml:space="preserve"> Extract, Transform, Load, three database functions combined into one tool for moving data from one location to another.</w:t>
                      </w:r>
                    </w:p>
                    <w:p w14:paraId="0D76E47C" w14:textId="77777777" w:rsidR="00131CEC" w:rsidRPr="00AE023C" w:rsidRDefault="00131CEC" w:rsidP="005612F9">
                      <w:pPr>
                        <w:jc w:val="left"/>
                        <w:rPr>
                          <w:i/>
                          <w:color w:val="004276"/>
                        </w:rPr>
                      </w:pPr>
                      <w:r w:rsidRPr="00AE023C">
                        <w:rPr>
                          <w:i/>
                          <w:color w:val="004276"/>
                          <w:u w:val="single"/>
                        </w:rPr>
                        <w:t>Micro service:</w:t>
                      </w:r>
                      <w:r w:rsidRPr="00AE023C">
                        <w:rPr>
                          <w:i/>
                          <w:color w:val="004276"/>
                        </w:rPr>
                        <w:t xml:space="preserve"> Componentization of applications via services</w:t>
                      </w:r>
                    </w:p>
                    <w:p w14:paraId="252831BB" w14:textId="77777777" w:rsidR="00131CEC" w:rsidRPr="00AE023C" w:rsidRDefault="00131CEC" w:rsidP="005612F9">
                      <w:pPr>
                        <w:jc w:val="left"/>
                        <w:rPr>
                          <w:i/>
                          <w:color w:val="004276"/>
                        </w:rPr>
                      </w:pPr>
                      <w:r w:rsidRPr="00AE023C">
                        <w:rPr>
                          <w:i/>
                          <w:color w:val="004276"/>
                          <w:u w:val="single"/>
                        </w:rPr>
                        <w:t>REST:</w:t>
                      </w:r>
                      <w:r w:rsidRPr="00AE023C">
                        <w:rPr>
                          <w:i/>
                          <w:color w:val="004276"/>
                        </w:rPr>
                        <w:t xml:space="preserve"> Set of rules used by applications to communicate over the internet</w:t>
                      </w:r>
                    </w:p>
                    <w:p w14:paraId="12088DC1" w14:textId="77777777" w:rsidR="00131CEC" w:rsidRPr="00AE023C" w:rsidRDefault="00131CEC" w:rsidP="00AE023C">
                      <w:pPr>
                        <w:pBdr>
                          <w:bottom w:val="single" w:sz="36" w:space="10" w:color="004276"/>
                        </w:pBdr>
                        <w:jc w:val="left"/>
                        <w:rPr>
                          <w:i/>
                          <w:color w:val="004276"/>
                        </w:rPr>
                      </w:pPr>
                      <w:r w:rsidRPr="00AE023C">
                        <w:rPr>
                          <w:i/>
                          <w:color w:val="004276"/>
                          <w:u w:val="single"/>
                        </w:rPr>
                        <w:t>Web Service:</w:t>
                      </w:r>
                      <w:r w:rsidRPr="00AE023C">
                        <w:rPr>
                          <w:i/>
                          <w:color w:val="004276"/>
                        </w:rPr>
                        <w:t xml:space="preserve"> a standardized way of integrating Web-based applications using the XML, SOAP, WSDL and UDDI open standards over the Internet</w:t>
                      </w:r>
                    </w:p>
                  </w:txbxContent>
                </v:textbox>
                <w10:wrap type="tight" anchorx="margin"/>
              </v:rect>
            </w:pict>
          </mc:Fallback>
        </mc:AlternateContent>
      </w:r>
      <w:r w:rsidR="00873A06" w:rsidRPr="00BA2D24">
        <w:rPr>
          <w:b/>
        </w:rPr>
        <w:t>Cloud vs On Premise</w:t>
      </w:r>
      <w:r w:rsidR="00873A06">
        <w:t xml:space="preserve"> – The goal of a city is to use the best tools for an overall information sharing solution. Some of these tools will reside in city data center and some will likely be hosted in the cloud. The decision whether to put a specific tool in the data center or cloud will be based on whether the tool has that option and the determination of what is most cost effective over time for the city. The cost analysis is a simple evaluation of comparing upfront costs with the total cost of ownership (TCO) over the expected life span of the system and at scale.  </w:t>
      </w:r>
    </w:p>
    <w:p w14:paraId="0751EAA9" w14:textId="6FBDFC0A" w:rsidR="00873A06" w:rsidRDefault="00873A06" w:rsidP="00BA2D24">
      <w:pPr>
        <w:pStyle w:val="NumberedList"/>
        <w:numPr>
          <w:ilvl w:val="0"/>
          <w:numId w:val="0"/>
        </w:numPr>
        <w:ind w:left="720"/>
      </w:pPr>
      <w:r>
        <w:t>Current expectations are t</w:t>
      </w:r>
      <w:r w:rsidR="00B7384F">
        <w:t xml:space="preserve">hat the core components of the </w:t>
      </w:r>
      <w:r w:rsidR="00DD60BD">
        <w:t>ODCA</w:t>
      </w:r>
      <w:r>
        <w:t xml:space="preserve"> would be located on premise in </w:t>
      </w:r>
      <w:r w:rsidR="00FB7EC2">
        <w:t xml:space="preserve">the </w:t>
      </w:r>
      <w:r>
        <w:t xml:space="preserve">city data center.  If </w:t>
      </w:r>
      <w:r w:rsidR="00FB7EC2">
        <w:t>the c</w:t>
      </w:r>
      <w:r>
        <w:t>ity chooses to work with a cloud hosted open data provider, those data sets would exist in that location and may also exist in the city data center data platform.  This will be determined based on the capabilities of t</w:t>
      </w:r>
      <w:r w:rsidR="00B7384F">
        <w:t xml:space="preserve">he open data components of the </w:t>
      </w:r>
      <w:r w:rsidR="00DD60BD">
        <w:t>ODCA</w:t>
      </w:r>
      <w:r>
        <w:t xml:space="preserve"> architecture.  </w:t>
      </w:r>
    </w:p>
    <w:p w14:paraId="6CA4014D" w14:textId="7E70786B" w:rsidR="00873A06" w:rsidRDefault="00DD60BD" w:rsidP="00873A06">
      <w:pPr>
        <w:pStyle w:val="NumberedList"/>
      </w:pPr>
      <w:r>
        <w:rPr>
          <w:b/>
        </w:rPr>
        <w:t>ODCA</w:t>
      </w:r>
      <w:r w:rsidR="00873A06" w:rsidRPr="00BA2D24">
        <w:rPr>
          <w:b/>
        </w:rPr>
        <w:t xml:space="preserve"> City Data Lake Platform</w:t>
      </w:r>
      <w:r w:rsidR="00873A06">
        <w:t xml:space="preserve"> – The city hosted data platform will be based on industry standard and open source tools and will allow for any type of data to be added. It will not require transformation prior to addition to the data lake.  It is anticipated that the data could be both structured and unstructured and the system will allow for meta-tagging of the data or content such that it can be exposed through queries, dashboards and analytics tools.  The data platform will primarily be based on a Hadoop data architecture and associated toolsets.  The architecture will provide for a real time data engine capable of ingesting data streams and exposing this data to dashboards and analytics.  It will also have a big data component which will manage the accumulation of data over time.  The platform is currently anticipated to run in </w:t>
      </w:r>
      <w:r w:rsidR="00FB7EC2">
        <w:t xml:space="preserve">the </w:t>
      </w:r>
      <w:r w:rsidR="00873A06">
        <w:t xml:space="preserve">city data center but could be moved to a cloud provider if that becomes the most cost effective model.  For data sets which require </w:t>
      </w:r>
      <w:r w:rsidR="00873A06">
        <w:lastRenderedPageBreak/>
        <w:t>transformation, the system will allow for data to be extracted, transformed as needed and then re-added to the data lake</w:t>
      </w:r>
    </w:p>
    <w:p w14:paraId="6AD2D1BE" w14:textId="77777777" w:rsidR="00873A06" w:rsidRDefault="00873A06" w:rsidP="00873A06">
      <w:pPr>
        <w:pStyle w:val="NumberedList"/>
      </w:pPr>
      <w:r w:rsidRPr="00D31C65">
        <w:rPr>
          <w:b/>
        </w:rPr>
        <w:t>Ease of Data Upload</w:t>
      </w:r>
      <w:r>
        <w:t xml:space="preserve"> – The system must make it easy fo</w:t>
      </w:r>
      <w:r w:rsidR="00B7384F">
        <w:t xml:space="preserve">r data sets to be added to the </w:t>
      </w:r>
      <w:r w:rsidR="00DD60BD">
        <w:t>ODCA</w:t>
      </w:r>
      <w:r>
        <w:t xml:space="preserve"> data lake platform.  The plan is for data set uploads to be done by city agencies as well as by businesses, universities, and residents in the community.  The system should allow a user to upload a data set either through an interactive web portal or programmatically through calling a RESTful Web Service API.   Through user upload, the system should capture meta information that identifies the data set including meta tags such as date of load, responsible person, contact information, retention policy etc.  This will allow for managing the content of the data lake and allow for the formation of information governance policies for the content.  The system should require a minimum set of meta tags and reject data sets that do not meet the minimum required metadata.  The data could also be a real time data stream from a device such as a sensor.  This data stream would continue to feed data to the data platform once linked.</w:t>
      </w:r>
    </w:p>
    <w:p w14:paraId="34C56015" w14:textId="77777777" w:rsidR="00873A06" w:rsidRDefault="00873A06" w:rsidP="00873A06">
      <w:pPr>
        <w:pStyle w:val="NumberedList"/>
      </w:pPr>
      <w:r w:rsidRPr="00D31C65">
        <w:rPr>
          <w:b/>
        </w:rPr>
        <w:t>Data Cleansing or Transforming</w:t>
      </w:r>
      <w:r w:rsidR="00B7384F">
        <w:t xml:space="preserve"> – The </w:t>
      </w:r>
      <w:r w:rsidR="00DD60BD">
        <w:t>ODCA</w:t>
      </w:r>
      <w:r>
        <w:t xml:space="preserve"> architecture should allow for the addition of these tools as needed.  The general concept is that data can be uploaded and then extracted, transformed as needed and then re-added to the system.  System administrators can then determine whether to keep both versions of the data or just the transformed or validated data set.</w:t>
      </w:r>
    </w:p>
    <w:p w14:paraId="1303DB6D" w14:textId="77777777" w:rsidR="00873A06" w:rsidRDefault="00873A06" w:rsidP="00873A06">
      <w:pPr>
        <w:pStyle w:val="NumberedList"/>
      </w:pPr>
      <w:r w:rsidRPr="00D31C65">
        <w:rPr>
          <w:b/>
        </w:rPr>
        <w:t>Quarantine</w:t>
      </w:r>
      <w:r>
        <w:t xml:space="preserve"> – Any user uploaded data sets will be placed in a holding area or quarantine such that they can be evaluated prior to becoming available.  Specific users or groups at the City will have administrative access to the quarantine holding area and will be notified by the system to review the data sets and ensure that there are no risks associated with making the information available to the receiving audience.  Risks include Personally Identifiable Information (PII), SSN, Credit card numbers, and malware.   Another risk is that this data set could be connected with other data sets and the result of that combination would create a PII (or other) risk.  The system will not provide any automated risk analysis but will allow tools to operate against uploaded data sets to perform these evaluations.  Once the content is deemed ready, it can be promoted to its end state access by the administrator. </w:t>
      </w:r>
    </w:p>
    <w:p w14:paraId="16059741" w14:textId="0FF94E94" w:rsidR="00873A06" w:rsidRDefault="00873A06" w:rsidP="00873A06">
      <w:pPr>
        <w:pStyle w:val="NumberedList"/>
      </w:pPr>
      <w:r w:rsidRPr="00D31C65">
        <w:rPr>
          <w:b/>
        </w:rPr>
        <w:t>Security</w:t>
      </w:r>
      <w:r>
        <w:t xml:space="preserve"> – The security piece is taken care of in 3 stages – Authentication, Authorization and Access Control. The data platform will allow for a data set to be made available to anyone who has access to the system or only allow access to specific users or groups, taking care of authorization and access control depending on the level of access provided.  For example, a city department may want to share a data set with another department but not have it available to other city departments or the public or the city department might want to share this with a department as a read only access </w:t>
      </w:r>
      <w:r w:rsidR="00FB7EC2">
        <w:t xml:space="preserve">or </w:t>
      </w:r>
      <w:r>
        <w:t xml:space="preserve">allow </w:t>
      </w:r>
      <w:r w:rsidR="00FB7EC2">
        <w:t xml:space="preserve">the </w:t>
      </w:r>
      <w:r>
        <w:t>other department to make edits too.  This security access control should be enabled when the content is added to the system. Goal is also to integrate with Active Directory for city user authentication.</w:t>
      </w:r>
    </w:p>
    <w:p w14:paraId="6F8843FF" w14:textId="77777777" w:rsidR="00873A06" w:rsidRDefault="00873A06" w:rsidP="00873A06">
      <w:pPr>
        <w:pStyle w:val="NumberedList"/>
      </w:pPr>
      <w:r w:rsidRPr="00D31C65">
        <w:rPr>
          <w:b/>
        </w:rPr>
        <w:lastRenderedPageBreak/>
        <w:t xml:space="preserve">Availability </w:t>
      </w:r>
      <w:r>
        <w:t xml:space="preserve">– Once promoted, the data set will appear in the data catalog and be available to authorized users.  </w:t>
      </w:r>
    </w:p>
    <w:p w14:paraId="59A56DFE" w14:textId="77777777" w:rsidR="00873A06" w:rsidRDefault="00873A06" w:rsidP="00873A06">
      <w:pPr>
        <w:pStyle w:val="NumberedList"/>
      </w:pPr>
      <w:r w:rsidRPr="00D31C65">
        <w:rPr>
          <w:b/>
        </w:rPr>
        <w:t>Data Visualizations</w:t>
      </w:r>
      <w:r>
        <w:t xml:space="preserve"> – Data sets should be viewable or download-able in their native formats.    Data visualization tools in the platform will allow for the creation of dashboards, graphics, and plotted on a map using geolocation data.  Data will be accessible from 3rd party visualization and analytics tools as needed and through standard data access methods.</w:t>
      </w:r>
    </w:p>
    <w:p w14:paraId="3A7999E4" w14:textId="76D951E8" w:rsidR="00873A06" w:rsidRDefault="00D31C65" w:rsidP="00873A06">
      <w:pPr>
        <w:pStyle w:val="NumberedList"/>
      </w:pPr>
      <w:r w:rsidRPr="00D31C65">
        <w:rPr>
          <w:b/>
        </w:rPr>
        <w:t xml:space="preserve">Data Movement CKAN </w:t>
      </w:r>
      <w:r w:rsidRPr="00D31C65">
        <w:rPr>
          <w:b/>
        </w:rPr>
        <w:sym w:font="Wingdings" w:char="F0DF"/>
      </w:r>
      <w:r w:rsidRPr="00D31C65">
        <w:rPr>
          <w:b/>
        </w:rPr>
        <w:sym w:font="Wingdings" w:char="F0E0"/>
      </w:r>
      <w:r w:rsidRPr="00D31C65">
        <w:rPr>
          <w:b/>
        </w:rPr>
        <w:t xml:space="preserve"> </w:t>
      </w:r>
      <w:r w:rsidR="00873A06" w:rsidRPr="00D31C65">
        <w:rPr>
          <w:b/>
        </w:rPr>
        <w:t>Data Lake</w:t>
      </w:r>
      <w:r w:rsidR="00873A06">
        <w:t xml:space="preserve"> - Data Integration from CKAN to the Data Lake and exposing Data Lake data through CKAN.  By using CKAN as the primary UI for data entry, upload, management, and access, we can leverage the capabilities existing in CKAN which provides for much of the requirements as described in this document.  By also having the data moved or copied from CKAN to the Data Lake, the data will be made available to leverage visualization tools such as Tableau (or others) or other tools used for deeper analytics and machine learning.</w:t>
      </w:r>
      <w:r w:rsidR="00FB7EC2">
        <w:t xml:space="preserve">  It is also anticipated that CKAN will be used to provide a data catalog of data sets by capturing the metadata of each data set and </w:t>
      </w:r>
      <w:r w:rsidR="006A649D">
        <w:t>links</w:t>
      </w:r>
      <w:r w:rsidR="00FB7EC2">
        <w:t xml:space="preserve"> to the data set in the data lake.  In the event that the City desires to publish the data to a cloud based open data provider, the CKAN portal would </w:t>
      </w:r>
      <w:r w:rsidR="006A649D">
        <w:t>still remain as the data catalog and would contain links to the published data set and the source data set in the data lake.</w:t>
      </w:r>
      <w:r w:rsidR="00FB7EC2">
        <w:t xml:space="preserve"> </w:t>
      </w:r>
    </w:p>
    <w:p w14:paraId="661199E4" w14:textId="77777777" w:rsidR="00873A06" w:rsidRDefault="00873A06" w:rsidP="00873A06">
      <w:pPr>
        <w:pStyle w:val="NumberedList"/>
      </w:pPr>
      <w:r w:rsidRPr="00D31C65">
        <w:rPr>
          <w:b/>
        </w:rPr>
        <w:t>Data API and/or Data Micro-service</w:t>
      </w:r>
      <w:r>
        <w:t xml:space="preserve"> – The system will allow for the creation of Data APIs and/or Data Micro-services which will allow other systems or applications to access the data sets or stream as a RESTful Web Service.</w:t>
      </w:r>
    </w:p>
    <w:p w14:paraId="4C49A668" w14:textId="77777777" w:rsidR="00873A06" w:rsidRDefault="00873A06" w:rsidP="00873A06">
      <w:pPr>
        <w:pStyle w:val="NumberedList"/>
      </w:pPr>
      <w:r w:rsidRPr="00D31C65">
        <w:rPr>
          <w:b/>
        </w:rPr>
        <w:t>Dashboards, Machine Learning, Real time Analytics, and Data Mining</w:t>
      </w:r>
      <w:r>
        <w:t xml:space="preserve"> – The system will provide access for both real time analysis and dashboards as well as predictive analysis of data.  The system will provide for data access methods for these tools to function.  The data could be real time data streams from sensors or other inputs feeding a dashboard, or it could be big data sets used for predictive data analytics.</w:t>
      </w:r>
    </w:p>
    <w:p w14:paraId="4081B0CF" w14:textId="77777777" w:rsidR="00873A06" w:rsidRDefault="00873A06" w:rsidP="00873A06">
      <w:pPr>
        <w:pStyle w:val="NumberedList"/>
      </w:pPr>
      <w:r w:rsidRPr="00D31C65">
        <w:rPr>
          <w:b/>
        </w:rPr>
        <w:t>Data Sharing and Data Hosting for Others</w:t>
      </w:r>
      <w:r>
        <w:t xml:space="preserve"> – Once proven as a capable solution, the city desires to make the data lake platform available to others for use.  This will help position the city as a leader in data sharing architecture and may provide some cost relief for the compute resources needed to power the system.</w:t>
      </w:r>
    </w:p>
    <w:p w14:paraId="4A68C48C" w14:textId="77777777" w:rsidR="00873A06" w:rsidRDefault="00873A06" w:rsidP="00BA2D24">
      <w:pPr>
        <w:pStyle w:val="NumberedList"/>
      </w:pPr>
      <w:r w:rsidRPr="00D31C65">
        <w:rPr>
          <w:b/>
        </w:rPr>
        <w:t>System Infrastructure, Uptime, and Recovery</w:t>
      </w:r>
      <w:r>
        <w:t xml:space="preserve"> – The system will be implemented on a compute and storage environment capable of sustaining a big data architecture.  It will also be architected such that it can be deployed with the following capabilities:</w:t>
      </w:r>
    </w:p>
    <w:p w14:paraId="30491669" w14:textId="77777777" w:rsidR="00873A06" w:rsidRDefault="00873A06" w:rsidP="00D31C65">
      <w:pPr>
        <w:pStyle w:val="Level1Bullet"/>
        <w:ind w:left="1080"/>
      </w:pPr>
      <w:r>
        <w:t>High Availability</w:t>
      </w:r>
    </w:p>
    <w:p w14:paraId="7EED9507" w14:textId="77777777" w:rsidR="00873A06" w:rsidRDefault="00873A06" w:rsidP="00D31C65">
      <w:pPr>
        <w:pStyle w:val="Level1Bullet"/>
        <w:ind w:left="1080"/>
      </w:pPr>
      <w:r>
        <w:t>Backup and Recovery</w:t>
      </w:r>
    </w:p>
    <w:p w14:paraId="7B7B3A68" w14:textId="77777777" w:rsidR="00873A06" w:rsidRDefault="00873A06" w:rsidP="00873A06">
      <w:pPr>
        <w:pStyle w:val="Level1Bullet"/>
        <w:ind w:left="1080"/>
      </w:pPr>
      <w:r>
        <w:t>Disaster Recovery</w:t>
      </w:r>
    </w:p>
    <w:p w14:paraId="417C9434" w14:textId="77777777" w:rsidR="00DA4322" w:rsidRDefault="00873A06" w:rsidP="00DA4322">
      <w:pPr>
        <w:pStyle w:val="NumberedList"/>
      </w:pPr>
      <w:r w:rsidRPr="00131CEC">
        <w:rPr>
          <w:b/>
        </w:rPr>
        <w:lastRenderedPageBreak/>
        <w:t>System Performance at Scale</w:t>
      </w:r>
      <w:r>
        <w:t xml:space="preserve"> – The system is intended to support the anticipated user volume and data volumes.  As the data volume grows the system needs to not suffer performance degradation associated with large data volumes and increased user load.  </w:t>
      </w:r>
    </w:p>
    <w:p w14:paraId="634E626F" w14:textId="77777777" w:rsidR="00DA4322" w:rsidRDefault="00DA4322" w:rsidP="00DA4322">
      <w:pPr>
        <w:pStyle w:val="Heading1"/>
      </w:pPr>
      <w:bookmarkStart w:id="12" w:name="_Toc506252169"/>
      <w:r>
        <w:t>Roles and Skills</w:t>
      </w:r>
      <w:bookmarkEnd w:id="12"/>
    </w:p>
    <w:p w14:paraId="51232A78" w14:textId="77777777" w:rsidR="00DA4322" w:rsidRDefault="00DA4322" w:rsidP="00DA4322">
      <w:r>
        <w:t>People are at the center of this architecture. The focus of the architecture is to have an environment that can be easily used by the existing staff with minimal training for better and faster adoptability. The following are the roles that this architecture would need.</w:t>
      </w:r>
    </w:p>
    <w:p w14:paraId="4D2117E2" w14:textId="77777777" w:rsidR="00DA4322" w:rsidRDefault="00DA4322" w:rsidP="00DA4322">
      <w:pPr>
        <w:pStyle w:val="NumberedList"/>
        <w:numPr>
          <w:ilvl w:val="0"/>
          <w:numId w:val="8"/>
        </w:numPr>
      </w:pPr>
      <w:r w:rsidRPr="00DA4322">
        <w:rPr>
          <w:b/>
        </w:rPr>
        <w:t>Data Lake Administrator</w:t>
      </w:r>
      <w:r>
        <w:t xml:space="preserve"> – This role (shared by an existing team) would be centrally located in the IT Department, responsible for maintaining the data lake environment, troubleshooting the issues with servers and making sure all the applications are up and running. Skills required – Linux, CentOS, Windows, a high level understanding of Hadoop applications.</w:t>
      </w:r>
    </w:p>
    <w:p w14:paraId="099E0E39" w14:textId="77777777" w:rsidR="00DA4322" w:rsidRDefault="00DA4322" w:rsidP="00DA4322">
      <w:pPr>
        <w:pStyle w:val="NumberedList"/>
      </w:pPr>
      <w:r w:rsidRPr="00DA4322">
        <w:rPr>
          <w:b/>
        </w:rPr>
        <w:t>Department Data Publisher</w:t>
      </w:r>
      <w:r>
        <w:t xml:space="preserve"> – A data publisher from each department will be responsible for uploading datasets in to the data lake environment. The data access to the data lake is meant to be via a UI tool and/or the API (directly or using an ETL tool), hence, no special skills are required for this role. </w:t>
      </w:r>
    </w:p>
    <w:p w14:paraId="0F946160" w14:textId="77777777" w:rsidR="00DA4322" w:rsidRDefault="00DA4322" w:rsidP="00DA4322">
      <w:pPr>
        <w:pStyle w:val="NumberedList"/>
      </w:pPr>
      <w:r w:rsidRPr="00DA4322">
        <w:rPr>
          <w:b/>
        </w:rPr>
        <w:t>Data Approvers</w:t>
      </w:r>
      <w:r>
        <w:t xml:space="preserve"> – This role is responsible for ensuring the data quality and would primarily access data via a UI tool. No special skills required.</w:t>
      </w:r>
    </w:p>
    <w:p w14:paraId="4A6849FC" w14:textId="77777777" w:rsidR="00DA4322" w:rsidRDefault="00DA4322" w:rsidP="00DA4322">
      <w:pPr>
        <w:pStyle w:val="NumberedList"/>
      </w:pPr>
      <w:r w:rsidRPr="00DA4322">
        <w:rPr>
          <w:b/>
        </w:rPr>
        <w:t>Data Consumer</w:t>
      </w:r>
      <w:r>
        <w:t xml:space="preserve"> – This is the end user that needs the data and would typically access it via an API. Skills required – Ability to access the data via an API. </w:t>
      </w:r>
    </w:p>
    <w:p w14:paraId="1DEB2589" w14:textId="77777777" w:rsidR="00DA4322" w:rsidRDefault="00DA4322" w:rsidP="00DA4322">
      <w:pPr>
        <w:pStyle w:val="NumberedList"/>
      </w:pPr>
      <w:r w:rsidRPr="00DA4322">
        <w:rPr>
          <w:b/>
        </w:rPr>
        <w:t>Developer/Maintainer</w:t>
      </w:r>
      <w:r>
        <w:t xml:space="preserve"> – This would have to be an as needed external resource that would be doing any kind of enhancements and development work on the environment. Skills required – depends on the type of enhancements.</w:t>
      </w:r>
    </w:p>
    <w:p w14:paraId="610BBC34" w14:textId="77777777" w:rsidR="005F5222" w:rsidRDefault="00DA4322" w:rsidP="00DA4322">
      <w:pPr>
        <w:pStyle w:val="NumberedList"/>
      </w:pPr>
      <w:r w:rsidRPr="00DA4322">
        <w:rPr>
          <w:b/>
        </w:rPr>
        <w:t>Data Scientist</w:t>
      </w:r>
      <w:r>
        <w:t xml:space="preserve"> – In order to make use of predictive analytics tools, City needs to engage with Data Scientists directly, in combination with a local university, or through a service like Kaggle.</w:t>
      </w:r>
      <w:r w:rsidR="005F5222">
        <w:br w:type="page"/>
      </w:r>
    </w:p>
    <w:p w14:paraId="1A400304" w14:textId="77777777" w:rsidR="00DA4322" w:rsidRDefault="00DD60BD" w:rsidP="00DA4322">
      <w:pPr>
        <w:pStyle w:val="Heading1"/>
      </w:pPr>
      <w:bookmarkStart w:id="13" w:name="_Toc506252170"/>
      <w:r>
        <w:lastRenderedPageBreak/>
        <w:t>ODCA</w:t>
      </w:r>
      <w:r w:rsidR="00DA4322">
        <w:t xml:space="preserve"> Reference Architecture</w:t>
      </w:r>
      <w:bookmarkEnd w:id="13"/>
    </w:p>
    <w:p w14:paraId="24C0680D" w14:textId="77777777" w:rsidR="00DA4322" w:rsidRDefault="00DA4322" w:rsidP="00DA4322">
      <w:r>
        <w:t>The diagram below shows the vision for how data</w:t>
      </w:r>
      <w:r w:rsidR="00B7384F">
        <w:t xml:space="preserve"> will flow through the planned </w:t>
      </w:r>
      <w:r w:rsidR="00DD60BD">
        <w:t>ODCA</w:t>
      </w:r>
      <w:r>
        <w:t xml:space="preserve"> architecture. The components of the overall architecture will be implemented in phases with the first phase focused on the data lake components and open data portal. This includes the ability to add data to the data lake and expose and share data through the open data portal. The end state vision of the complete solution is attached as an appendix to this document.</w:t>
      </w:r>
    </w:p>
    <w:p w14:paraId="04648C06" w14:textId="77777777" w:rsidR="00DA4322" w:rsidRDefault="00DA4322" w:rsidP="00DA4322">
      <w:r>
        <w:t>Follow on phases will a</w:t>
      </w:r>
      <w:r w:rsidR="00B7384F">
        <w:t xml:space="preserve">dd the other components of the </w:t>
      </w:r>
      <w:r w:rsidR="00DD60BD">
        <w:t>ODCA</w:t>
      </w:r>
      <w:r>
        <w:t xml:space="preserve"> architecture as needed for Smart City projects.  </w:t>
      </w:r>
    </w:p>
    <w:p w14:paraId="205C78BB" w14:textId="77777777" w:rsidR="003E0A50" w:rsidRDefault="008F6D99" w:rsidP="003E0A50">
      <w:pPr>
        <w:jc w:val="center"/>
      </w:pPr>
      <w:r>
        <w:rPr>
          <w:noProof/>
        </w:rPr>
        <w:drawing>
          <wp:inline distT="0" distB="0" distL="0" distR="0" wp14:anchorId="6CB5B157" wp14:editId="116135C5">
            <wp:extent cx="5943600" cy="3444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Page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16905A67" w14:textId="77777777" w:rsidR="00DA4322" w:rsidRDefault="00DA4322" w:rsidP="00DA4322">
      <w:r>
        <w:t>The primary areas of functionality in the diagram are noted with numbers which will be described here:</w:t>
      </w:r>
    </w:p>
    <w:p w14:paraId="3AE8EB4C" w14:textId="77777777" w:rsidR="00DA4322" w:rsidRDefault="00DA4322" w:rsidP="00DA4322">
      <w:pPr>
        <w:pStyle w:val="NumberedList"/>
        <w:numPr>
          <w:ilvl w:val="0"/>
          <w:numId w:val="9"/>
        </w:numPr>
      </w:pPr>
      <w:r w:rsidRPr="00DA4322">
        <w:rPr>
          <w:b/>
        </w:rPr>
        <w:t>Data Ingest/Integration/ETL</w:t>
      </w:r>
      <w:r>
        <w:t xml:space="preserve"> – The solution anticipates that data will come from multiple sources and consist of many different types of data.  The architecture will provide for a user interface where users can add data sets to the system through data upload.  All data sets uploaded through the user interface will be quarantined until reviewed and validated by data administrators.  </w:t>
      </w:r>
    </w:p>
    <w:p w14:paraId="1497A033" w14:textId="77777777" w:rsidR="00DA4322" w:rsidRDefault="00DA4322" w:rsidP="00DA4322">
      <w:pPr>
        <w:pStyle w:val="NumberedList"/>
        <w:numPr>
          <w:ilvl w:val="0"/>
          <w:numId w:val="0"/>
        </w:numPr>
        <w:ind w:left="720"/>
      </w:pPr>
      <w:r>
        <w:t>The second type of data integration will be for automated data ingest for data.  This could be real time data streams from devices such as IOT sensors.  It could also be timed uploads from data providers.  The key is that the architecture can support multiple data sets and data types, real time data streams, and big data.</w:t>
      </w:r>
    </w:p>
    <w:p w14:paraId="17E972FC" w14:textId="77777777" w:rsidR="00DA4322" w:rsidRDefault="00DA4322" w:rsidP="00DA4322">
      <w:pPr>
        <w:pStyle w:val="NumberedList"/>
        <w:numPr>
          <w:ilvl w:val="0"/>
          <w:numId w:val="0"/>
        </w:numPr>
        <w:ind w:left="720"/>
      </w:pPr>
      <w:r>
        <w:lastRenderedPageBreak/>
        <w:t>One of the benefits of the data lake architecture is that data can be added in its native format and structure and does not require Extract Transform and Load (ETL) tools.  In the event that data transformations or validations are needed, these tools can be run either as data is ingested or post ingest (ELT)</w:t>
      </w:r>
    </w:p>
    <w:p w14:paraId="71ECF8B2" w14:textId="418969CA" w:rsidR="00DA4322" w:rsidRDefault="00DA4322" w:rsidP="00DA4322">
      <w:pPr>
        <w:pStyle w:val="NumberedList"/>
      </w:pPr>
      <w:r w:rsidRPr="00DA4322">
        <w:rPr>
          <w:b/>
        </w:rPr>
        <w:t>Data Lake</w:t>
      </w:r>
      <w:r>
        <w:t xml:space="preserve"> – The primary data store for the architecture is a Hadoop based data lake.  Hadoop is very capable of handling big data sets and stores but is not as well suited to real time data streams and associated real time dashboards and analytics.  For these data streams, a real time data engine is required.  The architecture leverages tools such as </w:t>
      </w:r>
      <w:r w:rsidR="00466493">
        <w:t xml:space="preserve">HIVE, Spark, or </w:t>
      </w:r>
      <w:r>
        <w:t xml:space="preserve">HAWQ as the real time data engine.  Depending on the data type, size and frequency of update, the data will flow into the system either into the HDFS component or into the </w:t>
      </w:r>
      <w:r w:rsidR="00466493">
        <w:t xml:space="preserve">HIVE, Spark or </w:t>
      </w:r>
      <w:r>
        <w:t xml:space="preserve">HAWQ </w:t>
      </w:r>
      <w:r w:rsidR="00466493">
        <w:t>component</w:t>
      </w:r>
      <w:r>
        <w:t>.</w:t>
      </w:r>
    </w:p>
    <w:p w14:paraId="2B0DCBFC" w14:textId="5BC5F935" w:rsidR="00DA4322" w:rsidRDefault="00DA4322" w:rsidP="00DA4322">
      <w:pPr>
        <w:pStyle w:val="NumberedList"/>
      </w:pPr>
      <w:r w:rsidRPr="00DA4322">
        <w:rPr>
          <w:b/>
        </w:rPr>
        <w:t>Data Management / Governance</w:t>
      </w:r>
      <w:r>
        <w:t xml:space="preserve"> – Components in this area of the architecture include the ability to create a catalog of data sets such that the system does not become a data swamp where data is added but not managed or governed.  Data sets will be tagged with metadata and subject to data governance rules and policies including data curation.</w:t>
      </w:r>
      <w:r w:rsidR="006A0F4F">
        <w:t xml:space="preserve">  It is anticipated that CKAN will provide the data catalog component of the architecture.</w:t>
      </w:r>
    </w:p>
    <w:p w14:paraId="4B575E2F" w14:textId="77777777" w:rsidR="00DA4322" w:rsidRDefault="00DA4322" w:rsidP="00DA4322">
      <w:pPr>
        <w:pStyle w:val="NumberedList"/>
      </w:pPr>
      <w:r w:rsidRPr="00DA4322">
        <w:rPr>
          <w:b/>
        </w:rPr>
        <w:t>Exposing Data / Data Access / Data APIs</w:t>
      </w:r>
      <w:r>
        <w:t xml:space="preserve"> – The architecture anticipates that data will be exposed through standard data access methods.  These standard access methods will allow for out-of-the-box data visualization tools.  The data will also be exposed such that it can be accessed by more advanced data analysis tools such as machine learning and predictive analytics tools.  Data can also be exposed as an API (RESTful Web Service) such that applications can be developed to leverage these data APIs.  It is also possible to create the data API as using a micro services architecture for web scale applications. </w:t>
      </w:r>
    </w:p>
    <w:p w14:paraId="71C51088" w14:textId="77777777" w:rsidR="005F5222" w:rsidRDefault="00DA4322" w:rsidP="00DA4322">
      <w:pPr>
        <w:pStyle w:val="NumberedList"/>
      </w:pPr>
      <w:r w:rsidRPr="00DA4322">
        <w:rPr>
          <w:b/>
        </w:rPr>
        <w:t>Data Usage</w:t>
      </w:r>
      <w:r>
        <w:t xml:space="preserve"> – Data can be exposed through the open data portal for data sharing either with the public or privately between city departments.   Data can also be immediately used by out-of-the-box data visualization tools and dashboards.  Real time dashboards can provide for actionable intelligence for city departments and management.  Data as an API or service can be used for either city developed or third party developed applications.  Also important is the value of big data for predictive analytics tools.  The larger the sample size, the more accurate the predictive analytics can be.   The architecture anticipates being able to leverage very large data sets generated from IOT and/or sensors over time.</w:t>
      </w:r>
      <w:r w:rsidR="005F5222">
        <w:br w:type="page"/>
      </w:r>
    </w:p>
    <w:p w14:paraId="30181AFB" w14:textId="77777777" w:rsidR="008F75A0" w:rsidRDefault="00DD60BD" w:rsidP="008F75A0">
      <w:pPr>
        <w:pStyle w:val="Heading1"/>
      </w:pPr>
      <w:bookmarkStart w:id="14" w:name="_Toc506252171"/>
      <w:r>
        <w:lastRenderedPageBreak/>
        <w:t>ODCA</w:t>
      </w:r>
      <w:r w:rsidR="008F75A0">
        <w:t xml:space="preserve"> Project - Current Status and Tasks Completed</w:t>
      </w:r>
      <w:bookmarkEnd w:id="14"/>
    </w:p>
    <w:p w14:paraId="27CFE67A" w14:textId="77777777" w:rsidR="008F75A0" w:rsidRDefault="008F75A0" w:rsidP="008F75A0">
      <w:r>
        <w:t>The following table describes the current status of the major tasks in the project p</w:t>
      </w:r>
      <w:r w:rsidR="00B7384F">
        <w:t xml:space="preserve">lan for the first phase of the </w:t>
      </w:r>
      <w:r w:rsidR="00DD60BD">
        <w:t>ODCA</w:t>
      </w:r>
      <w:r>
        <w:t xml:space="preserve"> project:</w:t>
      </w:r>
    </w:p>
    <w:tbl>
      <w:tblPr>
        <w:tblStyle w:val="TableGrid"/>
        <w:tblW w:w="0" w:type="auto"/>
        <w:tblLook w:val="04A0" w:firstRow="1" w:lastRow="0" w:firstColumn="1" w:lastColumn="0" w:noHBand="0" w:noVBand="1"/>
      </w:tblPr>
      <w:tblGrid>
        <w:gridCol w:w="3116"/>
        <w:gridCol w:w="3117"/>
        <w:gridCol w:w="3117"/>
      </w:tblGrid>
      <w:tr w:rsidR="008F75A0" w:rsidRPr="008F75A0" w14:paraId="1A393C00" w14:textId="77777777" w:rsidTr="009A6A3B">
        <w:trPr>
          <w:tblHeader/>
        </w:trPr>
        <w:tc>
          <w:tcPr>
            <w:tcW w:w="3116" w:type="dxa"/>
            <w:shd w:val="clear" w:color="auto" w:fill="004276"/>
          </w:tcPr>
          <w:p w14:paraId="6DC9A13F" w14:textId="77777777" w:rsidR="008F75A0" w:rsidRPr="00AA2BD9" w:rsidRDefault="008F75A0" w:rsidP="00AA2BD9">
            <w:pPr>
              <w:spacing w:before="60" w:after="60"/>
              <w:jc w:val="center"/>
              <w:rPr>
                <w:b/>
                <w:color w:val="FFFFFF" w:themeColor="background1"/>
              </w:rPr>
            </w:pPr>
            <w:r w:rsidRPr="00AA2BD9">
              <w:rPr>
                <w:b/>
                <w:color w:val="FFFFFF" w:themeColor="background1"/>
              </w:rPr>
              <w:t>Task</w:t>
            </w:r>
          </w:p>
        </w:tc>
        <w:tc>
          <w:tcPr>
            <w:tcW w:w="3117" w:type="dxa"/>
            <w:shd w:val="clear" w:color="auto" w:fill="004276"/>
          </w:tcPr>
          <w:p w14:paraId="6B3BE04D" w14:textId="77777777" w:rsidR="008F75A0" w:rsidRPr="00AA2BD9" w:rsidRDefault="008F75A0" w:rsidP="00AA2BD9">
            <w:pPr>
              <w:spacing w:before="60" w:after="60"/>
              <w:jc w:val="center"/>
              <w:rPr>
                <w:b/>
                <w:color w:val="FFFFFF" w:themeColor="background1"/>
              </w:rPr>
            </w:pPr>
            <w:r w:rsidRPr="00AA2BD9">
              <w:rPr>
                <w:b/>
                <w:color w:val="FFFFFF" w:themeColor="background1"/>
              </w:rPr>
              <w:t>Status</w:t>
            </w:r>
          </w:p>
        </w:tc>
        <w:tc>
          <w:tcPr>
            <w:tcW w:w="3117" w:type="dxa"/>
            <w:shd w:val="clear" w:color="auto" w:fill="004276"/>
          </w:tcPr>
          <w:p w14:paraId="7318D1E5" w14:textId="77777777" w:rsidR="008F75A0" w:rsidRPr="00AA2BD9" w:rsidRDefault="008F75A0" w:rsidP="00AA2BD9">
            <w:pPr>
              <w:spacing w:before="60" w:after="60"/>
              <w:jc w:val="center"/>
              <w:rPr>
                <w:b/>
                <w:color w:val="FFFFFF" w:themeColor="background1"/>
              </w:rPr>
            </w:pPr>
            <w:r w:rsidRPr="00AA2BD9">
              <w:rPr>
                <w:b/>
                <w:color w:val="FFFFFF" w:themeColor="background1"/>
              </w:rPr>
              <w:t>Comments</w:t>
            </w:r>
          </w:p>
        </w:tc>
      </w:tr>
      <w:tr w:rsidR="008F75A0" w:rsidRPr="008F75A0" w14:paraId="35AE3EBE" w14:textId="77777777" w:rsidTr="007214C1">
        <w:trPr>
          <w:trHeight w:val="989"/>
        </w:trPr>
        <w:tc>
          <w:tcPr>
            <w:tcW w:w="3116" w:type="dxa"/>
            <w:shd w:val="clear" w:color="auto" w:fill="F7F2EF"/>
          </w:tcPr>
          <w:p w14:paraId="20BF7E94" w14:textId="77777777" w:rsidR="008F75A0" w:rsidRPr="008F75A0" w:rsidRDefault="008F75A0" w:rsidP="00AA2BD9">
            <w:pPr>
              <w:spacing w:before="60" w:after="60"/>
              <w:jc w:val="left"/>
            </w:pPr>
            <w:r w:rsidRPr="008F75A0">
              <w:t>Hardware Installation</w:t>
            </w:r>
          </w:p>
        </w:tc>
        <w:tc>
          <w:tcPr>
            <w:tcW w:w="3117" w:type="dxa"/>
            <w:shd w:val="clear" w:color="auto" w:fill="F7F2EF"/>
          </w:tcPr>
          <w:p w14:paraId="6D67BE8B" w14:textId="77777777" w:rsidR="008F75A0" w:rsidRPr="008F75A0" w:rsidRDefault="008F75A0" w:rsidP="00AA2BD9">
            <w:pPr>
              <w:spacing w:before="60" w:after="60"/>
              <w:jc w:val="left"/>
            </w:pPr>
            <w:r w:rsidRPr="008F75A0">
              <w:t>Complete</w:t>
            </w:r>
          </w:p>
        </w:tc>
        <w:tc>
          <w:tcPr>
            <w:tcW w:w="3117" w:type="dxa"/>
            <w:shd w:val="clear" w:color="auto" w:fill="F7F2EF"/>
          </w:tcPr>
          <w:p w14:paraId="4005BEFA" w14:textId="77777777" w:rsidR="008F75A0" w:rsidRPr="008F75A0" w:rsidRDefault="008F75A0" w:rsidP="00AA2BD9">
            <w:pPr>
              <w:spacing w:before="60" w:after="60"/>
              <w:jc w:val="left"/>
            </w:pPr>
            <w:r w:rsidRPr="008F75A0">
              <w:t>High Performance Achieved.</w:t>
            </w:r>
          </w:p>
          <w:p w14:paraId="377C46A0" w14:textId="77777777" w:rsidR="008F75A0" w:rsidRPr="008F75A0" w:rsidRDefault="008F75A0" w:rsidP="00AA2BD9">
            <w:pPr>
              <w:spacing w:before="60" w:after="60"/>
              <w:jc w:val="left"/>
            </w:pPr>
            <w:r w:rsidRPr="008F75A0">
              <w:t>Leveraging Hyper-Converged Appliance for hybrid cloud compute and storage model.</w:t>
            </w:r>
          </w:p>
        </w:tc>
      </w:tr>
      <w:tr w:rsidR="008F75A0" w:rsidRPr="008F75A0" w14:paraId="55841D39" w14:textId="77777777" w:rsidTr="007214C1">
        <w:trPr>
          <w:trHeight w:val="58"/>
        </w:trPr>
        <w:tc>
          <w:tcPr>
            <w:tcW w:w="3116" w:type="dxa"/>
            <w:shd w:val="clear" w:color="auto" w:fill="F7F2EF"/>
          </w:tcPr>
          <w:p w14:paraId="78A9D7F6" w14:textId="77777777" w:rsidR="008F75A0" w:rsidRPr="008F75A0" w:rsidRDefault="008F75A0" w:rsidP="00AA2BD9">
            <w:pPr>
              <w:spacing w:before="60" w:after="60"/>
              <w:jc w:val="left"/>
            </w:pPr>
            <w:r w:rsidRPr="008F75A0">
              <w:t>Install Hadoop Stack</w:t>
            </w:r>
          </w:p>
        </w:tc>
        <w:tc>
          <w:tcPr>
            <w:tcW w:w="3117" w:type="dxa"/>
            <w:shd w:val="clear" w:color="auto" w:fill="F7F2EF"/>
          </w:tcPr>
          <w:p w14:paraId="26CEE983" w14:textId="77777777" w:rsidR="008F75A0" w:rsidRPr="008F75A0" w:rsidRDefault="008F75A0" w:rsidP="00AA2BD9">
            <w:pPr>
              <w:spacing w:before="60" w:after="60"/>
              <w:jc w:val="left"/>
            </w:pPr>
            <w:r w:rsidRPr="008F75A0">
              <w:t>Complete</w:t>
            </w:r>
          </w:p>
        </w:tc>
        <w:tc>
          <w:tcPr>
            <w:tcW w:w="3117" w:type="dxa"/>
            <w:shd w:val="clear" w:color="auto" w:fill="F7F2EF"/>
          </w:tcPr>
          <w:p w14:paraId="6AE104DA" w14:textId="77777777" w:rsidR="008F75A0" w:rsidRPr="008F75A0" w:rsidRDefault="008F75A0" w:rsidP="00AA2BD9">
            <w:pPr>
              <w:spacing w:before="60" w:after="60"/>
              <w:jc w:val="left"/>
            </w:pPr>
            <w:r w:rsidRPr="008F75A0">
              <w:t>Open Source Versions</w:t>
            </w:r>
          </w:p>
        </w:tc>
      </w:tr>
      <w:tr w:rsidR="008F75A0" w:rsidRPr="008F75A0" w14:paraId="0FF435C1" w14:textId="77777777" w:rsidTr="007214C1">
        <w:trPr>
          <w:trHeight w:val="341"/>
        </w:trPr>
        <w:tc>
          <w:tcPr>
            <w:tcW w:w="3116" w:type="dxa"/>
            <w:shd w:val="clear" w:color="auto" w:fill="F7F2EF"/>
          </w:tcPr>
          <w:p w14:paraId="486201A0" w14:textId="77777777" w:rsidR="008F75A0" w:rsidRPr="008F75A0" w:rsidRDefault="008F75A0" w:rsidP="00AA2BD9">
            <w:pPr>
              <w:spacing w:before="60" w:after="60"/>
              <w:jc w:val="left"/>
            </w:pPr>
            <w:r w:rsidRPr="008F75A0">
              <w:t>Install Real Time Data Components for ingest, storage and access</w:t>
            </w:r>
          </w:p>
        </w:tc>
        <w:tc>
          <w:tcPr>
            <w:tcW w:w="3117" w:type="dxa"/>
            <w:shd w:val="clear" w:color="auto" w:fill="F7F2EF"/>
          </w:tcPr>
          <w:p w14:paraId="72E542DE" w14:textId="77777777" w:rsidR="008F75A0" w:rsidRPr="008F75A0" w:rsidRDefault="008F75A0" w:rsidP="00AA2BD9">
            <w:pPr>
              <w:spacing w:before="60" w:after="60"/>
              <w:jc w:val="left"/>
            </w:pPr>
            <w:r w:rsidRPr="008F75A0">
              <w:t>Complete</w:t>
            </w:r>
          </w:p>
        </w:tc>
        <w:tc>
          <w:tcPr>
            <w:tcW w:w="3117" w:type="dxa"/>
            <w:shd w:val="clear" w:color="auto" w:fill="F7F2EF"/>
          </w:tcPr>
          <w:p w14:paraId="6043467E" w14:textId="77777777" w:rsidR="008F75A0" w:rsidRPr="008F75A0" w:rsidRDefault="008F75A0" w:rsidP="00AA2BD9">
            <w:pPr>
              <w:spacing w:before="60" w:after="60"/>
              <w:jc w:val="left"/>
            </w:pPr>
            <w:r w:rsidRPr="008F75A0">
              <w:t xml:space="preserve">Open Source Versions </w:t>
            </w:r>
          </w:p>
        </w:tc>
      </w:tr>
      <w:tr w:rsidR="008F75A0" w:rsidRPr="008F75A0" w14:paraId="4F50BCA6" w14:textId="77777777" w:rsidTr="007214C1">
        <w:trPr>
          <w:trHeight w:val="58"/>
        </w:trPr>
        <w:tc>
          <w:tcPr>
            <w:tcW w:w="3116" w:type="dxa"/>
            <w:shd w:val="clear" w:color="auto" w:fill="F7F2EF"/>
          </w:tcPr>
          <w:p w14:paraId="26BEE8C2" w14:textId="77777777" w:rsidR="008F75A0" w:rsidRPr="008F75A0" w:rsidRDefault="008F75A0" w:rsidP="00AA2BD9">
            <w:pPr>
              <w:spacing w:before="60" w:after="60"/>
              <w:jc w:val="left"/>
            </w:pPr>
            <w:r w:rsidRPr="008F75A0">
              <w:t>Install Open Data Portal</w:t>
            </w:r>
          </w:p>
        </w:tc>
        <w:tc>
          <w:tcPr>
            <w:tcW w:w="3117" w:type="dxa"/>
            <w:shd w:val="clear" w:color="auto" w:fill="F7F2EF"/>
          </w:tcPr>
          <w:p w14:paraId="04F4246F" w14:textId="77777777" w:rsidR="008F75A0" w:rsidRPr="008F75A0" w:rsidRDefault="008F75A0" w:rsidP="00AA2BD9">
            <w:pPr>
              <w:spacing w:before="60" w:after="60"/>
              <w:jc w:val="left"/>
            </w:pPr>
            <w:r w:rsidRPr="008F75A0">
              <w:t>Complete</w:t>
            </w:r>
          </w:p>
        </w:tc>
        <w:tc>
          <w:tcPr>
            <w:tcW w:w="3117" w:type="dxa"/>
            <w:shd w:val="clear" w:color="auto" w:fill="F7F2EF"/>
          </w:tcPr>
          <w:p w14:paraId="25267484" w14:textId="77777777" w:rsidR="008F75A0" w:rsidRPr="008F75A0" w:rsidRDefault="008F75A0" w:rsidP="00AA2BD9">
            <w:pPr>
              <w:spacing w:before="60" w:after="60"/>
              <w:jc w:val="left"/>
            </w:pPr>
            <w:r w:rsidRPr="008F75A0">
              <w:t>Used CKAN open source</w:t>
            </w:r>
          </w:p>
        </w:tc>
      </w:tr>
      <w:tr w:rsidR="008F75A0" w:rsidRPr="008F75A0" w14:paraId="5F13D369" w14:textId="77777777" w:rsidTr="007214C1">
        <w:trPr>
          <w:trHeight w:val="494"/>
        </w:trPr>
        <w:tc>
          <w:tcPr>
            <w:tcW w:w="3116" w:type="dxa"/>
            <w:shd w:val="clear" w:color="auto" w:fill="F7F2EF"/>
          </w:tcPr>
          <w:p w14:paraId="67621E32" w14:textId="77777777" w:rsidR="008F75A0" w:rsidRPr="008F75A0" w:rsidRDefault="008F75A0" w:rsidP="00AA2BD9">
            <w:pPr>
              <w:spacing w:before="60" w:after="60"/>
              <w:jc w:val="left"/>
            </w:pPr>
            <w:r w:rsidRPr="008F75A0">
              <w:t>Install Demo Smart City environment with real time data feeds and dashboards</w:t>
            </w:r>
          </w:p>
        </w:tc>
        <w:tc>
          <w:tcPr>
            <w:tcW w:w="3117" w:type="dxa"/>
            <w:shd w:val="clear" w:color="auto" w:fill="F7F2EF"/>
          </w:tcPr>
          <w:p w14:paraId="3A2D419A" w14:textId="77777777" w:rsidR="008F75A0" w:rsidRPr="008F75A0" w:rsidRDefault="008F75A0" w:rsidP="00AA2BD9">
            <w:pPr>
              <w:spacing w:before="60" w:after="60"/>
              <w:jc w:val="left"/>
            </w:pPr>
            <w:r w:rsidRPr="008F75A0">
              <w:t>Complete</w:t>
            </w:r>
          </w:p>
        </w:tc>
        <w:tc>
          <w:tcPr>
            <w:tcW w:w="3117" w:type="dxa"/>
            <w:shd w:val="clear" w:color="auto" w:fill="F7F2EF"/>
          </w:tcPr>
          <w:p w14:paraId="753A77D3" w14:textId="77777777" w:rsidR="008F75A0" w:rsidRPr="008F75A0" w:rsidRDefault="008F75A0" w:rsidP="00AA2BD9">
            <w:pPr>
              <w:spacing w:before="60" w:after="60"/>
              <w:jc w:val="left"/>
            </w:pPr>
            <w:r w:rsidRPr="008F75A0">
              <w:t>Using Real time data feeds from London and Twitter</w:t>
            </w:r>
          </w:p>
        </w:tc>
      </w:tr>
      <w:tr w:rsidR="008F75A0" w:rsidRPr="008F75A0" w14:paraId="36543DF6" w14:textId="77777777" w:rsidTr="007214C1">
        <w:trPr>
          <w:trHeight w:val="89"/>
        </w:trPr>
        <w:tc>
          <w:tcPr>
            <w:tcW w:w="3116" w:type="dxa"/>
            <w:shd w:val="clear" w:color="auto" w:fill="F7F2EF"/>
          </w:tcPr>
          <w:p w14:paraId="16A2436E" w14:textId="77777777" w:rsidR="008F75A0" w:rsidRPr="008F75A0" w:rsidRDefault="008F75A0" w:rsidP="00AA2BD9">
            <w:pPr>
              <w:spacing w:before="60" w:after="60"/>
              <w:jc w:val="left"/>
            </w:pPr>
            <w:r w:rsidRPr="008F75A0">
              <w:t>Data Migration from Open Data Site</w:t>
            </w:r>
          </w:p>
        </w:tc>
        <w:tc>
          <w:tcPr>
            <w:tcW w:w="3117" w:type="dxa"/>
            <w:shd w:val="clear" w:color="auto" w:fill="F7F2EF"/>
          </w:tcPr>
          <w:p w14:paraId="6A019618" w14:textId="77777777" w:rsidR="008F75A0" w:rsidRPr="008F75A0" w:rsidRDefault="008F75A0" w:rsidP="00AA2BD9">
            <w:pPr>
              <w:spacing w:before="60" w:after="60"/>
              <w:jc w:val="left"/>
            </w:pPr>
            <w:r w:rsidRPr="008F75A0">
              <w:t>Complete</w:t>
            </w:r>
          </w:p>
        </w:tc>
        <w:tc>
          <w:tcPr>
            <w:tcW w:w="3117" w:type="dxa"/>
            <w:shd w:val="clear" w:color="auto" w:fill="F7F2EF"/>
          </w:tcPr>
          <w:p w14:paraId="59E80D54" w14:textId="77777777" w:rsidR="008F75A0" w:rsidRPr="008F75A0" w:rsidRDefault="008F75A0" w:rsidP="00AA2BD9">
            <w:pPr>
              <w:spacing w:before="60" w:after="60"/>
              <w:jc w:val="left"/>
            </w:pPr>
            <w:r w:rsidRPr="008F75A0">
              <w:t>Data Migration was scripted and executed successfully</w:t>
            </w:r>
          </w:p>
        </w:tc>
      </w:tr>
      <w:tr w:rsidR="008F75A0" w:rsidRPr="008F75A0" w14:paraId="57550977" w14:textId="77777777" w:rsidTr="007214C1">
        <w:trPr>
          <w:trHeight w:val="800"/>
        </w:trPr>
        <w:tc>
          <w:tcPr>
            <w:tcW w:w="3116" w:type="dxa"/>
            <w:shd w:val="clear" w:color="auto" w:fill="F7F2EF"/>
          </w:tcPr>
          <w:p w14:paraId="58D9D62A" w14:textId="77777777" w:rsidR="008F75A0" w:rsidRPr="008F75A0" w:rsidRDefault="008F75A0" w:rsidP="00AA2BD9">
            <w:pPr>
              <w:spacing w:before="60" w:after="60"/>
              <w:jc w:val="left"/>
            </w:pPr>
            <w:r w:rsidRPr="008F75A0">
              <w:t>Testing, Validation and Gap Analysis</w:t>
            </w:r>
          </w:p>
        </w:tc>
        <w:tc>
          <w:tcPr>
            <w:tcW w:w="3117" w:type="dxa"/>
            <w:shd w:val="clear" w:color="auto" w:fill="F7F2EF"/>
          </w:tcPr>
          <w:p w14:paraId="37F9F442" w14:textId="77777777" w:rsidR="008F75A0" w:rsidRPr="008F75A0" w:rsidRDefault="008F75A0" w:rsidP="00AA2BD9">
            <w:pPr>
              <w:spacing w:before="60" w:after="60"/>
              <w:jc w:val="left"/>
            </w:pPr>
            <w:r w:rsidRPr="008F75A0">
              <w:t>Complete</w:t>
            </w:r>
          </w:p>
        </w:tc>
        <w:tc>
          <w:tcPr>
            <w:tcW w:w="3117" w:type="dxa"/>
            <w:shd w:val="clear" w:color="auto" w:fill="F7F2EF"/>
          </w:tcPr>
          <w:p w14:paraId="0B1C4A24" w14:textId="77777777" w:rsidR="008F75A0" w:rsidRPr="008F75A0" w:rsidRDefault="008F75A0" w:rsidP="00AA2BD9">
            <w:pPr>
              <w:spacing w:before="60" w:after="60"/>
              <w:jc w:val="left"/>
            </w:pPr>
            <w:r w:rsidRPr="008F75A0">
              <w:t>Tested CKAN open data portal</w:t>
            </w:r>
            <w:r w:rsidRPr="008F75A0">
              <w:br/>
              <w:t>Tested Data Lake</w:t>
            </w:r>
            <w:r w:rsidRPr="008F75A0">
              <w:br/>
              <w:t>Validated real time data ingest and dashboards</w:t>
            </w:r>
          </w:p>
        </w:tc>
      </w:tr>
      <w:tr w:rsidR="008F75A0" w:rsidRPr="008F75A0" w14:paraId="410A34D9" w14:textId="77777777" w:rsidTr="007214C1">
        <w:trPr>
          <w:trHeight w:val="638"/>
        </w:trPr>
        <w:tc>
          <w:tcPr>
            <w:tcW w:w="3116" w:type="dxa"/>
            <w:shd w:val="clear" w:color="auto" w:fill="F7F2EF"/>
          </w:tcPr>
          <w:p w14:paraId="7458F185" w14:textId="77777777" w:rsidR="008F75A0" w:rsidRPr="008F75A0" w:rsidRDefault="008F75A0" w:rsidP="00AA2BD9">
            <w:pPr>
              <w:spacing w:before="60" w:after="60"/>
              <w:jc w:val="left"/>
            </w:pPr>
            <w:r w:rsidRPr="008F75A0">
              <w:t xml:space="preserve">Initial Data Set loading to Data Lake </w:t>
            </w:r>
          </w:p>
        </w:tc>
        <w:tc>
          <w:tcPr>
            <w:tcW w:w="3117" w:type="dxa"/>
            <w:shd w:val="clear" w:color="auto" w:fill="F7F2EF"/>
          </w:tcPr>
          <w:p w14:paraId="13366C9C" w14:textId="77777777" w:rsidR="008F75A0" w:rsidRPr="008F75A0" w:rsidRDefault="008F75A0" w:rsidP="00AA2BD9">
            <w:pPr>
              <w:spacing w:before="60" w:after="60"/>
              <w:jc w:val="left"/>
            </w:pPr>
            <w:r w:rsidRPr="008F75A0">
              <w:t>Complete</w:t>
            </w:r>
          </w:p>
        </w:tc>
        <w:tc>
          <w:tcPr>
            <w:tcW w:w="3117" w:type="dxa"/>
            <w:shd w:val="clear" w:color="auto" w:fill="F7F2EF"/>
          </w:tcPr>
          <w:p w14:paraId="29F168BA" w14:textId="77777777" w:rsidR="008F75A0" w:rsidRPr="008F75A0" w:rsidRDefault="008F75A0" w:rsidP="00AA2BD9">
            <w:pPr>
              <w:spacing w:before="60" w:after="60"/>
              <w:jc w:val="left"/>
            </w:pPr>
            <w:r w:rsidRPr="008F75A0">
              <w:t>Loaded 4.5 Million records from 911 calls database</w:t>
            </w:r>
          </w:p>
          <w:p w14:paraId="2D4B690F" w14:textId="77777777" w:rsidR="008F75A0" w:rsidRPr="008F75A0" w:rsidRDefault="008F75A0" w:rsidP="00AA2BD9">
            <w:pPr>
              <w:spacing w:before="60" w:after="60"/>
              <w:jc w:val="left"/>
            </w:pPr>
            <w:r w:rsidRPr="008F75A0">
              <w:t>Loaded 5 years of traffic accident data</w:t>
            </w:r>
          </w:p>
        </w:tc>
      </w:tr>
      <w:tr w:rsidR="008F75A0" w:rsidRPr="008F75A0" w14:paraId="73D6EE9E" w14:textId="77777777" w:rsidTr="007214C1">
        <w:trPr>
          <w:trHeight w:val="494"/>
        </w:trPr>
        <w:tc>
          <w:tcPr>
            <w:tcW w:w="3116" w:type="dxa"/>
            <w:shd w:val="clear" w:color="auto" w:fill="F7F2EF"/>
          </w:tcPr>
          <w:p w14:paraId="3F9A3EDA" w14:textId="77777777" w:rsidR="008F75A0" w:rsidRPr="008F75A0" w:rsidRDefault="008F75A0" w:rsidP="00AA2BD9">
            <w:pPr>
              <w:spacing w:before="60" w:after="60"/>
              <w:jc w:val="left"/>
            </w:pPr>
            <w:r w:rsidRPr="008F75A0">
              <w:t>Develop initial Data Visualizations and Analytics</w:t>
            </w:r>
          </w:p>
        </w:tc>
        <w:tc>
          <w:tcPr>
            <w:tcW w:w="3117" w:type="dxa"/>
            <w:shd w:val="clear" w:color="auto" w:fill="F7F2EF"/>
          </w:tcPr>
          <w:p w14:paraId="1B69F8C1" w14:textId="77777777" w:rsidR="008F75A0" w:rsidRPr="008F75A0" w:rsidRDefault="008F75A0" w:rsidP="00AA2BD9">
            <w:pPr>
              <w:spacing w:before="60" w:after="60"/>
              <w:jc w:val="left"/>
            </w:pPr>
            <w:r w:rsidRPr="008F75A0">
              <w:t>Complete</w:t>
            </w:r>
          </w:p>
        </w:tc>
        <w:tc>
          <w:tcPr>
            <w:tcW w:w="3117" w:type="dxa"/>
            <w:shd w:val="clear" w:color="auto" w:fill="F7F2EF"/>
          </w:tcPr>
          <w:p w14:paraId="4B78C97F" w14:textId="77777777" w:rsidR="008F75A0" w:rsidRPr="008F75A0" w:rsidRDefault="008F75A0" w:rsidP="00AA2BD9">
            <w:pPr>
              <w:spacing w:before="60" w:after="60"/>
              <w:jc w:val="left"/>
            </w:pPr>
            <w:r w:rsidRPr="008F75A0">
              <w:t>Created initial data dashboards and data visualizations to prove out concepts.</w:t>
            </w:r>
          </w:p>
        </w:tc>
      </w:tr>
    </w:tbl>
    <w:p w14:paraId="178D094E" w14:textId="77777777" w:rsidR="007D1105" w:rsidRDefault="00DD60BD" w:rsidP="007D1105">
      <w:pPr>
        <w:pStyle w:val="Heading1"/>
      </w:pPr>
      <w:bookmarkStart w:id="15" w:name="_Toc506252172"/>
      <w:r>
        <w:lastRenderedPageBreak/>
        <w:t>ODCA</w:t>
      </w:r>
      <w:r w:rsidR="007D1105">
        <w:t xml:space="preserve"> Project – Next Steps and Estimated Timelines</w:t>
      </w:r>
      <w:bookmarkEnd w:id="15"/>
    </w:p>
    <w:p w14:paraId="18AAAA03" w14:textId="77777777" w:rsidR="007D1105" w:rsidRDefault="007D1105" w:rsidP="007D1105">
      <w:r>
        <w:t xml:space="preserve">The following table describes the next steps in the project plan for the </w:t>
      </w:r>
      <w:r w:rsidR="00B7384F">
        <w:t xml:space="preserve">second phase of the </w:t>
      </w:r>
      <w:r w:rsidR="00DD60BD">
        <w:t>ODCA</w:t>
      </w:r>
      <w:r>
        <w:t xml:space="preserve"> project.  These timelines are estimated and dependent on funding sources.</w:t>
      </w:r>
    </w:p>
    <w:tbl>
      <w:tblPr>
        <w:tblStyle w:val="TableGrid"/>
        <w:tblW w:w="0" w:type="auto"/>
        <w:tblLook w:val="04A0" w:firstRow="1" w:lastRow="0" w:firstColumn="1" w:lastColumn="0" w:noHBand="0" w:noVBand="1"/>
      </w:tblPr>
      <w:tblGrid>
        <w:gridCol w:w="3116"/>
        <w:gridCol w:w="3117"/>
        <w:gridCol w:w="3117"/>
      </w:tblGrid>
      <w:tr w:rsidR="007D1105" w:rsidRPr="007D1105" w14:paraId="59A1466A" w14:textId="77777777" w:rsidTr="009A6A3B">
        <w:trPr>
          <w:tblHeader/>
        </w:trPr>
        <w:tc>
          <w:tcPr>
            <w:tcW w:w="3116" w:type="dxa"/>
            <w:shd w:val="clear" w:color="auto" w:fill="004276"/>
          </w:tcPr>
          <w:p w14:paraId="6649032A" w14:textId="77777777" w:rsidR="007D1105" w:rsidRPr="007D1105" w:rsidRDefault="007D1105" w:rsidP="007D1105">
            <w:pPr>
              <w:spacing w:before="60" w:after="60"/>
              <w:jc w:val="center"/>
              <w:rPr>
                <w:b/>
              </w:rPr>
            </w:pPr>
            <w:r w:rsidRPr="007D1105">
              <w:rPr>
                <w:b/>
              </w:rPr>
              <w:t>Task</w:t>
            </w:r>
          </w:p>
        </w:tc>
        <w:tc>
          <w:tcPr>
            <w:tcW w:w="3117" w:type="dxa"/>
            <w:shd w:val="clear" w:color="auto" w:fill="004276"/>
          </w:tcPr>
          <w:p w14:paraId="1A0B4671" w14:textId="77777777" w:rsidR="007D1105" w:rsidRPr="007D1105" w:rsidRDefault="007D1105" w:rsidP="007D1105">
            <w:pPr>
              <w:spacing w:before="60" w:after="60"/>
              <w:jc w:val="center"/>
              <w:rPr>
                <w:b/>
              </w:rPr>
            </w:pPr>
            <w:r w:rsidRPr="007D1105">
              <w:rPr>
                <w:b/>
              </w:rPr>
              <w:t>Estimated Completion</w:t>
            </w:r>
          </w:p>
        </w:tc>
        <w:tc>
          <w:tcPr>
            <w:tcW w:w="3117" w:type="dxa"/>
            <w:shd w:val="clear" w:color="auto" w:fill="004276"/>
          </w:tcPr>
          <w:p w14:paraId="3D9A0AE8" w14:textId="77777777" w:rsidR="007D1105" w:rsidRPr="007D1105" w:rsidRDefault="007D1105" w:rsidP="007D1105">
            <w:pPr>
              <w:spacing w:before="60" w:after="60"/>
              <w:jc w:val="center"/>
              <w:rPr>
                <w:b/>
              </w:rPr>
            </w:pPr>
            <w:r w:rsidRPr="007D1105">
              <w:rPr>
                <w:b/>
                <w:color w:val="FFFFFF" w:themeColor="background1"/>
              </w:rPr>
              <w:t>Comments</w:t>
            </w:r>
          </w:p>
        </w:tc>
      </w:tr>
      <w:tr w:rsidR="007D1105" w:rsidRPr="007D1105" w14:paraId="785B09EB" w14:textId="77777777" w:rsidTr="007214C1">
        <w:trPr>
          <w:trHeight w:val="2249"/>
        </w:trPr>
        <w:tc>
          <w:tcPr>
            <w:tcW w:w="3116" w:type="dxa"/>
            <w:shd w:val="clear" w:color="auto" w:fill="F7F2EF"/>
          </w:tcPr>
          <w:p w14:paraId="1B172C13" w14:textId="77777777" w:rsidR="007D1105" w:rsidRPr="007D1105" w:rsidRDefault="007D1105" w:rsidP="007D1105">
            <w:pPr>
              <w:spacing w:before="60" w:after="60"/>
              <w:jc w:val="left"/>
            </w:pPr>
            <w:r w:rsidRPr="007D1105">
              <w:t>Open Data Portal Integration with Data Lake</w:t>
            </w:r>
          </w:p>
          <w:p w14:paraId="63028707" w14:textId="77777777" w:rsidR="007D1105" w:rsidRPr="007D1105" w:rsidRDefault="007D1105" w:rsidP="007D1105">
            <w:pPr>
              <w:spacing w:before="60" w:after="60"/>
              <w:jc w:val="left"/>
            </w:pPr>
            <w:r w:rsidRPr="007D1105">
              <w:t>(Both components are functional but moving or copying data between these components is a manual task at present)</w:t>
            </w:r>
          </w:p>
        </w:tc>
        <w:tc>
          <w:tcPr>
            <w:tcW w:w="3117" w:type="dxa"/>
            <w:shd w:val="clear" w:color="auto" w:fill="F7F2EF"/>
          </w:tcPr>
          <w:p w14:paraId="7303053C" w14:textId="77777777" w:rsidR="007D1105" w:rsidRPr="007D1105" w:rsidRDefault="007D1105" w:rsidP="007D1105">
            <w:pPr>
              <w:spacing w:before="60" w:after="60"/>
              <w:jc w:val="left"/>
            </w:pPr>
            <w:r w:rsidRPr="007D1105">
              <w:t>TBD</w:t>
            </w:r>
          </w:p>
        </w:tc>
        <w:tc>
          <w:tcPr>
            <w:tcW w:w="3117" w:type="dxa"/>
            <w:shd w:val="clear" w:color="auto" w:fill="F7F2EF"/>
          </w:tcPr>
          <w:p w14:paraId="55ECCC00" w14:textId="77777777" w:rsidR="007D1105" w:rsidRPr="007D1105" w:rsidRDefault="007D1105" w:rsidP="007D1105">
            <w:pPr>
              <w:spacing w:before="60" w:after="60"/>
              <w:jc w:val="left"/>
            </w:pPr>
            <w:r w:rsidRPr="007D1105">
              <w:t>Need to determine best design options, test available options and possibly develop components to achieve desired integration</w:t>
            </w:r>
          </w:p>
        </w:tc>
      </w:tr>
      <w:tr w:rsidR="007D1105" w:rsidRPr="007D1105" w14:paraId="16E41C62" w14:textId="77777777" w:rsidTr="007214C1">
        <w:trPr>
          <w:trHeight w:val="926"/>
        </w:trPr>
        <w:tc>
          <w:tcPr>
            <w:tcW w:w="3116" w:type="dxa"/>
            <w:shd w:val="clear" w:color="auto" w:fill="F7F2EF"/>
          </w:tcPr>
          <w:p w14:paraId="5798681E" w14:textId="77777777" w:rsidR="007D1105" w:rsidRPr="007D1105" w:rsidRDefault="007D1105" w:rsidP="007D1105">
            <w:pPr>
              <w:spacing w:before="60" w:after="60"/>
              <w:jc w:val="left"/>
            </w:pPr>
            <w:r w:rsidRPr="007D1105">
              <w:t>Data Ingest Components</w:t>
            </w:r>
          </w:p>
          <w:p w14:paraId="0CDF2889" w14:textId="77777777" w:rsidR="007D1105" w:rsidRPr="007D1105" w:rsidRDefault="007D1105" w:rsidP="007D1105">
            <w:pPr>
              <w:spacing w:before="60" w:after="60"/>
              <w:jc w:val="left"/>
            </w:pPr>
            <w:r w:rsidRPr="007D1105">
              <w:t xml:space="preserve">(Related to the above, need to determine best methods for users to add data to the Data Lake) </w:t>
            </w:r>
          </w:p>
        </w:tc>
        <w:tc>
          <w:tcPr>
            <w:tcW w:w="3117" w:type="dxa"/>
            <w:shd w:val="clear" w:color="auto" w:fill="F7F2EF"/>
          </w:tcPr>
          <w:p w14:paraId="6822B6E1" w14:textId="1110AA87" w:rsidR="007D1105" w:rsidRPr="007D1105" w:rsidRDefault="008A596D" w:rsidP="007D1105">
            <w:pPr>
              <w:spacing w:before="60" w:after="60"/>
              <w:jc w:val="left"/>
            </w:pPr>
            <w:r>
              <w:t>TBD</w:t>
            </w:r>
          </w:p>
        </w:tc>
        <w:tc>
          <w:tcPr>
            <w:tcW w:w="3117" w:type="dxa"/>
            <w:shd w:val="clear" w:color="auto" w:fill="F7F2EF"/>
          </w:tcPr>
          <w:p w14:paraId="16CECEE6" w14:textId="77777777" w:rsidR="007D1105" w:rsidRPr="007D1105" w:rsidRDefault="007D1105" w:rsidP="007D1105">
            <w:pPr>
              <w:spacing w:before="60" w:after="60"/>
              <w:jc w:val="left"/>
            </w:pPr>
            <w:r w:rsidRPr="007D1105">
              <w:t xml:space="preserve">Need to determine best design options, test available options and possibly develop components to achieve desired outcomes </w:t>
            </w:r>
          </w:p>
        </w:tc>
      </w:tr>
      <w:tr w:rsidR="007D1105" w:rsidRPr="007D1105" w14:paraId="74702E42" w14:textId="77777777" w:rsidTr="007214C1">
        <w:trPr>
          <w:trHeight w:val="503"/>
        </w:trPr>
        <w:tc>
          <w:tcPr>
            <w:tcW w:w="3116" w:type="dxa"/>
            <w:shd w:val="clear" w:color="auto" w:fill="F7F2EF"/>
          </w:tcPr>
          <w:p w14:paraId="48219260" w14:textId="77777777" w:rsidR="007D1105" w:rsidRPr="007D1105" w:rsidRDefault="007D1105" w:rsidP="007D1105">
            <w:pPr>
              <w:spacing w:before="60" w:after="60"/>
              <w:jc w:val="left"/>
            </w:pPr>
            <w:r w:rsidRPr="007D1105">
              <w:t xml:space="preserve">Data as a Service, </w:t>
            </w:r>
            <w:r w:rsidRPr="007D1105">
              <w:br/>
              <w:t>Data as a Micro-Service,</w:t>
            </w:r>
          </w:p>
          <w:p w14:paraId="4AF93E3F" w14:textId="77777777" w:rsidR="007D1105" w:rsidRPr="007D1105" w:rsidRDefault="007D1105" w:rsidP="007D1105">
            <w:pPr>
              <w:spacing w:before="60" w:after="60"/>
              <w:jc w:val="left"/>
            </w:pPr>
            <w:r w:rsidRPr="007D1105">
              <w:t>Data as an API</w:t>
            </w:r>
          </w:p>
        </w:tc>
        <w:tc>
          <w:tcPr>
            <w:tcW w:w="3117" w:type="dxa"/>
            <w:shd w:val="clear" w:color="auto" w:fill="F7F2EF"/>
          </w:tcPr>
          <w:p w14:paraId="56D5DAC4" w14:textId="6A298174" w:rsidR="007D1105" w:rsidRPr="007D1105" w:rsidRDefault="008A596D" w:rsidP="007D1105">
            <w:pPr>
              <w:spacing w:before="60" w:after="60"/>
              <w:jc w:val="left"/>
            </w:pPr>
            <w:r>
              <w:t>TBD</w:t>
            </w:r>
          </w:p>
        </w:tc>
        <w:tc>
          <w:tcPr>
            <w:tcW w:w="3117" w:type="dxa"/>
            <w:shd w:val="clear" w:color="auto" w:fill="F7F2EF"/>
          </w:tcPr>
          <w:p w14:paraId="65366FE9" w14:textId="77777777" w:rsidR="007D1105" w:rsidRPr="007D1105" w:rsidRDefault="007D1105" w:rsidP="007D1105">
            <w:pPr>
              <w:spacing w:before="60" w:after="60"/>
              <w:jc w:val="left"/>
            </w:pPr>
            <w:r w:rsidRPr="007D1105">
              <w:t>Currently can do with CKAN, need to determine options for Data Lake exposing data as a service.</w:t>
            </w:r>
          </w:p>
        </w:tc>
      </w:tr>
      <w:tr w:rsidR="007D1105" w:rsidRPr="007D1105" w14:paraId="5256F2E3" w14:textId="77777777" w:rsidTr="007214C1">
        <w:trPr>
          <w:trHeight w:val="341"/>
        </w:trPr>
        <w:tc>
          <w:tcPr>
            <w:tcW w:w="3116" w:type="dxa"/>
            <w:shd w:val="clear" w:color="auto" w:fill="F7F2EF"/>
          </w:tcPr>
          <w:p w14:paraId="0EAB9A68" w14:textId="77777777" w:rsidR="007D1105" w:rsidRPr="007D1105" w:rsidRDefault="007D1105" w:rsidP="007D1105">
            <w:pPr>
              <w:spacing w:before="60" w:after="60"/>
              <w:jc w:val="left"/>
            </w:pPr>
            <w:r w:rsidRPr="007D1105">
              <w:t>Integrate Google Maps with CKAN</w:t>
            </w:r>
          </w:p>
        </w:tc>
        <w:tc>
          <w:tcPr>
            <w:tcW w:w="3117" w:type="dxa"/>
            <w:shd w:val="clear" w:color="auto" w:fill="F7F2EF"/>
          </w:tcPr>
          <w:p w14:paraId="684F4824" w14:textId="77777777" w:rsidR="007D1105" w:rsidRPr="007D1105" w:rsidRDefault="007D1105" w:rsidP="007D1105">
            <w:pPr>
              <w:spacing w:before="60" w:after="60"/>
              <w:jc w:val="left"/>
            </w:pPr>
            <w:r w:rsidRPr="007D1105">
              <w:t>TBD</w:t>
            </w:r>
          </w:p>
        </w:tc>
        <w:tc>
          <w:tcPr>
            <w:tcW w:w="3117" w:type="dxa"/>
            <w:shd w:val="clear" w:color="auto" w:fill="F7F2EF"/>
          </w:tcPr>
          <w:p w14:paraId="448F8E68" w14:textId="77777777" w:rsidR="007D1105" w:rsidRPr="007D1105" w:rsidRDefault="007D1105" w:rsidP="007D1105">
            <w:pPr>
              <w:spacing w:before="60" w:after="60"/>
              <w:jc w:val="left"/>
            </w:pPr>
            <w:r w:rsidRPr="007D1105">
              <w:t>Replace current map component of CKAN with google maps</w:t>
            </w:r>
          </w:p>
        </w:tc>
      </w:tr>
      <w:tr w:rsidR="007D1105" w:rsidRPr="007D1105" w14:paraId="4EF36C21" w14:textId="77777777" w:rsidTr="007214C1">
        <w:trPr>
          <w:trHeight w:val="125"/>
        </w:trPr>
        <w:tc>
          <w:tcPr>
            <w:tcW w:w="3116" w:type="dxa"/>
            <w:shd w:val="clear" w:color="auto" w:fill="F7F2EF"/>
          </w:tcPr>
          <w:p w14:paraId="6CB0D6C3" w14:textId="77777777" w:rsidR="007D1105" w:rsidRPr="007D1105" w:rsidRDefault="007D1105" w:rsidP="007D1105">
            <w:pPr>
              <w:spacing w:before="60" w:after="60"/>
              <w:jc w:val="left"/>
            </w:pPr>
            <w:r w:rsidRPr="007D1105">
              <w:t>Active Directory Integration</w:t>
            </w:r>
          </w:p>
        </w:tc>
        <w:tc>
          <w:tcPr>
            <w:tcW w:w="3117" w:type="dxa"/>
            <w:shd w:val="clear" w:color="auto" w:fill="F7F2EF"/>
          </w:tcPr>
          <w:p w14:paraId="572BF10C" w14:textId="77777777" w:rsidR="007D1105" w:rsidRPr="007D1105" w:rsidRDefault="007D1105" w:rsidP="007D1105">
            <w:pPr>
              <w:spacing w:before="60" w:after="60"/>
              <w:jc w:val="left"/>
            </w:pPr>
            <w:r w:rsidRPr="007D1105">
              <w:t>TBD</w:t>
            </w:r>
          </w:p>
        </w:tc>
        <w:tc>
          <w:tcPr>
            <w:tcW w:w="3117" w:type="dxa"/>
            <w:shd w:val="clear" w:color="auto" w:fill="F7F2EF"/>
          </w:tcPr>
          <w:p w14:paraId="4BCB3D17" w14:textId="77777777" w:rsidR="007D1105" w:rsidRPr="007D1105" w:rsidRDefault="007D1105" w:rsidP="007D1105">
            <w:pPr>
              <w:spacing w:before="60" w:after="60"/>
              <w:jc w:val="left"/>
            </w:pPr>
            <w:r w:rsidRPr="007D1105">
              <w:t>Integrate UI components with Active Directory for Authentication</w:t>
            </w:r>
          </w:p>
        </w:tc>
      </w:tr>
      <w:tr w:rsidR="00D33B53" w:rsidRPr="00D33B53" w14:paraId="2FC7F74E" w14:textId="77777777" w:rsidTr="007214C1">
        <w:trPr>
          <w:trHeight w:val="125"/>
        </w:trPr>
        <w:tc>
          <w:tcPr>
            <w:tcW w:w="3116" w:type="dxa"/>
            <w:shd w:val="clear" w:color="auto" w:fill="F7F2EF"/>
          </w:tcPr>
          <w:p w14:paraId="3B7947E5" w14:textId="04A5151A" w:rsidR="00D33B53" w:rsidRPr="007D1105" w:rsidRDefault="00D33B53" w:rsidP="007D1105">
            <w:pPr>
              <w:spacing w:before="60" w:after="60"/>
              <w:jc w:val="left"/>
            </w:pPr>
            <w:r>
              <w:t>Containerize Platform</w:t>
            </w:r>
          </w:p>
        </w:tc>
        <w:tc>
          <w:tcPr>
            <w:tcW w:w="3117" w:type="dxa"/>
            <w:shd w:val="clear" w:color="auto" w:fill="F7F2EF"/>
          </w:tcPr>
          <w:p w14:paraId="36C7E998" w14:textId="4C273FD7" w:rsidR="00D33B53" w:rsidRPr="007D1105" w:rsidRDefault="00D33B53" w:rsidP="007D1105">
            <w:pPr>
              <w:spacing w:before="60" w:after="60"/>
              <w:jc w:val="left"/>
            </w:pPr>
            <w:r>
              <w:t>TBD</w:t>
            </w:r>
          </w:p>
        </w:tc>
        <w:tc>
          <w:tcPr>
            <w:tcW w:w="3117" w:type="dxa"/>
            <w:shd w:val="clear" w:color="auto" w:fill="F7F2EF"/>
          </w:tcPr>
          <w:p w14:paraId="2E59380C" w14:textId="35035F5B" w:rsidR="00D33B53" w:rsidRPr="007D1105" w:rsidRDefault="00D33B53" w:rsidP="007D1105">
            <w:pPr>
              <w:spacing w:before="60" w:after="60"/>
              <w:jc w:val="left"/>
            </w:pPr>
            <w:r>
              <w:t>Determine how best to package the components for ease of install to other cities</w:t>
            </w:r>
          </w:p>
        </w:tc>
      </w:tr>
    </w:tbl>
    <w:p w14:paraId="6B88007B" w14:textId="77777777" w:rsidR="009263C9" w:rsidRDefault="009263C9" w:rsidP="000B1080">
      <w:pPr>
        <w:pStyle w:val="Heading1"/>
      </w:pPr>
      <w:r>
        <w:br w:type="page"/>
      </w:r>
    </w:p>
    <w:p w14:paraId="5B876E5C" w14:textId="77777777" w:rsidR="000B1080" w:rsidRDefault="00B7384F" w:rsidP="000B1080">
      <w:pPr>
        <w:pStyle w:val="Heading1"/>
      </w:pPr>
      <w:bookmarkStart w:id="16" w:name="_Toc506252173"/>
      <w:r>
        <w:lastRenderedPageBreak/>
        <w:t xml:space="preserve">Appendix A – Technologies for </w:t>
      </w:r>
      <w:r w:rsidR="00DD60BD">
        <w:t>ODCA</w:t>
      </w:r>
      <w:bookmarkEnd w:id="16"/>
    </w:p>
    <w:p w14:paraId="75A1AD0A" w14:textId="77777777" w:rsidR="000B1080" w:rsidRDefault="000B1080" w:rsidP="000B1080">
      <w:pPr>
        <w:pStyle w:val="Heading2"/>
      </w:pPr>
      <w:bookmarkStart w:id="17" w:name="_Toc506252174"/>
      <w:r>
        <w:t>Open source Data Portals</w:t>
      </w:r>
      <w:bookmarkEnd w:id="17"/>
    </w:p>
    <w:tbl>
      <w:tblPr>
        <w:tblStyle w:val="TableGrid"/>
        <w:tblW w:w="9449" w:type="dxa"/>
        <w:tblLayout w:type="fixed"/>
        <w:tblLook w:val="0420" w:firstRow="1" w:lastRow="0" w:firstColumn="0" w:lastColumn="0" w:noHBand="0" w:noVBand="1"/>
      </w:tblPr>
      <w:tblGrid>
        <w:gridCol w:w="2065"/>
        <w:gridCol w:w="3600"/>
        <w:gridCol w:w="3784"/>
      </w:tblGrid>
      <w:tr w:rsidR="000B1080" w:rsidRPr="000B1080" w14:paraId="72375097" w14:textId="77777777" w:rsidTr="00524C1C">
        <w:trPr>
          <w:trHeight w:val="377"/>
          <w:tblHeader/>
        </w:trPr>
        <w:tc>
          <w:tcPr>
            <w:tcW w:w="2065" w:type="dxa"/>
            <w:shd w:val="clear" w:color="auto" w:fill="004276"/>
            <w:hideMark/>
          </w:tcPr>
          <w:p w14:paraId="56784EDE" w14:textId="77777777" w:rsidR="000B1080" w:rsidRPr="000B1080" w:rsidRDefault="000B1080" w:rsidP="000B1080">
            <w:pPr>
              <w:spacing w:before="60" w:after="60"/>
              <w:jc w:val="center"/>
            </w:pPr>
            <w:r w:rsidRPr="000B1080">
              <w:rPr>
                <w:b/>
                <w:bCs/>
              </w:rPr>
              <w:t>Function</w:t>
            </w:r>
          </w:p>
        </w:tc>
        <w:tc>
          <w:tcPr>
            <w:tcW w:w="3600" w:type="dxa"/>
            <w:shd w:val="clear" w:color="auto" w:fill="004276"/>
            <w:hideMark/>
          </w:tcPr>
          <w:p w14:paraId="60768CC3" w14:textId="77777777" w:rsidR="000B1080" w:rsidRPr="000B1080" w:rsidRDefault="000B1080" w:rsidP="000B1080">
            <w:pPr>
              <w:spacing w:before="60" w:after="60"/>
              <w:jc w:val="center"/>
            </w:pPr>
            <w:r w:rsidRPr="000B1080">
              <w:rPr>
                <w:b/>
                <w:bCs/>
              </w:rPr>
              <w:t>CKAN</w:t>
            </w:r>
          </w:p>
        </w:tc>
        <w:tc>
          <w:tcPr>
            <w:tcW w:w="3784" w:type="dxa"/>
            <w:shd w:val="clear" w:color="auto" w:fill="004276"/>
            <w:hideMark/>
          </w:tcPr>
          <w:p w14:paraId="3F03072E" w14:textId="77777777" w:rsidR="000B1080" w:rsidRPr="000B1080" w:rsidRDefault="000B1080" w:rsidP="000B1080">
            <w:pPr>
              <w:spacing w:before="60" w:after="60"/>
              <w:jc w:val="center"/>
            </w:pPr>
            <w:r w:rsidRPr="000B1080">
              <w:rPr>
                <w:b/>
                <w:bCs/>
              </w:rPr>
              <w:t>DKAN</w:t>
            </w:r>
          </w:p>
        </w:tc>
      </w:tr>
      <w:tr w:rsidR="000B1080" w:rsidRPr="000B1080" w14:paraId="3D3E2AA6" w14:textId="77777777" w:rsidTr="007214C1">
        <w:trPr>
          <w:trHeight w:val="58"/>
        </w:trPr>
        <w:tc>
          <w:tcPr>
            <w:tcW w:w="2065" w:type="dxa"/>
            <w:shd w:val="clear" w:color="auto" w:fill="F7F2EF"/>
            <w:hideMark/>
          </w:tcPr>
          <w:p w14:paraId="4F1BABBD" w14:textId="77777777" w:rsidR="000B1080" w:rsidRPr="000B1080" w:rsidRDefault="000B1080" w:rsidP="000B1080">
            <w:pPr>
              <w:spacing w:before="60" w:after="60"/>
              <w:jc w:val="left"/>
            </w:pPr>
            <w:r w:rsidRPr="000B1080">
              <w:t>Vendor/Sponsor</w:t>
            </w:r>
          </w:p>
        </w:tc>
        <w:tc>
          <w:tcPr>
            <w:tcW w:w="3600" w:type="dxa"/>
            <w:shd w:val="clear" w:color="auto" w:fill="F7F2EF"/>
            <w:hideMark/>
          </w:tcPr>
          <w:p w14:paraId="7398474D" w14:textId="77777777" w:rsidR="000B1080" w:rsidRPr="000B1080" w:rsidRDefault="000B1080" w:rsidP="000B1080">
            <w:pPr>
              <w:spacing w:before="60" w:after="60"/>
              <w:jc w:val="left"/>
            </w:pPr>
            <w:r w:rsidRPr="000B1080">
              <w:t>Open Knowledge Foundation</w:t>
            </w:r>
          </w:p>
        </w:tc>
        <w:tc>
          <w:tcPr>
            <w:tcW w:w="3784" w:type="dxa"/>
            <w:shd w:val="clear" w:color="auto" w:fill="F7F2EF"/>
            <w:hideMark/>
          </w:tcPr>
          <w:p w14:paraId="33F4466A" w14:textId="77777777" w:rsidR="000B1080" w:rsidRPr="000B1080" w:rsidRDefault="000B1080" w:rsidP="000B1080">
            <w:pPr>
              <w:spacing w:before="60" w:after="60"/>
              <w:jc w:val="left"/>
            </w:pPr>
            <w:r w:rsidRPr="000B1080">
              <w:t>Nuams</w:t>
            </w:r>
          </w:p>
        </w:tc>
      </w:tr>
      <w:tr w:rsidR="000B1080" w:rsidRPr="000B1080" w14:paraId="0D420DD6" w14:textId="77777777" w:rsidTr="007214C1">
        <w:trPr>
          <w:trHeight w:val="58"/>
        </w:trPr>
        <w:tc>
          <w:tcPr>
            <w:tcW w:w="2065" w:type="dxa"/>
            <w:shd w:val="clear" w:color="auto" w:fill="F7F2EF"/>
            <w:hideMark/>
          </w:tcPr>
          <w:p w14:paraId="14F6E97D" w14:textId="77777777" w:rsidR="000B1080" w:rsidRPr="000B1080" w:rsidRDefault="000B1080" w:rsidP="000B1080">
            <w:pPr>
              <w:spacing w:before="60" w:after="60"/>
              <w:jc w:val="left"/>
            </w:pPr>
            <w:r w:rsidRPr="000B1080">
              <w:t>Language used</w:t>
            </w:r>
          </w:p>
        </w:tc>
        <w:tc>
          <w:tcPr>
            <w:tcW w:w="3600" w:type="dxa"/>
            <w:shd w:val="clear" w:color="auto" w:fill="F7F2EF"/>
            <w:hideMark/>
          </w:tcPr>
          <w:p w14:paraId="5F682950" w14:textId="77777777" w:rsidR="000B1080" w:rsidRPr="000B1080" w:rsidRDefault="000B1080" w:rsidP="000B1080">
            <w:pPr>
              <w:spacing w:before="60" w:after="60"/>
              <w:jc w:val="left"/>
            </w:pPr>
            <w:r w:rsidRPr="000B1080">
              <w:t xml:space="preserve">Python and Python libraries </w:t>
            </w:r>
          </w:p>
        </w:tc>
        <w:tc>
          <w:tcPr>
            <w:tcW w:w="3784" w:type="dxa"/>
            <w:shd w:val="clear" w:color="auto" w:fill="F7F2EF"/>
            <w:hideMark/>
          </w:tcPr>
          <w:p w14:paraId="3A05D826" w14:textId="77777777" w:rsidR="000B1080" w:rsidRPr="000B1080" w:rsidRDefault="000B1080" w:rsidP="000B1080">
            <w:pPr>
              <w:spacing w:before="60" w:after="60"/>
              <w:jc w:val="left"/>
            </w:pPr>
            <w:r w:rsidRPr="000B1080">
              <w:t xml:space="preserve">PHP </w:t>
            </w:r>
          </w:p>
        </w:tc>
      </w:tr>
      <w:tr w:rsidR="000B1080" w:rsidRPr="000B1080" w14:paraId="47431597" w14:textId="77777777" w:rsidTr="007214C1">
        <w:trPr>
          <w:trHeight w:val="71"/>
        </w:trPr>
        <w:tc>
          <w:tcPr>
            <w:tcW w:w="2065" w:type="dxa"/>
            <w:shd w:val="clear" w:color="auto" w:fill="F7F2EF"/>
            <w:hideMark/>
          </w:tcPr>
          <w:p w14:paraId="3A199107" w14:textId="77777777" w:rsidR="000B1080" w:rsidRPr="000B1080" w:rsidRDefault="000B1080" w:rsidP="000B1080">
            <w:pPr>
              <w:spacing w:before="60" w:after="60"/>
              <w:jc w:val="left"/>
            </w:pPr>
            <w:r w:rsidRPr="000B1080">
              <w:t>Tools used</w:t>
            </w:r>
          </w:p>
        </w:tc>
        <w:tc>
          <w:tcPr>
            <w:tcW w:w="3600" w:type="dxa"/>
            <w:shd w:val="clear" w:color="auto" w:fill="F7F2EF"/>
            <w:hideMark/>
          </w:tcPr>
          <w:p w14:paraId="01DD7B8F" w14:textId="77777777" w:rsidR="000B1080" w:rsidRPr="000B1080" w:rsidRDefault="000B1080" w:rsidP="000B1080">
            <w:pPr>
              <w:spacing w:before="60" w:after="60"/>
              <w:jc w:val="left"/>
            </w:pPr>
            <w:r w:rsidRPr="000B1080">
              <w:t>Solr, Postgresql, Tomcat, Apache, JS</w:t>
            </w:r>
          </w:p>
        </w:tc>
        <w:tc>
          <w:tcPr>
            <w:tcW w:w="3784" w:type="dxa"/>
            <w:shd w:val="clear" w:color="auto" w:fill="F7F2EF"/>
            <w:hideMark/>
          </w:tcPr>
          <w:p w14:paraId="28D9D167" w14:textId="77777777" w:rsidR="000B1080" w:rsidRPr="000B1080" w:rsidRDefault="000B1080" w:rsidP="000B1080">
            <w:pPr>
              <w:spacing w:before="60" w:after="60"/>
              <w:jc w:val="left"/>
            </w:pPr>
            <w:r w:rsidRPr="000B1080">
              <w:t>MySQL/SQL Lite, Apache, JS, Solr</w:t>
            </w:r>
          </w:p>
        </w:tc>
      </w:tr>
      <w:tr w:rsidR="000B1080" w:rsidRPr="000B1080" w14:paraId="1CDD89F3" w14:textId="77777777" w:rsidTr="007214C1">
        <w:trPr>
          <w:trHeight w:val="58"/>
        </w:trPr>
        <w:tc>
          <w:tcPr>
            <w:tcW w:w="2065" w:type="dxa"/>
            <w:shd w:val="clear" w:color="auto" w:fill="F7F2EF"/>
            <w:hideMark/>
          </w:tcPr>
          <w:p w14:paraId="73A02309" w14:textId="77777777" w:rsidR="000B1080" w:rsidRPr="000B1080" w:rsidRDefault="000B1080" w:rsidP="000B1080">
            <w:pPr>
              <w:spacing w:before="60" w:after="60"/>
              <w:jc w:val="left"/>
            </w:pPr>
            <w:r w:rsidRPr="000B1080">
              <w:t>Framework</w:t>
            </w:r>
          </w:p>
        </w:tc>
        <w:tc>
          <w:tcPr>
            <w:tcW w:w="3600" w:type="dxa"/>
            <w:shd w:val="clear" w:color="auto" w:fill="F7F2EF"/>
            <w:hideMark/>
          </w:tcPr>
          <w:p w14:paraId="616D00A9" w14:textId="77777777" w:rsidR="000B1080" w:rsidRPr="000B1080" w:rsidRDefault="000B1080" w:rsidP="000B1080">
            <w:pPr>
              <w:spacing w:before="60" w:after="60"/>
              <w:jc w:val="left"/>
            </w:pPr>
            <w:r w:rsidRPr="000B1080">
              <w:t>SQL Alchemy, Pylons</w:t>
            </w:r>
          </w:p>
        </w:tc>
        <w:tc>
          <w:tcPr>
            <w:tcW w:w="3784" w:type="dxa"/>
            <w:shd w:val="clear" w:color="auto" w:fill="F7F2EF"/>
            <w:hideMark/>
          </w:tcPr>
          <w:p w14:paraId="2DBF3EEB" w14:textId="77777777" w:rsidR="000B1080" w:rsidRPr="000B1080" w:rsidRDefault="000B1080" w:rsidP="000B1080">
            <w:pPr>
              <w:spacing w:before="60" w:after="60"/>
              <w:jc w:val="left"/>
            </w:pPr>
            <w:r w:rsidRPr="000B1080">
              <w:t>Drupal</w:t>
            </w:r>
          </w:p>
        </w:tc>
      </w:tr>
      <w:tr w:rsidR="000B1080" w:rsidRPr="000B1080" w14:paraId="559E9378" w14:textId="77777777" w:rsidTr="007214C1">
        <w:trPr>
          <w:trHeight w:val="557"/>
        </w:trPr>
        <w:tc>
          <w:tcPr>
            <w:tcW w:w="2065" w:type="dxa"/>
            <w:shd w:val="clear" w:color="auto" w:fill="F7F2EF"/>
            <w:hideMark/>
          </w:tcPr>
          <w:p w14:paraId="7A01FB2D" w14:textId="77777777" w:rsidR="000B1080" w:rsidRPr="000B1080" w:rsidRDefault="000B1080" w:rsidP="000B1080">
            <w:pPr>
              <w:spacing w:before="60" w:after="60"/>
              <w:jc w:val="left"/>
            </w:pPr>
            <w:r w:rsidRPr="000B1080">
              <w:t>Content Management Framework Integration</w:t>
            </w:r>
          </w:p>
        </w:tc>
        <w:tc>
          <w:tcPr>
            <w:tcW w:w="3600" w:type="dxa"/>
            <w:shd w:val="clear" w:color="auto" w:fill="F7F2EF"/>
            <w:hideMark/>
          </w:tcPr>
          <w:p w14:paraId="390DEDA0" w14:textId="77777777" w:rsidR="000B1080" w:rsidRPr="000B1080" w:rsidRDefault="000B1080" w:rsidP="000B1080">
            <w:pPr>
              <w:spacing w:before="60" w:after="60"/>
              <w:jc w:val="left"/>
            </w:pPr>
            <w:r w:rsidRPr="000B1080">
              <w:t>No</w:t>
            </w:r>
          </w:p>
        </w:tc>
        <w:tc>
          <w:tcPr>
            <w:tcW w:w="3784" w:type="dxa"/>
            <w:shd w:val="clear" w:color="auto" w:fill="F7F2EF"/>
            <w:hideMark/>
          </w:tcPr>
          <w:p w14:paraId="6661EBC3" w14:textId="77777777" w:rsidR="000B1080" w:rsidRPr="000B1080" w:rsidRDefault="000B1080" w:rsidP="000B1080">
            <w:pPr>
              <w:spacing w:before="60" w:after="60"/>
              <w:jc w:val="left"/>
            </w:pPr>
            <w:r w:rsidRPr="000B1080">
              <w:t>Yes (Drupal)</w:t>
            </w:r>
          </w:p>
        </w:tc>
      </w:tr>
      <w:tr w:rsidR="000B1080" w:rsidRPr="000B1080" w14:paraId="50878B2B" w14:textId="77777777" w:rsidTr="007214C1">
        <w:trPr>
          <w:trHeight w:val="575"/>
        </w:trPr>
        <w:tc>
          <w:tcPr>
            <w:tcW w:w="2065" w:type="dxa"/>
            <w:shd w:val="clear" w:color="auto" w:fill="F7F2EF"/>
            <w:hideMark/>
          </w:tcPr>
          <w:p w14:paraId="3F8C578F" w14:textId="77777777" w:rsidR="000B1080" w:rsidRPr="000B1080" w:rsidRDefault="000B1080" w:rsidP="000B1080">
            <w:pPr>
              <w:spacing w:before="60" w:after="60"/>
              <w:jc w:val="left"/>
            </w:pPr>
            <w:r w:rsidRPr="000B1080">
              <w:rPr>
                <w:b/>
                <w:bCs/>
              </w:rPr>
              <w:t>Direct Data Access (File Store)</w:t>
            </w:r>
          </w:p>
        </w:tc>
        <w:tc>
          <w:tcPr>
            <w:tcW w:w="3600" w:type="dxa"/>
            <w:shd w:val="clear" w:color="auto" w:fill="F7F2EF"/>
            <w:hideMark/>
          </w:tcPr>
          <w:p w14:paraId="0607D12F" w14:textId="77777777" w:rsidR="000B1080" w:rsidRPr="000B1080" w:rsidRDefault="000B1080" w:rsidP="000B1080">
            <w:pPr>
              <w:spacing w:before="60" w:after="60"/>
              <w:jc w:val="left"/>
            </w:pPr>
            <w:r w:rsidRPr="000B1080">
              <w:rPr>
                <w:b/>
                <w:bCs/>
              </w:rPr>
              <w:t>No, it stores all the files in blob format and it will be accessed via API only</w:t>
            </w:r>
          </w:p>
        </w:tc>
        <w:tc>
          <w:tcPr>
            <w:tcW w:w="3784" w:type="dxa"/>
            <w:shd w:val="clear" w:color="auto" w:fill="F7F2EF"/>
            <w:hideMark/>
          </w:tcPr>
          <w:p w14:paraId="74F0AF71" w14:textId="77777777" w:rsidR="000B1080" w:rsidRPr="000B1080" w:rsidRDefault="000B1080" w:rsidP="000B1080">
            <w:pPr>
              <w:spacing w:before="60" w:after="60"/>
              <w:jc w:val="left"/>
            </w:pPr>
            <w:r w:rsidRPr="000B1080">
              <w:rPr>
                <w:b/>
                <w:bCs/>
              </w:rPr>
              <w:t>Yes, the files are kept in native format /var/www/html/dkan/sites/default/files</w:t>
            </w:r>
          </w:p>
        </w:tc>
      </w:tr>
      <w:tr w:rsidR="000B1080" w:rsidRPr="000B1080" w14:paraId="006049D3" w14:textId="77777777" w:rsidTr="007214C1">
        <w:trPr>
          <w:trHeight w:val="58"/>
        </w:trPr>
        <w:tc>
          <w:tcPr>
            <w:tcW w:w="2065" w:type="dxa"/>
            <w:shd w:val="clear" w:color="auto" w:fill="F7F2EF"/>
            <w:hideMark/>
          </w:tcPr>
          <w:p w14:paraId="7AF2DA0B" w14:textId="77777777" w:rsidR="000B1080" w:rsidRPr="000B1080" w:rsidRDefault="000B1080" w:rsidP="000B1080">
            <w:pPr>
              <w:spacing w:before="60" w:after="60"/>
              <w:jc w:val="left"/>
            </w:pPr>
            <w:r w:rsidRPr="000B1080">
              <w:t>Workflow</w:t>
            </w:r>
          </w:p>
        </w:tc>
        <w:tc>
          <w:tcPr>
            <w:tcW w:w="3600" w:type="dxa"/>
            <w:shd w:val="clear" w:color="auto" w:fill="F7F2EF"/>
            <w:hideMark/>
          </w:tcPr>
          <w:p w14:paraId="51A3C7A3" w14:textId="77777777" w:rsidR="000B1080" w:rsidRPr="000B1080" w:rsidRDefault="000B1080" w:rsidP="000B1080">
            <w:pPr>
              <w:spacing w:before="60" w:after="60"/>
              <w:jc w:val="left"/>
            </w:pPr>
            <w:r w:rsidRPr="000B1080">
              <w:t>Basic workflow or publisher profile exists</w:t>
            </w:r>
          </w:p>
        </w:tc>
        <w:tc>
          <w:tcPr>
            <w:tcW w:w="3784" w:type="dxa"/>
            <w:shd w:val="clear" w:color="auto" w:fill="F7F2EF"/>
            <w:hideMark/>
          </w:tcPr>
          <w:p w14:paraId="132EAAEF" w14:textId="77777777" w:rsidR="000B1080" w:rsidRPr="000B1080" w:rsidRDefault="000B1080" w:rsidP="000B1080">
            <w:pPr>
              <w:spacing w:before="60" w:after="60"/>
              <w:jc w:val="left"/>
            </w:pPr>
            <w:r w:rsidRPr="000B1080">
              <w:t>Comprehensive workflow and approval flow exists</w:t>
            </w:r>
          </w:p>
        </w:tc>
      </w:tr>
      <w:tr w:rsidR="000B1080" w:rsidRPr="000B1080" w14:paraId="0D05C411" w14:textId="77777777" w:rsidTr="007214C1">
        <w:trPr>
          <w:trHeight w:val="125"/>
        </w:trPr>
        <w:tc>
          <w:tcPr>
            <w:tcW w:w="2065" w:type="dxa"/>
            <w:shd w:val="clear" w:color="auto" w:fill="F7F2EF"/>
            <w:hideMark/>
          </w:tcPr>
          <w:p w14:paraId="08FCE392" w14:textId="77777777" w:rsidR="000B1080" w:rsidRPr="000B1080" w:rsidRDefault="000B1080" w:rsidP="000B1080">
            <w:pPr>
              <w:spacing w:before="60" w:after="60"/>
              <w:jc w:val="left"/>
            </w:pPr>
            <w:r w:rsidRPr="000B1080">
              <w:t>Extension</w:t>
            </w:r>
          </w:p>
        </w:tc>
        <w:tc>
          <w:tcPr>
            <w:tcW w:w="3600" w:type="dxa"/>
            <w:shd w:val="clear" w:color="auto" w:fill="F7F2EF"/>
            <w:hideMark/>
          </w:tcPr>
          <w:p w14:paraId="68B30931" w14:textId="77777777" w:rsidR="000B1080" w:rsidRPr="000B1080" w:rsidRDefault="000B1080" w:rsidP="000B1080">
            <w:pPr>
              <w:spacing w:before="60" w:after="60"/>
              <w:jc w:val="left"/>
            </w:pPr>
            <w:r w:rsidRPr="000B1080">
              <w:t>60+ Extension exists to support different features (e.g. Social Media, Data Export, etc.)</w:t>
            </w:r>
          </w:p>
        </w:tc>
        <w:tc>
          <w:tcPr>
            <w:tcW w:w="3784" w:type="dxa"/>
            <w:shd w:val="clear" w:color="auto" w:fill="F7F2EF"/>
            <w:hideMark/>
          </w:tcPr>
          <w:p w14:paraId="37748B03" w14:textId="77777777" w:rsidR="000B1080" w:rsidRPr="000B1080" w:rsidRDefault="000B1080" w:rsidP="000B1080">
            <w:pPr>
              <w:spacing w:before="60" w:after="60"/>
              <w:jc w:val="left"/>
            </w:pPr>
            <w:r w:rsidRPr="000B1080">
              <w:t>It will be supplied through Drupal Modules. No CKAN extension suited for DKAN</w:t>
            </w:r>
          </w:p>
        </w:tc>
      </w:tr>
      <w:tr w:rsidR="000B1080" w:rsidRPr="000B1080" w14:paraId="23E43843" w14:textId="77777777" w:rsidTr="007214C1">
        <w:trPr>
          <w:trHeight w:val="58"/>
        </w:trPr>
        <w:tc>
          <w:tcPr>
            <w:tcW w:w="2065" w:type="dxa"/>
            <w:shd w:val="clear" w:color="auto" w:fill="F7F2EF"/>
            <w:hideMark/>
          </w:tcPr>
          <w:p w14:paraId="313F68B7" w14:textId="77777777" w:rsidR="000B1080" w:rsidRPr="000B1080" w:rsidRDefault="000B1080" w:rsidP="000B1080">
            <w:pPr>
              <w:spacing w:before="60" w:after="60"/>
              <w:jc w:val="left"/>
            </w:pPr>
            <w:r w:rsidRPr="000B1080">
              <w:t>Maturity</w:t>
            </w:r>
          </w:p>
        </w:tc>
        <w:tc>
          <w:tcPr>
            <w:tcW w:w="3600" w:type="dxa"/>
            <w:shd w:val="clear" w:color="auto" w:fill="F7F2EF"/>
            <w:hideMark/>
          </w:tcPr>
          <w:p w14:paraId="68A0F238" w14:textId="77777777" w:rsidR="000B1080" w:rsidRPr="000B1080" w:rsidRDefault="000B1080" w:rsidP="000B1080">
            <w:pPr>
              <w:spacing w:before="60" w:after="60"/>
              <w:jc w:val="left"/>
            </w:pPr>
            <w:r w:rsidRPr="000B1080">
              <w:t>High</w:t>
            </w:r>
          </w:p>
        </w:tc>
        <w:tc>
          <w:tcPr>
            <w:tcW w:w="3784" w:type="dxa"/>
            <w:shd w:val="clear" w:color="auto" w:fill="F7F2EF"/>
            <w:hideMark/>
          </w:tcPr>
          <w:p w14:paraId="017941F6" w14:textId="77777777" w:rsidR="000B1080" w:rsidRPr="000B1080" w:rsidRDefault="000B1080" w:rsidP="000B1080">
            <w:pPr>
              <w:spacing w:before="60" w:after="60"/>
              <w:jc w:val="left"/>
            </w:pPr>
            <w:r w:rsidRPr="000B1080">
              <w:t>Medium (Emerging one)</w:t>
            </w:r>
          </w:p>
        </w:tc>
      </w:tr>
      <w:tr w:rsidR="000B1080" w:rsidRPr="000B1080" w14:paraId="5B9D1296" w14:textId="77777777" w:rsidTr="007214C1">
        <w:trPr>
          <w:trHeight w:val="467"/>
        </w:trPr>
        <w:tc>
          <w:tcPr>
            <w:tcW w:w="2065" w:type="dxa"/>
            <w:shd w:val="clear" w:color="auto" w:fill="F7F2EF"/>
            <w:hideMark/>
          </w:tcPr>
          <w:p w14:paraId="054F172B" w14:textId="77777777" w:rsidR="000B1080" w:rsidRPr="000B1080" w:rsidRDefault="000B1080" w:rsidP="000B1080">
            <w:pPr>
              <w:spacing w:before="60" w:after="60"/>
              <w:jc w:val="left"/>
            </w:pPr>
            <w:r w:rsidRPr="000B1080">
              <w:t>List of Open Data Portal across the world</w:t>
            </w:r>
          </w:p>
        </w:tc>
        <w:tc>
          <w:tcPr>
            <w:tcW w:w="3600" w:type="dxa"/>
            <w:shd w:val="clear" w:color="auto" w:fill="F7F2EF"/>
            <w:hideMark/>
          </w:tcPr>
          <w:p w14:paraId="46388DC5" w14:textId="77777777" w:rsidR="000B1080" w:rsidRPr="000B1080" w:rsidRDefault="000B1080" w:rsidP="000B1080">
            <w:pPr>
              <w:spacing w:before="60" w:after="60"/>
              <w:jc w:val="left"/>
            </w:pPr>
            <w:r w:rsidRPr="000B1080">
              <w:t>200+</w:t>
            </w:r>
          </w:p>
        </w:tc>
        <w:tc>
          <w:tcPr>
            <w:tcW w:w="3784" w:type="dxa"/>
            <w:shd w:val="clear" w:color="auto" w:fill="F7F2EF"/>
            <w:hideMark/>
          </w:tcPr>
          <w:p w14:paraId="02A3A928" w14:textId="77777777" w:rsidR="000B1080" w:rsidRPr="000B1080" w:rsidRDefault="000B1080" w:rsidP="000B1080">
            <w:pPr>
              <w:spacing w:before="60" w:after="60"/>
              <w:jc w:val="left"/>
            </w:pPr>
            <w:r w:rsidRPr="000B1080">
              <w:t>30+</w:t>
            </w:r>
          </w:p>
        </w:tc>
      </w:tr>
      <w:tr w:rsidR="000B1080" w:rsidRPr="000B1080" w14:paraId="68753EFE" w14:textId="77777777" w:rsidTr="007214C1">
        <w:trPr>
          <w:trHeight w:val="58"/>
        </w:trPr>
        <w:tc>
          <w:tcPr>
            <w:tcW w:w="2065" w:type="dxa"/>
            <w:shd w:val="clear" w:color="auto" w:fill="F7F2EF"/>
            <w:hideMark/>
          </w:tcPr>
          <w:p w14:paraId="33DEE108" w14:textId="77777777" w:rsidR="000B1080" w:rsidRPr="000B1080" w:rsidRDefault="000B1080" w:rsidP="000B1080">
            <w:pPr>
              <w:spacing w:before="60" w:after="60"/>
              <w:jc w:val="left"/>
            </w:pPr>
            <w:r w:rsidRPr="000B1080">
              <w:t>Metadata/Data API</w:t>
            </w:r>
          </w:p>
        </w:tc>
        <w:tc>
          <w:tcPr>
            <w:tcW w:w="3600" w:type="dxa"/>
            <w:shd w:val="clear" w:color="auto" w:fill="F7F2EF"/>
            <w:hideMark/>
          </w:tcPr>
          <w:p w14:paraId="086BC6E7" w14:textId="77777777" w:rsidR="000B1080" w:rsidRPr="000B1080" w:rsidRDefault="000B1080" w:rsidP="000B1080">
            <w:pPr>
              <w:spacing w:before="60" w:after="60"/>
              <w:jc w:val="left"/>
            </w:pPr>
            <w:r w:rsidRPr="000B1080">
              <w:t>Yes</w:t>
            </w:r>
          </w:p>
        </w:tc>
        <w:tc>
          <w:tcPr>
            <w:tcW w:w="3784" w:type="dxa"/>
            <w:shd w:val="clear" w:color="auto" w:fill="F7F2EF"/>
            <w:hideMark/>
          </w:tcPr>
          <w:p w14:paraId="29BA3AFA" w14:textId="77777777" w:rsidR="000B1080" w:rsidRPr="000B1080" w:rsidRDefault="000B1080" w:rsidP="000B1080">
            <w:pPr>
              <w:spacing w:before="60" w:after="60"/>
              <w:jc w:val="left"/>
            </w:pPr>
            <w:r w:rsidRPr="000B1080">
              <w:t>Yes</w:t>
            </w:r>
          </w:p>
        </w:tc>
      </w:tr>
      <w:tr w:rsidR="000B1080" w:rsidRPr="000B1080" w14:paraId="516E45E6" w14:textId="77777777" w:rsidTr="007214C1">
        <w:trPr>
          <w:trHeight w:val="170"/>
        </w:trPr>
        <w:tc>
          <w:tcPr>
            <w:tcW w:w="2065" w:type="dxa"/>
            <w:shd w:val="clear" w:color="auto" w:fill="F7F2EF"/>
            <w:hideMark/>
          </w:tcPr>
          <w:p w14:paraId="74FE7C9F" w14:textId="77777777" w:rsidR="000B1080" w:rsidRPr="000B1080" w:rsidRDefault="000B1080" w:rsidP="000B1080">
            <w:pPr>
              <w:spacing w:before="60" w:after="60"/>
              <w:jc w:val="left"/>
            </w:pPr>
            <w:r w:rsidRPr="000B1080">
              <w:t>Metadata Integration</w:t>
            </w:r>
          </w:p>
        </w:tc>
        <w:tc>
          <w:tcPr>
            <w:tcW w:w="3600" w:type="dxa"/>
            <w:shd w:val="clear" w:color="auto" w:fill="F7F2EF"/>
            <w:hideMark/>
          </w:tcPr>
          <w:p w14:paraId="61FFE49C" w14:textId="77777777" w:rsidR="000B1080" w:rsidRPr="000B1080" w:rsidRDefault="000B1080" w:rsidP="000B1080">
            <w:pPr>
              <w:spacing w:before="60" w:after="60"/>
              <w:jc w:val="left"/>
            </w:pPr>
            <w:r w:rsidRPr="000B1080">
              <w:t>Yes</w:t>
            </w:r>
          </w:p>
        </w:tc>
        <w:tc>
          <w:tcPr>
            <w:tcW w:w="3784" w:type="dxa"/>
            <w:shd w:val="clear" w:color="auto" w:fill="F7F2EF"/>
            <w:hideMark/>
          </w:tcPr>
          <w:p w14:paraId="30F21076" w14:textId="77777777" w:rsidR="000B1080" w:rsidRPr="000B1080" w:rsidRDefault="000B1080" w:rsidP="000B1080">
            <w:pPr>
              <w:spacing w:before="60" w:after="60"/>
              <w:jc w:val="left"/>
            </w:pPr>
            <w:r w:rsidRPr="000B1080">
              <w:t>Yes</w:t>
            </w:r>
          </w:p>
        </w:tc>
      </w:tr>
      <w:tr w:rsidR="000B1080" w:rsidRPr="000B1080" w14:paraId="6A8863D9" w14:textId="77777777" w:rsidTr="007214C1">
        <w:trPr>
          <w:trHeight w:val="251"/>
        </w:trPr>
        <w:tc>
          <w:tcPr>
            <w:tcW w:w="2065" w:type="dxa"/>
            <w:shd w:val="clear" w:color="auto" w:fill="F7F2EF"/>
            <w:hideMark/>
          </w:tcPr>
          <w:p w14:paraId="0E7C69E4" w14:textId="77777777" w:rsidR="000B1080" w:rsidRPr="000B1080" w:rsidRDefault="000B1080" w:rsidP="000B1080">
            <w:pPr>
              <w:spacing w:before="60" w:after="60"/>
              <w:jc w:val="left"/>
            </w:pPr>
            <w:r w:rsidRPr="000B1080">
              <w:t>Support Community</w:t>
            </w:r>
          </w:p>
        </w:tc>
        <w:tc>
          <w:tcPr>
            <w:tcW w:w="3600" w:type="dxa"/>
            <w:shd w:val="clear" w:color="auto" w:fill="F7F2EF"/>
            <w:hideMark/>
          </w:tcPr>
          <w:p w14:paraId="55F7016E" w14:textId="77777777" w:rsidR="000B1080" w:rsidRPr="000B1080" w:rsidRDefault="000B1080" w:rsidP="000B1080">
            <w:pPr>
              <w:spacing w:before="60" w:after="60"/>
              <w:jc w:val="left"/>
            </w:pPr>
            <w:r w:rsidRPr="000B1080">
              <w:t>Python developer community</w:t>
            </w:r>
          </w:p>
        </w:tc>
        <w:tc>
          <w:tcPr>
            <w:tcW w:w="3784" w:type="dxa"/>
            <w:shd w:val="clear" w:color="auto" w:fill="F7F2EF"/>
            <w:hideMark/>
          </w:tcPr>
          <w:p w14:paraId="7FFEBC3D" w14:textId="77777777" w:rsidR="000B1080" w:rsidRPr="000B1080" w:rsidRDefault="000B1080" w:rsidP="000B1080">
            <w:pPr>
              <w:spacing w:before="60" w:after="60"/>
              <w:jc w:val="left"/>
            </w:pPr>
            <w:r w:rsidRPr="000B1080">
              <w:t>Drupal developer community</w:t>
            </w:r>
          </w:p>
        </w:tc>
      </w:tr>
      <w:tr w:rsidR="000B1080" w:rsidRPr="000B1080" w14:paraId="1E20F714" w14:textId="77777777" w:rsidTr="007214C1">
        <w:trPr>
          <w:trHeight w:val="42"/>
        </w:trPr>
        <w:tc>
          <w:tcPr>
            <w:tcW w:w="2065" w:type="dxa"/>
            <w:shd w:val="clear" w:color="auto" w:fill="F7F2EF"/>
            <w:hideMark/>
          </w:tcPr>
          <w:p w14:paraId="0D6B670F" w14:textId="77777777" w:rsidR="000B1080" w:rsidRPr="000B1080" w:rsidRDefault="000B1080" w:rsidP="000B1080">
            <w:pPr>
              <w:spacing w:before="60" w:after="60"/>
              <w:jc w:val="left"/>
            </w:pPr>
            <w:r w:rsidRPr="000B1080">
              <w:t>Visualization</w:t>
            </w:r>
          </w:p>
        </w:tc>
        <w:tc>
          <w:tcPr>
            <w:tcW w:w="3600" w:type="dxa"/>
            <w:shd w:val="clear" w:color="auto" w:fill="F7F2EF"/>
            <w:hideMark/>
          </w:tcPr>
          <w:p w14:paraId="6C5D5B26" w14:textId="77777777" w:rsidR="000B1080" w:rsidRPr="000B1080" w:rsidRDefault="000B1080" w:rsidP="000B1080">
            <w:pPr>
              <w:spacing w:before="60" w:after="60"/>
              <w:jc w:val="left"/>
            </w:pPr>
            <w:r w:rsidRPr="000B1080">
              <w:t>Yes</w:t>
            </w:r>
          </w:p>
        </w:tc>
        <w:tc>
          <w:tcPr>
            <w:tcW w:w="3784" w:type="dxa"/>
            <w:shd w:val="clear" w:color="auto" w:fill="F7F2EF"/>
            <w:hideMark/>
          </w:tcPr>
          <w:p w14:paraId="547EC38E" w14:textId="77777777" w:rsidR="000B1080" w:rsidRPr="000B1080" w:rsidRDefault="000B1080" w:rsidP="000B1080">
            <w:pPr>
              <w:spacing w:before="60" w:after="60"/>
              <w:jc w:val="left"/>
            </w:pPr>
            <w:r w:rsidRPr="000B1080">
              <w:t>Yes</w:t>
            </w:r>
          </w:p>
        </w:tc>
      </w:tr>
      <w:tr w:rsidR="000B1080" w:rsidRPr="000B1080" w14:paraId="0206B5EB" w14:textId="77777777" w:rsidTr="007214C1">
        <w:trPr>
          <w:trHeight w:val="42"/>
        </w:trPr>
        <w:tc>
          <w:tcPr>
            <w:tcW w:w="2065" w:type="dxa"/>
            <w:shd w:val="clear" w:color="auto" w:fill="F7F2EF"/>
            <w:hideMark/>
          </w:tcPr>
          <w:p w14:paraId="71B38198" w14:textId="77777777" w:rsidR="000B1080" w:rsidRPr="000B1080" w:rsidRDefault="000B1080" w:rsidP="000B1080">
            <w:pPr>
              <w:spacing w:before="60" w:after="60"/>
              <w:jc w:val="left"/>
            </w:pPr>
            <w:r w:rsidRPr="000B1080">
              <w:t>Dashboard</w:t>
            </w:r>
          </w:p>
        </w:tc>
        <w:tc>
          <w:tcPr>
            <w:tcW w:w="3600" w:type="dxa"/>
            <w:shd w:val="clear" w:color="auto" w:fill="F7F2EF"/>
            <w:hideMark/>
          </w:tcPr>
          <w:p w14:paraId="0E7FA16D" w14:textId="77777777" w:rsidR="000B1080" w:rsidRPr="000B1080" w:rsidRDefault="000B1080" w:rsidP="000B1080">
            <w:pPr>
              <w:spacing w:before="60" w:after="60"/>
              <w:jc w:val="left"/>
            </w:pPr>
            <w:r w:rsidRPr="000B1080">
              <w:t>Yes</w:t>
            </w:r>
          </w:p>
        </w:tc>
        <w:tc>
          <w:tcPr>
            <w:tcW w:w="3784" w:type="dxa"/>
            <w:shd w:val="clear" w:color="auto" w:fill="F7F2EF"/>
            <w:hideMark/>
          </w:tcPr>
          <w:p w14:paraId="51609A27" w14:textId="77777777" w:rsidR="000B1080" w:rsidRPr="000B1080" w:rsidRDefault="000B1080" w:rsidP="000B1080">
            <w:pPr>
              <w:spacing w:before="60" w:after="60"/>
              <w:jc w:val="left"/>
            </w:pPr>
            <w:r w:rsidRPr="000B1080">
              <w:t>Yes</w:t>
            </w:r>
          </w:p>
        </w:tc>
      </w:tr>
      <w:tr w:rsidR="000B1080" w:rsidRPr="000B1080" w14:paraId="58988BD1" w14:textId="77777777" w:rsidTr="007214C1">
        <w:trPr>
          <w:trHeight w:val="438"/>
        </w:trPr>
        <w:tc>
          <w:tcPr>
            <w:tcW w:w="2065" w:type="dxa"/>
            <w:shd w:val="clear" w:color="auto" w:fill="F7F2EF"/>
            <w:hideMark/>
          </w:tcPr>
          <w:p w14:paraId="567DB37D" w14:textId="77777777" w:rsidR="000B1080" w:rsidRPr="000B1080" w:rsidRDefault="000B1080" w:rsidP="000B1080">
            <w:pPr>
              <w:spacing w:before="60" w:after="60"/>
              <w:jc w:val="left"/>
            </w:pPr>
            <w:r w:rsidRPr="000B1080">
              <w:t>Map Integration</w:t>
            </w:r>
          </w:p>
        </w:tc>
        <w:tc>
          <w:tcPr>
            <w:tcW w:w="3600" w:type="dxa"/>
            <w:shd w:val="clear" w:color="auto" w:fill="F7F2EF"/>
            <w:hideMark/>
          </w:tcPr>
          <w:p w14:paraId="2F5BA851" w14:textId="77777777" w:rsidR="000B1080" w:rsidRPr="000B1080" w:rsidRDefault="000B1080" w:rsidP="000B1080">
            <w:pPr>
              <w:spacing w:before="60" w:after="60"/>
              <w:jc w:val="left"/>
            </w:pPr>
            <w:r w:rsidRPr="000B1080">
              <w:t>Yes</w:t>
            </w:r>
          </w:p>
        </w:tc>
        <w:tc>
          <w:tcPr>
            <w:tcW w:w="3784" w:type="dxa"/>
            <w:shd w:val="clear" w:color="auto" w:fill="F7F2EF"/>
            <w:hideMark/>
          </w:tcPr>
          <w:p w14:paraId="6A54F71A" w14:textId="77777777" w:rsidR="000B1080" w:rsidRPr="000B1080" w:rsidRDefault="000B1080" w:rsidP="000B1080">
            <w:pPr>
              <w:spacing w:before="60" w:after="60"/>
              <w:jc w:val="left"/>
            </w:pPr>
            <w:r w:rsidRPr="000B1080">
              <w:t>Yes</w:t>
            </w:r>
          </w:p>
        </w:tc>
      </w:tr>
      <w:tr w:rsidR="000B1080" w:rsidRPr="000B1080" w14:paraId="22AB3F97" w14:textId="77777777" w:rsidTr="007214C1">
        <w:trPr>
          <w:trHeight w:val="215"/>
        </w:trPr>
        <w:tc>
          <w:tcPr>
            <w:tcW w:w="2065" w:type="dxa"/>
            <w:shd w:val="clear" w:color="auto" w:fill="F7F2EF"/>
            <w:hideMark/>
          </w:tcPr>
          <w:p w14:paraId="6F38B5ED" w14:textId="77777777" w:rsidR="000B1080" w:rsidRPr="000B1080" w:rsidRDefault="000B1080" w:rsidP="000B1080">
            <w:pPr>
              <w:spacing w:before="60" w:after="60"/>
              <w:jc w:val="left"/>
            </w:pPr>
            <w:r w:rsidRPr="000B1080">
              <w:lastRenderedPageBreak/>
              <w:t>Data Set (Format) Supported</w:t>
            </w:r>
          </w:p>
        </w:tc>
        <w:tc>
          <w:tcPr>
            <w:tcW w:w="3600" w:type="dxa"/>
            <w:shd w:val="clear" w:color="auto" w:fill="F7F2EF"/>
            <w:hideMark/>
          </w:tcPr>
          <w:p w14:paraId="6DA83F9A" w14:textId="77777777" w:rsidR="000B1080" w:rsidRPr="000B1080" w:rsidRDefault="000B1080" w:rsidP="000B1080">
            <w:pPr>
              <w:spacing w:before="60" w:after="60"/>
              <w:jc w:val="left"/>
            </w:pPr>
            <w:r w:rsidRPr="000B1080">
              <w:t>XML, CSV, XLSX, JSON, KML, GEO JSON, GML, GFT, API</w:t>
            </w:r>
          </w:p>
        </w:tc>
        <w:tc>
          <w:tcPr>
            <w:tcW w:w="3784" w:type="dxa"/>
            <w:shd w:val="clear" w:color="auto" w:fill="F7F2EF"/>
            <w:hideMark/>
          </w:tcPr>
          <w:p w14:paraId="6A9CF68C" w14:textId="77777777" w:rsidR="000B1080" w:rsidRPr="000B1080" w:rsidRDefault="000B1080" w:rsidP="000B1080">
            <w:pPr>
              <w:spacing w:before="60" w:after="60"/>
              <w:jc w:val="left"/>
            </w:pPr>
            <w:r w:rsidRPr="000B1080">
              <w:t xml:space="preserve">Same as CKAN </w:t>
            </w:r>
          </w:p>
        </w:tc>
      </w:tr>
      <w:tr w:rsidR="000B1080" w:rsidRPr="000B1080" w14:paraId="3B6F6B4D" w14:textId="77777777" w:rsidTr="007214C1">
        <w:trPr>
          <w:trHeight w:val="287"/>
        </w:trPr>
        <w:tc>
          <w:tcPr>
            <w:tcW w:w="2065" w:type="dxa"/>
            <w:shd w:val="clear" w:color="auto" w:fill="F7F2EF"/>
            <w:hideMark/>
          </w:tcPr>
          <w:p w14:paraId="1EB33875" w14:textId="77777777" w:rsidR="000B1080" w:rsidRPr="000B1080" w:rsidRDefault="000B1080" w:rsidP="000B1080">
            <w:pPr>
              <w:spacing w:before="60" w:after="60"/>
              <w:jc w:val="left"/>
            </w:pPr>
            <w:r w:rsidRPr="000B1080">
              <w:t>Security Integration</w:t>
            </w:r>
          </w:p>
        </w:tc>
        <w:tc>
          <w:tcPr>
            <w:tcW w:w="3600" w:type="dxa"/>
            <w:shd w:val="clear" w:color="auto" w:fill="F7F2EF"/>
            <w:hideMark/>
          </w:tcPr>
          <w:p w14:paraId="5C89A79C" w14:textId="77777777" w:rsidR="000B1080" w:rsidRPr="000B1080" w:rsidRDefault="000B1080" w:rsidP="000B1080">
            <w:pPr>
              <w:spacing w:before="60" w:after="60"/>
              <w:jc w:val="left"/>
            </w:pPr>
            <w:r w:rsidRPr="000B1080">
              <w:t>LDAP, Active Directory</w:t>
            </w:r>
          </w:p>
        </w:tc>
        <w:tc>
          <w:tcPr>
            <w:tcW w:w="3784" w:type="dxa"/>
            <w:shd w:val="clear" w:color="auto" w:fill="F7F2EF"/>
            <w:hideMark/>
          </w:tcPr>
          <w:p w14:paraId="27EFF3F9" w14:textId="77777777" w:rsidR="000B1080" w:rsidRPr="000B1080" w:rsidRDefault="000B1080" w:rsidP="000B1080">
            <w:pPr>
              <w:spacing w:before="60" w:after="60"/>
              <w:jc w:val="left"/>
            </w:pPr>
            <w:r w:rsidRPr="000B1080">
              <w:t>Tightly integrates with Drupal support. Drupal supports LDAP and Active Directory)</w:t>
            </w:r>
          </w:p>
        </w:tc>
      </w:tr>
      <w:tr w:rsidR="000B1080" w:rsidRPr="000B1080" w14:paraId="5A221439" w14:textId="77777777" w:rsidTr="007214C1">
        <w:trPr>
          <w:trHeight w:val="62"/>
        </w:trPr>
        <w:tc>
          <w:tcPr>
            <w:tcW w:w="2065" w:type="dxa"/>
            <w:shd w:val="clear" w:color="auto" w:fill="F7F2EF"/>
            <w:hideMark/>
          </w:tcPr>
          <w:p w14:paraId="3C744CA1" w14:textId="77777777" w:rsidR="000B1080" w:rsidRPr="000B1080" w:rsidRDefault="000B1080" w:rsidP="000B1080">
            <w:pPr>
              <w:spacing w:before="60" w:after="60"/>
              <w:jc w:val="left"/>
            </w:pPr>
            <w:r w:rsidRPr="000B1080">
              <w:t>Drag and Drop Layouts</w:t>
            </w:r>
          </w:p>
        </w:tc>
        <w:tc>
          <w:tcPr>
            <w:tcW w:w="3600" w:type="dxa"/>
            <w:shd w:val="clear" w:color="auto" w:fill="F7F2EF"/>
            <w:hideMark/>
          </w:tcPr>
          <w:p w14:paraId="54AC864B" w14:textId="77777777" w:rsidR="000B1080" w:rsidRPr="000B1080" w:rsidRDefault="000B1080" w:rsidP="000B1080">
            <w:pPr>
              <w:spacing w:before="60" w:after="60"/>
              <w:jc w:val="left"/>
            </w:pPr>
            <w:r w:rsidRPr="000B1080">
              <w:t>No</w:t>
            </w:r>
          </w:p>
        </w:tc>
        <w:tc>
          <w:tcPr>
            <w:tcW w:w="3784" w:type="dxa"/>
            <w:shd w:val="clear" w:color="auto" w:fill="F7F2EF"/>
            <w:hideMark/>
          </w:tcPr>
          <w:p w14:paraId="79A8C1DC" w14:textId="77777777" w:rsidR="000B1080" w:rsidRPr="000B1080" w:rsidRDefault="000B1080" w:rsidP="000B1080">
            <w:pPr>
              <w:spacing w:before="60" w:after="60"/>
              <w:jc w:val="left"/>
            </w:pPr>
            <w:r w:rsidRPr="000B1080">
              <w:t>Yes</w:t>
            </w:r>
          </w:p>
        </w:tc>
      </w:tr>
      <w:tr w:rsidR="000B1080" w:rsidRPr="000B1080" w14:paraId="5469A5AC" w14:textId="77777777" w:rsidTr="007214C1">
        <w:trPr>
          <w:trHeight w:val="42"/>
        </w:trPr>
        <w:tc>
          <w:tcPr>
            <w:tcW w:w="2065" w:type="dxa"/>
            <w:shd w:val="clear" w:color="auto" w:fill="F7F2EF"/>
            <w:hideMark/>
          </w:tcPr>
          <w:p w14:paraId="686EBFEC" w14:textId="77777777" w:rsidR="000B1080" w:rsidRPr="000B1080" w:rsidRDefault="000B1080" w:rsidP="000B1080">
            <w:pPr>
              <w:spacing w:before="60" w:after="60"/>
              <w:jc w:val="left"/>
            </w:pPr>
            <w:r w:rsidRPr="000B1080">
              <w:t>Standards Complaint</w:t>
            </w:r>
          </w:p>
        </w:tc>
        <w:tc>
          <w:tcPr>
            <w:tcW w:w="3600" w:type="dxa"/>
            <w:shd w:val="clear" w:color="auto" w:fill="F7F2EF"/>
            <w:hideMark/>
          </w:tcPr>
          <w:p w14:paraId="7BC5AC2E" w14:textId="77777777" w:rsidR="000B1080" w:rsidRPr="000B1080" w:rsidRDefault="000B1080" w:rsidP="000B1080">
            <w:pPr>
              <w:spacing w:before="60" w:after="60"/>
              <w:jc w:val="left"/>
            </w:pPr>
            <w:r w:rsidRPr="000B1080">
              <w:t>DCAT</w:t>
            </w:r>
          </w:p>
        </w:tc>
        <w:tc>
          <w:tcPr>
            <w:tcW w:w="3784" w:type="dxa"/>
            <w:shd w:val="clear" w:color="auto" w:fill="F7F2EF"/>
            <w:hideMark/>
          </w:tcPr>
          <w:p w14:paraId="696B4CAE" w14:textId="77777777" w:rsidR="000B1080" w:rsidRPr="000B1080" w:rsidRDefault="000B1080" w:rsidP="000B1080">
            <w:pPr>
              <w:spacing w:before="60" w:after="60"/>
              <w:jc w:val="left"/>
            </w:pPr>
            <w:r w:rsidRPr="000B1080">
              <w:t>DCAT and US Project Open Data</w:t>
            </w:r>
          </w:p>
        </w:tc>
      </w:tr>
      <w:tr w:rsidR="000B1080" w:rsidRPr="000B1080" w14:paraId="44C5AC23" w14:textId="77777777" w:rsidTr="007214C1">
        <w:trPr>
          <w:trHeight w:val="188"/>
        </w:trPr>
        <w:tc>
          <w:tcPr>
            <w:tcW w:w="2065" w:type="dxa"/>
            <w:shd w:val="clear" w:color="auto" w:fill="F7F2EF"/>
            <w:hideMark/>
          </w:tcPr>
          <w:p w14:paraId="740597FD" w14:textId="77777777" w:rsidR="000B1080" w:rsidRPr="000B1080" w:rsidRDefault="000B1080" w:rsidP="000B1080">
            <w:pPr>
              <w:spacing w:before="60" w:after="60"/>
              <w:jc w:val="left"/>
            </w:pPr>
            <w:r w:rsidRPr="000B1080">
              <w:t>Workflow Management</w:t>
            </w:r>
          </w:p>
        </w:tc>
        <w:tc>
          <w:tcPr>
            <w:tcW w:w="3600" w:type="dxa"/>
            <w:shd w:val="clear" w:color="auto" w:fill="F7F2EF"/>
            <w:hideMark/>
          </w:tcPr>
          <w:p w14:paraId="15A4C351" w14:textId="77777777" w:rsidR="000B1080" w:rsidRPr="000B1080" w:rsidRDefault="000B1080" w:rsidP="000B1080">
            <w:pPr>
              <w:spacing w:before="60" w:after="60"/>
              <w:jc w:val="left"/>
            </w:pPr>
            <w:r w:rsidRPr="000B1080">
              <w:t>Basic</w:t>
            </w:r>
          </w:p>
        </w:tc>
        <w:tc>
          <w:tcPr>
            <w:tcW w:w="3784" w:type="dxa"/>
            <w:shd w:val="clear" w:color="auto" w:fill="F7F2EF"/>
            <w:hideMark/>
          </w:tcPr>
          <w:p w14:paraId="6CE5BE62" w14:textId="77777777" w:rsidR="000B1080" w:rsidRPr="000B1080" w:rsidRDefault="000B1080" w:rsidP="000B1080">
            <w:pPr>
              <w:spacing w:before="60" w:after="60"/>
              <w:jc w:val="left"/>
            </w:pPr>
            <w:r w:rsidRPr="000B1080">
              <w:t>Advanced</w:t>
            </w:r>
          </w:p>
        </w:tc>
      </w:tr>
      <w:tr w:rsidR="000B1080" w:rsidRPr="000B1080" w14:paraId="7235776C" w14:textId="77777777" w:rsidTr="007214C1">
        <w:trPr>
          <w:trHeight w:val="42"/>
        </w:trPr>
        <w:tc>
          <w:tcPr>
            <w:tcW w:w="2065" w:type="dxa"/>
            <w:shd w:val="clear" w:color="auto" w:fill="F7F2EF"/>
            <w:hideMark/>
          </w:tcPr>
          <w:p w14:paraId="6E69A257" w14:textId="77777777" w:rsidR="000B1080" w:rsidRPr="000B1080" w:rsidRDefault="000B1080" w:rsidP="000B1080">
            <w:pPr>
              <w:spacing w:before="60" w:after="60"/>
              <w:jc w:val="left"/>
            </w:pPr>
            <w:r w:rsidRPr="000B1080">
              <w:t>Demo URL (Public)</w:t>
            </w:r>
          </w:p>
        </w:tc>
        <w:tc>
          <w:tcPr>
            <w:tcW w:w="3600" w:type="dxa"/>
            <w:shd w:val="clear" w:color="auto" w:fill="F7F2EF"/>
            <w:hideMark/>
          </w:tcPr>
          <w:p w14:paraId="6585C576" w14:textId="77777777" w:rsidR="000B1080" w:rsidRPr="000B1080" w:rsidRDefault="000B1080" w:rsidP="000B1080">
            <w:pPr>
              <w:spacing w:before="60" w:after="60"/>
              <w:jc w:val="left"/>
            </w:pPr>
            <w:r w:rsidRPr="000B1080">
              <w:t>http://demo.ckan.org/</w:t>
            </w:r>
          </w:p>
        </w:tc>
        <w:tc>
          <w:tcPr>
            <w:tcW w:w="3784" w:type="dxa"/>
            <w:shd w:val="clear" w:color="auto" w:fill="F7F2EF"/>
            <w:hideMark/>
          </w:tcPr>
          <w:p w14:paraId="57F52266" w14:textId="77777777" w:rsidR="000B1080" w:rsidRPr="000B1080" w:rsidRDefault="000B1080" w:rsidP="000B1080">
            <w:pPr>
              <w:spacing w:before="60" w:after="60"/>
              <w:jc w:val="left"/>
            </w:pPr>
            <w:r w:rsidRPr="000B1080">
              <w:t>http://demo.getdkan.com/</w:t>
            </w:r>
          </w:p>
        </w:tc>
      </w:tr>
      <w:tr w:rsidR="000B1080" w:rsidRPr="000B1080" w14:paraId="74C8689B" w14:textId="77777777" w:rsidTr="007214C1">
        <w:trPr>
          <w:trHeight w:val="42"/>
        </w:trPr>
        <w:tc>
          <w:tcPr>
            <w:tcW w:w="2065" w:type="dxa"/>
            <w:shd w:val="clear" w:color="auto" w:fill="F7F2EF"/>
            <w:hideMark/>
          </w:tcPr>
          <w:p w14:paraId="0833584F" w14:textId="77777777" w:rsidR="000B1080" w:rsidRPr="000B1080" w:rsidRDefault="000B1080" w:rsidP="000B1080">
            <w:pPr>
              <w:spacing w:before="60" w:after="60"/>
              <w:jc w:val="left"/>
            </w:pPr>
            <w:r w:rsidRPr="000B1080">
              <w:t>Level of Customization</w:t>
            </w:r>
          </w:p>
        </w:tc>
        <w:tc>
          <w:tcPr>
            <w:tcW w:w="3600" w:type="dxa"/>
            <w:shd w:val="clear" w:color="auto" w:fill="F7F2EF"/>
            <w:hideMark/>
          </w:tcPr>
          <w:p w14:paraId="34CF7BBB" w14:textId="77777777" w:rsidR="000B1080" w:rsidRPr="000B1080" w:rsidRDefault="000B1080" w:rsidP="000B1080">
            <w:pPr>
              <w:spacing w:before="60" w:after="60"/>
              <w:jc w:val="left"/>
            </w:pPr>
            <w:r w:rsidRPr="000B1080">
              <w:t>Compared to DKAN, it supports less content modification</w:t>
            </w:r>
          </w:p>
        </w:tc>
        <w:tc>
          <w:tcPr>
            <w:tcW w:w="3784" w:type="dxa"/>
            <w:shd w:val="clear" w:color="auto" w:fill="F7F2EF"/>
            <w:hideMark/>
          </w:tcPr>
          <w:p w14:paraId="16CA9525" w14:textId="77777777" w:rsidR="000B1080" w:rsidRPr="000B1080" w:rsidRDefault="000B1080" w:rsidP="000B1080">
            <w:pPr>
              <w:spacing w:before="60" w:after="60"/>
              <w:jc w:val="left"/>
            </w:pPr>
            <w:r w:rsidRPr="000B1080">
              <w:t>High level of customization through Drupal</w:t>
            </w:r>
          </w:p>
        </w:tc>
      </w:tr>
      <w:tr w:rsidR="000B1080" w:rsidRPr="000B1080" w14:paraId="6ED09523" w14:textId="77777777" w:rsidTr="007214C1">
        <w:trPr>
          <w:trHeight w:val="42"/>
        </w:trPr>
        <w:tc>
          <w:tcPr>
            <w:tcW w:w="2065" w:type="dxa"/>
            <w:shd w:val="clear" w:color="auto" w:fill="F7F2EF"/>
            <w:hideMark/>
          </w:tcPr>
          <w:p w14:paraId="4761FD0B" w14:textId="77777777" w:rsidR="000B1080" w:rsidRPr="000B1080" w:rsidRDefault="000B1080" w:rsidP="000B1080">
            <w:pPr>
              <w:spacing w:before="60" w:after="60"/>
              <w:jc w:val="left"/>
            </w:pPr>
            <w:r w:rsidRPr="000B1080">
              <w:t>Searching</w:t>
            </w:r>
          </w:p>
        </w:tc>
        <w:tc>
          <w:tcPr>
            <w:tcW w:w="3600" w:type="dxa"/>
            <w:shd w:val="clear" w:color="auto" w:fill="F7F2EF"/>
            <w:hideMark/>
          </w:tcPr>
          <w:p w14:paraId="153556DB" w14:textId="77777777" w:rsidR="000B1080" w:rsidRPr="000B1080" w:rsidRDefault="000B1080" w:rsidP="000B1080">
            <w:pPr>
              <w:spacing w:before="60" w:after="60"/>
              <w:jc w:val="left"/>
            </w:pPr>
            <w:r w:rsidRPr="000B1080">
              <w:t>Yes</w:t>
            </w:r>
          </w:p>
        </w:tc>
        <w:tc>
          <w:tcPr>
            <w:tcW w:w="3784" w:type="dxa"/>
            <w:shd w:val="clear" w:color="auto" w:fill="F7F2EF"/>
            <w:hideMark/>
          </w:tcPr>
          <w:p w14:paraId="3A51CA74" w14:textId="77777777" w:rsidR="000B1080" w:rsidRPr="000B1080" w:rsidRDefault="000B1080" w:rsidP="000B1080">
            <w:pPr>
              <w:spacing w:before="60" w:after="60"/>
              <w:jc w:val="left"/>
            </w:pPr>
            <w:r w:rsidRPr="000B1080">
              <w:t>Yes</w:t>
            </w:r>
          </w:p>
        </w:tc>
      </w:tr>
      <w:tr w:rsidR="000B1080" w:rsidRPr="000B1080" w14:paraId="3EF20013" w14:textId="77777777" w:rsidTr="007214C1">
        <w:trPr>
          <w:trHeight w:val="42"/>
        </w:trPr>
        <w:tc>
          <w:tcPr>
            <w:tcW w:w="2065" w:type="dxa"/>
            <w:shd w:val="clear" w:color="auto" w:fill="F7F2EF"/>
            <w:hideMark/>
          </w:tcPr>
          <w:p w14:paraId="52F6471D" w14:textId="77777777" w:rsidR="000B1080" w:rsidRPr="000B1080" w:rsidRDefault="000B1080" w:rsidP="000B1080">
            <w:pPr>
              <w:spacing w:before="60" w:after="60"/>
              <w:jc w:val="left"/>
            </w:pPr>
            <w:r w:rsidRPr="000B1080">
              <w:t>Geographic Searching</w:t>
            </w:r>
          </w:p>
        </w:tc>
        <w:tc>
          <w:tcPr>
            <w:tcW w:w="3600" w:type="dxa"/>
            <w:shd w:val="clear" w:color="auto" w:fill="F7F2EF"/>
            <w:hideMark/>
          </w:tcPr>
          <w:p w14:paraId="4D1316D9" w14:textId="77777777" w:rsidR="000B1080" w:rsidRPr="000B1080" w:rsidRDefault="000B1080" w:rsidP="000B1080">
            <w:pPr>
              <w:spacing w:before="60" w:after="60"/>
              <w:jc w:val="left"/>
            </w:pPr>
            <w:r w:rsidRPr="000B1080">
              <w:t>Yes</w:t>
            </w:r>
          </w:p>
        </w:tc>
        <w:tc>
          <w:tcPr>
            <w:tcW w:w="3784" w:type="dxa"/>
            <w:shd w:val="clear" w:color="auto" w:fill="F7F2EF"/>
            <w:hideMark/>
          </w:tcPr>
          <w:p w14:paraId="70607193" w14:textId="77777777" w:rsidR="000B1080" w:rsidRPr="000B1080" w:rsidRDefault="000B1080" w:rsidP="000B1080">
            <w:pPr>
              <w:spacing w:before="60" w:after="60"/>
              <w:jc w:val="left"/>
            </w:pPr>
            <w:r w:rsidRPr="000B1080">
              <w:t>Yes</w:t>
            </w:r>
          </w:p>
        </w:tc>
      </w:tr>
      <w:tr w:rsidR="000B1080" w:rsidRPr="000B1080" w14:paraId="3E474B57" w14:textId="77777777" w:rsidTr="007214C1">
        <w:trPr>
          <w:trHeight w:val="42"/>
        </w:trPr>
        <w:tc>
          <w:tcPr>
            <w:tcW w:w="2065" w:type="dxa"/>
            <w:shd w:val="clear" w:color="auto" w:fill="F7F2EF"/>
            <w:hideMark/>
          </w:tcPr>
          <w:p w14:paraId="64F9B37D" w14:textId="77777777" w:rsidR="000B1080" w:rsidRPr="000B1080" w:rsidRDefault="000B1080" w:rsidP="000B1080">
            <w:pPr>
              <w:spacing w:before="60" w:after="60"/>
              <w:jc w:val="left"/>
            </w:pPr>
            <w:r w:rsidRPr="000B1080">
              <w:t>Multilanguage support</w:t>
            </w:r>
          </w:p>
        </w:tc>
        <w:tc>
          <w:tcPr>
            <w:tcW w:w="3600" w:type="dxa"/>
            <w:shd w:val="clear" w:color="auto" w:fill="F7F2EF"/>
            <w:hideMark/>
          </w:tcPr>
          <w:p w14:paraId="5A67B367" w14:textId="77777777" w:rsidR="000B1080" w:rsidRPr="000B1080" w:rsidRDefault="000B1080" w:rsidP="000B1080">
            <w:pPr>
              <w:spacing w:before="60" w:after="60"/>
              <w:jc w:val="left"/>
            </w:pPr>
            <w:r w:rsidRPr="000B1080">
              <w:t>Yes</w:t>
            </w:r>
          </w:p>
        </w:tc>
        <w:tc>
          <w:tcPr>
            <w:tcW w:w="3784" w:type="dxa"/>
            <w:shd w:val="clear" w:color="auto" w:fill="F7F2EF"/>
            <w:hideMark/>
          </w:tcPr>
          <w:p w14:paraId="575A4CF6" w14:textId="77777777" w:rsidR="000B1080" w:rsidRPr="000B1080" w:rsidRDefault="000B1080" w:rsidP="000B1080">
            <w:pPr>
              <w:spacing w:before="60" w:after="60"/>
              <w:jc w:val="left"/>
            </w:pPr>
            <w:r w:rsidRPr="000B1080">
              <w:t>Yes</w:t>
            </w:r>
          </w:p>
        </w:tc>
      </w:tr>
    </w:tbl>
    <w:p w14:paraId="50221781" w14:textId="77777777" w:rsidR="000B1080" w:rsidRDefault="000B1080" w:rsidP="008D457B">
      <w:pPr>
        <w:pStyle w:val="NoSpacing"/>
      </w:pPr>
    </w:p>
    <w:p w14:paraId="46EC93F8" w14:textId="77777777" w:rsidR="00270D32" w:rsidRDefault="00270D32" w:rsidP="00270D32">
      <w:pPr>
        <w:jc w:val="center"/>
      </w:pPr>
      <w:r w:rsidRPr="00270D32">
        <w:rPr>
          <w:noProof/>
        </w:rPr>
        <w:drawing>
          <wp:inline distT="0" distB="0" distL="0" distR="0" wp14:anchorId="59586E0D" wp14:editId="3082DE5D">
            <wp:extent cx="5965446" cy="22904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8371" cy="2303125"/>
                    </a:xfrm>
                    <a:prstGeom prst="rect">
                      <a:avLst/>
                    </a:prstGeom>
                    <a:noFill/>
                    <a:ln>
                      <a:noFill/>
                    </a:ln>
                  </pic:spPr>
                </pic:pic>
              </a:graphicData>
            </a:graphic>
          </wp:inline>
        </w:drawing>
      </w:r>
    </w:p>
    <w:p w14:paraId="7CF55E57" w14:textId="77777777" w:rsidR="00B94DF5" w:rsidRDefault="00B94DF5" w:rsidP="00B94DF5">
      <w:pPr>
        <w:pStyle w:val="Heading2"/>
      </w:pPr>
      <w:bookmarkStart w:id="18" w:name="_Toc506252175"/>
      <w:r>
        <w:t>Data Platforms</w:t>
      </w:r>
      <w:bookmarkEnd w:id="18"/>
    </w:p>
    <w:tbl>
      <w:tblPr>
        <w:tblStyle w:val="TableGrid"/>
        <w:tblW w:w="9355" w:type="dxa"/>
        <w:tblLook w:val="04A0" w:firstRow="1" w:lastRow="0" w:firstColumn="1" w:lastColumn="0" w:noHBand="0" w:noVBand="1"/>
      </w:tblPr>
      <w:tblGrid>
        <w:gridCol w:w="2965"/>
        <w:gridCol w:w="6390"/>
      </w:tblGrid>
      <w:tr w:rsidR="00B94DF5" w:rsidRPr="00B94DF5" w14:paraId="2F712805" w14:textId="77777777" w:rsidTr="006A314F">
        <w:tc>
          <w:tcPr>
            <w:tcW w:w="2965" w:type="dxa"/>
            <w:shd w:val="clear" w:color="auto" w:fill="004276"/>
          </w:tcPr>
          <w:p w14:paraId="6C313A38" w14:textId="77777777" w:rsidR="00B94DF5" w:rsidRPr="00014013" w:rsidRDefault="00B94DF5" w:rsidP="00014013">
            <w:pPr>
              <w:spacing w:before="60" w:after="60"/>
              <w:jc w:val="center"/>
              <w:rPr>
                <w:b/>
                <w:bCs/>
                <w:color w:val="FFFFFF" w:themeColor="background1"/>
              </w:rPr>
            </w:pPr>
            <w:r w:rsidRPr="00014013">
              <w:rPr>
                <w:b/>
                <w:bCs/>
                <w:color w:val="FFFFFF" w:themeColor="background1"/>
              </w:rPr>
              <w:t>Platforms</w:t>
            </w:r>
          </w:p>
        </w:tc>
        <w:tc>
          <w:tcPr>
            <w:tcW w:w="6390" w:type="dxa"/>
            <w:shd w:val="clear" w:color="auto" w:fill="004276"/>
          </w:tcPr>
          <w:p w14:paraId="3793780C" w14:textId="77777777" w:rsidR="00B94DF5" w:rsidRPr="00014013" w:rsidRDefault="00B94DF5" w:rsidP="00014013">
            <w:pPr>
              <w:spacing w:before="60" w:after="60"/>
              <w:jc w:val="center"/>
              <w:rPr>
                <w:b/>
                <w:bCs/>
                <w:color w:val="FFFFFF" w:themeColor="background1"/>
              </w:rPr>
            </w:pPr>
            <w:r w:rsidRPr="00014013">
              <w:rPr>
                <w:b/>
                <w:bCs/>
                <w:color w:val="FFFFFF" w:themeColor="background1"/>
              </w:rPr>
              <w:t>Links/Information</w:t>
            </w:r>
          </w:p>
        </w:tc>
      </w:tr>
      <w:tr w:rsidR="00B94DF5" w:rsidRPr="00B94DF5" w14:paraId="13C78E95" w14:textId="77777777" w:rsidTr="007214C1">
        <w:tc>
          <w:tcPr>
            <w:tcW w:w="2965" w:type="dxa"/>
            <w:shd w:val="clear" w:color="auto" w:fill="F7F2EF"/>
          </w:tcPr>
          <w:p w14:paraId="2319227B" w14:textId="77777777" w:rsidR="00B94DF5" w:rsidRPr="00B94DF5" w:rsidRDefault="00B94DF5" w:rsidP="00014013">
            <w:pPr>
              <w:spacing w:before="60" w:after="60"/>
              <w:jc w:val="left"/>
            </w:pPr>
            <w:r w:rsidRPr="00B94DF5">
              <w:t>Cloudera</w:t>
            </w:r>
          </w:p>
        </w:tc>
        <w:tc>
          <w:tcPr>
            <w:tcW w:w="6390" w:type="dxa"/>
            <w:shd w:val="clear" w:color="auto" w:fill="F7F2EF"/>
          </w:tcPr>
          <w:p w14:paraId="164C9A49" w14:textId="77777777" w:rsidR="00B94DF5" w:rsidRPr="00B94DF5" w:rsidRDefault="00B94DF5" w:rsidP="00014013">
            <w:pPr>
              <w:spacing w:before="60" w:after="60"/>
              <w:jc w:val="left"/>
            </w:pPr>
          </w:p>
        </w:tc>
      </w:tr>
      <w:tr w:rsidR="00B94DF5" w:rsidRPr="00B94DF5" w14:paraId="74EC5D81" w14:textId="77777777" w:rsidTr="007214C1">
        <w:tc>
          <w:tcPr>
            <w:tcW w:w="2965" w:type="dxa"/>
            <w:shd w:val="clear" w:color="auto" w:fill="F7F2EF"/>
          </w:tcPr>
          <w:p w14:paraId="69B5961C" w14:textId="77777777" w:rsidR="00B94DF5" w:rsidRPr="00B94DF5" w:rsidRDefault="00B94DF5" w:rsidP="00014013">
            <w:pPr>
              <w:spacing w:before="60" w:after="60"/>
              <w:jc w:val="left"/>
            </w:pPr>
            <w:r w:rsidRPr="00B94DF5">
              <w:lastRenderedPageBreak/>
              <w:t>Hortonworks</w:t>
            </w:r>
          </w:p>
        </w:tc>
        <w:tc>
          <w:tcPr>
            <w:tcW w:w="6390" w:type="dxa"/>
            <w:shd w:val="clear" w:color="auto" w:fill="F7F2EF"/>
          </w:tcPr>
          <w:p w14:paraId="764CA1E9" w14:textId="77777777" w:rsidR="00B94DF5" w:rsidRPr="00B94DF5" w:rsidRDefault="00B94DF5" w:rsidP="00014013">
            <w:pPr>
              <w:spacing w:before="60" w:after="60"/>
              <w:jc w:val="left"/>
            </w:pPr>
          </w:p>
        </w:tc>
      </w:tr>
      <w:tr w:rsidR="00B94DF5" w:rsidRPr="00B94DF5" w14:paraId="3AEDD89E" w14:textId="77777777" w:rsidTr="007214C1">
        <w:tc>
          <w:tcPr>
            <w:tcW w:w="2965" w:type="dxa"/>
            <w:shd w:val="clear" w:color="auto" w:fill="F7F2EF"/>
          </w:tcPr>
          <w:p w14:paraId="2ACC136D" w14:textId="77777777" w:rsidR="00B94DF5" w:rsidRPr="00B94DF5" w:rsidRDefault="00B94DF5" w:rsidP="00014013">
            <w:pPr>
              <w:spacing w:before="60" w:after="60"/>
              <w:jc w:val="left"/>
            </w:pPr>
            <w:r w:rsidRPr="00B94DF5">
              <w:t>Pivotal HAWQ</w:t>
            </w:r>
          </w:p>
        </w:tc>
        <w:tc>
          <w:tcPr>
            <w:tcW w:w="6390" w:type="dxa"/>
            <w:shd w:val="clear" w:color="auto" w:fill="F7F2EF"/>
          </w:tcPr>
          <w:p w14:paraId="72121649" w14:textId="77777777" w:rsidR="00B94DF5" w:rsidRPr="00B94DF5" w:rsidRDefault="00B94DF5" w:rsidP="00014013">
            <w:pPr>
              <w:spacing w:before="60" w:after="60"/>
              <w:jc w:val="left"/>
            </w:pPr>
          </w:p>
        </w:tc>
      </w:tr>
      <w:tr w:rsidR="00B94DF5" w:rsidRPr="00B94DF5" w14:paraId="00DE0167" w14:textId="77777777" w:rsidTr="007214C1">
        <w:tc>
          <w:tcPr>
            <w:tcW w:w="2965" w:type="dxa"/>
            <w:shd w:val="clear" w:color="auto" w:fill="F7F2EF"/>
          </w:tcPr>
          <w:p w14:paraId="519C0707" w14:textId="77777777" w:rsidR="00B94DF5" w:rsidRPr="00B94DF5" w:rsidRDefault="00B94DF5" w:rsidP="00014013">
            <w:pPr>
              <w:spacing w:before="60" w:after="60"/>
              <w:jc w:val="left"/>
            </w:pPr>
            <w:r w:rsidRPr="00B94DF5">
              <w:t>Teradata</w:t>
            </w:r>
          </w:p>
        </w:tc>
        <w:tc>
          <w:tcPr>
            <w:tcW w:w="6390" w:type="dxa"/>
            <w:shd w:val="clear" w:color="auto" w:fill="F7F2EF"/>
          </w:tcPr>
          <w:p w14:paraId="69C68B61" w14:textId="77777777" w:rsidR="00B94DF5" w:rsidRPr="00B94DF5" w:rsidRDefault="00B94DF5" w:rsidP="00014013">
            <w:pPr>
              <w:spacing w:before="60" w:after="60"/>
              <w:jc w:val="left"/>
            </w:pPr>
          </w:p>
        </w:tc>
      </w:tr>
      <w:tr w:rsidR="00B94DF5" w:rsidRPr="00B94DF5" w14:paraId="5C394636" w14:textId="77777777" w:rsidTr="007214C1">
        <w:tc>
          <w:tcPr>
            <w:tcW w:w="2965" w:type="dxa"/>
            <w:shd w:val="clear" w:color="auto" w:fill="F7F2EF"/>
          </w:tcPr>
          <w:p w14:paraId="5FE874E1" w14:textId="77777777" w:rsidR="00B94DF5" w:rsidRPr="00B94DF5" w:rsidRDefault="00B94DF5" w:rsidP="00014013">
            <w:pPr>
              <w:spacing w:before="60" w:after="60"/>
              <w:jc w:val="left"/>
            </w:pPr>
            <w:r w:rsidRPr="00B94DF5">
              <w:t>Oracle Exadata</w:t>
            </w:r>
          </w:p>
        </w:tc>
        <w:tc>
          <w:tcPr>
            <w:tcW w:w="6390" w:type="dxa"/>
            <w:shd w:val="clear" w:color="auto" w:fill="F7F2EF"/>
          </w:tcPr>
          <w:p w14:paraId="73D8B8DF" w14:textId="77777777" w:rsidR="00B94DF5" w:rsidRPr="00B94DF5" w:rsidRDefault="00B94DF5" w:rsidP="00014013">
            <w:pPr>
              <w:spacing w:before="60" w:after="60"/>
              <w:jc w:val="left"/>
            </w:pPr>
          </w:p>
        </w:tc>
      </w:tr>
      <w:tr w:rsidR="00B94DF5" w:rsidRPr="00B94DF5" w14:paraId="4C5675AD" w14:textId="77777777" w:rsidTr="007214C1">
        <w:tc>
          <w:tcPr>
            <w:tcW w:w="2965" w:type="dxa"/>
            <w:shd w:val="clear" w:color="auto" w:fill="F7F2EF"/>
          </w:tcPr>
          <w:p w14:paraId="1C47618F" w14:textId="77777777" w:rsidR="00B94DF5" w:rsidRPr="00B94DF5" w:rsidRDefault="00B94DF5" w:rsidP="00014013">
            <w:pPr>
              <w:spacing w:before="60" w:after="60"/>
              <w:jc w:val="left"/>
            </w:pPr>
            <w:r w:rsidRPr="00B94DF5">
              <w:t>IBM Watson Data Platform</w:t>
            </w:r>
          </w:p>
        </w:tc>
        <w:tc>
          <w:tcPr>
            <w:tcW w:w="6390" w:type="dxa"/>
            <w:shd w:val="clear" w:color="auto" w:fill="F7F2EF"/>
          </w:tcPr>
          <w:p w14:paraId="7976598D" w14:textId="77777777" w:rsidR="00B94DF5" w:rsidRPr="00B94DF5" w:rsidRDefault="00B94DF5" w:rsidP="00014013">
            <w:pPr>
              <w:spacing w:before="60" w:after="60"/>
              <w:jc w:val="left"/>
            </w:pPr>
          </w:p>
        </w:tc>
      </w:tr>
    </w:tbl>
    <w:p w14:paraId="2BED46A4" w14:textId="77777777" w:rsidR="004B0C6D" w:rsidRDefault="004B0C6D" w:rsidP="004B5138">
      <w:pPr>
        <w:pStyle w:val="NoSpacing"/>
      </w:pPr>
    </w:p>
    <w:p w14:paraId="48BBBE6B" w14:textId="77777777" w:rsidR="00B94DF5" w:rsidRPr="00B94DF5" w:rsidRDefault="00B94DF5" w:rsidP="00B94DF5">
      <w:pPr>
        <w:pStyle w:val="Heading2"/>
      </w:pPr>
      <w:bookmarkStart w:id="19" w:name="_Toc505170136"/>
      <w:bookmarkStart w:id="20" w:name="_Toc506252176"/>
      <w:r w:rsidRPr="00B94DF5">
        <w:t>Data Analytics Tools</w:t>
      </w:r>
      <w:bookmarkEnd w:id="19"/>
      <w:bookmarkEnd w:id="20"/>
      <w:r w:rsidRPr="00B94DF5">
        <w:t xml:space="preserve"> </w:t>
      </w:r>
    </w:p>
    <w:tbl>
      <w:tblPr>
        <w:tblStyle w:val="TableGrid"/>
        <w:tblW w:w="0" w:type="auto"/>
        <w:tblLook w:val="04A0" w:firstRow="1" w:lastRow="0" w:firstColumn="1" w:lastColumn="0" w:noHBand="0" w:noVBand="1"/>
      </w:tblPr>
      <w:tblGrid>
        <w:gridCol w:w="3145"/>
        <w:gridCol w:w="3088"/>
        <w:gridCol w:w="3117"/>
      </w:tblGrid>
      <w:tr w:rsidR="00B94DF5" w:rsidRPr="00B94DF5" w14:paraId="3CB4EA41" w14:textId="77777777" w:rsidTr="00DE66F0">
        <w:tc>
          <w:tcPr>
            <w:tcW w:w="3145" w:type="dxa"/>
            <w:shd w:val="clear" w:color="auto" w:fill="004276"/>
          </w:tcPr>
          <w:p w14:paraId="6584FB97" w14:textId="77777777" w:rsidR="00B94DF5" w:rsidRPr="00B94DF5" w:rsidRDefault="00B94DF5" w:rsidP="00014013">
            <w:pPr>
              <w:spacing w:before="60" w:after="60"/>
              <w:jc w:val="center"/>
              <w:rPr>
                <w:b/>
                <w:bCs/>
              </w:rPr>
            </w:pPr>
            <w:r w:rsidRPr="00B94DF5">
              <w:rPr>
                <w:b/>
                <w:bCs/>
              </w:rPr>
              <w:t>Tools</w:t>
            </w:r>
          </w:p>
        </w:tc>
        <w:tc>
          <w:tcPr>
            <w:tcW w:w="3088" w:type="dxa"/>
            <w:shd w:val="clear" w:color="auto" w:fill="004276"/>
          </w:tcPr>
          <w:p w14:paraId="39B4BF33" w14:textId="77777777" w:rsidR="00B94DF5" w:rsidRPr="00B94DF5" w:rsidRDefault="00B94DF5" w:rsidP="00014013">
            <w:pPr>
              <w:spacing w:before="60" w:after="60"/>
              <w:jc w:val="center"/>
              <w:rPr>
                <w:b/>
                <w:bCs/>
              </w:rPr>
            </w:pPr>
            <w:r w:rsidRPr="00B94DF5">
              <w:rPr>
                <w:b/>
                <w:bCs/>
              </w:rPr>
              <w:t>Pros</w:t>
            </w:r>
          </w:p>
        </w:tc>
        <w:tc>
          <w:tcPr>
            <w:tcW w:w="3117" w:type="dxa"/>
            <w:shd w:val="clear" w:color="auto" w:fill="004276"/>
          </w:tcPr>
          <w:p w14:paraId="6617DE38" w14:textId="77777777" w:rsidR="00B94DF5" w:rsidRPr="00B94DF5" w:rsidRDefault="00B94DF5" w:rsidP="00014013">
            <w:pPr>
              <w:spacing w:before="60" w:after="60"/>
              <w:jc w:val="center"/>
              <w:rPr>
                <w:b/>
                <w:bCs/>
              </w:rPr>
            </w:pPr>
            <w:r w:rsidRPr="00B94DF5">
              <w:rPr>
                <w:b/>
                <w:bCs/>
              </w:rPr>
              <w:t>Cons</w:t>
            </w:r>
          </w:p>
        </w:tc>
      </w:tr>
      <w:tr w:rsidR="00B94DF5" w:rsidRPr="00B94DF5" w14:paraId="1615A6F6" w14:textId="77777777" w:rsidTr="007214C1">
        <w:tc>
          <w:tcPr>
            <w:tcW w:w="3145" w:type="dxa"/>
            <w:shd w:val="clear" w:color="auto" w:fill="F7F2EF"/>
          </w:tcPr>
          <w:p w14:paraId="038B8646" w14:textId="77777777" w:rsidR="00B94DF5" w:rsidRPr="00B94DF5" w:rsidRDefault="00B94DF5" w:rsidP="00014013">
            <w:pPr>
              <w:spacing w:before="60" w:after="60"/>
              <w:jc w:val="left"/>
            </w:pPr>
            <w:r w:rsidRPr="00B94DF5">
              <w:t>Tableau</w:t>
            </w:r>
          </w:p>
        </w:tc>
        <w:tc>
          <w:tcPr>
            <w:tcW w:w="3088" w:type="dxa"/>
            <w:shd w:val="clear" w:color="auto" w:fill="F7F2EF"/>
          </w:tcPr>
          <w:p w14:paraId="1AAAE9EC" w14:textId="77777777" w:rsidR="00B94DF5" w:rsidRPr="00B94DF5" w:rsidRDefault="00B94DF5" w:rsidP="00014013">
            <w:pPr>
              <w:spacing w:before="60" w:after="60"/>
              <w:jc w:val="left"/>
            </w:pPr>
          </w:p>
        </w:tc>
        <w:tc>
          <w:tcPr>
            <w:tcW w:w="3117" w:type="dxa"/>
            <w:shd w:val="clear" w:color="auto" w:fill="F7F2EF"/>
          </w:tcPr>
          <w:p w14:paraId="29DCC8F2" w14:textId="77777777" w:rsidR="00B94DF5" w:rsidRPr="00B94DF5" w:rsidRDefault="00B94DF5" w:rsidP="00014013">
            <w:pPr>
              <w:spacing w:before="60" w:after="60"/>
              <w:jc w:val="left"/>
            </w:pPr>
          </w:p>
        </w:tc>
      </w:tr>
      <w:tr w:rsidR="00B94DF5" w:rsidRPr="00B94DF5" w14:paraId="7711A39B" w14:textId="77777777" w:rsidTr="007214C1">
        <w:tc>
          <w:tcPr>
            <w:tcW w:w="3145" w:type="dxa"/>
            <w:shd w:val="clear" w:color="auto" w:fill="F7F2EF"/>
          </w:tcPr>
          <w:p w14:paraId="57B2E3F0" w14:textId="77777777" w:rsidR="00B94DF5" w:rsidRPr="00B94DF5" w:rsidRDefault="00B94DF5" w:rsidP="00014013">
            <w:pPr>
              <w:spacing w:before="60" w:after="60"/>
              <w:jc w:val="left"/>
            </w:pPr>
            <w:r w:rsidRPr="00B94DF5">
              <w:t>MS Power BI</w:t>
            </w:r>
          </w:p>
        </w:tc>
        <w:tc>
          <w:tcPr>
            <w:tcW w:w="3088" w:type="dxa"/>
            <w:shd w:val="clear" w:color="auto" w:fill="F7F2EF"/>
          </w:tcPr>
          <w:p w14:paraId="04DF4D5A" w14:textId="77777777" w:rsidR="00B94DF5" w:rsidRPr="00B94DF5" w:rsidRDefault="00B94DF5" w:rsidP="00014013">
            <w:pPr>
              <w:spacing w:before="60" w:after="60"/>
              <w:jc w:val="left"/>
            </w:pPr>
          </w:p>
        </w:tc>
        <w:tc>
          <w:tcPr>
            <w:tcW w:w="3117" w:type="dxa"/>
            <w:shd w:val="clear" w:color="auto" w:fill="F7F2EF"/>
          </w:tcPr>
          <w:p w14:paraId="05A71D09" w14:textId="77777777" w:rsidR="00B94DF5" w:rsidRPr="00B94DF5" w:rsidRDefault="00B94DF5" w:rsidP="00014013">
            <w:pPr>
              <w:spacing w:before="60" w:after="60"/>
              <w:jc w:val="left"/>
            </w:pPr>
          </w:p>
        </w:tc>
      </w:tr>
      <w:tr w:rsidR="00B94DF5" w:rsidRPr="00B94DF5" w14:paraId="20D455BC" w14:textId="77777777" w:rsidTr="007214C1">
        <w:tc>
          <w:tcPr>
            <w:tcW w:w="3145" w:type="dxa"/>
            <w:shd w:val="clear" w:color="auto" w:fill="F7F2EF"/>
          </w:tcPr>
          <w:p w14:paraId="7ABE5A21" w14:textId="77777777" w:rsidR="00B94DF5" w:rsidRPr="00B94DF5" w:rsidRDefault="00B94DF5" w:rsidP="00014013">
            <w:pPr>
              <w:spacing w:before="60" w:after="60"/>
              <w:jc w:val="left"/>
            </w:pPr>
            <w:r w:rsidRPr="00B94DF5">
              <w:t>R</w:t>
            </w:r>
          </w:p>
        </w:tc>
        <w:tc>
          <w:tcPr>
            <w:tcW w:w="3088" w:type="dxa"/>
            <w:shd w:val="clear" w:color="auto" w:fill="F7F2EF"/>
          </w:tcPr>
          <w:p w14:paraId="7394A8AF" w14:textId="77777777" w:rsidR="00B94DF5" w:rsidRPr="00B94DF5" w:rsidRDefault="00B94DF5" w:rsidP="00014013">
            <w:pPr>
              <w:spacing w:before="60" w:after="60"/>
              <w:jc w:val="left"/>
            </w:pPr>
          </w:p>
        </w:tc>
        <w:tc>
          <w:tcPr>
            <w:tcW w:w="3117" w:type="dxa"/>
            <w:shd w:val="clear" w:color="auto" w:fill="F7F2EF"/>
          </w:tcPr>
          <w:p w14:paraId="291835CA" w14:textId="77777777" w:rsidR="00B94DF5" w:rsidRPr="00B94DF5" w:rsidRDefault="00B94DF5" w:rsidP="00014013">
            <w:pPr>
              <w:spacing w:before="60" w:after="60"/>
              <w:jc w:val="left"/>
            </w:pPr>
          </w:p>
        </w:tc>
      </w:tr>
      <w:tr w:rsidR="00B94DF5" w:rsidRPr="00B94DF5" w14:paraId="3C180493" w14:textId="77777777" w:rsidTr="007214C1">
        <w:tc>
          <w:tcPr>
            <w:tcW w:w="3145" w:type="dxa"/>
            <w:shd w:val="clear" w:color="auto" w:fill="F7F2EF"/>
          </w:tcPr>
          <w:p w14:paraId="0CE9CE7D" w14:textId="77777777" w:rsidR="00B94DF5" w:rsidRPr="00B94DF5" w:rsidRDefault="00B94DF5" w:rsidP="00014013">
            <w:pPr>
              <w:spacing w:before="60" w:after="60"/>
              <w:jc w:val="left"/>
            </w:pPr>
            <w:r w:rsidRPr="00B94DF5">
              <w:t>D3.js</w:t>
            </w:r>
          </w:p>
        </w:tc>
        <w:tc>
          <w:tcPr>
            <w:tcW w:w="3088" w:type="dxa"/>
            <w:shd w:val="clear" w:color="auto" w:fill="F7F2EF"/>
          </w:tcPr>
          <w:p w14:paraId="00A345F0" w14:textId="77777777" w:rsidR="00B94DF5" w:rsidRPr="00B94DF5" w:rsidRDefault="00B94DF5" w:rsidP="00014013">
            <w:pPr>
              <w:spacing w:before="60" w:after="60"/>
              <w:jc w:val="left"/>
            </w:pPr>
          </w:p>
        </w:tc>
        <w:tc>
          <w:tcPr>
            <w:tcW w:w="3117" w:type="dxa"/>
            <w:shd w:val="clear" w:color="auto" w:fill="F7F2EF"/>
          </w:tcPr>
          <w:p w14:paraId="12BEC854" w14:textId="77777777" w:rsidR="00B94DF5" w:rsidRPr="00B94DF5" w:rsidRDefault="00B94DF5" w:rsidP="00014013">
            <w:pPr>
              <w:spacing w:before="60" w:after="60"/>
              <w:jc w:val="left"/>
            </w:pPr>
          </w:p>
        </w:tc>
      </w:tr>
    </w:tbl>
    <w:p w14:paraId="00745A61" w14:textId="77777777" w:rsidR="00C6205C" w:rsidRDefault="00C6205C" w:rsidP="004B5138">
      <w:pPr>
        <w:pStyle w:val="NoSpacing"/>
      </w:pPr>
      <w:bookmarkStart w:id="21" w:name="_Toc505170137"/>
    </w:p>
    <w:p w14:paraId="0ABBE44D" w14:textId="77777777" w:rsidR="00B94DF5" w:rsidRPr="00B94DF5" w:rsidRDefault="00B94DF5" w:rsidP="00C6205C">
      <w:pPr>
        <w:pStyle w:val="Heading2"/>
      </w:pPr>
      <w:bookmarkStart w:id="22" w:name="_Toc506252177"/>
      <w:r w:rsidRPr="00B94DF5">
        <w:t>Application Data Integration/ETL</w:t>
      </w:r>
      <w:bookmarkEnd w:id="21"/>
      <w:bookmarkEnd w:id="22"/>
    </w:p>
    <w:tbl>
      <w:tblPr>
        <w:tblStyle w:val="TableGrid"/>
        <w:tblW w:w="0" w:type="auto"/>
        <w:tblLook w:val="04A0" w:firstRow="1" w:lastRow="0" w:firstColumn="1" w:lastColumn="0" w:noHBand="0" w:noVBand="1"/>
      </w:tblPr>
      <w:tblGrid>
        <w:gridCol w:w="3116"/>
        <w:gridCol w:w="3117"/>
        <w:gridCol w:w="3117"/>
      </w:tblGrid>
      <w:tr w:rsidR="00B94DF5" w:rsidRPr="00B94DF5" w14:paraId="610FF117" w14:textId="77777777" w:rsidTr="009A6A3B">
        <w:tc>
          <w:tcPr>
            <w:tcW w:w="3116" w:type="dxa"/>
            <w:shd w:val="clear" w:color="auto" w:fill="004276"/>
          </w:tcPr>
          <w:p w14:paraId="65322621" w14:textId="77777777" w:rsidR="00B94DF5" w:rsidRPr="00C6205C" w:rsidRDefault="00B94DF5" w:rsidP="00C6205C">
            <w:pPr>
              <w:spacing w:before="60" w:after="60"/>
              <w:jc w:val="center"/>
              <w:rPr>
                <w:b/>
                <w:bCs/>
                <w:color w:val="FFFFFF" w:themeColor="background1"/>
              </w:rPr>
            </w:pPr>
            <w:r w:rsidRPr="00C6205C">
              <w:rPr>
                <w:b/>
                <w:bCs/>
                <w:color w:val="FFFFFF" w:themeColor="background1"/>
              </w:rPr>
              <w:t>Tools</w:t>
            </w:r>
          </w:p>
        </w:tc>
        <w:tc>
          <w:tcPr>
            <w:tcW w:w="3117" w:type="dxa"/>
            <w:shd w:val="clear" w:color="auto" w:fill="004276"/>
          </w:tcPr>
          <w:p w14:paraId="4FEDA242" w14:textId="77777777" w:rsidR="00B94DF5" w:rsidRPr="00C6205C" w:rsidRDefault="00B94DF5" w:rsidP="00C6205C">
            <w:pPr>
              <w:spacing w:before="60" w:after="60"/>
              <w:jc w:val="center"/>
              <w:rPr>
                <w:b/>
                <w:bCs/>
                <w:color w:val="FFFFFF" w:themeColor="background1"/>
              </w:rPr>
            </w:pPr>
            <w:r w:rsidRPr="00C6205C">
              <w:rPr>
                <w:b/>
                <w:bCs/>
                <w:color w:val="FFFFFF" w:themeColor="background1"/>
              </w:rPr>
              <w:t>Pros</w:t>
            </w:r>
          </w:p>
        </w:tc>
        <w:tc>
          <w:tcPr>
            <w:tcW w:w="3117" w:type="dxa"/>
            <w:shd w:val="clear" w:color="auto" w:fill="004276"/>
          </w:tcPr>
          <w:p w14:paraId="6A768D19" w14:textId="77777777" w:rsidR="00B94DF5" w:rsidRPr="00C6205C" w:rsidRDefault="00B94DF5" w:rsidP="00C6205C">
            <w:pPr>
              <w:spacing w:before="60" w:after="60"/>
              <w:jc w:val="center"/>
              <w:rPr>
                <w:b/>
                <w:bCs/>
                <w:color w:val="FFFFFF" w:themeColor="background1"/>
              </w:rPr>
            </w:pPr>
            <w:r w:rsidRPr="00C6205C">
              <w:rPr>
                <w:b/>
                <w:bCs/>
                <w:color w:val="FFFFFF" w:themeColor="background1"/>
              </w:rPr>
              <w:t>Cons</w:t>
            </w:r>
          </w:p>
        </w:tc>
      </w:tr>
      <w:tr w:rsidR="00B94DF5" w:rsidRPr="00B94DF5" w14:paraId="54929DDF" w14:textId="77777777" w:rsidTr="007214C1">
        <w:tc>
          <w:tcPr>
            <w:tcW w:w="3116" w:type="dxa"/>
            <w:shd w:val="clear" w:color="auto" w:fill="F7F2EF"/>
          </w:tcPr>
          <w:p w14:paraId="3BA0E69B" w14:textId="77777777" w:rsidR="00B94DF5" w:rsidRPr="00B94DF5" w:rsidRDefault="00B94DF5" w:rsidP="00C6205C">
            <w:pPr>
              <w:spacing w:before="60" w:after="60"/>
            </w:pPr>
            <w:r w:rsidRPr="00B94DF5">
              <w:t>Oracle Integration Cloud</w:t>
            </w:r>
          </w:p>
        </w:tc>
        <w:tc>
          <w:tcPr>
            <w:tcW w:w="3117" w:type="dxa"/>
            <w:shd w:val="clear" w:color="auto" w:fill="F7F2EF"/>
          </w:tcPr>
          <w:p w14:paraId="26BBADB0" w14:textId="77777777" w:rsidR="00B94DF5" w:rsidRPr="00B94DF5" w:rsidRDefault="00B94DF5" w:rsidP="00C6205C">
            <w:pPr>
              <w:spacing w:before="60" w:after="60"/>
            </w:pPr>
          </w:p>
        </w:tc>
        <w:tc>
          <w:tcPr>
            <w:tcW w:w="3117" w:type="dxa"/>
            <w:shd w:val="clear" w:color="auto" w:fill="F7F2EF"/>
          </w:tcPr>
          <w:p w14:paraId="09030990" w14:textId="77777777" w:rsidR="00B94DF5" w:rsidRPr="00B94DF5" w:rsidRDefault="00B94DF5" w:rsidP="00C6205C">
            <w:pPr>
              <w:spacing w:before="60" w:after="60"/>
            </w:pPr>
          </w:p>
        </w:tc>
      </w:tr>
      <w:tr w:rsidR="00B94DF5" w:rsidRPr="00B94DF5" w14:paraId="781E55BD" w14:textId="77777777" w:rsidTr="007214C1">
        <w:tc>
          <w:tcPr>
            <w:tcW w:w="3116" w:type="dxa"/>
            <w:shd w:val="clear" w:color="auto" w:fill="F7F2EF"/>
          </w:tcPr>
          <w:p w14:paraId="17BF5592" w14:textId="77777777" w:rsidR="00B94DF5" w:rsidRPr="00B94DF5" w:rsidRDefault="00B94DF5" w:rsidP="00C6205C">
            <w:pPr>
              <w:spacing w:before="60" w:after="60"/>
            </w:pPr>
            <w:r w:rsidRPr="00B94DF5">
              <w:t>SSIS</w:t>
            </w:r>
          </w:p>
        </w:tc>
        <w:tc>
          <w:tcPr>
            <w:tcW w:w="3117" w:type="dxa"/>
            <w:shd w:val="clear" w:color="auto" w:fill="F7F2EF"/>
          </w:tcPr>
          <w:p w14:paraId="2242888C" w14:textId="77777777" w:rsidR="00B94DF5" w:rsidRPr="00B94DF5" w:rsidRDefault="00B94DF5" w:rsidP="00C6205C">
            <w:pPr>
              <w:spacing w:before="60" w:after="60"/>
            </w:pPr>
          </w:p>
        </w:tc>
        <w:tc>
          <w:tcPr>
            <w:tcW w:w="3117" w:type="dxa"/>
            <w:shd w:val="clear" w:color="auto" w:fill="F7F2EF"/>
          </w:tcPr>
          <w:p w14:paraId="6D7D39C6" w14:textId="77777777" w:rsidR="00B94DF5" w:rsidRPr="00B94DF5" w:rsidRDefault="00B94DF5" w:rsidP="00C6205C">
            <w:pPr>
              <w:spacing w:before="60" w:after="60"/>
            </w:pPr>
          </w:p>
        </w:tc>
      </w:tr>
      <w:tr w:rsidR="00B94DF5" w:rsidRPr="00B94DF5" w14:paraId="51892376" w14:textId="77777777" w:rsidTr="007214C1">
        <w:tc>
          <w:tcPr>
            <w:tcW w:w="3116" w:type="dxa"/>
            <w:shd w:val="clear" w:color="auto" w:fill="F7F2EF"/>
          </w:tcPr>
          <w:p w14:paraId="3ECC3AC2" w14:textId="77777777" w:rsidR="00B94DF5" w:rsidRPr="00B94DF5" w:rsidRDefault="00B94DF5" w:rsidP="00C6205C">
            <w:pPr>
              <w:spacing w:before="60" w:after="60"/>
            </w:pPr>
            <w:r w:rsidRPr="00B94DF5">
              <w:t>FME</w:t>
            </w:r>
          </w:p>
        </w:tc>
        <w:tc>
          <w:tcPr>
            <w:tcW w:w="3117" w:type="dxa"/>
            <w:shd w:val="clear" w:color="auto" w:fill="F7F2EF"/>
          </w:tcPr>
          <w:p w14:paraId="3BF6EB22" w14:textId="77777777" w:rsidR="00B94DF5" w:rsidRPr="00B94DF5" w:rsidRDefault="00B94DF5" w:rsidP="00C6205C">
            <w:pPr>
              <w:spacing w:before="60" w:after="60"/>
            </w:pPr>
          </w:p>
        </w:tc>
        <w:tc>
          <w:tcPr>
            <w:tcW w:w="3117" w:type="dxa"/>
            <w:shd w:val="clear" w:color="auto" w:fill="F7F2EF"/>
          </w:tcPr>
          <w:p w14:paraId="0AA75C35" w14:textId="77777777" w:rsidR="00B94DF5" w:rsidRPr="00B94DF5" w:rsidRDefault="00B94DF5" w:rsidP="00C6205C">
            <w:pPr>
              <w:spacing w:before="60" w:after="60"/>
            </w:pPr>
          </w:p>
        </w:tc>
      </w:tr>
      <w:tr w:rsidR="00B94DF5" w:rsidRPr="00B94DF5" w14:paraId="4CE8869D" w14:textId="77777777" w:rsidTr="007214C1">
        <w:tc>
          <w:tcPr>
            <w:tcW w:w="3116" w:type="dxa"/>
            <w:shd w:val="clear" w:color="auto" w:fill="F7F2EF"/>
          </w:tcPr>
          <w:p w14:paraId="15224747" w14:textId="77777777" w:rsidR="00B94DF5" w:rsidRPr="00B94DF5" w:rsidRDefault="00B94DF5" w:rsidP="00C6205C">
            <w:pPr>
              <w:spacing w:before="60" w:after="60"/>
            </w:pPr>
            <w:r w:rsidRPr="00B94DF5">
              <w:t>Talend</w:t>
            </w:r>
          </w:p>
        </w:tc>
        <w:tc>
          <w:tcPr>
            <w:tcW w:w="3117" w:type="dxa"/>
            <w:shd w:val="clear" w:color="auto" w:fill="F7F2EF"/>
          </w:tcPr>
          <w:p w14:paraId="5F15275D" w14:textId="77777777" w:rsidR="00B94DF5" w:rsidRPr="00B94DF5" w:rsidRDefault="00B94DF5" w:rsidP="00C6205C">
            <w:pPr>
              <w:spacing w:before="60" w:after="60"/>
            </w:pPr>
          </w:p>
        </w:tc>
        <w:tc>
          <w:tcPr>
            <w:tcW w:w="3117" w:type="dxa"/>
            <w:shd w:val="clear" w:color="auto" w:fill="F7F2EF"/>
          </w:tcPr>
          <w:p w14:paraId="4993F9F2" w14:textId="77777777" w:rsidR="00B94DF5" w:rsidRPr="00B94DF5" w:rsidRDefault="00B94DF5" w:rsidP="00C6205C">
            <w:pPr>
              <w:spacing w:before="60" w:after="60"/>
            </w:pPr>
          </w:p>
        </w:tc>
      </w:tr>
      <w:tr w:rsidR="00B94DF5" w:rsidRPr="00B94DF5" w14:paraId="1C177B7D" w14:textId="77777777" w:rsidTr="007214C1">
        <w:tc>
          <w:tcPr>
            <w:tcW w:w="3116" w:type="dxa"/>
            <w:shd w:val="clear" w:color="auto" w:fill="F7F2EF"/>
          </w:tcPr>
          <w:p w14:paraId="0F811CBD" w14:textId="77777777" w:rsidR="00B94DF5" w:rsidRPr="00B94DF5" w:rsidRDefault="00B94DF5" w:rsidP="00C6205C">
            <w:pPr>
              <w:spacing w:before="60" w:after="60"/>
            </w:pPr>
            <w:r w:rsidRPr="00B94DF5">
              <w:t>Mulesoft</w:t>
            </w:r>
          </w:p>
        </w:tc>
        <w:tc>
          <w:tcPr>
            <w:tcW w:w="3117" w:type="dxa"/>
            <w:shd w:val="clear" w:color="auto" w:fill="F7F2EF"/>
          </w:tcPr>
          <w:p w14:paraId="6738411F" w14:textId="77777777" w:rsidR="00B94DF5" w:rsidRPr="00B94DF5" w:rsidRDefault="00B94DF5" w:rsidP="00C6205C">
            <w:pPr>
              <w:spacing w:before="60" w:after="60"/>
            </w:pPr>
          </w:p>
        </w:tc>
        <w:tc>
          <w:tcPr>
            <w:tcW w:w="3117" w:type="dxa"/>
            <w:shd w:val="clear" w:color="auto" w:fill="F7F2EF"/>
          </w:tcPr>
          <w:p w14:paraId="74272085" w14:textId="77777777" w:rsidR="00B94DF5" w:rsidRPr="00B94DF5" w:rsidRDefault="00B94DF5" w:rsidP="00C6205C">
            <w:pPr>
              <w:spacing w:before="60" w:after="60"/>
            </w:pPr>
          </w:p>
        </w:tc>
      </w:tr>
      <w:tr w:rsidR="009D0314" w:rsidRPr="00B94DF5" w14:paraId="58649A02" w14:textId="77777777" w:rsidTr="007214C1">
        <w:tc>
          <w:tcPr>
            <w:tcW w:w="3116" w:type="dxa"/>
            <w:shd w:val="clear" w:color="auto" w:fill="F7F2EF"/>
          </w:tcPr>
          <w:p w14:paraId="3000FB98" w14:textId="4C6C987F" w:rsidR="009D0314" w:rsidRPr="00B94DF5" w:rsidRDefault="009D0314" w:rsidP="00C6205C">
            <w:pPr>
              <w:spacing w:before="60" w:after="60"/>
            </w:pPr>
            <w:r>
              <w:t>Dell Boomi</w:t>
            </w:r>
          </w:p>
        </w:tc>
        <w:tc>
          <w:tcPr>
            <w:tcW w:w="3117" w:type="dxa"/>
            <w:shd w:val="clear" w:color="auto" w:fill="F7F2EF"/>
          </w:tcPr>
          <w:p w14:paraId="30C0B04A" w14:textId="77777777" w:rsidR="009D0314" w:rsidRPr="00B94DF5" w:rsidRDefault="009D0314" w:rsidP="00C6205C">
            <w:pPr>
              <w:spacing w:before="60" w:after="60"/>
            </w:pPr>
          </w:p>
        </w:tc>
        <w:tc>
          <w:tcPr>
            <w:tcW w:w="3117" w:type="dxa"/>
            <w:shd w:val="clear" w:color="auto" w:fill="F7F2EF"/>
          </w:tcPr>
          <w:p w14:paraId="6B37D7F4" w14:textId="77777777" w:rsidR="009D0314" w:rsidRPr="00B94DF5" w:rsidRDefault="009D0314" w:rsidP="00C6205C">
            <w:pPr>
              <w:spacing w:before="60" w:after="60"/>
            </w:pPr>
          </w:p>
        </w:tc>
      </w:tr>
    </w:tbl>
    <w:p w14:paraId="4BE936E9" w14:textId="77777777" w:rsidR="00524C1C" w:rsidRDefault="00524C1C" w:rsidP="004B5138">
      <w:pPr>
        <w:pStyle w:val="NoSpacing"/>
      </w:pPr>
    </w:p>
    <w:p w14:paraId="4CEC73F1" w14:textId="77777777" w:rsidR="00BD6D1E" w:rsidRDefault="00BD6D1E" w:rsidP="0010308E">
      <w:r>
        <w:br w:type="page"/>
      </w:r>
    </w:p>
    <w:p w14:paraId="2628C296" w14:textId="77777777" w:rsidR="0010308E" w:rsidRDefault="0010308E" w:rsidP="0010308E">
      <w:r>
        <w:lastRenderedPageBreak/>
        <w:t xml:space="preserve">Data sharing standards to be followed are Creative Commons standards for sharing Open Data and STIX/TAXII for the standards for the communication of cyber-threat information. More details to be added on this. </w:t>
      </w:r>
    </w:p>
    <w:p w14:paraId="04BDCCC3" w14:textId="77777777" w:rsidR="0010308E" w:rsidRDefault="0010308E" w:rsidP="0010308E">
      <w:r>
        <w:t xml:space="preserve">Build the Quality in the Design and have an iterative QA Process to keeps things on track. </w:t>
      </w:r>
    </w:p>
    <w:p w14:paraId="00650745" w14:textId="77777777" w:rsidR="0010308E" w:rsidRDefault="0010308E" w:rsidP="0010308E">
      <w:r>
        <w:t>Use the historical data to do Machine Learning and Artificial Intelligence using frameworks like Intel’s TAP, IBM’s WATSON or MIT’s Deep Learning. More details to be added on this.</w:t>
      </w:r>
    </w:p>
    <w:p w14:paraId="3ED49EE9" w14:textId="77777777" w:rsidR="0010308E" w:rsidRDefault="0010308E" w:rsidP="0010308E">
      <w:pPr>
        <w:pStyle w:val="Heading1"/>
      </w:pPr>
      <w:bookmarkStart w:id="23" w:name="_Toc506252178"/>
      <w:r>
        <w:t>Appendix B – End State Architecture</w:t>
      </w:r>
      <w:bookmarkEnd w:id="23"/>
    </w:p>
    <w:p w14:paraId="7DE11700" w14:textId="77777777" w:rsidR="0010308E" w:rsidRPr="0010308E" w:rsidRDefault="00270D32" w:rsidP="0010308E">
      <w:r>
        <w:rPr>
          <w:noProof/>
        </w:rPr>
        <w:drawing>
          <wp:inline distT="0" distB="0" distL="0" distR="0" wp14:anchorId="27995002" wp14:editId="3F9F155F">
            <wp:extent cx="5944235"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3F3C58BB" w14:textId="77777777" w:rsidR="00524C1C" w:rsidRDefault="00524C1C" w:rsidP="0010308E">
      <w:pPr>
        <w:pStyle w:val="Heading1"/>
      </w:pPr>
      <w:r>
        <w:br w:type="page"/>
      </w:r>
    </w:p>
    <w:p w14:paraId="0924CFFC" w14:textId="77777777" w:rsidR="0010308E" w:rsidRDefault="0010308E" w:rsidP="0010308E">
      <w:pPr>
        <w:pStyle w:val="Heading1"/>
      </w:pPr>
      <w:bookmarkStart w:id="24" w:name="_Toc506252179"/>
      <w:r>
        <w:lastRenderedPageBreak/>
        <w:t>Validation</w:t>
      </w:r>
      <w:bookmarkEnd w:id="24"/>
    </w:p>
    <w:p w14:paraId="644BA60D" w14:textId="77777777" w:rsidR="0010308E" w:rsidRDefault="0010308E" w:rsidP="0010308E">
      <w:r>
        <w:t>Third-party validation of this architecture is a crucial element to its continued viability. Following are the thought-leaders who have con</w:t>
      </w:r>
      <w:r w:rsidR="00B7384F">
        <w:t xml:space="preserve">tributed to the review and the </w:t>
      </w:r>
      <w:r w:rsidR="00DD60BD">
        <w:t>ODCA</w:t>
      </w:r>
      <w:r>
        <w:t>. Credit to these individuals for helping to ensure (1) applicability of the direction; (2) completeness of architecture, and (3) technical grounding that will support collaboration and machine-learning uses.</w:t>
      </w:r>
    </w:p>
    <w:p w14:paraId="452E20B5" w14:textId="77777777" w:rsidR="0010308E" w:rsidRDefault="00B7384F" w:rsidP="0010308E">
      <w:r>
        <w:t xml:space="preserve">The </w:t>
      </w:r>
      <w:r w:rsidR="00DD60BD">
        <w:t>ODCA</w:t>
      </w:r>
      <w:r w:rsidR="0010308E">
        <w:t xml:space="preserve"> is designed to support a community of practice for data use that supports communities. It is intended to be developed over time by experts in the field. Following is an accounting of contributors who have helped shape the document through its versions.</w:t>
      </w:r>
    </w:p>
    <w:p w14:paraId="15A98D62" w14:textId="77777777" w:rsidR="0010308E" w:rsidRPr="0010308E" w:rsidRDefault="0010308E" w:rsidP="0010308E">
      <w:r w:rsidRPr="0010308E">
        <w:rPr>
          <w:b/>
          <w:bCs/>
        </w:rPr>
        <w:t>Log of Contributors:</w:t>
      </w:r>
    </w:p>
    <w:tbl>
      <w:tblPr>
        <w:tblStyle w:val="TableGrid"/>
        <w:tblW w:w="0" w:type="auto"/>
        <w:tblLook w:val="04A0" w:firstRow="1" w:lastRow="0" w:firstColumn="1" w:lastColumn="0" w:noHBand="0" w:noVBand="1"/>
      </w:tblPr>
      <w:tblGrid>
        <w:gridCol w:w="1867"/>
        <w:gridCol w:w="1869"/>
        <w:gridCol w:w="1564"/>
        <w:gridCol w:w="2790"/>
        <w:gridCol w:w="1260"/>
      </w:tblGrid>
      <w:tr w:rsidR="0010308E" w:rsidRPr="0010308E" w14:paraId="23F02EEA" w14:textId="77777777" w:rsidTr="001B3F6F">
        <w:tc>
          <w:tcPr>
            <w:tcW w:w="1867" w:type="dxa"/>
            <w:shd w:val="clear" w:color="auto" w:fill="004276"/>
          </w:tcPr>
          <w:p w14:paraId="24A1A2F9" w14:textId="77777777" w:rsidR="0010308E" w:rsidRPr="0010308E" w:rsidRDefault="0010308E" w:rsidP="0010308E">
            <w:pPr>
              <w:spacing w:before="60" w:after="60"/>
              <w:jc w:val="center"/>
              <w:rPr>
                <w:b/>
              </w:rPr>
            </w:pPr>
            <w:r w:rsidRPr="0010308E">
              <w:rPr>
                <w:b/>
              </w:rPr>
              <w:t>Name</w:t>
            </w:r>
          </w:p>
        </w:tc>
        <w:tc>
          <w:tcPr>
            <w:tcW w:w="1869" w:type="dxa"/>
            <w:shd w:val="clear" w:color="auto" w:fill="004276"/>
          </w:tcPr>
          <w:p w14:paraId="67F5F10A" w14:textId="77777777" w:rsidR="0010308E" w:rsidRPr="0010308E" w:rsidRDefault="0010308E" w:rsidP="0010308E">
            <w:pPr>
              <w:spacing w:before="60" w:after="60"/>
              <w:jc w:val="center"/>
              <w:rPr>
                <w:b/>
              </w:rPr>
            </w:pPr>
            <w:r w:rsidRPr="0010308E">
              <w:rPr>
                <w:b/>
              </w:rPr>
              <w:t>Representing</w:t>
            </w:r>
          </w:p>
        </w:tc>
        <w:tc>
          <w:tcPr>
            <w:tcW w:w="1564" w:type="dxa"/>
            <w:shd w:val="clear" w:color="auto" w:fill="004276"/>
          </w:tcPr>
          <w:p w14:paraId="612CEA84" w14:textId="77777777" w:rsidR="0010308E" w:rsidRPr="0010308E" w:rsidRDefault="0010308E" w:rsidP="0010308E">
            <w:pPr>
              <w:spacing w:before="60" w:after="60"/>
              <w:jc w:val="center"/>
              <w:rPr>
                <w:b/>
              </w:rPr>
            </w:pPr>
            <w:r w:rsidRPr="0010308E">
              <w:rPr>
                <w:b/>
              </w:rPr>
              <w:t>Title</w:t>
            </w:r>
          </w:p>
        </w:tc>
        <w:tc>
          <w:tcPr>
            <w:tcW w:w="2790" w:type="dxa"/>
            <w:shd w:val="clear" w:color="auto" w:fill="004276"/>
          </w:tcPr>
          <w:p w14:paraId="132DBAA6" w14:textId="77777777" w:rsidR="0010308E" w:rsidRPr="0010308E" w:rsidRDefault="0010308E" w:rsidP="0010308E">
            <w:pPr>
              <w:spacing w:before="60" w:after="60"/>
              <w:jc w:val="center"/>
              <w:rPr>
                <w:b/>
              </w:rPr>
            </w:pPr>
            <w:r w:rsidRPr="0010308E">
              <w:rPr>
                <w:b/>
              </w:rPr>
              <w:t>Email</w:t>
            </w:r>
          </w:p>
        </w:tc>
        <w:tc>
          <w:tcPr>
            <w:tcW w:w="1260" w:type="dxa"/>
            <w:shd w:val="clear" w:color="auto" w:fill="004276"/>
          </w:tcPr>
          <w:p w14:paraId="5C5E2CF9" w14:textId="77777777" w:rsidR="0010308E" w:rsidRPr="0010308E" w:rsidRDefault="0010308E" w:rsidP="0010308E">
            <w:pPr>
              <w:spacing w:before="60" w:after="60"/>
              <w:jc w:val="center"/>
              <w:rPr>
                <w:b/>
              </w:rPr>
            </w:pPr>
            <w:r w:rsidRPr="0010308E">
              <w:rPr>
                <w:b/>
              </w:rPr>
              <w:t>Date</w:t>
            </w:r>
          </w:p>
        </w:tc>
      </w:tr>
      <w:tr w:rsidR="0010308E" w:rsidRPr="0010308E" w14:paraId="7B794151" w14:textId="77777777" w:rsidTr="007214C1">
        <w:tc>
          <w:tcPr>
            <w:tcW w:w="1867" w:type="dxa"/>
            <w:shd w:val="clear" w:color="auto" w:fill="F7F2EF"/>
          </w:tcPr>
          <w:p w14:paraId="50449468" w14:textId="77777777" w:rsidR="0010308E" w:rsidRPr="0010308E" w:rsidRDefault="0010308E" w:rsidP="0010308E">
            <w:pPr>
              <w:spacing w:before="60" w:after="60"/>
              <w:jc w:val="left"/>
            </w:pPr>
            <w:r w:rsidRPr="0010308E">
              <w:t>Arti Tangri</w:t>
            </w:r>
          </w:p>
        </w:tc>
        <w:tc>
          <w:tcPr>
            <w:tcW w:w="1869" w:type="dxa"/>
            <w:shd w:val="clear" w:color="auto" w:fill="F7F2EF"/>
          </w:tcPr>
          <w:p w14:paraId="71FE4BF8" w14:textId="77777777" w:rsidR="0010308E" w:rsidRPr="0010308E" w:rsidRDefault="0010308E" w:rsidP="0010308E">
            <w:pPr>
              <w:spacing w:before="60" w:after="60"/>
              <w:jc w:val="left"/>
            </w:pPr>
            <w:r w:rsidRPr="0010308E">
              <w:t>City of San José</w:t>
            </w:r>
          </w:p>
        </w:tc>
        <w:tc>
          <w:tcPr>
            <w:tcW w:w="1564" w:type="dxa"/>
            <w:shd w:val="clear" w:color="auto" w:fill="F7F2EF"/>
          </w:tcPr>
          <w:p w14:paraId="43B56267" w14:textId="77777777" w:rsidR="0010308E" w:rsidRPr="0010308E" w:rsidRDefault="0010308E" w:rsidP="0010308E">
            <w:pPr>
              <w:spacing w:before="60" w:after="60"/>
              <w:jc w:val="left"/>
            </w:pPr>
            <w:r w:rsidRPr="0010308E">
              <w:t>Data Architect</w:t>
            </w:r>
          </w:p>
        </w:tc>
        <w:tc>
          <w:tcPr>
            <w:tcW w:w="2790" w:type="dxa"/>
            <w:shd w:val="clear" w:color="auto" w:fill="F7F2EF"/>
          </w:tcPr>
          <w:p w14:paraId="208CE642" w14:textId="77777777" w:rsidR="0010308E" w:rsidRPr="0010308E" w:rsidRDefault="0010308E" w:rsidP="0010308E">
            <w:pPr>
              <w:spacing w:before="60" w:after="60"/>
              <w:jc w:val="left"/>
            </w:pPr>
            <w:r w:rsidRPr="0010308E">
              <w:t>arti.tangri@sanjoseca.gov</w:t>
            </w:r>
          </w:p>
        </w:tc>
        <w:tc>
          <w:tcPr>
            <w:tcW w:w="1260" w:type="dxa"/>
            <w:shd w:val="clear" w:color="auto" w:fill="F7F2EF"/>
          </w:tcPr>
          <w:p w14:paraId="586A2779" w14:textId="77777777" w:rsidR="0010308E" w:rsidRPr="0010308E" w:rsidRDefault="0010308E" w:rsidP="0010308E">
            <w:pPr>
              <w:spacing w:before="60" w:after="60"/>
              <w:jc w:val="left"/>
            </w:pPr>
            <w:r w:rsidRPr="0010308E">
              <w:t>4/30/2017</w:t>
            </w:r>
          </w:p>
        </w:tc>
      </w:tr>
      <w:tr w:rsidR="0010308E" w:rsidRPr="0010308E" w14:paraId="182D58CB" w14:textId="77777777" w:rsidTr="007214C1">
        <w:tc>
          <w:tcPr>
            <w:tcW w:w="1867" w:type="dxa"/>
            <w:shd w:val="clear" w:color="auto" w:fill="F7F2EF"/>
          </w:tcPr>
          <w:p w14:paraId="75CBC3FF" w14:textId="77777777" w:rsidR="0010308E" w:rsidRPr="0010308E" w:rsidRDefault="0010308E" w:rsidP="0010308E">
            <w:pPr>
              <w:spacing w:before="60" w:after="60"/>
              <w:jc w:val="left"/>
            </w:pPr>
            <w:r w:rsidRPr="0010308E">
              <w:t>Rob Lloyd</w:t>
            </w:r>
          </w:p>
        </w:tc>
        <w:tc>
          <w:tcPr>
            <w:tcW w:w="1869" w:type="dxa"/>
            <w:shd w:val="clear" w:color="auto" w:fill="F7F2EF"/>
          </w:tcPr>
          <w:p w14:paraId="252B0C58" w14:textId="77777777" w:rsidR="0010308E" w:rsidRPr="0010308E" w:rsidRDefault="0010308E" w:rsidP="0010308E">
            <w:pPr>
              <w:spacing w:before="60" w:after="60"/>
              <w:jc w:val="left"/>
            </w:pPr>
            <w:r w:rsidRPr="0010308E">
              <w:t>City of San José</w:t>
            </w:r>
          </w:p>
        </w:tc>
        <w:tc>
          <w:tcPr>
            <w:tcW w:w="1564" w:type="dxa"/>
            <w:shd w:val="clear" w:color="auto" w:fill="F7F2EF"/>
          </w:tcPr>
          <w:p w14:paraId="7F85456F" w14:textId="77777777" w:rsidR="0010308E" w:rsidRPr="0010308E" w:rsidRDefault="0010308E" w:rsidP="0010308E">
            <w:pPr>
              <w:spacing w:before="60" w:after="60"/>
              <w:jc w:val="left"/>
            </w:pPr>
            <w:r w:rsidRPr="0010308E">
              <w:t>CIO</w:t>
            </w:r>
          </w:p>
        </w:tc>
        <w:tc>
          <w:tcPr>
            <w:tcW w:w="2790" w:type="dxa"/>
            <w:shd w:val="clear" w:color="auto" w:fill="F7F2EF"/>
          </w:tcPr>
          <w:p w14:paraId="36C5BFBE" w14:textId="77777777" w:rsidR="0010308E" w:rsidRPr="0010308E" w:rsidRDefault="0010308E" w:rsidP="0010308E">
            <w:pPr>
              <w:spacing w:before="60" w:after="60"/>
              <w:jc w:val="left"/>
            </w:pPr>
            <w:r w:rsidRPr="0010308E">
              <w:t>rob.lloyd@ sanjoseca.gov</w:t>
            </w:r>
          </w:p>
        </w:tc>
        <w:tc>
          <w:tcPr>
            <w:tcW w:w="1260" w:type="dxa"/>
            <w:shd w:val="clear" w:color="auto" w:fill="F7F2EF"/>
          </w:tcPr>
          <w:p w14:paraId="5B599EC9" w14:textId="77777777" w:rsidR="0010308E" w:rsidRPr="0010308E" w:rsidRDefault="0010308E" w:rsidP="0010308E">
            <w:pPr>
              <w:spacing w:before="60" w:after="60"/>
              <w:jc w:val="left"/>
            </w:pPr>
            <w:r w:rsidRPr="0010308E">
              <w:t>4/30/2017</w:t>
            </w:r>
          </w:p>
        </w:tc>
      </w:tr>
      <w:tr w:rsidR="0010308E" w:rsidRPr="0010308E" w14:paraId="7A55A942" w14:textId="77777777" w:rsidTr="007214C1">
        <w:tc>
          <w:tcPr>
            <w:tcW w:w="1867" w:type="dxa"/>
            <w:shd w:val="clear" w:color="auto" w:fill="F7F2EF"/>
          </w:tcPr>
          <w:p w14:paraId="1EB41A12" w14:textId="77777777" w:rsidR="0010308E" w:rsidRPr="0010308E" w:rsidRDefault="0010308E" w:rsidP="0010308E">
            <w:pPr>
              <w:spacing w:before="60" w:after="60"/>
              <w:jc w:val="left"/>
            </w:pPr>
            <w:r w:rsidRPr="0010308E">
              <w:t>Rob Silverberg</w:t>
            </w:r>
          </w:p>
        </w:tc>
        <w:tc>
          <w:tcPr>
            <w:tcW w:w="1869" w:type="dxa"/>
            <w:shd w:val="clear" w:color="auto" w:fill="F7F2EF"/>
          </w:tcPr>
          <w:p w14:paraId="7E58F276" w14:textId="77777777" w:rsidR="0010308E" w:rsidRPr="0010308E" w:rsidRDefault="0010308E" w:rsidP="0010308E">
            <w:pPr>
              <w:spacing w:before="60" w:after="60"/>
              <w:jc w:val="left"/>
            </w:pPr>
            <w:r w:rsidRPr="0010308E">
              <w:t>Dell EMC</w:t>
            </w:r>
          </w:p>
        </w:tc>
        <w:tc>
          <w:tcPr>
            <w:tcW w:w="1564" w:type="dxa"/>
            <w:shd w:val="clear" w:color="auto" w:fill="F7F2EF"/>
          </w:tcPr>
          <w:p w14:paraId="355A9579" w14:textId="77777777" w:rsidR="0010308E" w:rsidRPr="0010308E" w:rsidRDefault="0010308E" w:rsidP="0010308E">
            <w:pPr>
              <w:spacing w:before="60" w:after="60"/>
              <w:jc w:val="left"/>
            </w:pPr>
            <w:r w:rsidRPr="0010308E">
              <w:t>CTO</w:t>
            </w:r>
          </w:p>
        </w:tc>
        <w:tc>
          <w:tcPr>
            <w:tcW w:w="2790" w:type="dxa"/>
            <w:shd w:val="clear" w:color="auto" w:fill="F7F2EF"/>
          </w:tcPr>
          <w:p w14:paraId="6F251F7E" w14:textId="77777777" w:rsidR="0010308E" w:rsidRPr="0010308E" w:rsidRDefault="0010308E" w:rsidP="0010308E">
            <w:pPr>
              <w:spacing w:before="60" w:after="60"/>
              <w:jc w:val="left"/>
            </w:pPr>
            <w:r w:rsidRPr="0010308E">
              <w:t>rob.silverberg@dell.com</w:t>
            </w:r>
          </w:p>
        </w:tc>
        <w:tc>
          <w:tcPr>
            <w:tcW w:w="1260" w:type="dxa"/>
            <w:shd w:val="clear" w:color="auto" w:fill="F7F2EF"/>
          </w:tcPr>
          <w:p w14:paraId="7E360B1F" w14:textId="77777777" w:rsidR="0010308E" w:rsidRPr="0010308E" w:rsidRDefault="0010308E" w:rsidP="0010308E">
            <w:pPr>
              <w:spacing w:before="60" w:after="60"/>
              <w:jc w:val="left"/>
            </w:pPr>
            <w:r w:rsidRPr="0010308E">
              <w:t>8/11/2017</w:t>
            </w:r>
          </w:p>
        </w:tc>
      </w:tr>
    </w:tbl>
    <w:p w14:paraId="434B32B3" w14:textId="77777777" w:rsidR="0010308E" w:rsidRPr="00B94DF5" w:rsidRDefault="0010308E" w:rsidP="000A6DD9"/>
    <w:sectPr w:rsidR="0010308E" w:rsidRPr="00B94DF5" w:rsidSect="008C50AF">
      <w:headerReference w:type="default" r:id="rId21"/>
      <w:footerReference w:type="default" r:id="rId22"/>
      <w:pgSz w:w="12240" w:h="15840"/>
      <w:pgMar w:top="1440" w:right="1440" w:bottom="1440" w:left="1440" w:header="144" w:footer="2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8A66BA" w14:textId="77777777" w:rsidR="00981ECD" w:rsidRDefault="00981ECD" w:rsidP="00C5682C">
      <w:pPr>
        <w:spacing w:after="0"/>
      </w:pPr>
      <w:r>
        <w:separator/>
      </w:r>
    </w:p>
  </w:endnote>
  <w:endnote w:type="continuationSeparator" w:id="0">
    <w:p w14:paraId="07BCA633" w14:textId="77777777" w:rsidR="00981ECD" w:rsidRDefault="00981ECD" w:rsidP="00C568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tillium Web">
    <w:altName w:val="Courier New"/>
    <w:charset w:val="00"/>
    <w:family w:val="auto"/>
    <w:pitch w:val="variable"/>
    <w:sig w:usb0="00000001" w:usb1="00000001" w:usb2="00000000" w:usb3="00000000" w:csb0="00000093" w:csb1="00000000"/>
  </w:font>
  <w:font w:name="Average">
    <w:charset w:val="00"/>
    <w:family w:val="auto"/>
    <w:pitch w:val="variable"/>
    <w:sig w:usb0="800000AF" w:usb1="5000204A"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Lora">
    <w:altName w:val="Corbel"/>
    <w:charset w:val="00"/>
    <w:family w:val="auto"/>
    <w:pitch w:val="variable"/>
    <w:sig w:usb0="00000001" w:usb1="5000204B" w:usb2="00000000" w:usb3="00000000" w:csb0="00000097"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FFFFFF" w:themeColor="background1"/>
        <w:sz w:val="20"/>
        <w:szCs w:val="20"/>
      </w:rPr>
      <w:id w:val="1000927424"/>
      <w:docPartObj>
        <w:docPartGallery w:val="Page Numbers (Top of Page)"/>
        <w:docPartUnique/>
      </w:docPartObj>
    </w:sdtPr>
    <w:sdtContent>
      <w:p w14:paraId="543AFE20" w14:textId="77777777" w:rsidR="00131CEC" w:rsidRPr="00870260" w:rsidRDefault="00131CEC" w:rsidP="00870260">
        <w:pPr>
          <w:pStyle w:val="Footer"/>
          <w:rPr>
            <w:color w:val="FFFFFF" w:themeColor="background1"/>
            <w:sz w:val="20"/>
            <w:szCs w:val="20"/>
          </w:rPr>
        </w:pPr>
        <w:r w:rsidRPr="00870260">
          <w:rPr>
            <w:b/>
            <w:bCs/>
            <w:noProof/>
            <w:color w:val="FFFFFF" w:themeColor="background1"/>
            <w:sz w:val="20"/>
            <w:szCs w:val="20"/>
          </w:rPr>
          <mc:AlternateContent>
            <mc:Choice Requires="wps">
              <w:drawing>
                <wp:anchor distT="0" distB="0" distL="114300" distR="114300" simplePos="0" relativeHeight="251664384" behindDoc="1" locked="0" layoutInCell="1" allowOverlap="1" wp14:anchorId="44F79928" wp14:editId="69BB6460">
                  <wp:simplePos x="0" y="0"/>
                  <wp:positionH relativeFrom="page">
                    <wp:posOffset>-67235</wp:posOffset>
                  </wp:positionH>
                  <wp:positionV relativeFrom="paragraph">
                    <wp:posOffset>136450</wp:posOffset>
                  </wp:positionV>
                  <wp:extent cx="7894320" cy="1034527"/>
                  <wp:effectExtent l="0" t="0" r="0" b="0"/>
                  <wp:wrapNone/>
                  <wp:docPr id="8" name="Rectangle 8"/>
                  <wp:cNvGraphicFramePr/>
                  <a:graphic xmlns:a="http://schemas.openxmlformats.org/drawingml/2006/main">
                    <a:graphicData uri="http://schemas.microsoft.com/office/word/2010/wordprocessingShape">
                      <wps:wsp>
                        <wps:cNvSpPr/>
                        <wps:spPr>
                          <a:xfrm>
                            <a:off x="0" y="0"/>
                            <a:ext cx="7894320" cy="1034527"/>
                          </a:xfrm>
                          <a:prstGeom prst="rect">
                            <a:avLst/>
                          </a:pr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F9351" id="Rectangle 8" o:spid="_x0000_s1026" style="position:absolute;margin-left:-5.3pt;margin-top:10.75pt;width:621.6pt;height:81.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cZlwIAAIYFAAAOAAAAZHJzL2Uyb0RvYy54bWysVFFP2zAQfp+0/2D5fSQthUJFiioQ0yQE&#10;CJh4dh2nieT4PNtt2v363dlJYAztYVofXDv33Xe+z3d3cblvNdsp5xswBZ8c5ZwpI6FszKbg359v&#10;vpxx5oMwpdBgVMEPyvPL5edPF51dqCnUoEvlGJIYv+hswesQ7CLLvKxVK/wRWGXQWIFrRcCj22Sl&#10;Ex2ytzqb5vlp1oErrQOpvMev18nIl5G/qpQM91XlVWC64Hi3EFcX1zWt2fJCLDZO2LqR/TXEP9yi&#10;FY3BoCPVtQiCbV3zB1XbSAceqnAkoc2gqhqpYg6YzSR/l81TLayKuaA43o4y+f9HK+92D441ZcHx&#10;oYxo8YkeUTRhNlqxM5Kns36BqCf74PqTxy3luq9cS/+YBdtHSQ+jpGofmMSP87Pz2fEUlZdom+TH&#10;s5PpnFizV3frfPiqoGW0KbjD8FFKsbv1IUEHCEXzoJvyptE6HtxmfaUd2wl633w2nZ/27L/BtCGw&#10;AXJLjPQlo9RSMnEXDloRTptHVaEmeP1pvEmsRjXGEVIqEybJVItSpfAnOf6G6FS/5BEzjYTEXGH8&#10;kbsnGJCJZOBOt+zx5KpiMY/O+d8ulpxHjxgZTBid28aA+4hAY1Z95IQfRErSkEprKA9YMQ5SK3kr&#10;bxp8t1vhw4Nw2Dv41jgPwj0ulYau4NDvOKvB/fzoO+GxpNHKWYe9WHD/Yyuc4kx/M1js55PZjJo3&#10;HmYnc6on99ayfmsx2/YKsBwmOHmsjFvCBz1sKwftC46NFUVFkzASYxdcBjccrkKaETh4pFqtIgwb&#10;1opwa56sJHJSleryef8inO2LN2Dd38HQt2LxroYTljwNrLYBqiYW+Kuuvd7Y7LFw+sFE0+TtOaJe&#10;x+fyFwAAAP//AwBQSwMEFAAGAAgAAAAhAOA35JTfAAAACwEAAA8AAABkcnMvZG93bnJldi54bWxM&#10;j8tOwzAQRfdI/IM1SOxa50VVhTgVrQQbFoiCBEs3nsYR8TjEbhP+nukKdvM4unOm2syuF2ccQ+dJ&#10;QbpMQCA13nTUKnh/e1ysQYSoyejeEyr4wQCb+vqq0qXxE73ieR9bwSEUSq3AxjiUUobGotNh6Qck&#10;3h396HTkdmylGfXE4a6XWZKspNMd8QWrB9xZbL72J6fAfRyLz5fwLc3k8if9vN3ucm+Vur2ZH+5B&#10;RJzjHwwXfVaHmp0O/kQmiF7BIk1WjCrI0jsQFyDLM54cuFoXBci6kv9/qH8BAAD//wMAUEsBAi0A&#10;FAAGAAgAAAAhALaDOJL+AAAA4QEAABMAAAAAAAAAAAAAAAAAAAAAAFtDb250ZW50X1R5cGVzXS54&#10;bWxQSwECLQAUAAYACAAAACEAOP0h/9YAAACUAQAACwAAAAAAAAAAAAAAAAAvAQAAX3JlbHMvLnJl&#10;bHNQSwECLQAUAAYACAAAACEASbb3GZcCAACGBQAADgAAAAAAAAAAAAAAAAAuAgAAZHJzL2Uyb0Rv&#10;Yy54bWxQSwECLQAUAAYACAAAACEA4DfklN8AAAALAQAADwAAAAAAAAAAAAAAAADxBAAAZHJzL2Rv&#10;d25yZXYueG1sUEsFBgAAAAAEAAQA8wAAAP0FAAAAAA==&#10;" fillcolor="#004276" stroked="f" strokeweight="1pt">
                  <w10:wrap anchorx="page"/>
                </v:rect>
              </w:pict>
            </mc:Fallback>
          </mc:AlternateContent>
        </w:r>
      </w:p>
      <w:sdt>
        <w:sdtPr>
          <w:rPr>
            <w:color w:val="FFFFFF" w:themeColor="background1"/>
            <w:sz w:val="20"/>
            <w:szCs w:val="20"/>
          </w:rPr>
          <w:id w:val="1675234373"/>
          <w:docPartObj>
            <w:docPartGallery w:val="Page Numbers (Top of Page)"/>
            <w:docPartUnique/>
          </w:docPartObj>
        </w:sdtPr>
        <w:sdtContent>
          <w:sdt>
            <w:sdtPr>
              <w:rPr>
                <w:color w:val="FFFFFF" w:themeColor="background1"/>
              </w:rPr>
              <w:id w:val="-647205079"/>
              <w:docPartObj>
                <w:docPartGallery w:val="Page Numbers (Bottom of Page)"/>
                <w:docPartUnique/>
              </w:docPartObj>
            </w:sdtPr>
            <w:sdtContent>
              <w:sdt>
                <w:sdtPr>
                  <w:rPr>
                    <w:color w:val="FFFFFF" w:themeColor="background1"/>
                  </w:rPr>
                  <w:id w:val="1728636285"/>
                  <w:docPartObj>
                    <w:docPartGallery w:val="Page Numbers (Top of Page)"/>
                    <w:docPartUnique/>
                  </w:docPartObj>
                </w:sdtPr>
                <w:sdtContent>
                  <w:p w14:paraId="7633E6AA" w14:textId="4C73DBCB" w:rsidR="00131CEC" w:rsidRPr="00870260" w:rsidRDefault="00131CEC" w:rsidP="00870260">
                    <w:pPr>
                      <w:pStyle w:val="Footer"/>
                      <w:pBdr>
                        <w:bottom w:val="single" w:sz="6" w:space="1" w:color="FFFFFF" w:themeColor="background1"/>
                      </w:pBdr>
                      <w:jc w:val="center"/>
                      <w:rPr>
                        <w:color w:val="FFFFFF" w:themeColor="background1"/>
                      </w:rPr>
                    </w:pPr>
                    <w:r w:rsidRPr="00870260">
                      <w:rPr>
                        <w:color w:val="FFFFFF" w:themeColor="background1"/>
                      </w:rPr>
                      <w:t xml:space="preserve">Page </w:t>
                    </w:r>
                    <w:r w:rsidRPr="00870260">
                      <w:rPr>
                        <w:b/>
                        <w:bCs/>
                        <w:color w:val="FFFFFF" w:themeColor="background1"/>
                        <w:sz w:val="24"/>
                        <w:szCs w:val="24"/>
                      </w:rPr>
                      <w:fldChar w:fldCharType="begin"/>
                    </w:r>
                    <w:r w:rsidRPr="00870260">
                      <w:rPr>
                        <w:b/>
                        <w:bCs/>
                        <w:color w:val="FFFFFF" w:themeColor="background1"/>
                      </w:rPr>
                      <w:instrText xml:space="preserve"> PAGE </w:instrText>
                    </w:r>
                    <w:r w:rsidRPr="00870260">
                      <w:rPr>
                        <w:b/>
                        <w:bCs/>
                        <w:color w:val="FFFFFF" w:themeColor="background1"/>
                        <w:sz w:val="24"/>
                        <w:szCs w:val="24"/>
                      </w:rPr>
                      <w:fldChar w:fldCharType="separate"/>
                    </w:r>
                    <w:r w:rsidR="0036071B">
                      <w:rPr>
                        <w:b/>
                        <w:bCs/>
                        <w:noProof/>
                        <w:color w:val="FFFFFF" w:themeColor="background1"/>
                      </w:rPr>
                      <w:t>22</w:t>
                    </w:r>
                    <w:r w:rsidRPr="00870260">
                      <w:rPr>
                        <w:b/>
                        <w:bCs/>
                        <w:color w:val="FFFFFF" w:themeColor="background1"/>
                        <w:sz w:val="24"/>
                        <w:szCs w:val="24"/>
                      </w:rPr>
                      <w:fldChar w:fldCharType="end"/>
                    </w:r>
                    <w:r w:rsidRPr="00870260">
                      <w:rPr>
                        <w:color w:val="FFFFFF" w:themeColor="background1"/>
                      </w:rPr>
                      <w:t xml:space="preserve"> of </w:t>
                    </w:r>
                    <w:r w:rsidRPr="00870260">
                      <w:rPr>
                        <w:b/>
                        <w:bCs/>
                        <w:color w:val="FFFFFF" w:themeColor="background1"/>
                        <w:sz w:val="24"/>
                        <w:szCs w:val="24"/>
                      </w:rPr>
                      <w:fldChar w:fldCharType="begin"/>
                    </w:r>
                    <w:r w:rsidRPr="00870260">
                      <w:rPr>
                        <w:b/>
                        <w:bCs/>
                        <w:color w:val="FFFFFF" w:themeColor="background1"/>
                      </w:rPr>
                      <w:instrText xml:space="preserve"> NUMPAGES  </w:instrText>
                    </w:r>
                    <w:r w:rsidRPr="00870260">
                      <w:rPr>
                        <w:b/>
                        <w:bCs/>
                        <w:color w:val="FFFFFF" w:themeColor="background1"/>
                        <w:sz w:val="24"/>
                        <w:szCs w:val="24"/>
                      </w:rPr>
                      <w:fldChar w:fldCharType="separate"/>
                    </w:r>
                    <w:r w:rsidR="0036071B">
                      <w:rPr>
                        <w:b/>
                        <w:bCs/>
                        <w:noProof/>
                        <w:color w:val="FFFFFF" w:themeColor="background1"/>
                      </w:rPr>
                      <w:t>23</w:t>
                    </w:r>
                    <w:r w:rsidRPr="00870260">
                      <w:rPr>
                        <w:b/>
                        <w:bCs/>
                        <w:color w:val="FFFFFF" w:themeColor="background1"/>
                        <w:sz w:val="24"/>
                        <w:szCs w:val="24"/>
                      </w:rPr>
                      <w:fldChar w:fldCharType="end"/>
                    </w:r>
                  </w:p>
                </w:sdtContent>
              </w:sdt>
            </w:sdtContent>
          </w:sdt>
        </w:sdtContent>
      </w:sdt>
    </w:sdtContent>
  </w:sdt>
  <w:p w14:paraId="40250E2E" w14:textId="77777777" w:rsidR="00131CEC" w:rsidRPr="00870260" w:rsidRDefault="00131CEC" w:rsidP="00870260">
    <w:pPr>
      <w:spacing w:before="80" w:after="80"/>
      <w:jc w:val="center"/>
      <w:rPr>
        <w:rFonts w:cs="Segoe UI Light"/>
        <w:color w:val="FFFFFF" w:themeColor="background1"/>
        <w:sz w:val="18"/>
        <w:szCs w:val="16"/>
      </w:rPr>
    </w:pPr>
    <w:r>
      <w:rPr>
        <w:rFonts w:cs="Segoe UI Light"/>
        <w:color w:val="FFFFFF" w:themeColor="background1"/>
        <w:sz w:val="18"/>
        <w:szCs w:val="16"/>
      </w:rPr>
      <w:t xml:space="preserve">City of San Jose | </w:t>
    </w:r>
    <w:r w:rsidRPr="00870260">
      <w:rPr>
        <w:rFonts w:cs="Segoe UI Light"/>
        <w:color w:val="FFFFFF" w:themeColor="background1"/>
        <w:sz w:val="18"/>
        <w:szCs w:val="16"/>
      </w:rPr>
      <w:t>200 E. Santa Clara St.</w:t>
    </w:r>
    <w:r>
      <w:rPr>
        <w:rFonts w:cs="Segoe UI Light"/>
        <w:color w:val="FFFFFF" w:themeColor="background1"/>
        <w:sz w:val="18"/>
        <w:szCs w:val="16"/>
      </w:rPr>
      <w:t xml:space="preserve">, </w:t>
    </w:r>
    <w:r w:rsidRPr="00870260">
      <w:rPr>
        <w:rFonts w:cs="Segoe UI Light"/>
        <w:color w:val="FFFFFF" w:themeColor="background1"/>
        <w:sz w:val="18"/>
        <w:szCs w:val="16"/>
      </w:rPr>
      <w:t>San José, CA 95113</w:t>
    </w:r>
  </w:p>
  <w:p w14:paraId="689DCF74" w14:textId="77777777" w:rsidR="00131CEC" w:rsidRPr="00870260" w:rsidRDefault="00131CEC" w:rsidP="00DD60BD">
    <w:pPr>
      <w:spacing w:before="80" w:after="80"/>
      <w:jc w:val="center"/>
      <w:rPr>
        <w:color w:val="FFFFFF" w:themeColor="background1"/>
        <w:sz w:val="28"/>
      </w:rPr>
    </w:pPr>
    <w:r w:rsidRPr="00870260">
      <w:rPr>
        <w:rFonts w:cs="Segoe UI Light"/>
        <w:color w:val="FFFFFF" w:themeColor="background1"/>
        <w:sz w:val="18"/>
        <w:szCs w:val="16"/>
      </w:rPr>
      <w:t>Phone: 408 535-3500</w:t>
    </w:r>
    <w:r>
      <w:rPr>
        <w:rFonts w:cs="Segoe UI Light"/>
        <w:color w:val="FFFFFF" w:themeColor="background1"/>
        <w:sz w:val="18"/>
        <w:szCs w:val="16"/>
      </w:rPr>
      <w:t xml:space="preserve"> | </w:t>
    </w:r>
    <w:r w:rsidRPr="00870260">
      <w:rPr>
        <w:rFonts w:cs="Segoe UI Light"/>
        <w:color w:val="FFFFFF" w:themeColor="background1"/>
        <w:sz w:val="18"/>
        <w:szCs w:val="16"/>
      </w:rPr>
      <w:t>408 294-9337 TTY</w:t>
    </w:r>
    <w:r>
      <w:rPr>
        <w:rFonts w:cs="Segoe UI Light"/>
        <w:color w:val="FFFFFF" w:themeColor="background1"/>
        <w:sz w:val="18"/>
        <w:szCs w:val="16"/>
      </w:rPr>
      <w:t xml:space="preserve"> | </w:t>
    </w:r>
    <w:hyperlink r:id="rId1" w:history="1">
      <w:r w:rsidRPr="00870260">
        <w:rPr>
          <w:rStyle w:val="Hyperlink"/>
          <w:rFonts w:cs="Segoe UI Light"/>
          <w:color w:val="FFFFFF" w:themeColor="background1"/>
          <w:sz w:val="18"/>
          <w:szCs w:val="16"/>
        </w:rPr>
        <w:t>www.sanjoseca.gov</w:t>
      </w:r>
    </w:hyperlink>
    <w:r>
      <w:rPr>
        <w:rFonts w:cs="Segoe UI Light"/>
        <w:color w:val="FFFFFF" w:themeColor="background1"/>
        <w:sz w:val="18"/>
        <w:szCs w:val="16"/>
      </w:rPr>
      <w:t xml:space="preserve"> | </w:t>
    </w:r>
    <w:hyperlink r:id="rId2" w:history="1">
      <w:r>
        <w:rPr>
          <w:rStyle w:val="Hyperlink"/>
          <w:rFonts w:cs="Segoe UI Light"/>
          <w:color w:val="FFFFFF" w:themeColor="background1"/>
          <w:sz w:val="18"/>
          <w:szCs w:val="16"/>
        </w:rPr>
        <w:t>data@sanjoseca.gov</w:t>
      </w:r>
    </w:hyperlink>
    <w:r>
      <w:rPr>
        <w:rStyle w:val="Hyperlink"/>
        <w:rFonts w:cs="Segoe UI Light"/>
        <w:color w:val="FFFFFF" w:themeColor="background1"/>
        <w:sz w:val="18"/>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E0D56" w14:textId="77777777" w:rsidR="00981ECD" w:rsidRDefault="00981ECD" w:rsidP="00C5682C">
      <w:pPr>
        <w:spacing w:after="0"/>
      </w:pPr>
      <w:r>
        <w:separator/>
      </w:r>
    </w:p>
  </w:footnote>
  <w:footnote w:type="continuationSeparator" w:id="0">
    <w:p w14:paraId="62A433AD" w14:textId="77777777" w:rsidR="00981ECD" w:rsidRDefault="00981ECD" w:rsidP="00C5682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14AF8" w14:textId="77777777" w:rsidR="00131CEC" w:rsidRDefault="00131CEC" w:rsidP="00867C78">
    <w:pPr>
      <w:pStyle w:val="Header"/>
      <w:pBdr>
        <w:bottom w:val="single" w:sz="6" w:space="3" w:color="A37C5B"/>
      </w:pBdr>
      <w:jc w:val="center"/>
    </w:pPr>
    <w:r w:rsidRPr="0038768B">
      <w:rPr>
        <w:noProof/>
      </w:rPr>
      <mc:AlternateContent>
        <mc:Choice Requires="wps">
          <w:drawing>
            <wp:anchor distT="0" distB="0" distL="114300" distR="114300" simplePos="0" relativeHeight="251662336" behindDoc="1" locked="0" layoutInCell="1" allowOverlap="1" wp14:anchorId="1B423C92" wp14:editId="571A5BB8">
              <wp:simplePos x="0" y="0"/>
              <wp:positionH relativeFrom="page">
                <wp:align>right</wp:align>
              </wp:positionH>
              <wp:positionV relativeFrom="page">
                <wp:align>top</wp:align>
              </wp:positionV>
              <wp:extent cx="1471295" cy="1023620"/>
              <wp:effectExtent l="0" t="0" r="0" b="5080"/>
              <wp:wrapNone/>
              <wp:docPr id="171" name="Rectangle 171"/>
              <wp:cNvGraphicFramePr/>
              <a:graphic xmlns:a="http://schemas.openxmlformats.org/drawingml/2006/main">
                <a:graphicData uri="http://schemas.microsoft.com/office/word/2010/wordprocessingShape">
                  <wps:wsp>
                    <wps:cNvSpPr/>
                    <wps:spPr>
                      <a:xfrm>
                        <a:off x="0" y="0"/>
                        <a:ext cx="1471295" cy="1023620"/>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BA97C" id="Rectangle 171" o:spid="_x0000_s1026" style="position:absolute;margin-left:64.65pt;margin-top:0;width:115.85pt;height:80.6pt;z-index:-251654144;visibility:visible;mso-wrap-style:square;mso-wrap-distance-left:9pt;mso-wrap-distance-top:0;mso-wrap-distance-right:9pt;mso-wrap-distance-bottom:0;mso-position-horizontal:right;mso-position-horizontal-relative:page;mso-position-vertical:top;mso-position-vertical-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4zIQwQIAAPkFAAAOAAAAZHJzL2Uyb0RvYy54bWysVNtOGzEQfa/Uf7D8&#10;XjabBigrNigCUSEhiICKZ8drZ1fyrWPn1q/v2N5sIkCtVDUPm7HnduZ4Zi6vtlqRtQDfWVPT8mRE&#10;iTDcNp1Z1vTHy+2Xb5T4wEzDlDWipjvh6dX086fLjavE2LZWNQIIBjG+2riatiG4qig8b4Vm/sQ6&#10;YVApLWgW8AjLogG2wehaFePR6KzYWGgcWC68x9ubrKTTFF9KwcOjlF4EomqK2EL6Qvou4reYXrJq&#10;Ccy1He9hsH9AoVlnMOkQ6oYFRlbQvQulOw7WWxlOuNWFlbLjItWA1ZSjN9U8t8yJVAuS491Ak/9/&#10;YfnDeg6ka/DtzktKDNP4SE9IGzNLJUi8RIo2zldo+ezm0J88irHerQQd/7ESsk207gZaxTYQjpfl&#10;5LwcX5xSwlFXjsZfz8aJ+OLg7sCH78JqEoWaAgJIdLL1vQ+YEk33JjHbQnXutlNqL/fM4Lv+vX8y&#10;5zeWr7QwITcRCMUCdrBvO+cpgUrohUBO4K5J9bPKBxCBtzGhxMSRoQxrUCDEY1jKRFtjI8xsGW+K&#10;yGTmLklhp0S0U+ZJSHwGZGucCk8DIK4VkDXD1mWcI9gyq1rWiHx9OsJffCBMPnikUwp4QNvH7gPE&#10;4XofO4fJ1cnoKtL8DMBGfwKWnQePlNmaMDjrzlj4KIDCqvrM2X5PUqYmsrSwzQ6bFGyeXu/4bYdt&#10;cs98mDPAccXBxhUUHvEjld3U1PYSJa2FXx/dR3vsFtRSssHxr6n/uWIgKFF3BufropxM4r5Ih8np&#10;OXYsgWPN4lhjVvra4jPhBCG6JEb7oPaiBKtfcVPNYlZUMcMxd015gP3hOuS1hLuOi9ksmeGOcCzc&#10;m2fHY/DIahyDl+0rA9fPSsAxe7D7VcGqNyOTbaOnsbNVsLJLjXvgtecb90tqnH4XxgV2fE5Wh409&#10;/Q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cyxxXaAAAABQEAAA8AAABkcnMv&#10;ZG93bnJldi54bWxMj81OhEAQhO8mvsOkTby5A6jLBhk2GxPixYu7PsDAtIAwPYQZfnx7Wy96qaRT&#10;laqv8+NmB7Hg5DtHCuJdBAKpdqajRsH7pbw7gPBBk9GDI1TwhR6OxfVVrjPjVnrD5RwawSXkM62g&#10;DWHMpPR1i1b7nRuR2Ptwk9WBz6mRZtIrl9tBJlG0l1Z3xAutHvG5xbo/z1bBHJfGvixlmqSfrw99&#10;X63j4fGk1O3NdnoCEXALf2H4wWd0KJipcjMZLwYF/Ej4VfaS+zgFUXFoHycgi1z+py++AQAA//8D&#10;AFBLAwQKAAAAAAAAACEAoj3WLfAaAADwGgAAFAAAAGRycy9tZWRpYS9pbWFnZTEucG5niVBORw0K&#10;GgoAAAANSUhEUgAAAeQAAAFQCAYAAABu9Q2aAAAACXBIWXMAAC4jAAAuIwF4pT92AAAAGXRFWHRT&#10;b2Z0d2FyZQBBZG9iZSBJbWFnZVJlYWR5ccllPAAAGn1JREFUeNrs3f2zXVV9B+AVkqi82hG0BbFQ&#10;BUrbMVZBSn2hvIgiokwVqIyMjE5/7V+j/qClpaNlVGasU1/GqkN1oAUGRW1iE5ohmBBJyJXUhEga&#10;bwh0fTn7mBu4Ofe87H3O3ms/z8wyMwr3Ze9rPnet/Vlrb3jxxRf/LqW0OY+z0uI9m8fR1A4H83i+&#10;gY+7MY//nfP3ckbqlvV5nJa6Z+e6dev2J4AprMuB/GL8RZLHP+dxXx5nuiyNOiWPU/P4RUOBz2Jt&#10;z6F8yGUApg3kle7N42t57O/oLKUrIpT35fEbl6Iox/LYmkN52aUAZg3koZ/l8S/VrPlsl6oR8QvP&#10;00K5OIermfIxlwKoI5CHDuRxdx73V7/9U/9MOZ6d/8qlKMqBHMg7XAagzkBe6dtpsJz9ZLKcXadX&#10;5xFLnE+5FEVZyqG822UAmgjkoZ15fD4N2tnrXcZaRNlrQ3VtKYfmNdBoIA/Fcvb38vhyHkfSYEsP&#10;s4WyBnZ5tuVQPuwyAE0G8kr/mcdX89iaLGfPSgO7LNG92KLkBcwrkId25vGtPL6Rx2tc4qlpYJdF&#10;8xqYeyCvdG8VzPEMzXL2dDNlDexy7M+BvNNlABYRyEPDPc2xdeosl30iGthl2ZtDeY/LACwqkIei&#10;BDY8otPS3fg0sMuieQ0sPJBXinZ27GmOwxOUwMYLZQ3sMsQvo9s1r4G2BPLvZgt5/GMejyZ7mseh&#10;gV2GeAyxVckLaFMgD8Vy9g/y+GKynL2WWFF4prpmdNfhHMjbXAagbYG8UuxpjufM9yfL2Sfz6mqW&#10;rIHdbZrXQKsDeSj+ovpuGmydspy9eigfzeOXLkWn7c6hvOQygEB+sSNfa+xpfiiPx5I9zSsNG9gR&#10;yspe3bUjh7JHECCQO+W/0+CIzgeT5eyVTk8a2F2meQ0CuXOBPBSzieERnUfcypc4brPbHK8JArnz&#10;vlcFc+xp7vtytgZ2tx3KgbzdZQCB3HU70+CwkQfyeKHH91UDu9s0r0EgFyNmh/+Rxz+k/u5p1sDu&#10;+C+XjtcEgVyaR9JgT3OMvpXANLC7LZ4nH3IZQCAXN+OoQjneOtW3Pc0a2N0UqztxvOaySwECuVRf&#10;T4NTwHb06HvWwO4mzWsQyL0Qe5q/lvpzRKcGdjcdyIG8w2UAgdyLv/DS8SM6S39mp4HdTUs5lHe7&#10;DCCQ+yT2NMcRnQ+ncvc0a2B3k+Y1COReeiqPr1ThXGKpJhrYr8rjyaTs1SXbHK8JArmvhnuaYzn7&#10;6QK/Pw3sboly1xYlLxDIfRd7mqMAFtunSlrOPiOPPUkDuys0r0EgU9lZhXKE868L+Z6igb2/oO+n&#10;dI7XBIHMy3yrCucStqVoYHfL3hzKe1wGEMicKN7QE3uaH03dLoHFUvy6ahWA9tO8BoHMSRxIx4/o&#10;7OqeZg3s7ojnyNs1r0EgM9oP0uA586Md/fo1sLshVmS2KnmBQGZtsad5eERn15azNbC74XAO5G0u&#10;AwhkxhPL2XEC2Dfz6NIxiBrY3aB5DQKZKcSe5jgF7N9SN/Y0a2B3w+4cyksuAwhkJvdUFcoRzm3/&#10;i1QDuxt25FD2Ri8QyMwg9jTHc+bHWvw1amC3n+Y1CGRqEnua4+zsaGc/19KvUQO73RyvCQKZGg33&#10;NEc4t7FQpYHdbodyIG93GUAgU6+fp+MngbWJsle7aV6DQKYhS1Uwx8y5LXuaI5SP5LHX7Wklx2uC&#10;QKZhwyM627CnOcpeG5IGdlvF8+RDLgMIZJr103T8Pc2LDuWYLe9Kyl5tE+WuOF5z2aUAgUzzopE9&#10;PKJzkXuaT69m7UfcklbRvAaBzALEYSMP5LFlQZ8/jtt8Omlgt82BHMg7XAYQyMxfzJS/nAZnaM97&#10;T7MGdkt/JnIo73YZQCCzGM9Vs+bvpPkuZ2tgt5PmNQhkWiD2NH+jmjXPgwZ2O21zvCYIZNphqQrm&#10;+1Lzy9ka2O0T5a4tSl4gkGmX4RGdv2j482hgt4vmNQhkWurnVTg3uadZA7tdHK8JApkWey4dX85u&#10;ogSmgd0ue3Mo73EZQCDTblH++maqf0+zBna7aF6DQKYjmtjTrIHdHvEcebvmNQhkuuO5KpS/nOpZ&#10;zo5QjrJXnCClgb1Ycdb1ViUvEMh0T517mk/NY19S9lq0wzmQt7kMIJDpppgpD7dOzbKcrYHdDprX&#10;IJApwKx7mmOm/GzSwF603TmUl1wGEMh03y/S8a1Tk4oGdjzPfMplXKgdOZQPuAwgkCnDtHuaNbAX&#10;T/MaBDKFmnRPc4TyqdVsWwN7MRyvCQKZgk26p1kDe7EO5UDe7jKAQKZck+xp1sBeLM1rEMj0xDh7&#10;mjWwF8vxmiCQ6ZG19jRrYC9WPE8+5DKAQKZfIpj/Pb2yBKaBvThR7orjNZddChDI9M9qe5o1sBdH&#10;8xoEMj33XDq+nD0sgWlgL8aBHMg7XAYQyLByT3M0sJ+JkHBZ5moph/JulwEEMqRqphwz5gfz2Js0&#10;sOdN8xoEMpwglrN/msfdefyXyzFX2xyvCQIZVvNoFcwPuxRzEeWuLUpeIJBhNUfT4Bnz99PgOfMR&#10;l6RRmtcgkGFkKG/O438iLPJ4II+DLktjHK8JU9rgElC4jXlcVv35mjw25fFkHo9UAU29zs6/4y/n&#10;UN7jUoAZMpzMrjR4tjx0sApmy9n107wGgQwjxV7lh9JgKXvoSLKcXbd4jrxd8xoEMoxysArl1cLC&#10;cnZ94qzrrUpeIJBhlJgh3z9iRmw5ux6HcyBvcxlAIMNaoRwN7F0j/hnL2bPTvAaBDGOJUH58jH/O&#10;cvb0dudQXnIZQCDDWl7ewB7lYDVj3p4sZ09iRw5lL/8AgQxrWq2BPUqE8ZZq1mw5e22a1yCQYWwR&#10;rPdPEMpDMVv+URr9PBrHa4JAhgms1cBeK9AtZ492KAey5/AgkGHsUI5nytMeAWk5ezTNaxDIMJEI&#10;5VmXoS1nr87xmiCQYSKTNLBHsZy9yi8rOZQPuQwgkGFce6pQPlrDx7KcfVyUu+J4zWU/YghkgQyT&#10;zHCnaWCPnCEmy9ma1yCQYWKzNLDXCvtYzt7c0+t6IAfyDj9eCGRg0lCepYE9ypFqxrw59W85eymH&#10;8m4/XghkYFJ1NLBHiVDekvq1nK15jUAGplJXA3uUfStmzX2wzfGaCGRgGnU2sEfpy3J2lLu2KHkh&#10;kIFpNNHAHqX05WzNawQyMLWmGtijlLyc7XhNBDIwUyg31cAepdTl7L05lPf4sUIgA9NquoE9SmnL&#10;2ZrXCGRgJo+nxS4ll7KcHc+Rt2teI5CBWeyqAvHoAr+Gg9XXEOHc1ZdaxFnXW5W8EMjArIE4zwb2&#10;KMNg3tfB63g4B/I2P04IZGCmMMnjodSewtWTVTh3bTlb8xqBDMwsZsgP5/Grls3eu7acvTuH8pIf&#10;JwQyMKtFNrBH6dJy9o4cygf8KCGQgVktuoE9SheWszWvEchAbdrQwB6l7cvZjtdEIAO1hl5bGtij&#10;tHU5+1AO5O1+jBDIQF0zvTY1sEdp43K25jUCGahNGxvYa83sH0mDIzrbsJzteE0EMlCrtjawTybC&#10;OJaMH2jBDD+eJx/yI4RABurS5gb2KE9Ws+ZFPdONclccr7nsRwiBDNSl7Q3sURa5nK15jUAGGgm2&#10;LjSwT2ZRy9kHciDv8OODQAbqDuUfp240sEeZ93L2Ug7l3X58EMhAnY5WM+WDBXwv81zO1rxGIAON&#10;6FoDe5R5LWdvc7wmAhloJGCqUZIml7Oj3LVFyQuBDDRhVzVbLs3Basa8PdW7nK15jUAGGg2vLjew&#10;R4kw3lLNmutazna8JgIZaDSUS2hgjxKz5R+lep6d782hvMePDQIZaEJJDey1fvmoYzlb8xqBDDSq&#10;pAb2KLMuZ8dz5O2a1whkoEklNrBHmXY5W/MagQw0rtQG9ijTLGcfzoG8zY8LAhloOqBKbWCPMuly&#10;tuY1AhmYSyiX3sAeZdzl7N05lJf8uCCQgSb1pYG91i8msZw96v3SO3IoH/DjgkAGmtaXBvYoR6oZ&#10;8+ZVfkHRvEYgA3MTQfS4y/C7a7HlZb+kLOexVfMagQzMQx8b2KPsWzFrDodyIG93WRDIwDw8k8dD&#10;qX8N7FFWLmc/oXmNQAbm5WAVyp6ZvlKE8tdzKG92KRDIwDxoYI/2mTR4znzAc2UEMjCPUI6Z4C6X&#10;4hWey+PuPH6dR7yMYl8O5mWXBYEMNEkDe3XxqsYvpcG2qBB7lffbs4xABpqkgb3K3495/CyPb7/s&#10;v4+Z8r4qnC1nI5CB2mlgv9L6PO7L48GT/O+xnL3kUBEEMlA3DexXir8jv5rHEyP+mcNVMO93uRDI&#10;QF00sFf5uzINmtfPrvHPxRJ2vKziGSUwBDJQVyhrYJ8omtd3VX+O40A1az7k0iGQgVlpYJ84S96Z&#10;x1fS8eb1OJTAEMhALTSwTwzlh9Og6DWpYytmzZ7RI5CBqWhgHxfN69gK9ZMZPsahasasBIZABiam&#10;gX2iWLp+YsaPEcvZEcpKYAhkYCIa2Mf9No+/T2s3r8e1v5o1K4EJZICxQzmeKe9xKV5aLYjtUHWW&#10;tZara+vFFgIZYCwRyn3fFjVsXt/TwMcelsD2WM4WyABr0cBO6ZQ0eLZ+X4OfI5axl7zYomwbXAJg&#10;BhfksbEK5b42sF/I41157M1ja0Of48wYef40LIHts5xthgywmih53Z9si7onzW8ZXwlMIAOsSgM7&#10;pd/k8U+pvub1OLzYQiADrBrKfW9g/zqPL6R6m9fjOJaOL2crgQlkgJf0uYEdzesdaXBwyKJE+Wu/&#10;EphABkip3w3sOF7zh3k8sOCvw4stBDLAS/ak/jawYxfLvXk81pKvJ5azvdhCIAM91vcGdrxDealF&#10;X48XWwhkoMf63MB+Lo+703yb1+M4Vv2i4MUWAhnoYSj3tYEdh4Z8Mc2/eT2u4Xua7WkWyECP9LGB&#10;Hc3rOMXr6y3/OpXABDLQM31sYEfzOs67frADX6sXWyyAs6yBRbig+nNz6k/ZK0Lu+jyezuOJDvzy&#10;cHaMPGdTAjNDBnqgjw3sWL6Odyg/27Gve/hiCyUwgQwUKvbFPpT61cCO5vVd1Z9d5MUWAhkoVMyQ&#10;H87jVz2aJe9Mg+M1u1yeiplytOYPKIEJZKAsfWpgRyj/JI/vFPC9eLGFQAYK9HgalL36IMpT369W&#10;B0oRy9hLXmwxOS1roG0uymNj6kcDO2aW16bBiVlPFPI9nRkjz/WWV8yaLWebIQMd1qcGdvw9/LnU&#10;veb1uJTABDLQcX1qYMf3+pnU7ZLXON/jkj3NAhnopr40sIfN63t6cE+VwAQy0GF9aGCfUq0I3Nej&#10;+xrlr/1KYAIZ6JY+NLCjef3NPH7Ws3vb+xdbCGSga3alfjSw70n9eytWGL7YIp41HxbIAO3WhwZ2&#10;zBi/kMptXo+jVy+2EMhAV/WhgR1nXX82ld28HnfWHHu1i36xxSn+Pw101Gl5XJXHawv+Hs/I41a3&#10;+qXn6ufm8dY8h3xLHmeaIQO0U8kN7AijH+bxgNt8guJebCGQgVJsq0aJ4pjje/N4zG1+hWEJbE/X&#10;l7MFMlCSXdVsuVRfzOOXbvNJdboEJpCB0pTcwI6S192p383rcQxfbNGpEphABkoN5R+nMhvYETR3&#10;Jc3rSa5XJ15sIZCBUh2tZsqlhXKceR0nln3VLZ7ISy+2SC0ugQlkoHQlNrCjeR3nXT/o9k6stS+2&#10;EMhAH5TYwN6Yx5fyeMLtnVosYy+15cUWAhnoixIb2LF8/fk8nnF7Z7K8Yta8sOVsgQz0SYkN7Ghe&#10;31X9yez2pwW92EIgA30M5ZIa2DFLjhOrYo+y5nV9DlfBPLc9zQIZ6KPSGtgRyj/P41/d2trNrQQm&#10;kIE+K6mBHc3r7+fxsNvamOF7mhvZ0yyQgb4rrYH9laR53bSYKe9LgwNHantMIJABympgx9/pn0uO&#10;15yHYytmzTOXwAQywEBsHXooldHAjnCI7VD/57bOzcwvthDIAMcdrEL5cMe/jyh57czjHrd0IbPm&#10;OKJz4hdbCGSAE5XSwD4lDZbhv+OWLsxEL7YQyACrh/Lm1P0GdjSvv5vHI27pQsVMOfaKj3yxhUAG&#10;OLkI5ccL+D7uSeW9YKOLhiWwPastZwtkgNFKaGDHX/5fSJrXbfKKEphABlhbCQ3sOOv6s8nxmm38&#10;Zemlk8BOcS0A1nROHlflcVqHv4cz8rjVrWydV+Vxbh5vEcgA43ltHtdVf3ZRrIZeXH0PtJBABhjf&#10;xmqmfEFHv/5Yrn53HpvcSoEMUEIoX5bHRR39+p/P46Y8zncrBTJACTZVwdxVt+dxltsokAFKEEvX&#10;V1Wz5i7O9COU17uNAhmgBF1uYMfXfotbKJABStHVBnY0ry/J411uoUAGKEVXG9jRvL4+j0vdQoEM&#10;UFIoX9bBUI4TyD6Wx3luoUAGKMllqXsN7Fi+jpO8Tnf7BDJASWKWfGXqVgM7jte8LWleC2SAwsQS&#10;cJe2Rb1Yfc03uXUCGaA00by+IXWngR2hvKma3SOQAYoybGB3pTR1rPol4s1unUAGKDGUY9bZlQZ2&#10;vKf3b9Lg8BAEMkBxutTAXpfHHXmc6rYJZIASdamBHdugPu6WCWSAUnWlgR0lrzfm8UG3TCADlKor&#10;DewX8rg8jyvcMoEMUKquNLCjef2+1L1jQQUyABOFclca2J/I4yy3TCADlKwrDexPJc1rgQxQuC40&#10;sOPM65vdKoEMULq2N7CjeX1x0rwWyAA9EM3ra1N7G9hR8npnGpx7jUAGKNrp1Uz57JZ+fc+nwZuh&#10;znerBDJA6WLZ+q9SuxvYtyfNa4EM0BPRvn5ri39puDOP9W6TQAbogyhSvSO1s+wVM+Rb3CKBDNAX&#10;F6Z2NrCjeX1JHte4RQIZoC/a2sA+Vv2ycKlbJJAB+qKtDeyjeXwstf9sboEMQG3a2sCO5etbq18a&#10;EMgAvdHGBnYcr3lH0rwWyAA907YGdsySz8njo26NQAbomwvT4LnyhhaFchS8rnRrBDJA30Tz+rrU&#10;ngZ2NK9vSJrXAhmgh4YN7Ne15OtZzuOv02AJG4EM0CvxLPnqPP6wJV/PujQoeZ3q1ghkgD66PI8/&#10;btHM/eNuiUAG6Ks/y+PtaVCyWqT4/G/M42a3RCAD9NUf5fG+tPgG9gt5bMrjCrdEIAP0VTSv35MW&#10;38CO5vWNqd3veBbIADQqmtfRwD5jwV9HNK8/kTSvBTJAj0UD+/2pHQ3sCGXNa4EM0GttaGDHTF3J&#10;SyAD9N6iG9jxeeMc7g8KZAD6btEN7Ch5vbOasQtkAHpt0Q3s5/P4QB7nC2QA+m7RDexYvr4zj7ME&#10;MgB9N2xgL2qmOgzl9QIZAAYnaS2qgR0z5FsEMgAMRAP7z9P8G9jx+S7J4xqBDAADb06DBva8l5Cj&#10;eR3PszcJZAAYiOb1e9P8T9Q6msdH8jhPIAPAQDSwr0vzb2DH26HieM3TBTIADLwqj6vT/BvY8Xk/&#10;nQpvXgtkACYNx2hgXzjHzxklr2hef1QgA8CJ3pHm28COz3NpHlcKZAA4UTSwo+w1r6XkaF7fUAWz&#10;QAaAFd6Q5tvAXk6DpevimtcCGYBZLaKBfVua/zYsgQxA6827gR3boD4pkAFg9VCeVwM7Sl6vz+NW&#10;gQwAq5tXAzsODbm0+iVAIAPAKubVwI7m9Y15XCCQAWB1wwb2axr+PNG8viOPcwQyAKwuGtjxtqim&#10;G9ixPB5nXne2eS2QAWjasIH9xoY/T4R+Z0teAhmAeYXyX6RBA7upsld83HiWfLNABoDRooH99gZD&#10;OUpeb8vjcoEMAKNFAzu2KjXVwH4+jw+k+b8mUiAD0DlvSoMG9rqGPn7MwO9Mg9c2CmQAGCEa2B9K&#10;zTWwh6Hciea1QAZgkYYN7Nc39PFjhvwRgQwA44VyLF+fl+ove8XHuyQNnikLZAAYw5WpmQb2sepj&#10;t7p5LZABaJOmGthH87ihmoULZAAYQ1MN7Hg7VByvebpABoDxNNXAjufVn07Nv4VKIANQjCYa2PF8&#10;OprXHxXIADBZKMfy9bmpvrJXfJxL87hKIAPAZP4y1dvAjub1tXlsEsgAMJloYMfWpbqe/y7ncVNq&#10;SfNaIAPQJfF6xffW/DHvSC04XlMgA9A1r6tmtnU1sDfm8UmBDACTGzawz6zhY8Vz6Why3yqQAWC6&#10;UL4+1dPAjkNDonl9hUAGgOlEA/tPawjlaF7fmMfFAhkApvMnabCFadYGdjSvb0sLaF4LZABKETPb&#10;OhrYMdOO58lzbV4LZABKEg3seK48awP7jDTnkpdABqA00by+Os3WwI5Zcux5vlkgA8D06mhgR8nr&#10;bWlwOphABoAZzNrAfj6PD+dxvkAGgNnM2sD+bR535nGOQAaA2Qwb2NPOlOPfuz012LwWyAD0RTSw&#10;35/HaVP++2flcYtABoDZRfP62jRdAztmyRfm8QGBDACzGzawfz9NvoQdzesrUwPNa4EMQF+9Ow0a&#10;2C9M+O8dzeOGVPPxmgIZgD6LBnbsNX5+wn8vQvxTeZwukAGgHtHAfl+aroH96VRT81ogA8CggX11&#10;mqyBHQEezeubBDIA1OfsNGhgv3rCUL60mmELZACoSTSwP5Qma2BH8/o9aXAamEAGgBpFA/uiNH4D&#10;ezkNlq6nbl4LZABY3dvS5A3sO9KUJS+BDAAnN2kDe2MefyuQAaB+kzSwI7hfm8etAhkA6jdJAzue&#10;O0fz+j0CGQDqN2xgvyGtvYQdzetY6r5YIANAM2LmGw3stcpe0by+LY3ZvBbIADC5aF+/fYxQjpl0&#10;PE9es3ktkAFgOrEcfV1ae/n6jDTYDiWQAaAhUfa6eo0ZcAT2H6Q1mtcCGQBmD+WYKY9qYEfJK171&#10;eLlABoDmRAP7+jS6gR3Pmz+cx1sEMgA0G8rRwH5TOnnZ67d5fDyPcwQyADTrijS6gR0z6NvTy547&#10;C2QAqF80sN+bTr58fVYetwhkAGjeuWnQwF5/klnyhWnwTFkgA0DDooH9wbR6Azua1+9IVfNaIANA&#10;s0Y1sI/m8ZE8zhPIADCfUD5ZA/tIHjcIZACYn2ED++jL/vtlgQwA8xUN7KvSy5avBTIAzN+wgX2K&#10;QAaAxYoG9o1p0MB+cUP+j2tcEwBYmN/L46L/F2AA5WTJuDbw1usAAAAASUVORK5CYIJQSwECLQAU&#10;AAYACAAAACEAsYJntgoBAAATAgAAEwAAAAAAAAAAAAAAAAAAAAAAW0NvbnRlbnRfVHlwZXNdLnht&#10;bFBLAQItABQABgAIAAAAIQA4/SH/1gAAAJQBAAALAAAAAAAAAAAAAAAAADsBAABfcmVscy8ucmVs&#10;c1BLAQItABQABgAIAAAAIQA04zIQwQIAAPkFAAAOAAAAAAAAAAAAAAAAADoCAABkcnMvZTJvRG9j&#10;LnhtbFBLAQItABQABgAIAAAAIQCqJg6+vAAAACEBAAAZAAAAAAAAAAAAAAAAACcFAABkcnMvX3Jl&#10;bHMvZTJvRG9jLnhtbC5yZWxzUEsBAi0AFAAGAAgAAAAhAFcyxxXaAAAABQEAAA8AAAAAAAAAAAAA&#10;AAAAGgYAAGRycy9kb3ducmV2LnhtbFBLAQItAAoAAAAAAAAAIQCiPdYt8BoAAPAaAAAUAAAAAAAA&#10;AAAAAAAAACEHAABkcnMvbWVkaWEvaW1hZ2UxLnBuZ1BLBQYAAAAABgAGAHwBAABDIgAAAAA=&#10;" stroked="f" strokeweight="1pt">
              <v:fill r:id="rId2" o:title="" recolor="t" rotate="t" type="frame"/>
              <w10:wrap anchorx="page" anchory="page"/>
            </v:rect>
          </w:pict>
        </mc:Fallback>
      </mc:AlternateContent>
    </w:r>
    <w:r w:rsidRPr="0038768B">
      <w:rPr>
        <w:noProof/>
      </w:rPr>
      <mc:AlternateContent>
        <mc:Choice Requires="wps">
          <w:drawing>
            <wp:anchor distT="0" distB="0" distL="114300" distR="114300" simplePos="0" relativeHeight="251660288" behindDoc="1" locked="0" layoutInCell="1" allowOverlap="1" wp14:anchorId="293D81E7" wp14:editId="37AD4F83">
              <wp:simplePos x="0" y="0"/>
              <wp:positionH relativeFrom="page">
                <wp:posOffset>-635</wp:posOffset>
              </wp:positionH>
              <wp:positionV relativeFrom="page">
                <wp:align>top</wp:align>
              </wp:positionV>
              <wp:extent cx="1471295" cy="1023620"/>
              <wp:effectExtent l="0" t="0" r="0" b="5080"/>
              <wp:wrapNone/>
              <wp:docPr id="162" name="Rectangle 162"/>
              <wp:cNvGraphicFramePr/>
              <a:graphic xmlns:a="http://schemas.openxmlformats.org/drawingml/2006/main">
                <a:graphicData uri="http://schemas.microsoft.com/office/word/2010/wordprocessingShape">
                  <wps:wsp>
                    <wps:cNvSpPr/>
                    <wps:spPr>
                      <a:xfrm>
                        <a:off x="0" y="0"/>
                        <a:ext cx="1471295" cy="1023620"/>
                      </a:xfrm>
                      <a:prstGeom prst="rect">
                        <a:avLst/>
                      </a:prstGeom>
                      <a:blipFill>
                        <a:blip r:embed="rId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C80D8" id="Rectangle 162" o:spid="_x0000_s1026" style="position:absolute;margin-left:-.05pt;margin-top:0;width:115.85pt;height:80.6pt;z-index:-251656192;visibility:visible;mso-wrap-style:square;mso-wrap-distance-left:9pt;mso-wrap-distance-top:0;mso-wrap-distance-right:9pt;mso-wrap-distance-bottom:0;mso-position-horizontal:absolute;mso-position-horizontal-relative:page;mso-position-vertical:top;mso-position-vertical-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u7jwQIAAPkFAAAOAAAAZHJzL2Uyb0RvYy54bWysVNtOGzEQfa/Uf7D8&#10;XnY3DVAiNigCUSEhiICKZ8drZ1fyrWPn1q/v2N5sIkCtVDUPm7HnduZ4Zi6vtlqRtQDfWVPT6qSk&#10;RBhum84sa/rj5fbLN0p8YKZhyhpR053w9Gr6+dPlxk3EyLZWNQIIBjF+snE1bUNwk6LwvBWa+RPr&#10;hEGltKBZwCMsiwbYBqNrVYzK8qzYWGgcWC68x9ubrKTTFF9KwcOjlF4EomqK2EL6Qvou4reYXrLJ&#10;EphrO97DYP+AQrPOYNIh1A0LjKygexdKdxystzKccKsLK2XHRaoBq6nKN9U8t8yJVAuS491Ak/9/&#10;YfnDeg6ka/DtzkaUGKbxkZ6QNmaWSpB4iRRtnJ+g5bObQ3/yKMZ6txJ0/MdKyDbRuhtoFdtAOF5W&#10;4/NqdHFKCUddVY6+no0S8cXB3YEP34XVJAo1BQSQ6GTrex8wJZruTWK2hercbafUXu6ZwXf9e/9k&#10;zm8sX2lhQm4iEIoF7GDfds5TAhOhFwI5gbumyi3iA4jA25hQYuLIUIY1KBDiMSxloq2xEWa2jDdF&#10;ZDJzl6SwUyLaKfMkJD4DsjVKhacBENcKyJph6zLOEWyVVS1rRL4+LfEXAWLywSOdUsAD2j52HyAO&#10;1/vYOUyuTkZXkeZnAFb+CVh2HjxSZmvC4Kw7Y+GjAAqr6jNn+z1JmZrI0sI2O2xSsHl6veO3HbbJ&#10;PfNhzgDHFQcbV1B4xI9UdlNT20uUtBZ+fXQf7bFbUEvJBse/pv7nioGgRN0ZnK+LajyO+yIdxqfn&#10;2LEEjjWLY41Z6WuLz1ThsnM8idE+qL0owepX3FSzmBVVzHDMXVMeYH+4Dnkt4a7jYjZLZrgjHAv3&#10;5tnxGDyyGsfgZfvKwPWzEnDMHux+VbDJm5HJttHT2NkqWNmlxj3w2vON+yU1Tr8L4wI7Pierw8ae&#10;/gY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a++8LZAAAABgEAAA8AAABkcnMv&#10;ZG93bnJldi54bWxMj0FLxDAQhe+C/yGM4EV201asS226iOBVcVc8Z5vZpmwzKU3a1H/veNLj8D7e&#10;+6ber24QC06h96Qg32YgkFpveuoUfB5fNzsQIWoyevCECr4xwL65vqp1ZXyiD1wOsRNcQqHSCmyM&#10;YyVlaC06HbZ+ROLs7CenI59TJ82kE5e7QRZZVkqne+IFq0d8sdheDrNTcDfi4+749tXay7KkB/Oe&#10;uvOclLq9WZ+fQERc4x8Mv/qsDg07nfxMJohBwSZnUAH/w2Fxn5cgTkyVeQGyqeV//eYH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QItABQABgAIAAAA&#10;IQCxgme2CgEAABMCAAATAAAAAAAAAAAAAAAAAAAAAABbQ29udGVudF9UeXBlc10ueG1sUEsBAi0A&#10;FAAGAAgAAAAhADj9If/WAAAAlAEAAAsAAAAAAAAAAAAAAAAAOwEAAF9yZWxzLy5yZWxzUEsBAi0A&#10;FAAGAAgAAAAhAIkK7uPBAgAA+QUAAA4AAAAAAAAAAAAAAAAAOgIAAGRycy9lMm9Eb2MueG1sUEsB&#10;Ai0AFAAGAAgAAAAhAKomDr68AAAAIQEAABkAAAAAAAAAAAAAAAAAJwUAAGRycy9fcmVscy9lMm9E&#10;b2MueG1sLnJlbHNQSwECLQAUAAYACAAAACEA9r77wtkAAAAGAQAADwAAAAAAAAAAAAAAAAAaBgAA&#10;ZHJzL2Rvd25yZXYueG1sUEsBAi0ACgAAAAAAAAAhAGNkTZd4GgAAeBoAABQAAAAAAAAAAAAAAAAA&#10;IAcAAGRycy9tZWRpYS9pbWFnZTEucG5nUEsFBgAAAAAGAAYAfAEAAMohAAAAAA==&#10;" stroked="f" strokeweight="1pt">
              <v:fill r:id="rId4" o:title="" recolor="t" rotate="t" type="frame"/>
              <w10:wrap anchorx="page" anchory="page"/>
            </v:rect>
          </w:pict>
        </mc:Fallback>
      </mc:AlternateContent>
    </w:r>
    <w:r w:rsidRPr="0038768B">
      <w:rPr>
        <w:noProof/>
      </w:rPr>
      <mc:AlternateContent>
        <mc:Choice Requires="wps">
          <w:drawing>
            <wp:anchor distT="0" distB="0" distL="114300" distR="114300" simplePos="0" relativeHeight="251659264" behindDoc="1" locked="0" layoutInCell="1" allowOverlap="1" wp14:anchorId="0ED03134" wp14:editId="63FC5ED9">
              <wp:simplePos x="0" y="0"/>
              <wp:positionH relativeFrom="page">
                <wp:posOffset>-5443</wp:posOffset>
              </wp:positionH>
              <wp:positionV relativeFrom="page">
                <wp:posOffset>-1270</wp:posOffset>
              </wp:positionV>
              <wp:extent cx="1462405" cy="1014095"/>
              <wp:effectExtent l="0" t="0" r="4445" b="0"/>
              <wp:wrapNone/>
              <wp:docPr id="161" name="Rectangle 1"/>
              <wp:cNvGraphicFramePr/>
              <a:graphic xmlns:a="http://schemas.openxmlformats.org/drawingml/2006/main">
                <a:graphicData uri="http://schemas.microsoft.com/office/word/2010/wordprocessingShape">
                  <wps:wsp>
                    <wps:cNvSpPr/>
                    <wps:spPr>
                      <a:xfrm>
                        <a:off x="0" y="0"/>
                        <a:ext cx="1462405" cy="1014095"/>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445C5" id="Rectangle 1" o:spid="_x0000_s1026" style="position:absolute;margin-left:-.45pt;margin-top:-.1pt;width:115.15pt;height:79.85pt;z-index:-251657216;visibility:visible;mso-wrap-style:square;mso-wrap-distance-left:9pt;mso-wrap-distance-top:0;mso-wrap-distance-right:9pt;mso-wrap-distance-bottom:0;mso-position-horizontal:absolute;mso-position-horizontal-relative:page;mso-position-vertical:absolute;mso-position-vertical-relative:page;v-text-anchor:middle" coordsize="1462822,101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54AMAAPILAAAOAAAAZHJzL2Uyb0RvYy54bWzUVktv4zYQvhfofyB0LNBIlh0nMeIsgixS&#10;FAh2g02K3R5pirIEUKRK0o/01/cbUlJkdwtnFz20OkhDcZ7fDIdz/W7fKLaV1tVGL5PJWZYwqYUp&#10;ar1eJr893/98mTDnuS64Mloukxfpknc3P/5wvWsXMjeVUYW0DEq0W+zaZVJ53y7S1IlKNtydmVZq&#10;bJbGNtxjaddpYfkO2huV5lk2T3fGFq01QjqHv+/jZnIT9JelFP5jWTrpmVom8M2Htw3vFb3Tm2u+&#10;WFveVrXo3ODf4UXDaw2jg6r33HO2sfXfVDW1sMaZ0p8J06SmLGshQwyIZpIdRfNU8VaGWACOaweY&#10;3L+nVnzYPlpWF8jdfJIwzRsk6RNg43qtJJsQQLvWLcD31D7abuVAUrT70jb0RRxsH0B9GUCVe88E&#10;fk5m83yWnSdMYG+STWbZ1TlpTV/Fxcb5X6QJqvj2wfmYlQJUwLTo/BJGa1d7+QWZLBuFRP2Usozt&#10;GNm4zPMum8fsvx+yV4y8mF2G2JCxY/YvwGHQ3mk+bWMslLGTNvLvsXEgFGM4bWk6svQGrMbsHU6n&#10;bcy+zcYh+0msDtP3f8/21SSbXuSnC2qc7OnFfJrNT+dhnLz/fq7RAdb9GedVf+zFXnfnHhRDG6KO&#10;Qm2gNY6azLgJoKP0Sxzy2FQgRdwnhHFcx8KhF8CftwkjNWPh0HfeLIwcjYWn3+Q2Ts5YeDYWjh50&#10;2Fm0cLrzVLjzfMJw59mE4c5bxS7Zck+QB2BBsl3s1NRFWRUbNbVI2m/MVj6bwOmP2jxsvu4qPebq&#10;ezI53Oem5+i/bdAXT0SILBZ6F1XP1X8jN7oBNI5aOHzoOfrvmPPYtlDGyVgqhEG4iAYwCMPRZeSM&#10;qov7WikK3tn16k5ZtuU0S2Sz/GLeOXrApkL5aUNi0Qz9SekSjddmoPyLkqRU6U+yxP2Lws4D2GHy&#10;kYMdLoTUPubBVbyQ0fx5hqe3TrMSSYRQgkLSXML+oLtT0HNGJb3u6GXHT6IyDE6DcDx+/+BYFB4k&#10;gmWj/SDc1NrYr0WmEFVnOfL3IEVoCKWVKV4wnVgTxzbXivvaOv/AnX/kFtc/agGzp/+IV6kMShiV&#10;GijUsLF/fu0/8WN8wm7Cdpj7lon7Y8OtTJj6VWOwusJoALU+LGbnFzkWdryzGu/oTXNnUA5oJ/Au&#10;kMTvVU+W1jSfMaLeklVscS1gG23L4zTGxZ3HGlsYcoW8vQ00hkPU5IN+agUpJ1RbRP68/8xty4hc&#10;Jh4T1gfTz4h80U9OqOFXXpLU5nbjTVnTWBXqMOLaLTBYhsLphmCaXMfrwPU6qt/8BQAA//8DAFBL&#10;AwQUAAYACAAAACEAS8ccet0AAAAHAQAADwAAAGRycy9kb3ducmV2LnhtbEyOy07DMBBF90j8gzVI&#10;7FqHQBEJcSoeYsOGECq1SzcZkqjxOIqdF1/PdAWr0dU9unOS7WxaMWLvGksKbtYBCKTClg1VCnZf&#10;b6sHEM5rKnVrCRUs6GCbXl4kOi7tRJ845r4SPEIu1gpq77tYSlfUaLRb2w6Ju2/bG+059pUsez3x&#10;uGllGAT30uiG+EOtO3ypsTjlg1EwZK8ZZuPHYf/+c5r88rzc7nWu1PXV/PQIwuPs/2A467M6pOx0&#10;tAOVTrQKVhGDfEIQ3IZhdAfiyNgm2oBME/nfP/0FAAD//wMAUEsBAi0AFAAGAAgAAAAhALaDOJL+&#10;AAAA4QEAABMAAAAAAAAAAAAAAAAAAAAAAFtDb250ZW50X1R5cGVzXS54bWxQSwECLQAUAAYACAAA&#10;ACEAOP0h/9YAAACUAQAACwAAAAAAAAAAAAAAAAAvAQAAX3JlbHMvLnJlbHNQSwECLQAUAAYACAAA&#10;ACEA8P8UueADAADyCwAADgAAAAAAAAAAAAAAAAAuAgAAZHJzL2Uyb0RvYy54bWxQSwECLQAUAAYA&#10;CAAAACEAS8ccet0AAAAHAQAADwAAAAAAAAAAAAAAAAA6BgAAZHJzL2Rvd25yZXYueG1sUEsFBgAA&#10;AAAEAAQA8wAAAEQHAAAAAA==&#10;" path="m,l1462822,,910372,376306,,1014481,,xe" fillcolor="#004276" stroked="f" strokeweight="1pt">
              <v:stroke joinstyle="miter"/>
              <v:path arrowok="t" o:connecttype="custom" o:connectlocs="0,0;1462405,0;910112,376163;0,1014095;0,0" o:connectangles="0,0,0,0,0"/>
              <w10:wrap anchorx="page" anchory="page"/>
            </v:shape>
          </w:pict>
        </mc:Fallback>
      </mc:AlternateContent>
    </w:r>
    <w:r w:rsidRPr="0038768B">
      <w:rPr>
        <w:noProof/>
      </w:rPr>
      <mc:AlternateContent>
        <mc:Choice Requires="wps">
          <w:drawing>
            <wp:anchor distT="0" distB="0" distL="114300" distR="114300" simplePos="0" relativeHeight="251661312" behindDoc="1" locked="0" layoutInCell="1" allowOverlap="1" wp14:anchorId="63CF8532" wp14:editId="2B35AB41">
              <wp:simplePos x="0" y="0"/>
              <wp:positionH relativeFrom="column">
                <wp:posOffset>5393979</wp:posOffset>
              </wp:positionH>
              <wp:positionV relativeFrom="page">
                <wp:posOffset>-10160</wp:posOffset>
              </wp:positionV>
              <wp:extent cx="1462405" cy="1014730"/>
              <wp:effectExtent l="0" t="0" r="4445" b="0"/>
              <wp:wrapNone/>
              <wp:docPr id="170" name="Rectangle 12"/>
              <wp:cNvGraphicFramePr/>
              <a:graphic xmlns:a="http://schemas.openxmlformats.org/drawingml/2006/main">
                <a:graphicData uri="http://schemas.microsoft.com/office/word/2010/wordprocessingShape">
                  <wps:wsp>
                    <wps:cNvSpPr/>
                    <wps:spPr>
                      <a:xfrm>
                        <a:off x="0" y="0"/>
                        <a:ext cx="1462405" cy="1014730"/>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26109A" id="Rectangle 12" o:spid="_x0000_s1026" style="position:absolute;margin-left:424.7pt;margin-top:-.8pt;width:115.15pt;height:79.9pt;z-index:-251655168;visibility:visible;mso-wrap-style:square;mso-wrap-distance-left:9pt;mso-wrap-distance-top:0;mso-wrap-distance-right:9pt;mso-wrap-distance-bottom:0;mso-position-horizontal:absolute;mso-position-horizontal-relative:text;mso-position-vertical:absolute;mso-position-vertical-relative:page;v-text-anchor:middle" coordsize="1462822,101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hM4AMAAP8LAAAOAAAAZHJzL2Uyb0RvYy54bWzsVk1v4zYQvRfofyB0LNBIVpzYMeIsgixS&#10;FAh2g02K3R5pirIFUKRK0h/ZX983pOTQaVpnF0VP1UEixTcffDMczuW7XavYRlrXGD3PRidFxqQW&#10;pmr0cp799nj78zRjznNdcWW0nGdP0mXvrn784XLbzWRpVkZV0jIo0W627ebZyvtuludOrGTL3Ynp&#10;pMZibWzLPaZ2mVeWb6G9VXlZFOf51tiqs0ZI5/D3fVzMroL+upbCf6xrJz1T8wy++fC24b2gd351&#10;yWdLy7tVI3o3+Hd40fJGw+he1XvuOVvb5i+q2kZY40ztT4Rpc1PXjZBhD9jNqHixm4cV72TYC8hx&#10;3Z4m9++pFR8295Y1FWI3AT+atwjSJ9DG9VJJNiqJoW3nZgA+dPe2nzkMabu72rb0xUbYLrD6tGdV&#10;7jwT+Dkan5fj4ixjAmujYjSenAbe82dxsXb+F2mCKr65cz6GpcIokFr1jgmjtWu8/AJX61YhUj/l&#10;rGBbRjamZXAWMXgJ//0QvmLkxXg66qP/Ev5llGjvNR+3kQoV7KiN8ntsHAjFPRy3dJpYegNXKbzn&#10;6biN8bfZOIQf5eowfP9H+59yNw3f+em0PL84nrqpzLiYTC8u/suIow4sh5POV8PhFzvdn36MGKoR&#10;1RUqBp1xVGrSUoC6Mkxx1FE7oBJShD4ijEObCoeK8GZhnMZUOFSfNwuD81T49JvcxvlJhcepcPSg&#10;586iktPVp8LV5zOGq89mDFffIha/jnuiPBCLIdvGek21lK1iuaZCSeut2chHE5D+RbGHzedVpVPU&#10;UJnJ4SE2A2L4dkFfikwKNHQPuOEb8TG7AxMxaXsWBtTwjWjUkFc8EMo4GROGmAiZs6eEmEwuJmdU&#10;U902ShEFzi4XN8qyDafGohiXk/Pe/AFMhSTUhsSiGfqT04Uar9Aw8k9KklKlP8kalzHSuwyUhzZI&#10;7u1wIaT2MRpuxSsZzZ8VeAbr1DiRRNhKUEiaa9jf6+4VDMioZNAdvezxJCpDF7UXjofwbxyLwnuJ&#10;YNlovxduG23saztT2FVvOeIHkiI1xNLCVE9oVayJPZzrxG1jnb/jzt9zi1YAEUYj6j/iVSuDREa+&#10;hhEy2divr/0nPHoprGZsiyZwnrk/1tzKjKlfNbqsC7QJUOvDZHw2KTGx6coiXdHr9sYgHVBU4F0Y&#10;Et6rYVhb035Gv3pNVrHEtYBtFC+PMxknNx5zLKHjFfL6OozRKSIn7/RDJ0g5sdph54+7z9x2jIbz&#10;zKPb+mCGhpHPhi4KOfyMJUltrtfe1A21WCEPI6/9BF1mSJy+I6Y2Np0H1HPffvUnAAAA//8DAFBL&#10;AwQUAAYACAAAACEAAF+Ps+IAAAALAQAADwAAAGRycy9kb3ducmV2LnhtbEyPy07DMBBF90j8gzVI&#10;7FqnpbRpiFPxEBs2DaFSu3TjIYkaj6PYefH1uCvYzWiO7pwb70Zdsx5bWxkSsJgHwJByoyoqBBy+&#10;3mchMOskKVkbQgETWtgltzexjJQZ6BP7zBXMh5CNpIDSuSbi3OYlamnnpkHyt2/Taun82hZctXLw&#10;4brmyyBYcy0r8h9K2eBrifkl67SALn1LMe33p+PHz2Vw08v0cJSZEPd34/MTMIej+4Phqu/VIfFO&#10;Z9ORsqwWEK62K48KmC3WwK5AsNlugJ399BgugScx/98h+QUAAP//AwBQSwECLQAUAAYACAAAACEA&#10;toM4kv4AAADhAQAAEwAAAAAAAAAAAAAAAAAAAAAAW0NvbnRlbnRfVHlwZXNdLnhtbFBLAQItABQA&#10;BgAIAAAAIQA4/SH/1gAAAJQBAAALAAAAAAAAAAAAAAAAAC8BAABfcmVscy8ucmVsc1BLAQItABQA&#10;BgAIAAAAIQC4gehM4AMAAP8LAAAOAAAAAAAAAAAAAAAAAC4CAABkcnMvZTJvRG9jLnhtbFBLAQIt&#10;ABQABgAIAAAAIQAAX4+z4gAAAAsBAAAPAAAAAAAAAAAAAAAAADoGAABkcnMvZG93bnJldi54bWxQ&#10;SwUGAAAAAAQABADzAAAASQcAAAAA&#10;" path="m,l1462822,r,1014481l638269,407899,,xe" fillcolor="#004276" stroked="f" strokeweight="1pt">
              <v:stroke joinstyle="miter"/>
              <v:path arrowok="t" o:connecttype="custom" o:connectlocs="0,0;1462405,0;1462405,1014730;638087,407999;0,0" o:connectangles="0,0,0,0,0"/>
              <w10:wrap anchory="page"/>
            </v:shape>
          </w:pict>
        </mc:Fallback>
      </mc:AlternateContent>
    </w:r>
  </w:p>
  <w:p w14:paraId="1AB5D048" w14:textId="77777777" w:rsidR="00131CEC" w:rsidRDefault="00131CEC" w:rsidP="00C5682C">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9D5"/>
    <w:multiLevelType w:val="hybridMultilevel"/>
    <w:tmpl w:val="23A6D968"/>
    <w:lvl w:ilvl="0" w:tplc="0409000F">
      <w:start w:val="1"/>
      <w:numFmt w:val="decimal"/>
      <w:pStyle w:val="Xnumber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E36926"/>
    <w:multiLevelType w:val="hybridMultilevel"/>
    <w:tmpl w:val="46524100"/>
    <w:lvl w:ilvl="0" w:tplc="19B4887E">
      <w:start w:val="1"/>
      <w:numFmt w:val="bullet"/>
      <w:pStyle w:val="Level1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45B08"/>
    <w:multiLevelType w:val="hybridMultilevel"/>
    <w:tmpl w:val="E5663082"/>
    <w:lvl w:ilvl="0" w:tplc="3C14586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153E1"/>
    <w:multiLevelType w:val="hybridMultilevel"/>
    <w:tmpl w:val="B24231AA"/>
    <w:lvl w:ilvl="0" w:tplc="A06A875E">
      <w:start w:val="1"/>
      <w:numFmt w:val="bullet"/>
      <w:pStyle w:val="Level3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D6AEA"/>
    <w:multiLevelType w:val="hybridMultilevel"/>
    <w:tmpl w:val="B6E871D2"/>
    <w:lvl w:ilvl="0" w:tplc="E50E04FE">
      <w:start w:val="1"/>
      <w:numFmt w:val="bullet"/>
      <w:pStyle w:val="Level2bullet"/>
      <w:lvlText w:val=""/>
      <w:lvlJc w:val="left"/>
      <w:pPr>
        <w:ind w:left="720" w:hanging="360"/>
      </w:pPr>
      <w:rPr>
        <w:rFonts w:ascii="Wingdings 3" w:hAnsi="Wingdings 3"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080DEE"/>
    <w:multiLevelType w:val="hybridMultilevel"/>
    <w:tmpl w:val="11BE1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0D260F"/>
    <w:multiLevelType w:val="hybridMultilevel"/>
    <w:tmpl w:val="915AA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4"/>
  </w:num>
  <w:num w:numId="5">
    <w:abstractNumId w:val="3"/>
  </w:num>
  <w:num w:numId="6">
    <w:abstractNumId w:val="0"/>
  </w:num>
  <w:num w:numId="7">
    <w:abstractNumId w:val="2"/>
  </w:num>
  <w:num w:numId="8">
    <w:abstractNumId w:val="2"/>
    <w:lvlOverride w:ilvl="0">
      <w:startOverride w:val="1"/>
    </w:lvlOverride>
  </w:num>
  <w:num w:numId="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inkAnnotation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CBE"/>
    <w:rsid w:val="00014013"/>
    <w:rsid w:val="00037769"/>
    <w:rsid w:val="000435C0"/>
    <w:rsid w:val="000506FF"/>
    <w:rsid w:val="00062E7D"/>
    <w:rsid w:val="00067380"/>
    <w:rsid w:val="00081356"/>
    <w:rsid w:val="000942CB"/>
    <w:rsid w:val="000A6C8E"/>
    <w:rsid w:val="000A6DD9"/>
    <w:rsid w:val="000B1080"/>
    <w:rsid w:val="000F2213"/>
    <w:rsid w:val="000F2E1C"/>
    <w:rsid w:val="000F7580"/>
    <w:rsid w:val="0010308E"/>
    <w:rsid w:val="00113250"/>
    <w:rsid w:val="001267B1"/>
    <w:rsid w:val="00131CEC"/>
    <w:rsid w:val="00134DE5"/>
    <w:rsid w:val="00145DCF"/>
    <w:rsid w:val="001547CB"/>
    <w:rsid w:val="00171A4D"/>
    <w:rsid w:val="001A1BE6"/>
    <w:rsid w:val="001B3F6F"/>
    <w:rsid w:val="001D1B02"/>
    <w:rsid w:val="001F29A9"/>
    <w:rsid w:val="001F5506"/>
    <w:rsid w:val="00225E53"/>
    <w:rsid w:val="00226AF7"/>
    <w:rsid w:val="002408E2"/>
    <w:rsid w:val="00245BA8"/>
    <w:rsid w:val="00270D32"/>
    <w:rsid w:val="002727B1"/>
    <w:rsid w:val="00284B0C"/>
    <w:rsid w:val="002A7130"/>
    <w:rsid w:val="002B319D"/>
    <w:rsid w:val="002D2E83"/>
    <w:rsid w:val="002E14E3"/>
    <w:rsid w:val="002F101A"/>
    <w:rsid w:val="002F269A"/>
    <w:rsid w:val="00301DE1"/>
    <w:rsid w:val="003053DA"/>
    <w:rsid w:val="00342590"/>
    <w:rsid w:val="0036071B"/>
    <w:rsid w:val="003635B9"/>
    <w:rsid w:val="00386313"/>
    <w:rsid w:val="00396147"/>
    <w:rsid w:val="003A2418"/>
    <w:rsid w:val="003C7A7D"/>
    <w:rsid w:val="003D2AC1"/>
    <w:rsid w:val="003E0A50"/>
    <w:rsid w:val="003E2D58"/>
    <w:rsid w:val="004001F6"/>
    <w:rsid w:val="00405C18"/>
    <w:rsid w:val="00424845"/>
    <w:rsid w:val="00431174"/>
    <w:rsid w:val="00446E15"/>
    <w:rsid w:val="00456E0E"/>
    <w:rsid w:val="00466493"/>
    <w:rsid w:val="0046714E"/>
    <w:rsid w:val="0048532F"/>
    <w:rsid w:val="004B0C6D"/>
    <w:rsid w:val="004B5138"/>
    <w:rsid w:val="004B7749"/>
    <w:rsid w:val="004E3465"/>
    <w:rsid w:val="00507A3F"/>
    <w:rsid w:val="00524A32"/>
    <w:rsid w:val="00524C1C"/>
    <w:rsid w:val="005612F9"/>
    <w:rsid w:val="00572865"/>
    <w:rsid w:val="0059393A"/>
    <w:rsid w:val="005A75BA"/>
    <w:rsid w:val="005E7A20"/>
    <w:rsid w:val="005F5222"/>
    <w:rsid w:val="00663A69"/>
    <w:rsid w:val="006915F5"/>
    <w:rsid w:val="006A0D54"/>
    <w:rsid w:val="006A0F4F"/>
    <w:rsid w:val="006A314F"/>
    <w:rsid w:val="006A326B"/>
    <w:rsid w:val="006A5EB5"/>
    <w:rsid w:val="006A649D"/>
    <w:rsid w:val="006E1A3B"/>
    <w:rsid w:val="006E6511"/>
    <w:rsid w:val="007214C1"/>
    <w:rsid w:val="007219D0"/>
    <w:rsid w:val="00722262"/>
    <w:rsid w:val="00797FC2"/>
    <w:rsid w:val="007A578D"/>
    <w:rsid w:val="007C62AE"/>
    <w:rsid w:val="007D1105"/>
    <w:rsid w:val="007E5006"/>
    <w:rsid w:val="00807CB3"/>
    <w:rsid w:val="0082770E"/>
    <w:rsid w:val="00866EAB"/>
    <w:rsid w:val="00867C78"/>
    <w:rsid w:val="00870260"/>
    <w:rsid w:val="008718C5"/>
    <w:rsid w:val="00873A06"/>
    <w:rsid w:val="008907C2"/>
    <w:rsid w:val="00894CB0"/>
    <w:rsid w:val="008A596D"/>
    <w:rsid w:val="008C1CBE"/>
    <w:rsid w:val="008C50AF"/>
    <w:rsid w:val="008D3C7E"/>
    <w:rsid w:val="008D457B"/>
    <w:rsid w:val="008F6D99"/>
    <w:rsid w:val="008F75A0"/>
    <w:rsid w:val="0091000B"/>
    <w:rsid w:val="00916BB4"/>
    <w:rsid w:val="009263C9"/>
    <w:rsid w:val="00944F0A"/>
    <w:rsid w:val="00960CC9"/>
    <w:rsid w:val="00981ECD"/>
    <w:rsid w:val="0099560D"/>
    <w:rsid w:val="009A3783"/>
    <w:rsid w:val="009A5902"/>
    <w:rsid w:val="009A6A3B"/>
    <w:rsid w:val="009D0314"/>
    <w:rsid w:val="00A17DF2"/>
    <w:rsid w:val="00A766B4"/>
    <w:rsid w:val="00AA2BD9"/>
    <w:rsid w:val="00AA2C67"/>
    <w:rsid w:val="00AB6E50"/>
    <w:rsid w:val="00AE023C"/>
    <w:rsid w:val="00AF0D3C"/>
    <w:rsid w:val="00AF0F46"/>
    <w:rsid w:val="00B4164E"/>
    <w:rsid w:val="00B652DB"/>
    <w:rsid w:val="00B7384F"/>
    <w:rsid w:val="00B76680"/>
    <w:rsid w:val="00B81AE4"/>
    <w:rsid w:val="00B8777F"/>
    <w:rsid w:val="00B94DF5"/>
    <w:rsid w:val="00BA2D24"/>
    <w:rsid w:val="00BB222E"/>
    <w:rsid w:val="00BD4383"/>
    <w:rsid w:val="00BD61AB"/>
    <w:rsid w:val="00BD6D1E"/>
    <w:rsid w:val="00BF7DBD"/>
    <w:rsid w:val="00C06236"/>
    <w:rsid w:val="00C20BA5"/>
    <w:rsid w:val="00C4682D"/>
    <w:rsid w:val="00C525D8"/>
    <w:rsid w:val="00C5682C"/>
    <w:rsid w:val="00C6205C"/>
    <w:rsid w:val="00C6249B"/>
    <w:rsid w:val="00C75E13"/>
    <w:rsid w:val="00C92031"/>
    <w:rsid w:val="00CA06B5"/>
    <w:rsid w:val="00CC1D06"/>
    <w:rsid w:val="00CC1EC9"/>
    <w:rsid w:val="00CC2F16"/>
    <w:rsid w:val="00CD308D"/>
    <w:rsid w:val="00CE2B78"/>
    <w:rsid w:val="00CE69BF"/>
    <w:rsid w:val="00CF0B44"/>
    <w:rsid w:val="00CF25D3"/>
    <w:rsid w:val="00D07464"/>
    <w:rsid w:val="00D20713"/>
    <w:rsid w:val="00D31C65"/>
    <w:rsid w:val="00D33B53"/>
    <w:rsid w:val="00D53192"/>
    <w:rsid w:val="00D80774"/>
    <w:rsid w:val="00DA4322"/>
    <w:rsid w:val="00DD60BD"/>
    <w:rsid w:val="00DD7689"/>
    <w:rsid w:val="00DE66F0"/>
    <w:rsid w:val="00E14605"/>
    <w:rsid w:val="00E14915"/>
    <w:rsid w:val="00E4363C"/>
    <w:rsid w:val="00E45FA0"/>
    <w:rsid w:val="00E6497D"/>
    <w:rsid w:val="00E673B0"/>
    <w:rsid w:val="00E87AF5"/>
    <w:rsid w:val="00E93B4D"/>
    <w:rsid w:val="00E96C43"/>
    <w:rsid w:val="00F01285"/>
    <w:rsid w:val="00F0566C"/>
    <w:rsid w:val="00F212E8"/>
    <w:rsid w:val="00F33BD6"/>
    <w:rsid w:val="00F544D3"/>
    <w:rsid w:val="00F65F93"/>
    <w:rsid w:val="00F81086"/>
    <w:rsid w:val="00F811A9"/>
    <w:rsid w:val="00F9395B"/>
    <w:rsid w:val="00FB2DBD"/>
    <w:rsid w:val="00FB7EC2"/>
    <w:rsid w:val="00FC5396"/>
    <w:rsid w:val="00FD5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8331E"/>
  <w15:chartTrackingRefBased/>
  <w15:docId w15:val="{07E4EFE0-D15E-430A-82C8-B67952B9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1A3B"/>
    <w:pPr>
      <w:spacing w:after="200" w:line="240" w:lineRule="auto"/>
      <w:jc w:val="both"/>
    </w:pPr>
    <w:rPr>
      <w:rFonts w:ascii="Segoe UI" w:hAnsi="Segoe UI"/>
    </w:rPr>
  </w:style>
  <w:style w:type="paragraph" w:styleId="Heading1">
    <w:name w:val="heading 1"/>
    <w:basedOn w:val="Normal"/>
    <w:next w:val="Normal"/>
    <w:link w:val="Heading1Char"/>
    <w:uiPriority w:val="9"/>
    <w:qFormat/>
    <w:rsid w:val="00FB2DBD"/>
    <w:pPr>
      <w:keepNext/>
      <w:keepLines/>
      <w:spacing w:after="120"/>
      <w:jc w:val="left"/>
      <w:outlineLvl w:val="0"/>
    </w:pPr>
    <w:rPr>
      <w:rFonts w:eastAsiaTheme="majorEastAsia" w:cstheme="majorBidi"/>
      <w:b/>
      <w:color w:val="004276"/>
      <w:sz w:val="44"/>
      <w:szCs w:val="32"/>
    </w:rPr>
  </w:style>
  <w:style w:type="paragraph" w:styleId="Heading2">
    <w:name w:val="heading 2"/>
    <w:basedOn w:val="Normal"/>
    <w:next w:val="Normal"/>
    <w:link w:val="Heading2Char"/>
    <w:uiPriority w:val="9"/>
    <w:unhideWhenUsed/>
    <w:qFormat/>
    <w:rsid w:val="00FB2DBD"/>
    <w:pPr>
      <w:keepNext/>
      <w:keepLines/>
      <w:spacing w:after="120"/>
      <w:jc w:val="left"/>
      <w:outlineLvl w:val="1"/>
    </w:pPr>
    <w:rPr>
      <w:rFonts w:eastAsiaTheme="majorEastAsia" w:cstheme="majorBidi"/>
      <w:b/>
      <w:color w:val="A37C5B"/>
      <w:sz w:val="32"/>
      <w:szCs w:val="26"/>
    </w:rPr>
  </w:style>
  <w:style w:type="paragraph" w:styleId="Heading3">
    <w:name w:val="heading 3"/>
    <w:basedOn w:val="Normal"/>
    <w:next w:val="Normal"/>
    <w:link w:val="Heading3Char"/>
    <w:uiPriority w:val="9"/>
    <w:unhideWhenUsed/>
    <w:qFormat/>
    <w:rsid w:val="0048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2DBD"/>
    <w:rPr>
      <w:rFonts w:ascii="Titillium Web" w:eastAsiaTheme="majorEastAsia" w:hAnsi="Titillium Web" w:cstheme="majorBidi"/>
      <w:b/>
      <w:color w:val="A37C5B"/>
      <w:sz w:val="32"/>
      <w:szCs w:val="26"/>
    </w:rPr>
  </w:style>
  <w:style w:type="character" w:customStyle="1" w:styleId="Heading3Char">
    <w:name w:val="Heading 3 Char"/>
    <w:basedOn w:val="DefaultParagraphFont"/>
    <w:link w:val="Heading3"/>
    <w:uiPriority w:val="9"/>
    <w:rsid w:val="0048532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B222E"/>
    <w:pPr>
      <w:spacing w:after="0"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uiPriority w:val="99"/>
    <w:semiHidden/>
    <w:unhideWhenUsed/>
    <w:rsid w:val="000F758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1Char">
    <w:name w:val="Heading 1 Char"/>
    <w:basedOn w:val="DefaultParagraphFont"/>
    <w:link w:val="Heading1"/>
    <w:uiPriority w:val="9"/>
    <w:rsid w:val="00FB2DBD"/>
    <w:rPr>
      <w:rFonts w:ascii="Titillium Web" w:eastAsiaTheme="majorEastAsia" w:hAnsi="Titillium Web" w:cstheme="majorBidi"/>
      <w:b/>
      <w:color w:val="004276"/>
      <w:sz w:val="44"/>
      <w:szCs w:val="32"/>
    </w:rPr>
  </w:style>
  <w:style w:type="paragraph" w:styleId="Header">
    <w:name w:val="header"/>
    <w:basedOn w:val="Normal"/>
    <w:link w:val="HeaderChar"/>
    <w:uiPriority w:val="99"/>
    <w:unhideWhenUsed/>
    <w:rsid w:val="00C5682C"/>
    <w:pPr>
      <w:tabs>
        <w:tab w:val="center" w:pos="4680"/>
        <w:tab w:val="right" w:pos="9360"/>
      </w:tabs>
      <w:spacing w:after="0"/>
    </w:pPr>
  </w:style>
  <w:style w:type="character" w:customStyle="1" w:styleId="HeaderChar">
    <w:name w:val="Header Char"/>
    <w:basedOn w:val="DefaultParagraphFont"/>
    <w:link w:val="Header"/>
    <w:uiPriority w:val="99"/>
    <w:rsid w:val="00C5682C"/>
    <w:rPr>
      <w:rFonts w:ascii="Average" w:hAnsi="Average"/>
    </w:rPr>
  </w:style>
  <w:style w:type="paragraph" w:styleId="Footer">
    <w:name w:val="footer"/>
    <w:basedOn w:val="Normal"/>
    <w:link w:val="FooterChar"/>
    <w:uiPriority w:val="99"/>
    <w:unhideWhenUsed/>
    <w:rsid w:val="00C5682C"/>
    <w:pPr>
      <w:tabs>
        <w:tab w:val="center" w:pos="4680"/>
        <w:tab w:val="right" w:pos="9360"/>
      </w:tabs>
      <w:spacing w:after="0"/>
    </w:pPr>
  </w:style>
  <w:style w:type="character" w:customStyle="1" w:styleId="FooterChar">
    <w:name w:val="Footer Char"/>
    <w:basedOn w:val="DefaultParagraphFont"/>
    <w:link w:val="Footer"/>
    <w:uiPriority w:val="99"/>
    <w:rsid w:val="00C5682C"/>
    <w:rPr>
      <w:rFonts w:ascii="Average" w:hAnsi="Average"/>
    </w:rPr>
  </w:style>
  <w:style w:type="character" w:styleId="Hyperlink">
    <w:name w:val="Hyperlink"/>
    <w:basedOn w:val="DefaultParagraphFont"/>
    <w:uiPriority w:val="99"/>
    <w:unhideWhenUsed/>
    <w:rsid w:val="00226AF7"/>
    <w:rPr>
      <w:color w:val="0563C1" w:themeColor="hyperlink"/>
      <w:u w:val="single"/>
    </w:rPr>
  </w:style>
  <w:style w:type="paragraph" w:styleId="ListParagraph">
    <w:name w:val="List Paragraph"/>
    <w:basedOn w:val="Normal"/>
    <w:link w:val="ListParagraphChar"/>
    <w:uiPriority w:val="34"/>
    <w:qFormat/>
    <w:rsid w:val="00226AF7"/>
    <w:pPr>
      <w:ind w:left="720"/>
      <w:contextualSpacing/>
    </w:pPr>
  </w:style>
  <w:style w:type="paragraph" w:customStyle="1" w:styleId="Level2bullet">
    <w:name w:val="Level 2 bullet"/>
    <w:basedOn w:val="ListParagraph"/>
    <w:link w:val="Level2bulletChar"/>
    <w:rsid w:val="002A7130"/>
    <w:pPr>
      <w:numPr>
        <w:numId w:val="4"/>
      </w:numPr>
      <w:ind w:left="1080"/>
      <w:contextualSpacing w:val="0"/>
    </w:pPr>
  </w:style>
  <w:style w:type="paragraph" w:customStyle="1" w:styleId="Level1Bullet">
    <w:name w:val="Level 1 Bullet"/>
    <w:basedOn w:val="ListParagraph"/>
    <w:link w:val="Level1BulletChar"/>
    <w:qFormat/>
    <w:rsid w:val="00F0566C"/>
    <w:pPr>
      <w:numPr>
        <w:numId w:val="3"/>
      </w:numPr>
      <w:contextualSpacing w:val="0"/>
    </w:pPr>
  </w:style>
  <w:style w:type="character" w:customStyle="1" w:styleId="ListParagraphChar">
    <w:name w:val="List Paragraph Char"/>
    <w:basedOn w:val="DefaultParagraphFont"/>
    <w:link w:val="ListParagraph"/>
    <w:uiPriority w:val="34"/>
    <w:rsid w:val="00B652DB"/>
    <w:rPr>
      <w:rFonts w:ascii="Average" w:hAnsi="Average"/>
    </w:rPr>
  </w:style>
  <w:style w:type="character" w:customStyle="1" w:styleId="Level2bulletChar">
    <w:name w:val="Level 2 bullet Char"/>
    <w:basedOn w:val="ListParagraphChar"/>
    <w:link w:val="Level2bullet"/>
    <w:rsid w:val="002A7130"/>
    <w:rPr>
      <w:rFonts w:ascii="Average" w:hAnsi="Average"/>
    </w:rPr>
  </w:style>
  <w:style w:type="paragraph" w:customStyle="1" w:styleId="Level3Bullet">
    <w:name w:val="Level 3 Bullet"/>
    <w:basedOn w:val="ListParagraph"/>
    <w:link w:val="Level3BulletChar"/>
    <w:rsid w:val="002A7130"/>
    <w:pPr>
      <w:numPr>
        <w:numId w:val="5"/>
      </w:numPr>
      <w:ind w:left="1440"/>
      <w:contextualSpacing w:val="0"/>
    </w:pPr>
  </w:style>
  <w:style w:type="character" w:customStyle="1" w:styleId="Level1BulletChar">
    <w:name w:val="Level 1 Bullet Char"/>
    <w:basedOn w:val="ListParagraphChar"/>
    <w:link w:val="Level1Bullet"/>
    <w:rsid w:val="00F0566C"/>
    <w:rPr>
      <w:rFonts w:ascii="Titillium Web" w:hAnsi="Titillium Web"/>
    </w:rPr>
  </w:style>
  <w:style w:type="character" w:customStyle="1" w:styleId="Level3BulletChar">
    <w:name w:val="Level 3 Bullet Char"/>
    <w:basedOn w:val="ListParagraphChar"/>
    <w:link w:val="Level3Bullet"/>
    <w:rsid w:val="002A7130"/>
    <w:rPr>
      <w:rFonts w:ascii="Average" w:hAnsi="Average"/>
    </w:rPr>
  </w:style>
  <w:style w:type="paragraph" w:customStyle="1" w:styleId="Xnumbering">
    <w:name w:val="X numbering"/>
    <w:basedOn w:val="ListParagraph"/>
    <w:link w:val="XnumberingChar"/>
    <w:qFormat/>
    <w:rsid w:val="00F0566C"/>
    <w:pPr>
      <w:numPr>
        <w:numId w:val="6"/>
      </w:numPr>
      <w:spacing w:after="80"/>
      <w:contextualSpacing w:val="0"/>
    </w:pPr>
    <w:rPr>
      <w:b/>
    </w:rPr>
  </w:style>
  <w:style w:type="paragraph" w:customStyle="1" w:styleId="NumberedList">
    <w:name w:val="Numbered List"/>
    <w:basedOn w:val="ListParagraph"/>
    <w:link w:val="NumberedListChar"/>
    <w:qFormat/>
    <w:rsid w:val="00BA2D24"/>
    <w:pPr>
      <w:numPr>
        <w:numId w:val="7"/>
      </w:numPr>
      <w:contextualSpacing w:val="0"/>
    </w:pPr>
  </w:style>
  <w:style w:type="character" w:customStyle="1" w:styleId="XnumberingChar">
    <w:name w:val="X numbering Char"/>
    <w:basedOn w:val="ListParagraphChar"/>
    <w:link w:val="Xnumbering"/>
    <w:rsid w:val="00F0566C"/>
    <w:rPr>
      <w:rFonts w:ascii="Titillium Web" w:hAnsi="Titillium Web"/>
      <w:b/>
    </w:rPr>
  </w:style>
  <w:style w:type="paragraph" w:styleId="TOCHeading">
    <w:name w:val="TOC Heading"/>
    <w:basedOn w:val="Heading1"/>
    <w:next w:val="Normal"/>
    <w:uiPriority w:val="39"/>
    <w:unhideWhenUsed/>
    <w:qFormat/>
    <w:rsid w:val="00916BB4"/>
    <w:pPr>
      <w:spacing w:before="240" w:after="0" w:line="259" w:lineRule="auto"/>
      <w:outlineLvl w:val="9"/>
    </w:pPr>
    <w:rPr>
      <w:rFonts w:asciiTheme="majorHAnsi" w:hAnsiTheme="majorHAnsi"/>
      <w:b w:val="0"/>
      <w:color w:val="2E74B5" w:themeColor="accent1" w:themeShade="BF"/>
      <w:sz w:val="32"/>
    </w:rPr>
  </w:style>
  <w:style w:type="character" w:customStyle="1" w:styleId="NumberedListChar">
    <w:name w:val="Numbered List Char"/>
    <w:basedOn w:val="ListParagraphChar"/>
    <w:link w:val="NumberedList"/>
    <w:rsid w:val="00BA2D24"/>
    <w:rPr>
      <w:rFonts w:ascii="Titillium Web" w:hAnsi="Titillium Web"/>
    </w:rPr>
  </w:style>
  <w:style w:type="paragraph" w:styleId="TOC1">
    <w:name w:val="toc 1"/>
    <w:basedOn w:val="Normal"/>
    <w:next w:val="Normal"/>
    <w:autoRedefine/>
    <w:uiPriority w:val="39"/>
    <w:unhideWhenUsed/>
    <w:rsid w:val="00960CC9"/>
    <w:pPr>
      <w:tabs>
        <w:tab w:val="right" w:leader="dot" w:pos="9350"/>
      </w:tabs>
      <w:spacing w:before="160" w:after="160"/>
    </w:pPr>
    <w:rPr>
      <w:b/>
      <w:noProof/>
    </w:rPr>
  </w:style>
  <w:style w:type="paragraph" w:styleId="TOC2">
    <w:name w:val="toc 2"/>
    <w:basedOn w:val="Normal"/>
    <w:next w:val="Normal"/>
    <w:autoRedefine/>
    <w:uiPriority w:val="39"/>
    <w:unhideWhenUsed/>
    <w:rsid w:val="00960CC9"/>
    <w:pPr>
      <w:spacing w:before="160" w:after="160"/>
      <w:ind w:left="216"/>
    </w:pPr>
  </w:style>
  <w:style w:type="paragraph" w:styleId="NoSpacing">
    <w:name w:val="No Spacing"/>
    <w:uiPriority w:val="1"/>
    <w:qFormat/>
    <w:rsid w:val="000A6DD9"/>
    <w:pPr>
      <w:spacing w:after="0" w:line="240" w:lineRule="auto"/>
      <w:jc w:val="both"/>
    </w:pPr>
    <w:rPr>
      <w:rFonts w:ascii="Titillium Web" w:hAnsi="Titillium Web"/>
    </w:rPr>
  </w:style>
  <w:style w:type="table" w:styleId="TableGridLight">
    <w:name w:val="Grid Table Light"/>
    <w:basedOn w:val="TableNormal"/>
    <w:uiPriority w:val="40"/>
    <w:rsid w:val="000506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semiHidden/>
    <w:unhideWhenUsed/>
    <w:rsid w:val="00960CC9"/>
    <w:pPr>
      <w:spacing w:before="160" w:after="160"/>
      <w:ind w:left="446"/>
    </w:pPr>
  </w:style>
  <w:style w:type="character" w:styleId="CommentReference">
    <w:name w:val="annotation reference"/>
    <w:basedOn w:val="DefaultParagraphFont"/>
    <w:uiPriority w:val="99"/>
    <w:semiHidden/>
    <w:unhideWhenUsed/>
    <w:rsid w:val="00E93B4D"/>
    <w:rPr>
      <w:sz w:val="16"/>
      <w:szCs w:val="16"/>
    </w:rPr>
  </w:style>
  <w:style w:type="paragraph" w:styleId="CommentText">
    <w:name w:val="annotation text"/>
    <w:basedOn w:val="Normal"/>
    <w:link w:val="CommentTextChar"/>
    <w:uiPriority w:val="99"/>
    <w:semiHidden/>
    <w:unhideWhenUsed/>
    <w:rsid w:val="00E93B4D"/>
    <w:rPr>
      <w:sz w:val="20"/>
      <w:szCs w:val="20"/>
    </w:rPr>
  </w:style>
  <w:style w:type="character" w:customStyle="1" w:styleId="CommentTextChar">
    <w:name w:val="Comment Text Char"/>
    <w:basedOn w:val="DefaultParagraphFont"/>
    <w:link w:val="CommentText"/>
    <w:uiPriority w:val="99"/>
    <w:semiHidden/>
    <w:rsid w:val="00E93B4D"/>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E93B4D"/>
    <w:rPr>
      <w:b/>
      <w:bCs/>
    </w:rPr>
  </w:style>
  <w:style w:type="character" w:customStyle="1" w:styleId="CommentSubjectChar">
    <w:name w:val="Comment Subject Char"/>
    <w:basedOn w:val="CommentTextChar"/>
    <w:link w:val="CommentSubject"/>
    <w:uiPriority w:val="99"/>
    <w:semiHidden/>
    <w:rsid w:val="00E93B4D"/>
    <w:rPr>
      <w:rFonts w:ascii="Segoe UI" w:hAnsi="Segoe UI"/>
      <w:b/>
      <w:bCs/>
      <w:sz w:val="20"/>
      <w:szCs w:val="20"/>
    </w:rPr>
  </w:style>
  <w:style w:type="paragraph" w:styleId="BalloonText">
    <w:name w:val="Balloon Text"/>
    <w:basedOn w:val="Normal"/>
    <w:link w:val="BalloonTextChar"/>
    <w:uiPriority w:val="99"/>
    <w:semiHidden/>
    <w:unhideWhenUsed/>
    <w:rsid w:val="00E93B4D"/>
    <w:pPr>
      <w:spacing w:after="0"/>
    </w:pPr>
    <w:rPr>
      <w:rFonts w:cs="Segoe UI"/>
      <w:sz w:val="18"/>
      <w:szCs w:val="18"/>
    </w:rPr>
  </w:style>
  <w:style w:type="character" w:customStyle="1" w:styleId="BalloonTextChar">
    <w:name w:val="Balloon Text Char"/>
    <w:basedOn w:val="DefaultParagraphFont"/>
    <w:link w:val="BalloonText"/>
    <w:uiPriority w:val="99"/>
    <w:semiHidden/>
    <w:rsid w:val="00E93B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arti.tangri@soanjoseca.gov"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rob.lloyd@sanjoseca.gov"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hyperlink" Target="http://www.mckinsey.com/business-functions/digital-mckinsey/our-insights/open-data-unlocking-innovation-and-performance-with-liquid-information"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ti.tangri@soanjoseca.gov"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hyperlink" Target="mailto:rob.silverberg@dell.com" TargetMode="Externa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yperlink" Target="mailto:rob.silverberg@dell.com" TargetMode="External"/><Relationship Id="rId14" Type="http://schemas.openxmlformats.org/officeDocument/2006/relationships/hyperlink" Target="mailto:rob.lloyd@sanjoseca.gov"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data@sanjoseca.gov" TargetMode="External"/><Relationship Id="rId1" Type="http://schemas.openxmlformats.org/officeDocument/2006/relationships/hyperlink" Target="http://www.sanjoseca.gov/"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60.png"/><Relationship Id="rId1" Type="http://schemas.openxmlformats.org/officeDocument/2006/relationships/image" Target="media/image7.png"/><Relationship Id="rId4"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31423-CA75-4B8F-AF78-DD2B1F504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23</Pages>
  <Words>5567</Words>
  <Characters>31734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Wasif</dc:creator>
  <cp:keywords/>
  <dc:description/>
  <cp:lastModifiedBy>Tangri, Arti</cp:lastModifiedBy>
  <cp:revision>3</cp:revision>
  <cp:lastPrinted>2018-02-12T21:28:00Z</cp:lastPrinted>
  <dcterms:created xsi:type="dcterms:W3CDTF">2018-02-26T23:31:00Z</dcterms:created>
  <dcterms:modified xsi:type="dcterms:W3CDTF">2018-02-27T18:14:00Z</dcterms:modified>
</cp:coreProperties>
</file>