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Works </w:t>
      </w:r>
      <w:r w:rsidDel="00000000" w:rsidR="00000000" w:rsidRPr="00000000">
        <w:rPr>
          <w:sz w:val="36"/>
          <w:szCs w:val="36"/>
          <w:rtl w:val="0"/>
        </w:rPr>
        <w:t xml:space="preserve">Cited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1/72 Ex-Frog Supermarine S6b by Radim Schimmer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www.aircraftresourcecenter.com/Gal2/1601-1700/Gal1625-SupermarineS6B-Schimmer/00.shtm. Accessed 18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202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“Boeing 707.”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Wikimedia Foundation, 18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202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en.wikipedia.org/wiki/Boeing_707.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Coxworth, Ben. “Phantom Ray UAV Completes Low-Speed Taxi Tests.”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Atlas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 May 2015, newatlas.com/phantom-ray-completes-taxi-tests/17034/.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Finnerty, Ryan. “First B-21 Bomber Powered up Ahead of Flight Testing.”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Flight Global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Flight Global, 28 July 2023, www.flightglobal.com/fixed-wing/first-b-21-bomber-powered-up-ahead-of-flight-testing/154325.article.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Greece, CNN. “Σαν Σήμερα: 17 Δεκεμβρίου - Η Πρώτη Πτήση Στην Ιστορία.”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CNN.Gr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17 Dec. 2022, www.cnn.gr/focus/story/340358/san-simera-17-dekemvriou.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“The History and Development of the Modern Aerofoil.”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Engineering Unplugged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www.engineering-unplugged.com/posts/the-history-and-development-of-the-modern-aerofoil. Accessed 18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202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“Invasion of Yugoslavia Order of Battle: Axis.”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Wikimedia Foundation, 27 Dec. 2023, en.wikipedia.org/wiki/Invasion_of_Yugoslavia_order_of_battle:_Axis.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“Planet Models 1/48 Hughes H-1 Racer.”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iModeler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imodeler.com/2020/06/planet-models-1-48-hughes-h-1-racer/. Accessed 19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2024.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Virtual Assistant Services Online | Upwork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www.upwork.com/services/virtual-assistant. Accessed 18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202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Volunteer TeamΗ εθελοντική ομάδα του CSI Institute. “Η Επόμενη Κούρσα Εξοπλισμών: Η Κίνα Αξιοποιεί Την Τεχνητή Νοημοσύνη Για Να Αποκτήσει Πλεονέκτημα Στους Μελλοντικούς Πολέμους  - CSII - Cyber Security International Institute.”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16 May 2023, www.csii.gr/i-epomeni-koyrsa-exoplismon-i-kina-axiopoiei-tin-techniti-noimosyni-gia-na-apoktisei-pleonektima-stoys-mellontikoys-polemoys/.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“WW1 Collection: Military Aviation Museum: Virginia Beach, VA.”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Military Aviation Museum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29 Sept. 2023, www.militaryaviationmuseum.org/our-collection/ww1/.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“Γουίλμπερ Και Όρβιλ Ράιτ: Τα Αδέρφια Που Άλλαξαν Τον Κόσμο.”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TOC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17 July 2017, www.thetoc.gr/new-life/article/gouilmper-kai-tou-orbil-rait-ta-aderfia-pou-allaksan-ton-kosmo/.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“Ιστορία Της Αεροπορίας.”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Wikimedia Foundation, 5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2023, el.wikipedia.org/wiki/%CE%99%CF%83%CF%84%CE%BF%CF%81%CE%AF%CE%B1_%CF%84%CE%B7%CF%82_%CE%B1%CE%B5%CF%81%CE%BF%CF%80%CE%BF%CF%81%CE%AF%CE%B1%CF%82.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“Κατασκοπεία Της Κορεατικής Χερσονήσου: Κατασκοπευτικό Αεροπλάνο ΗΠΑ Κοντά Στη Βόρεια Κορέα - Δωρεάν Τύπος.”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Слободен Печат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27 Oct. 2020, www.slobodenpecat.mk/el/shpionazha-na-korejskiot-poluostrov-amerikanski-shpionski-avion-vo-blizina-na-severna-koreja/.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Chatgpt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(no date)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ChatGPT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Available at: https://openai.com/chatgpt (Accessed: 18 December 2023).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4/Cq+eKWIJ+L3eYa/t4mlHxTcw==">CgMxLjA4AHIhMUl5elhfREVLUWN5WGxZZ1lMcTdnLUJmeGlTVXJoS0xJ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