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B8DC7A" w14:textId="77777777" w:rsidR="00D0121A" w:rsidRPr="00BD6260" w:rsidRDefault="00D0121A" w:rsidP="00D0121A">
      <w:pPr>
        <w:pStyle w:val="Listenabsatz"/>
        <w:numPr>
          <w:ilvl w:val="0"/>
          <w:numId w:val="1"/>
        </w:numPr>
        <w:ind w:right="-1134"/>
        <w:rPr>
          <w:rStyle w:val="IntensiverVerweis"/>
        </w:rPr>
      </w:pPr>
      <w:r w:rsidRPr="00BD6260">
        <w:rPr>
          <w:rStyle w:val="IntensiverVerweis"/>
        </w:rPr>
        <w:t>Schaltung</w:t>
      </w:r>
      <w:r w:rsidR="00BD6260">
        <w:rPr>
          <w:rStyle w:val="IntensiverVerweis"/>
        </w:rPr>
        <w:t>sskizze</w:t>
      </w:r>
      <w:r w:rsidRPr="00BD6260">
        <w:rPr>
          <w:rStyle w:val="IntensiverVerweis"/>
        </w:rPr>
        <w:t xml:space="preserve"> (aus </w:t>
      </w:r>
      <w:proofErr w:type="spellStart"/>
      <w:r w:rsidRPr="00BD6260">
        <w:rPr>
          <w:rStyle w:val="IntensiverVerweis"/>
        </w:rPr>
        <w:t>Fritzing</w:t>
      </w:r>
      <w:proofErr w:type="spellEnd"/>
      <w:r w:rsidRPr="00BD6260">
        <w:rPr>
          <w:rStyle w:val="IntensiverVerweis"/>
        </w:rPr>
        <w:t>)</w:t>
      </w:r>
    </w:p>
    <w:p w14:paraId="3DEF1B1F" w14:textId="0E134F9A" w:rsidR="00EB4A9E" w:rsidRDefault="00997DF9" w:rsidP="00EB4A9E">
      <w:pPr>
        <w:ind w:right="-1134"/>
      </w:pPr>
      <w:r w:rsidRPr="00997DF9">
        <w:rPr>
          <w:noProof/>
          <w:lang w:eastAsia="de-DE"/>
        </w:rPr>
        <w:drawing>
          <wp:inline distT="0" distB="0" distL="0" distR="0" wp14:anchorId="15E17BEC" wp14:editId="065BD053">
            <wp:extent cx="4429743" cy="2981741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5632" w14:textId="77777777" w:rsidR="00EB4A9E" w:rsidRDefault="00EB4A9E" w:rsidP="00EB4A9E">
      <w:pPr>
        <w:ind w:right="-1134"/>
      </w:pPr>
    </w:p>
    <w:p w14:paraId="57277F26" w14:textId="77777777" w:rsidR="00EB4A9E" w:rsidRDefault="00EB4A9E" w:rsidP="00EB4A9E">
      <w:pPr>
        <w:ind w:right="-1134"/>
      </w:pPr>
    </w:p>
    <w:p w14:paraId="2145BD7B" w14:textId="77777777" w:rsidR="00EB4A9E" w:rsidRDefault="00EB4A9E" w:rsidP="00EB4A9E">
      <w:pPr>
        <w:ind w:right="-1134"/>
      </w:pPr>
    </w:p>
    <w:p w14:paraId="0B82E803" w14:textId="77777777" w:rsidR="00D0121A" w:rsidRPr="00BD6260" w:rsidRDefault="00D0121A" w:rsidP="00D0121A">
      <w:pPr>
        <w:pStyle w:val="Listenabsatz"/>
        <w:numPr>
          <w:ilvl w:val="0"/>
          <w:numId w:val="1"/>
        </w:numPr>
        <w:ind w:right="-1134"/>
        <w:rPr>
          <w:rStyle w:val="IntensiverVerweis"/>
        </w:rPr>
      </w:pPr>
      <w:r w:rsidRPr="00BD6260">
        <w:rPr>
          <w:rStyle w:val="IntensiverVerweis"/>
        </w:rPr>
        <w:t>Beschreibung</w:t>
      </w:r>
    </w:p>
    <w:p w14:paraId="380B63C7" w14:textId="2C0850CD" w:rsidR="00EB4A9E" w:rsidRDefault="002209A4" w:rsidP="00EB4A9E">
      <w:pPr>
        <w:ind w:right="-1134"/>
      </w:pPr>
      <w:r>
        <w:t>Wir haben die GND-Verbindungen mit der Steckplatine und den einzelnen Led Lampen verbunden. Danach die Pins (13, 12, 11, 10, 9) angesteuert und den Code programmiert und laufen lassen.</w:t>
      </w:r>
    </w:p>
    <w:p w14:paraId="328ABBBC" w14:textId="0912F700" w:rsidR="00465A2F" w:rsidRDefault="00465A2F" w:rsidP="00EB4A9E">
      <w:pPr>
        <w:ind w:right="-1134"/>
      </w:pPr>
      <w:r>
        <w:t>2x Rot, 2x Grün, 1x Gelb</w:t>
      </w:r>
      <w:bookmarkStart w:id="0" w:name="_GoBack"/>
      <w:bookmarkEnd w:id="0"/>
    </w:p>
    <w:p w14:paraId="1302D978" w14:textId="77777777" w:rsidR="00EB4A9E" w:rsidRDefault="00EB4A9E" w:rsidP="00EB4A9E">
      <w:pPr>
        <w:ind w:right="-1134"/>
      </w:pPr>
    </w:p>
    <w:p w14:paraId="6F5D8F3B" w14:textId="77777777" w:rsidR="00EB4A9E" w:rsidRDefault="00EB4A9E" w:rsidP="00EB4A9E">
      <w:pPr>
        <w:ind w:right="-1134"/>
      </w:pPr>
    </w:p>
    <w:p w14:paraId="734CC4F0" w14:textId="77777777" w:rsidR="00D0121A" w:rsidRPr="00BD6260" w:rsidRDefault="00D0121A" w:rsidP="00D0121A">
      <w:pPr>
        <w:pStyle w:val="Listenabsatz"/>
        <w:numPr>
          <w:ilvl w:val="0"/>
          <w:numId w:val="1"/>
        </w:numPr>
        <w:ind w:right="-1134"/>
        <w:rPr>
          <w:rStyle w:val="IntensiverVerweis"/>
        </w:rPr>
      </w:pPr>
      <w:r w:rsidRPr="00BD6260">
        <w:rPr>
          <w:rStyle w:val="IntensiverVerweis"/>
        </w:rPr>
        <w:t>Probleme und Lösung</w:t>
      </w:r>
    </w:p>
    <w:p w14:paraId="632C2ACA" w14:textId="7EFE1AB4" w:rsidR="00EB4A9E" w:rsidRDefault="002209A4" w:rsidP="00EB4A9E">
      <w:pPr>
        <w:ind w:right="-1134"/>
      </w:pPr>
      <w:r>
        <w:t>Ampelschaltung hat nicht gleichmäßig geschaltet und hat nicht sauber funktioniert.</w:t>
      </w:r>
    </w:p>
    <w:p w14:paraId="75535B7B" w14:textId="19E973B3" w:rsidR="002209A4" w:rsidRDefault="002209A4" w:rsidP="00EB4A9E">
      <w:pPr>
        <w:ind w:right="-1134"/>
      </w:pPr>
      <w:r>
        <w:t>Wir haben die Delays im Quellcode angepasst und dann hat es wieder ordnungsgemäß funktioniert.</w:t>
      </w:r>
    </w:p>
    <w:p w14:paraId="30726E1C" w14:textId="77777777" w:rsidR="00EB4A9E" w:rsidRDefault="00EB4A9E" w:rsidP="00EB4A9E">
      <w:pPr>
        <w:ind w:right="-1134"/>
      </w:pPr>
    </w:p>
    <w:p w14:paraId="30F70323" w14:textId="77777777" w:rsidR="00EB4A9E" w:rsidRDefault="00EB4A9E" w:rsidP="00EB4A9E">
      <w:pPr>
        <w:ind w:right="-1134"/>
      </w:pPr>
    </w:p>
    <w:p w14:paraId="0F401CD3" w14:textId="77777777" w:rsidR="00EB4A9E" w:rsidRDefault="00EB4A9E" w:rsidP="00EB4A9E">
      <w:pPr>
        <w:ind w:right="-1134"/>
      </w:pPr>
    </w:p>
    <w:p w14:paraId="39AAD0F8" w14:textId="77777777" w:rsidR="00034DF5" w:rsidRDefault="00034DF5">
      <w:pPr>
        <w:rPr>
          <w:rStyle w:val="IntensiverVerweis"/>
        </w:rPr>
      </w:pPr>
      <w:r>
        <w:rPr>
          <w:rStyle w:val="IntensiverVerweis"/>
        </w:rPr>
        <w:br w:type="page"/>
      </w:r>
    </w:p>
    <w:p w14:paraId="299E8C97" w14:textId="4D5E6739" w:rsidR="00D0121A" w:rsidRDefault="00D0121A" w:rsidP="00D0121A">
      <w:pPr>
        <w:pStyle w:val="Listenabsatz"/>
        <w:numPr>
          <w:ilvl w:val="0"/>
          <w:numId w:val="1"/>
        </w:numPr>
        <w:ind w:right="-1134"/>
        <w:rPr>
          <w:rStyle w:val="IntensiverVerweis"/>
        </w:rPr>
      </w:pPr>
      <w:r w:rsidRPr="00BD6260">
        <w:rPr>
          <w:rStyle w:val="IntensiverVerweis"/>
        </w:rPr>
        <w:lastRenderedPageBreak/>
        <w:t>Quellcode</w:t>
      </w:r>
    </w:p>
    <w:p w14:paraId="0B53AD7D" w14:textId="77777777" w:rsidR="00997DF9" w:rsidRDefault="009560C6" w:rsidP="00034DF5">
      <w:proofErr w:type="spellStart"/>
      <w:r>
        <w:t>int</w:t>
      </w:r>
      <w:proofErr w:type="spellEnd"/>
      <w:r>
        <w:t xml:space="preserve"> rot = 11</w:t>
      </w:r>
      <w:proofErr w:type="gramStart"/>
      <w:r>
        <w:t>;</w:t>
      </w:r>
      <w:proofErr w:type="gramEnd"/>
      <w:r>
        <w:br/>
      </w:r>
      <w:proofErr w:type="spellStart"/>
      <w:r>
        <w:t>int</w:t>
      </w:r>
      <w:proofErr w:type="spellEnd"/>
      <w:r>
        <w:t xml:space="preserve"> gelb = 12;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grun</w:t>
      </w:r>
      <w:proofErr w:type="spellEnd"/>
      <w:r>
        <w:t xml:space="preserve"> = 13;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frot</w:t>
      </w:r>
      <w:proofErr w:type="spellEnd"/>
      <w:r>
        <w:t xml:space="preserve"> = 10;</w:t>
      </w:r>
      <w:r>
        <w:br/>
      </w:r>
      <w:proofErr w:type="spellStart"/>
      <w:r w:rsidR="00034DF5">
        <w:t>int</w:t>
      </w:r>
      <w:proofErr w:type="spellEnd"/>
      <w:r w:rsidR="00034DF5">
        <w:t xml:space="preserve"> </w:t>
      </w:r>
      <w:proofErr w:type="spellStart"/>
      <w:r w:rsidR="00034DF5">
        <w:t>fgrun</w:t>
      </w:r>
      <w:proofErr w:type="spellEnd"/>
      <w:r w:rsidR="00034DF5">
        <w:t xml:space="preserve"> = 9;</w:t>
      </w:r>
    </w:p>
    <w:p w14:paraId="64D37366" w14:textId="243343C4" w:rsidR="00034DF5" w:rsidRDefault="009560C6" w:rsidP="00034DF5">
      <w:r>
        <w:br/>
      </w:r>
      <w:proofErr w:type="spellStart"/>
      <w:r w:rsidR="00034DF5">
        <w:t>void</w:t>
      </w:r>
      <w:proofErr w:type="spellEnd"/>
      <w:r w:rsidR="00034DF5">
        <w:t xml:space="preserve"> </w:t>
      </w:r>
      <w:proofErr w:type="spellStart"/>
      <w:r w:rsidR="00034DF5">
        <w:t>setup</w:t>
      </w:r>
      <w:proofErr w:type="spellEnd"/>
      <w:r w:rsidR="00034DF5">
        <w:t>(){</w:t>
      </w:r>
      <w:r>
        <w:br/>
      </w:r>
      <w:proofErr w:type="spellStart"/>
      <w:r>
        <w:t>pinMode</w:t>
      </w:r>
      <w:proofErr w:type="spellEnd"/>
      <w:r>
        <w:t>(rot, OUTPUT);</w:t>
      </w:r>
      <w:r>
        <w:br/>
      </w:r>
      <w:proofErr w:type="spellStart"/>
      <w:r>
        <w:t>pinMode</w:t>
      </w:r>
      <w:proofErr w:type="spellEnd"/>
      <w:r>
        <w:t>(gelb, OUTPUT);</w:t>
      </w:r>
      <w:r>
        <w:br/>
      </w:r>
      <w:proofErr w:type="spellStart"/>
      <w:r>
        <w:t>pinMode</w:t>
      </w:r>
      <w:proofErr w:type="spellEnd"/>
      <w:r>
        <w:t>(</w:t>
      </w:r>
      <w:proofErr w:type="spellStart"/>
      <w:r>
        <w:t>grun</w:t>
      </w:r>
      <w:proofErr w:type="spellEnd"/>
      <w:r>
        <w:t>, OUTPUT);</w:t>
      </w:r>
      <w:r>
        <w:br/>
      </w:r>
      <w:proofErr w:type="spellStart"/>
      <w:r>
        <w:t>pinMode</w:t>
      </w:r>
      <w:proofErr w:type="spellEnd"/>
      <w:r>
        <w:t>(</w:t>
      </w:r>
      <w:proofErr w:type="spellStart"/>
      <w:r>
        <w:t>frot</w:t>
      </w:r>
      <w:proofErr w:type="spellEnd"/>
      <w:r>
        <w:t>, OUTPUT);</w:t>
      </w:r>
      <w:r>
        <w:br/>
      </w:r>
      <w:proofErr w:type="spellStart"/>
      <w:r w:rsidR="00034DF5">
        <w:t>pinMode</w:t>
      </w:r>
      <w:proofErr w:type="spellEnd"/>
      <w:r w:rsidR="00034DF5">
        <w:t>(</w:t>
      </w:r>
      <w:proofErr w:type="spellStart"/>
      <w:r w:rsidR="00034DF5">
        <w:t>fgrun</w:t>
      </w:r>
      <w:proofErr w:type="spellEnd"/>
      <w:r w:rsidR="00034DF5">
        <w:t>, OUTPUT);</w:t>
      </w:r>
    </w:p>
    <w:p w14:paraId="363732A8" w14:textId="43B91015" w:rsidR="00034DF5" w:rsidRDefault="00034DF5" w:rsidP="00034DF5">
      <w:r>
        <w:t>}</w:t>
      </w:r>
    </w:p>
    <w:p w14:paraId="0526666F" w14:textId="1F18E09C" w:rsidR="00034DF5" w:rsidRDefault="00034DF5" w:rsidP="00034DF5"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() {</w:t>
      </w:r>
      <w:r w:rsidR="009560C6">
        <w:br/>
      </w:r>
      <w:proofErr w:type="spellStart"/>
      <w:r w:rsidR="009560C6">
        <w:t>digitalWrite</w:t>
      </w:r>
      <w:proofErr w:type="spellEnd"/>
      <w:r w:rsidR="009560C6">
        <w:t>(rot, HIGH);</w:t>
      </w:r>
      <w:r w:rsidR="009560C6">
        <w:br/>
      </w:r>
      <w:proofErr w:type="spellStart"/>
      <w:r w:rsidR="009560C6">
        <w:t>delay</w:t>
      </w:r>
      <w:proofErr w:type="spellEnd"/>
      <w:r w:rsidR="009560C6">
        <w:t>(1000);</w:t>
      </w:r>
      <w:r w:rsidR="009560C6">
        <w:br/>
      </w:r>
      <w:proofErr w:type="spellStart"/>
      <w:r w:rsidR="009560C6">
        <w:t>digitalWrite</w:t>
      </w:r>
      <w:proofErr w:type="spellEnd"/>
      <w:r w:rsidR="009560C6">
        <w:t>(</w:t>
      </w:r>
      <w:proofErr w:type="spellStart"/>
      <w:r w:rsidR="009560C6">
        <w:t>fgrun</w:t>
      </w:r>
      <w:proofErr w:type="spellEnd"/>
      <w:r w:rsidR="009560C6">
        <w:t>, HIGH);</w:t>
      </w:r>
      <w:r w:rsidR="009560C6">
        <w:br/>
      </w:r>
      <w:proofErr w:type="spellStart"/>
      <w:r w:rsidR="009560C6">
        <w:t>delay</w:t>
      </w:r>
      <w:proofErr w:type="spellEnd"/>
      <w:r w:rsidR="009560C6">
        <w:t>(8000);</w:t>
      </w:r>
      <w:r>
        <w:t xml:space="preserve">  </w:t>
      </w:r>
      <w:r w:rsidR="009560C6">
        <w:br/>
      </w:r>
      <w:proofErr w:type="spellStart"/>
      <w:r>
        <w:t>digitalWrite</w:t>
      </w:r>
      <w:proofErr w:type="spellEnd"/>
      <w:r>
        <w:t>(</w:t>
      </w:r>
      <w:proofErr w:type="spellStart"/>
      <w:r>
        <w:t>fgrun</w:t>
      </w:r>
      <w:proofErr w:type="spellEnd"/>
      <w:r>
        <w:t xml:space="preserve">, LOW); </w:t>
      </w:r>
      <w:r w:rsidR="009560C6">
        <w:br/>
      </w:r>
      <w:proofErr w:type="spellStart"/>
      <w:r w:rsidR="009560C6">
        <w:t>digitalWrite</w:t>
      </w:r>
      <w:proofErr w:type="spellEnd"/>
      <w:r w:rsidR="009560C6">
        <w:t>(</w:t>
      </w:r>
      <w:proofErr w:type="spellStart"/>
      <w:r w:rsidR="009560C6">
        <w:t>frot</w:t>
      </w:r>
      <w:proofErr w:type="spellEnd"/>
      <w:r w:rsidR="009560C6">
        <w:t>, HIGH);</w:t>
      </w:r>
      <w:r w:rsidR="009560C6">
        <w:br/>
      </w:r>
      <w:proofErr w:type="spellStart"/>
      <w:r>
        <w:t>delay</w:t>
      </w:r>
      <w:proofErr w:type="spellEnd"/>
      <w:r>
        <w:t>(5000);</w:t>
      </w:r>
      <w:r w:rsidR="009560C6">
        <w:br/>
      </w:r>
      <w:proofErr w:type="spellStart"/>
      <w:r>
        <w:t>digitalWrite</w:t>
      </w:r>
      <w:proofErr w:type="spellEnd"/>
      <w:r>
        <w:t xml:space="preserve">(gelb, HIGH); </w:t>
      </w:r>
      <w:r w:rsidR="009560C6">
        <w:br/>
      </w:r>
      <w:proofErr w:type="spellStart"/>
      <w:r>
        <w:t>delay</w:t>
      </w:r>
      <w:proofErr w:type="spellEnd"/>
      <w:r>
        <w:t>(3000);</w:t>
      </w:r>
      <w:r w:rsidR="009560C6">
        <w:br/>
      </w:r>
      <w:proofErr w:type="spellStart"/>
      <w:r>
        <w:t>digitalWrite</w:t>
      </w:r>
      <w:proofErr w:type="spellEnd"/>
      <w:r>
        <w:t>(gelb, LOW);</w:t>
      </w:r>
      <w:r w:rsidR="009560C6">
        <w:br/>
      </w:r>
      <w:proofErr w:type="spellStart"/>
      <w:r w:rsidR="009560C6">
        <w:t>digitalWrite</w:t>
      </w:r>
      <w:proofErr w:type="spellEnd"/>
      <w:r w:rsidR="009560C6">
        <w:t>(rot, LOW);</w:t>
      </w:r>
      <w:r w:rsidR="009560C6">
        <w:br/>
      </w:r>
      <w:proofErr w:type="spellStart"/>
      <w:r>
        <w:t>delay</w:t>
      </w:r>
      <w:proofErr w:type="spellEnd"/>
      <w:r>
        <w:t>(200);</w:t>
      </w:r>
      <w:r w:rsidR="009560C6">
        <w:br/>
      </w:r>
      <w:proofErr w:type="spellStart"/>
      <w:r w:rsidR="009560C6">
        <w:t>digitalWrite</w:t>
      </w:r>
      <w:proofErr w:type="spellEnd"/>
      <w:r w:rsidR="009560C6">
        <w:t>(</w:t>
      </w:r>
      <w:proofErr w:type="spellStart"/>
      <w:r w:rsidR="009560C6">
        <w:t>grun</w:t>
      </w:r>
      <w:proofErr w:type="spellEnd"/>
      <w:r w:rsidR="009560C6">
        <w:t>, HIGH);</w:t>
      </w:r>
      <w:r w:rsidR="009560C6">
        <w:br/>
      </w:r>
      <w:proofErr w:type="spellStart"/>
      <w:r>
        <w:t>delay</w:t>
      </w:r>
      <w:proofErr w:type="spellEnd"/>
      <w:r>
        <w:t>(8000);</w:t>
      </w:r>
      <w:r w:rsidR="009560C6">
        <w:br/>
      </w:r>
      <w:proofErr w:type="spellStart"/>
      <w:r>
        <w:t>digitalWrite</w:t>
      </w:r>
      <w:proofErr w:type="spellEnd"/>
      <w:r>
        <w:t>(</w:t>
      </w:r>
      <w:proofErr w:type="spellStart"/>
      <w:r>
        <w:t>grun</w:t>
      </w:r>
      <w:proofErr w:type="spellEnd"/>
      <w:r>
        <w:t>, LOW);</w:t>
      </w:r>
      <w:r w:rsidR="009560C6">
        <w:br/>
      </w:r>
      <w:proofErr w:type="spellStart"/>
      <w:r w:rsidR="009560C6">
        <w:t>digitalWrite</w:t>
      </w:r>
      <w:proofErr w:type="spellEnd"/>
      <w:r w:rsidR="009560C6">
        <w:t>(gelb, HIGH);</w:t>
      </w:r>
      <w:r w:rsidR="009560C6">
        <w:br/>
      </w:r>
      <w:proofErr w:type="spellStart"/>
      <w:r>
        <w:t>delay</w:t>
      </w:r>
      <w:proofErr w:type="spellEnd"/>
      <w:r>
        <w:t>(3000);</w:t>
      </w:r>
      <w:r w:rsidR="009560C6">
        <w:br/>
      </w:r>
      <w:proofErr w:type="spellStart"/>
      <w:r>
        <w:t>digitalWrite</w:t>
      </w:r>
      <w:proofErr w:type="spellEnd"/>
      <w:r>
        <w:t>(gelb, LOW);</w:t>
      </w:r>
    </w:p>
    <w:p w14:paraId="2E4F263C" w14:textId="2D346048" w:rsidR="002425A7" w:rsidRPr="002425A7" w:rsidRDefault="00034DF5" w:rsidP="00034DF5">
      <w:r>
        <w:t>}</w:t>
      </w:r>
    </w:p>
    <w:p w14:paraId="52992DC3" w14:textId="597D641C" w:rsidR="002425A7" w:rsidRPr="002425A7" w:rsidRDefault="002425A7" w:rsidP="002425A7"/>
    <w:p w14:paraId="3A7670F2" w14:textId="6CD7C788" w:rsidR="002425A7" w:rsidRPr="002425A7" w:rsidRDefault="002425A7" w:rsidP="002425A7"/>
    <w:p w14:paraId="2D0EA185" w14:textId="25574190" w:rsidR="002425A7" w:rsidRPr="002425A7" w:rsidRDefault="002425A7" w:rsidP="002425A7"/>
    <w:p w14:paraId="5B4AF938" w14:textId="77777777" w:rsidR="002425A7" w:rsidRPr="002425A7" w:rsidRDefault="002425A7" w:rsidP="00D34213"/>
    <w:sectPr w:rsidR="002425A7" w:rsidRPr="002425A7" w:rsidSect="00EB4A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F84F62" w14:textId="77777777" w:rsidR="004B0446" w:rsidRDefault="004B0446" w:rsidP="00D0121A">
      <w:pPr>
        <w:spacing w:after="0" w:line="240" w:lineRule="auto"/>
      </w:pPr>
      <w:r>
        <w:separator/>
      </w:r>
    </w:p>
  </w:endnote>
  <w:endnote w:type="continuationSeparator" w:id="0">
    <w:p w14:paraId="16475B02" w14:textId="77777777" w:rsidR="004B0446" w:rsidRDefault="004B0446" w:rsidP="00D01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1BED00" w14:textId="77777777" w:rsidR="00FF36A1" w:rsidRDefault="00FF36A1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250" w:type="pct"/>
      <w:tblInd w:w="-1134" w:type="dxa"/>
      <w:shd w:val="clear" w:color="auto" w:fill="9CC2E5" w:themeFill="accent5" w:themeFillTint="99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670"/>
      <w:gridCol w:w="5670"/>
    </w:tblGrid>
    <w:tr w:rsidR="002425A7" w14:paraId="0D12C45F" w14:textId="77777777" w:rsidTr="000F6FA7">
      <w:tc>
        <w:tcPr>
          <w:tcW w:w="2500" w:type="pct"/>
          <w:shd w:val="clear" w:color="auto" w:fill="9CC2E5" w:themeFill="accent5" w:themeFillTint="99"/>
          <w:vAlign w:val="center"/>
        </w:tcPr>
        <w:p w14:paraId="2D4D3D32" w14:textId="3C3B114D" w:rsidR="002425A7" w:rsidRDefault="00465A2F">
          <w:pPr>
            <w:pStyle w:val="Fuzeile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el"/>
              <w:tag w:val=""/>
              <w:id w:val="-578829839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425A7">
                <w:rPr>
                  <w:caps/>
                  <w:color w:val="FFFFFF" w:themeColor="background1"/>
                  <w:sz w:val="18"/>
                  <w:szCs w:val="18"/>
                </w:rPr>
                <w:t>Dokumentation zum Lernbereich 5</w:t>
              </w:r>
            </w:sdtContent>
          </w:sdt>
        </w:p>
      </w:tc>
      <w:tc>
        <w:tcPr>
          <w:tcW w:w="2500" w:type="pct"/>
          <w:shd w:val="clear" w:color="auto" w:fill="9CC2E5" w:themeFill="accent5" w:themeFillTint="99"/>
          <w:vAlign w:val="center"/>
        </w:tcPr>
        <w:sdt>
          <w:sdtPr>
            <w:rPr>
              <w:rStyle w:val="SchwacherVerweis"/>
            </w:rPr>
            <w:alias w:val="Autor"/>
            <w:tag w:val=""/>
            <w:id w:val="-1822267932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>
            <w:rPr>
              <w:rStyle w:val="SchwacherVerweis"/>
            </w:rPr>
          </w:sdtEndPr>
          <w:sdtContent>
            <w:p w14:paraId="07316595" w14:textId="3F0A74FE" w:rsidR="002425A7" w:rsidRPr="00BE49BD" w:rsidRDefault="00376F30">
              <w:pPr>
                <w:pStyle w:val="Fuzeile"/>
                <w:spacing w:before="80" w:after="80"/>
                <w:jc w:val="right"/>
                <w:rPr>
                  <w:rStyle w:val="SchwacherVerweis"/>
                </w:rPr>
              </w:pPr>
              <w:r>
                <w:rPr>
                  <w:rStyle w:val="SchwacherVerweis"/>
                </w:rPr>
                <w:t xml:space="preserve">Daniele </w:t>
              </w:r>
              <w:proofErr w:type="spellStart"/>
              <w:r>
                <w:rPr>
                  <w:rStyle w:val="SchwacherVerweis"/>
                </w:rPr>
                <w:t>terranova</w:t>
              </w:r>
              <w:proofErr w:type="spellEnd"/>
            </w:p>
          </w:sdtContent>
        </w:sdt>
      </w:tc>
    </w:tr>
  </w:tbl>
  <w:p w14:paraId="04CDF856" w14:textId="59FD5EA0" w:rsidR="002425A7" w:rsidRDefault="002425A7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FDA598" w14:textId="77777777" w:rsidR="00FF36A1" w:rsidRDefault="00FF36A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4B968F" w14:textId="77777777" w:rsidR="004B0446" w:rsidRDefault="004B0446" w:rsidP="00D0121A">
      <w:pPr>
        <w:spacing w:after="0" w:line="240" w:lineRule="auto"/>
      </w:pPr>
      <w:r>
        <w:separator/>
      </w:r>
    </w:p>
  </w:footnote>
  <w:footnote w:type="continuationSeparator" w:id="0">
    <w:p w14:paraId="3FF8224F" w14:textId="77777777" w:rsidR="004B0446" w:rsidRDefault="004B0446" w:rsidP="00D01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1A1F07" w14:textId="77777777" w:rsidR="00FF36A1" w:rsidRDefault="00FF36A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250" w:type="pct"/>
      <w:tblInd w:w="-1127" w:type="dxa"/>
      <w:shd w:val="clear" w:color="auto" w:fill="9CC2E5" w:themeFill="accent5" w:themeFillTint="99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364"/>
      <w:gridCol w:w="3976"/>
    </w:tblGrid>
    <w:tr w:rsidR="00D0121A" w14:paraId="75267565" w14:textId="77777777" w:rsidTr="00BD6260">
      <w:trPr>
        <w:trHeight w:val="1020"/>
      </w:trPr>
      <w:tc>
        <w:tcPr>
          <w:tcW w:w="3247" w:type="pct"/>
          <w:shd w:val="clear" w:color="auto" w:fill="9CC2E5" w:themeFill="accent5" w:themeFillTint="99"/>
          <w:vAlign w:val="center"/>
        </w:tcPr>
        <w:p w14:paraId="5DD27E53" w14:textId="19E02484" w:rsidR="00D0121A" w:rsidRPr="00D0121A" w:rsidRDefault="002843AB" w:rsidP="00D0121A">
          <w:pPr>
            <w:pStyle w:val="KeinLeerraum"/>
            <w:rPr>
              <w:rStyle w:val="SchwacherVerweis"/>
            </w:rPr>
          </w:pPr>
          <w:r>
            <w:rPr>
              <w:rStyle w:val="SchwacherVerweis"/>
            </w:rPr>
            <w:t>Daniele terranova</w:t>
          </w:r>
        </w:p>
        <w:p w14:paraId="6F4513F6" w14:textId="77777777" w:rsidR="00D0121A" w:rsidRPr="00D0121A" w:rsidRDefault="00D0121A" w:rsidP="00D0121A">
          <w:pPr>
            <w:pStyle w:val="KeinLeerraum"/>
            <w:rPr>
              <w:rStyle w:val="SchwacherVerweis"/>
            </w:rPr>
          </w:pPr>
        </w:p>
        <w:p w14:paraId="481BAE17" w14:textId="00C4CEBB" w:rsidR="00D0121A" w:rsidRPr="00D0121A" w:rsidRDefault="002843AB" w:rsidP="00D0121A">
          <w:pPr>
            <w:pStyle w:val="KeinLeerraum"/>
            <w:rPr>
              <w:rStyle w:val="SchwacherVerweis"/>
            </w:rPr>
          </w:pPr>
          <w:r>
            <w:rPr>
              <w:rStyle w:val="SchwacherVerweis"/>
            </w:rPr>
            <w:t>HBFIT18a</w:t>
          </w:r>
        </w:p>
      </w:tc>
      <w:tc>
        <w:tcPr>
          <w:tcW w:w="1753" w:type="pct"/>
          <w:shd w:val="clear" w:color="auto" w:fill="9CC2E5" w:themeFill="accent5" w:themeFillTint="99"/>
          <w:vAlign w:val="center"/>
        </w:tcPr>
        <w:p w14:paraId="68F28D95" w14:textId="77777777" w:rsidR="00D0121A" w:rsidRPr="00D0121A" w:rsidRDefault="00D0121A">
          <w:pPr>
            <w:pStyle w:val="Kopfzeile"/>
            <w:jc w:val="right"/>
            <w:rPr>
              <w:b/>
              <w:bCs/>
              <w:i/>
              <w:iCs/>
              <w:caps/>
              <w:color w:val="FFFFFF" w:themeColor="background1"/>
            </w:rPr>
          </w:pPr>
          <w:r w:rsidRPr="00D0121A">
            <w:rPr>
              <w:b/>
              <w:bCs/>
              <w:i/>
              <w:iCs/>
              <w:caps/>
              <w:color w:val="FFFFFF" w:themeColor="background1"/>
            </w:rPr>
            <w:t xml:space="preserve"> </w:t>
          </w:r>
          <w:sdt>
            <w:sdtPr>
              <w:rPr>
                <w:b/>
                <w:bCs/>
                <w:i/>
                <w:iCs/>
                <w:caps/>
                <w:color w:val="FFFFFF" w:themeColor="background1"/>
              </w:rPr>
              <w:alias w:val="Titel"/>
              <w:tag w:val=""/>
              <w:id w:val="-773790484"/>
              <w:placeholder>
                <w:docPart w:val="23B2F1536CD64A2E9B663725D2CF52D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Pr="00D0121A">
                <w:rPr>
                  <w:b/>
                  <w:bCs/>
                  <w:i/>
                  <w:iCs/>
                  <w:caps/>
                  <w:color w:val="FFFFFF" w:themeColor="background1"/>
                </w:rPr>
                <w:t>Dokumentation zum Lernbereich 5</w:t>
              </w:r>
            </w:sdtContent>
          </w:sdt>
        </w:p>
        <w:p w14:paraId="3C2E762E" w14:textId="675A3B27" w:rsidR="00D0121A" w:rsidRPr="00D0121A" w:rsidRDefault="002843AB">
          <w:pPr>
            <w:pStyle w:val="Kopfzeile"/>
            <w:jc w:val="right"/>
            <w:rPr>
              <w:rStyle w:val="SchwacherVerweis"/>
            </w:rPr>
          </w:pPr>
          <w:r>
            <w:rPr>
              <w:rStyle w:val="SchwacherVerweis"/>
            </w:rPr>
            <w:t xml:space="preserve">Ampelschaltung mit </w:t>
          </w:r>
          <w:proofErr w:type="spellStart"/>
          <w:r>
            <w:rPr>
              <w:rStyle w:val="SchwacherVerweis"/>
            </w:rPr>
            <w:t>fußgänger</w:t>
          </w:r>
          <w:proofErr w:type="spellEnd"/>
        </w:p>
        <w:p w14:paraId="5D788F83" w14:textId="15C6AAC9" w:rsidR="00D0121A" w:rsidRDefault="00D0121A">
          <w:pPr>
            <w:pStyle w:val="Kopfzeile"/>
            <w:jc w:val="right"/>
            <w:rPr>
              <w:caps/>
              <w:color w:val="FFFFFF" w:themeColor="background1"/>
            </w:rPr>
          </w:pPr>
        </w:p>
      </w:tc>
    </w:tr>
  </w:tbl>
  <w:p w14:paraId="5F72979B" w14:textId="77777777" w:rsidR="00D0121A" w:rsidRDefault="00D0121A" w:rsidP="00D0121A">
    <w:pPr>
      <w:pStyle w:val="Kopfzeile"/>
      <w:tabs>
        <w:tab w:val="clear" w:pos="9072"/>
        <w:tab w:val="right" w:pos="10065"/>
      </w:tabs>
      <w:ind w:right="-993"/>
    </w:pPr>
  </w:p>
  <w:p w14:paraId="4A2EEF26" w14:textId="7E27C77C" w:rsidR="00D0121A" w:rsidRPr="00D0121A" w:rsidRDefault="00D0121A" w:rsidP="00D0121A">
    <w:pPr>
      <w:pStyle w:val="Kopfzeile"/>
      <w:tabs>
        <w:tab w:val="clear" w:pos="9072"/>
        <w:tab w:val="right" w:pos="10206"/>
      </w:tabs>
      <w:ind w:left="-993" w:right="-1134"/>
      <w:rPr>
        <w:rFonts w:ascii="Symbol" w:hAnsi="Symbol"/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 w:rsidR="009560C6">
      <w:rPr>
        <w:sz w:val="18"/>
        <w:szCs w:val="18"/>
      </w:rPr>
      <w:t>Diese Aufgabe habe ich</w:t>
    </w:r>
    <w:r w:rsidR="00412379">
      <w:rPr>
        <w:b/>
        <w:i/>
        <w:sz w:val="18"/>
        <w:szCs w:val="18"/>
      </w:rPr>
      <w:t xml:space="preserve"> mit Leon Winter</w:t>
    </w:r>
    <w:r>
      <w:rPr>
        <w:i/>
        <w:sz w:val="18"/>
        <w:szCs w:val="18"/>
      </w:rPr>
      <w:t xml:space="preserve"> </w:t>
    </w:r>
    <w:r>
      <w:rPr>
        <w:sz w:val="18"/>
        <w:szCs w:val="18"/>
      </w:rPr>
      <w:t>b</w:t>
    </w:r>
    <w:r w:rsidRPr="00D0121A">
      <w:rPr>
        <w:sz w:val="18"/>
        <w:szCs w:val="18"/>
      </w:rPr>
      <w:t>earbeitet.</w:t>
    </w:r>
  </w:p>
  <w:p w14:paraId="0599567B" w14:textId="77777777" w:rsidR="00D0121A" w:rsidRDefault="00D0121A" w:rsidP="00D0121A">
    <w:pPr>
      <w:pStyle w:val="Kopfzeile"/>
      <w:ind w:left="-99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814FF9" w14:textId="77777777" w:rsidR="00FF36A1" w:rsidRDefault="00FF36A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F6F9C"/>
    <w:multiLevelType w:val="hybridMultilevel"/>
    <w:tmpl w:val="0AA4A874"/>
    <w:lvl w:ilvl="0" w:tplc="0407000F">
      <w:start w:val="1"/>
      <w:numFmt w:val="decimal"/>
      <w:lvlText w:val="%1."/>
      <w:lvlJc w:val="left"/>
      <w:pPr>
        <w:ind w:left="-414" w:hanging="360"/>
      </w:pPr>
    </w:lvl>
    <w:lvl w:ilvl="1" w:tplc="04070019" w:tentative="1">
      <w:start w:val="1"/>
      <w:numFmt w:val="lowerLetter"/>
      <w:lvlText w:val="%2."/>
      <w:lvlJc w:val="left"/>
      <w:pPr>
        <w:ind w:left="306" w:hanging="360"/>
      </w:pPr>
    </w:lvl>
    <w:lvl w:ilvl="2" w:tplc="0407001B" w:tentative="1">
      <w:start w:val="1"/>
      <w:numFmt w:val="lowerRoman"/>
      <w:lvlText w:val="%3."/>
      <w:lvlJc w:val="right"/>
      <w:pPr>
        <w:ind w:left="1026" w:hanging="180"/>
      </w:pPr>
    </w:lvl>
    <w:lvl w:ilvl="3" w:tplc="0407000F" w:tentative="1">
      <w:start w:val="1"/>
      <w:numFmt w:val="decimal"/>
      <w:lvlText w:val="%4."/>
      <w:lvlJc w:val="left"/>
      <w:pPr>
        <w:ind w:left="1746" w:hanging="360"/>
      </w:pPr>
    </w:lvl>
    <w:lvl w:ilvl="4" w:tplc="04070019" w:tentative="1">
      <w:start w:val="1"/>
      <w:numFmt w:val="lowerLetter"/>
      <w:lvlText w:val="%5."/>
      <w:lvlJc w:val="left"/>
      <w:pPr>
        <w:ind w:left="2466" w:hanging="360"/>
      </w:pPr>
    </w:lvl>
    <w:lvl w:ilvl="5" w:tplc="0407001B" w:tentative="1">
      <w:start w:val="1"/>
      <w:numFmt w:val="lowerRoman"/>
      <w:lvlText w:val="%6."/>
      <w:lvlJc w:val="right"/>
      <w:pPr>
        <w:ind w:left="3186" w:hanging="180"/>
      </w:pPr>
    </w:lvl>
    <w:lvl w:ilvl="6" w:tplc="0407000F" w:tentative="1">
      <w:start w:val="1"/>
      <w:numFmt w:val="decimal"/>
      <w:lvlText w:val="%7."/>
      <w:lvlJc w:val="left"/>
      <w:pPr>
        <w:ind w:left="3906" w:hanging="360"/>
      </w:pPr>
    </w:lvl>
    <w:lvl w:ilvl="7" w:tplc="04070019" w:tentative="1">
      <w:start w:val="1"/>
      <w:numFmt w:val="lowerLetter"/>
      <w:lvlText w:val="%8."/>
      <w:lvlJc w:val="left"/>
      <w:pPr>
        <w:ind w:left="4626" w:hanging="360"/>
      </w:pPr>
    </w:lvl>
    <w:lvl w:ilvl="8" w:tplc="0407001B" w:tentative="1">
      <w:start w:val="1"/>
      <w:numFmt w:val="lowerRoman"/>
      <w:lvlText w:val="%9."/>
      <w:lvlJc w:val="right"/>
      <w:pPr>
        <w:ind w:left="53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21A"/>
    <w:rsid w:val="00034DF5"/>
    <w:rsid w:val="000D35ED"/>
    <w:rsid w:val="000F6FA7"/>
    <w:rsid w:val="002209A4"/>
    <w:rsid w:val="002425A7"/>
    <w:rsid w:val="002843AB"/>
    <w:rsid w:val="003467E9"/>
    <w:rsid w:val="00376F30"/>
    <w:rsid w:val="003A5A6A"/>
    <w:rsid w:val="00412379"/>
    <w:rsid w:val="00465A2F"/>
    <w:rsid w:val="004B0446"/>
    <w:rsid w:val="008520BE"/>
    <w:rsid w:val="009560C6"/>
    <w:rsid w:val="00997DF9"/>
    <w:rsid w:val="00BC1E67"/>
    <w:rsid w:val="00BD39FB"/>
    <w:rsid w:val="00BD6260"/>
    <w:rsid w:val="00BE49BD"/>
    <w:rsid w:val="00D0121A"/>
    <w:rsid w:val="00D3241B"/>
    <w:rsid w:val="00D34213"/>
    <w:rsid w:val="00E847ED"/>
    <w:rsid w:val="00EB4A9E"/>
    <w:rsid w:val="00FF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3443432F"/>
  <w15:chartTrackingRefBased/>
  <w15:docId w15:val="{88A32F19-D5F7-4F2C-B1CE-F34B5C2CA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62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01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0121A"/>
  </w:style>
  <w:style w:type="paragraph" w:styleId="Fuzeile">
    <w:name w:val="footer"/>
    <w:basedOn w:val="Standard"/>
    <w:link w:val="FuzeileZchn"/>
    <w:uiPriority w:val="99"/>
    <w:unhideWhenUsed/>
    <w:rsid w:val="00D01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0121A"/>
  </w:style>
  <w:style w:type="paragraph" w:styleId="KeinLeerraum">
    <w:name w:val="No Spacing"/>
    <w:uiPriority w:val="1"/>
    <w:qFormat/>
    <w:rsid w:val="00D0121A"/>
    <w:pPr>
      <w:spacing w:after="0" w:line="240" w:lineRule="auto"/>
    </w:pPr>
  </w:style>
  <w:style w:type="character" w:styleId="SchwacherVerweis">
    <w:name w:val="Subtle Reference"/>
    <w:basedOn w:val="Absatz-Standardschriftart"/>
    <w:uiPriority w:val="31"/>
    <w:qFormat/>
    <w:rsid w:val="00D0121A"/>
    <w:rPr>
      <w:smallCaps/>
      <w:color w:val="5A5A5A" w:themeColor="text1" w:themeTint="A5"/>
    </w:rPr>
  </w:style>
  <w:style w:type="paragraph" w:styleId="Listenabsatz">
    <w:name w:val="List Paragraph"/>
    <w:basedOn w:val="Standard"/>
    <w:uiPriority w:val="34"/>
    <w:qFormat/>
    <w:rsid w:val="00D0121A"/>
    <w:pPr>
      <w:ind w:left="720"/>
      <w:contextualSpacing/>
    </w:pPr>
  </w:style>
  <w:style w:type="character" w:styleId="IntensiverVerweis">
    <w:name w:val="Intense Reference"/>
    <w:basedOn w:val="Absatz-Standardschriftart"/>
    <w:uiPriority w:val="32"/>
    <w:qFormat/>
    <w:rsid w:val="00BD6260"/>
    <w:rPr>
      <w:b/>
      <w:bCs/>
      <w:smallCaps/>
      <w:color w:val="2E74B5" w:themeColor="accent5" w:themeShade="BF"/>
      <w:spacing w:val="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D6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3B2F1536CD64A2E9B663725D2CF52D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29C0B2-EDCB-4D9A-A495-5D4400F90FF3}"/>
      </w:docPartPr>
      <w:docPartBody>
        <w:p w:rsidR="00604AEA" w:rsidRDefault="00D84C91" w:rsidP="00D84C91">
          <w:pPr>
            <w:pStyle w:val="23B2F1536CD64A2E9B663725D2CF52D6"/>
          </w:pPr>
          <w:r>
            <w:rPr>
              <w:caps/>
              <w:color w:val="FFFFFF" w:themeColor="background1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C91"/>
    <w:rsid w:val="001738B6"/>
    <w:rsid w:val="00547B21"/>
    <w:rsid w:val="00604AEA"/>
    <w:rsid w:val="007A6F91"/>
    <w:rsid w:val="00D84C91"/>
    <w:rsid w:val="00F8151F"/>
    <w:rsid w:val="00F9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3B2F1536CD64A2E9B663725D2CF52D6">
    <w:name w:val="23B2F1536CD64A2E9B663725D2CF52D6"/>
    <w:rsid w:val="00D84C91"/>
  </w:style>
  <w:style w:type="paragraph" w:customStyle="1" w:styleId="36D406FF1ABE4E128F0EA462DE7E0F81">
    <w:name w:val="36D406FF1ABE4E128F0EA462DE7E0F81"/>
    <w:rsid w:val="00D84C91"/>
  </w:style>
  <w:style w:type="paragraph" w:customStyle="1" w:styleId="C21710984EDB43B5B4476DE7B340A92B">
    <w:name w:val="C21710984EDB43B5B4476DE7B340A92B"/>
    <w:rsid w:val="00D84C91"/>
  </w:style>
  <w:style w:type="paragraph" w:customStyle="1" w:styleId="3A71206410114B11B5D033F4765BBA96">
    <w:name w:val="3A71206410114B11B5D033F4765BBA96"/>
    <w:rsid w:val="00D84C91"/>
  </w:style>
  <w:style w:type="paragraph" w:customStyle="1" w:styleId="61B4DFDFD6CE4FF99E1A0FE3FAEA4784">
    <w:name w:val="61B4DFDFD6CE4FF99E1A0FE3FAEA4784"/>
    <w:rsid w:val="00D84C91"/>
  </w:style>
  <w:style w:type="paragraph" w:customStyle="1" w:styleId="1672628066274C56810920235C4C079D">
    <w:name w:val="1672628066274C56810920235C4C079D"/>
    <w:rsid w:val="00604AEA"/>
  </w:style>
  <w:style w:type="paragraph" w:customStyle="1" w:styleId="28FED2BA651E4361B4BBFA435D3ED425">
    <w:name w:val="28FED2BA651E4361B4BBFA435D3ED425"/>
    <w:rsid w:val="00604AEA"/>
  </w:style>
  <w:style w:type="paragraph" w:customStyle="1" w:styleId="215C6D6AA47F48178105738DF99AE28D">
    <w:name w:val="215C6D6AA47F48178105738DF99AE28D"/>
    <w:rsid w:val="00604AEA"/>
  </w:style>
  <w:style w:type="paragraph" w:customStyle="1" w:styleId="7EBB64D6A87B49E8B31E43BC6EA030C7">
    <w:name w:val="7EBB64D6A87B49E8B31E43BC6EA030C7"/>
    <w:rsid w:val="00604A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zum Lernbereich 5</vt:lpstr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zum Lernbereich 5</dc:title>
  <dc:subject/>
  <dc:creator>Daniele terranova</dc:creator>
  <cp:keywords/>
  <dc:description/>
  <cp:lastModifiedBy>Daniele Terranova</cp:lastModifiedBy>
  <cp:revision>13</cp:revision>
  <dcterms:created xsi:type="dcterms:W3CDTF">2019-12-03T07:38:00Z</dcterms:created>
  <dcterms:modified xsi:type="dcterms:W3CDTF">2019-12-03T08:16:00Z</dcterms:modified>
</cp:coreProperties>
</file>