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6">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7">
      <w:pPr>
        <w:spacing w:line="328" w:lineRule="auto"/>
        <w:rPr>
          <w:b w:val="1"/>
          <w:bCs w:val="1"/>
          <w:sz w:val="72"/>
          <w:szCs w:val="72"/>
        </w:rPr>
      </w:pPr>
      <w:r w:rsidDel="00000000" w:rsidR="00000000" w:rsidRPr="00000000">
        <w:pict>
          <v:rect style="width:0.0pt;height:1.5pt" o:hr="t" o:hrstd="t" o:hralign="center" fillcolor="#A0A0A0" stroked="f"/>
        </w:pict>
      </w:r>
      <w:r w:rsidDel="00000000" w:rsidR="00000000" w:rsidRPr="00000000">
        <w:rPr>
          <w:rtl w:val="0"/>
        </w:rPr>
      </w:r>
    </w:p>
    <w:sdt>
      <w:sdtPr>
        <w:lock w:val="contentLocked"/>
        <w:id w:val="-1500202268"/>
        <w:tag w:val="goog_rdk_0"/>
      </w:sdtPr>
      <w:sdtContent>
        <w:tbl>
          <w:tblPr>
            <w:tblStyle w:val="Table1"/>
            <w:tblW w:w="9026.0" w:type="dxa"/>
            <w:jc w:val="center"/>
            <w:tblLayout w:type="fixed"/>
            <w:tblLook w:val="0600"/>
          </w:tblPr>
          <w:tblGrid>
            <w:gridCol w:w="9026"/>
            <w:tblGridChange w:id="0">
              <w:tblGrid>
                <w:gridCol w:w="9026"/>
              </w:tblGrid>
            </w:tblGridChange>
          </w:tblGrid>
          <w:tr>
            <w:trPr>
              <w:cantSplit w:val="0"/>
              <w:trHeight w:val="246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8">
                <w:pPr>
                  <w:spacing w:line="240" w:lineRule="auto"/>
                  <w:jc w:val="center"/>
                  <w:rPr>
                    <w:b w:val="1"/>
                    <w:bCs w:val="1"/>
                    <w:sz w:val="72"/>
                    <w:szCs w:val="72"/>
                  </w:rPr>
                </w:pPr>
                <w:r w:rsidDel="00000000" w:rsidR="00000000" w:rsidRPr="00000000">
                  <w:rPr>
                    <w:rFonts w:ascii="Garamond" w:cs="Garamond" w:eastAsia="Garamond" w:hAnsi="Garamond"/>
                    <w:b w:val="1"/>
                    <w:bCs w:val="1"/>
                    <w:sz w:val="72"/>
                    <w:szCs w:val="72"/>
                    <w:rtl w:val="0"/>
                  </w:rPr>
                  <w:t xml:space="preserve">Icenia Capital Territory Act</w:t>
                </w:r>
                <w:r w:rsidDel="00000000" w:rsidR="00000000" w:rsidRPr="00000000">
                  <w:rPr>
                    <w:rtl w:val="0"/>
                  </w:rPr>
                </w:r>
              </w:p>
            </w:tc>
          </w:tr>
        </w:tbl>
      </w:sdtContent>
    </w:sdt>
    <w:p w:rsidR="00000000" w:rsidDel="00000000" w:rsidP="00000000" w:rsidRDefault="00000000" w:rsidRPr="00000000" w14:paraId="00000009">
      <w:pPr>
        <w:spacing w:line="240" w:lineRule="auto"/>
        <w:rPr>
          <w:rFonts w:ascii="Times New Roman" w:cs="Times New Roman" w:eastAsia="Times New Roman" w:hAnsi="Times New Roman"/>
          <w:b w:val="1"/>
          <w:bCs w:val="1"/>
          <w:i w:val="1"/>
          <w:i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w:t>
      </w:r>
    </w:p>
    <w:p w:rsidR="00000000" w:rsidDel="00000000" w:rsidP="00000000" w:rsidRDefault="00000000" w:rsidRPr="00000000" w14:paraId="0000000E">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0F">
      <w:pPr>
        <w:jc w:val="center"/>
        <w:rPr/>
      </w:pPr>
      <w:r w:rsidDel="00000000" w:rsidR="00000000" w:rsidRPr="00000000">
        <w:rPr>
          <w:rtl w:val="0"/>
        </w:rPr>
        <w:t xml:space="preserve">up to and including the </w:t>
      </w:r>
      <w:r w:rsidDel="00000000" w:rsidR="00000000" w:rsidRPr="00000000">
        <w:rPr>
          <w:b w:val="1"/>
          <w:bCs w:val="1"/>
          <w:rtl w:val="0"/>
        </w:rPr>
        <w:t xml:space="preserve">Icenia Capital Territory Establishment Legislative Package</w:t>
      </w:r>
      <w:r w:rsidDel="00000000" w:rsidR="00000000" w:rsidRPr="00000000">
        <w:rPr>
          <w:rtl w:val="0"/>
        </w:rPr>
        <w:t xml:space="preserve"> </w:t>
      </w:r>
    </w:p>
    <w:p w:rsidR="00000000" w:rsidDel="00000000" w:rsidP="00000000" w:rsidRDefault="00000000" w:rsidRPr="00000000" w14:paraId="00000010">
      <w:pPr>
        <w:jc w:val="center"/>
        <w:rPr/>
      </w:pPr>
      <w:r w:rsidDel="00000000" w:rsidR="00000000" w:rsidRPr="00000000">
        <w:rPr>
          <w:rtl w:val="0"/>
        </w:rPr>
        <w:t xml:space="preserve">passed on </w:t>
      </w:r>
      <w:r w:rsidDel="00000000" w:rsidR="00000000" w:rsidRPr="00000000">
        <w:rPr>
          <w:b w:val="1"/>
          <w:bCs w:val="1"/>
          <w:rtl w:val="0"/>
        </w:rPr>
        <w:t xml:space="preserve">19th November 2025</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11">
      <w:pPr>
        <w:pStyle w:val="Title"/>
        <w:jc w:val="center"/>
        <w:rPr/>
      </w:pPr>
      <w:bookmarkStart w:colFirst="0" w:colLast="0" w:name="_heading=h.3fjholmceh43" w:id="0"/>
      <w:bookmarkEnd w:id="0"/>
      <w:r w:rsidDel="00000000" w:rsidR="00000000" w:rsidRPr="00000000">
        <w:rPr>
          <w:b w:val="1"/>
          <w:bCs w:val="1"/>
          <w:sz w:val="40"/>
          <w:szCs w:val="40"/>
          <w:rtl w:val="0"/>
        </w:rPr>
        <w:t xml:space="preserve">Icenia Capital Territory Act</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t xml:space="preserve">or the </w:t>
      </w:r>
    </w:p>
    <w:p w:rsidR="00000000" w:rsidDel="00000000" w:rsidP="00000000" w:rsidRDefault="00000000" w:rsidRPr="00000000" w14:paraId="00000013">
      <w:pPr>
        <w:jc w:val="center"/>
        <w:rPr>
          <w:b w:val="1"/>
          <w:bCs w:val="1"/>
          <w:sz w:val="32"/>
          <w:szCs w:val="32"/>
        </w:rPr>
      </w:pPr>
      <w:r w:rsidDel="00000000" w:rsidR="00000000" w:rsidRPr="00000000">
        <w:rPr>
          <w:b w:val="1"/>
          <w:bCs w:val="1"/>
          <w:sz w:val="32"/>
          <w:szCs w:val="32"/>
          <w:rtl w:val="0"/>
        </w:rPr>
        <w:t xml:space="preserve">ICT Act</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pStyle w:val="Heading2"/>
        <w:rPr>
          <w:sz w:val="30"/>
          <w:szCs w:val="30"/>
          <w:u w:val="single"/>
        </w:rPr>
      </w:pPr>
      <w:bookmarkStart w:colFirst="0" w:colLast="0" w:name="_heading=h.swo6tfdlt5y" w:id="1"/>
      <w:bookmarkEnd w:id="1"/>
      <w:r w:rsidDel="00000000" w:rsidR="00000000" w:rsidRPr="00000000">
        <w:rPr>
          <w:sz w:val="30"/>
          <w:szCs w:val="30"/>
          <w:u w:val="single"/>
          <w:rtl w:val="0"/>
        </w:rPr>
        <w:t xml:space="preserve">Section 0. Constitutional Equivalence</w:t>
      </w:r>
    </w:p>
    <w:p w:rsidR="00000000" w:rsidDel="00000000" w:rsidP="00000000" w:rsidRDefault="00000000" w:rsidRPr="00000000" w14:paraId="00000016">
      <w:pPr>
        <w:ind w:left="720" w:firstLine="0"/>
        <w:rPr/>
      </w:pPr>
      <w:r w:rsidDel="00000000" w:rsidR="00000000" w:rsidRPr="00000000">
        <w:rPr>
          <w:rtl w:val="0"/>
        </w:rPr>
        <w:t xml:space="preserve">As per the </w:t>
      </w:r>
      <w:hyperlink r:id="rId8">
        <w:r w:rsidDel="00000000" w:rsidR="00000000" w:rsidRPr="00000000">
          <w:rPr>
            <w:color w:val="1155cc"/>
            <w:u w:val="single"/>
            <w:rtl w:val="0"/>
          </w:rPr>
          <w:t xml:space="preserve">Constitution, Article VIII(e)</w:t>
        </w:r>
      </w:hyperlink>
      <w:r w:rsidDel="00000000" w:rsidR="00000000" w:rsidRPr="00000000">
        <w:rPr>
          <w:rtl w:val="0"/>
        </w:rPr>
        <w:t xml:space="preserve">: </w:t>
        <w:br w:type="textWrapping"/>
        <w:t xml:space="preserve">The Icenia Capital Territory Act shall be treated as part of the Constitution for all matters concerning the governance and jurisdiction of the Icenia Capital Territory. It shall be bound to the same amendment procedures as defined in Article IX of the Constitution.</w:t>
      </w:r>
    </w:p>
    <w:p w:rsidR="00000000" w:rsidDel="00000000" w:rsidP="00000000" w:rsidRDefault="00000000" w:rsidRPr="00000000" w14:paraId="00000017">
      <w:pPr>
        <w:pStyle w:val="Heading2"/>
        <w:rPr/>
      </w:pPr>
      <w:bookmarkStart w:colFirst="0" w:colLast="0" w:name="_heading=h.dhk56ju6sn2b" w:id="2"/>
      <w:bookmarkEnd w:id="2"/>
      <w:r w:rsidDel="00000000" w:rsidR="00000000" w:rsidRPr="00000000">
        <w:rPr>
          <w:sz w:val="30"/>
          <w:szCs w:val="30"/>
          <w:u w:val="single"/>
          <w:rtl w:val="0"/>
        </w:rPr>
        <w:t xml:space="preserve">Section 1. Establishment of the Icenia Capital Territory</w:t>
      </w:r>
      <w:r w:rsidDel="00000000" w:rsidR="00000000" w:rsidRPr="00000000">
        <w:rPr>
          <w:rtl w:val="0"/>
        </w:rPr>
      </w:r>
    </w:p>
    <w:p w:rsidR="00000000" w:rsidDel="00000000" w:rsidP="00000000" w:rsidRDefault="00000000" w:rsidRPr="00000000" w14:paraId="00000018">
      <w:pPr>
        <w:numPr>
          <w:ilvl w:val="0"/>
          <w:numId w:val="4"/>
        </w:numPr>
        <w:ind w:left="720" w:hanging="360"/>
        <w:rPr/>
      </w:pPr>
      <w:r w:rsidDel="00000000" w:rsidR="00000000" w:rsidRPr="00000000">
        <w:rPr>
          <w:rtl w:val="0"/>
        </w:rPr>
        <w:t xml:space="preserve">The Icenia Capital Territory (hereafter ‘Icenia City’) is a federally administered jurisdiction established to serve as the seat of government. </w:t>
        <w:br w:type="textWrapping"/>
        <w:t xml:space="preserve">As per the </w:t>
      </w:r>
      <w:hyperlink r:id="rId9">
        <w:r w:rsidDel="00000000" w:rsidR="00000000" w:rsidRPr="00000000">
          <w:rPr>
            <w:color w:val="1155cc"/>
            <w:u w:val="single"/>
            <w:rtl w:val="0"/>
          </w:rPr>
          <w:t xml:space="preserve">Constitution, Article VIII(e)</w:t>
        </w:r>
      </w:hyperlink>
      <w:r w:rsidDel="00000000" w:rsidR="00000000" w:rsidRPr="00000000">
        <w:rPr>
          <w:rtl w:val="0"/>
        </w:rPr>
        <w:t xml:space="preserve">: </w:t>
        <w:br w:type="textWrapping"/>
        <w:t xml:space="preserve">Icenia City shall function as a state-like entity for purposes of local governance, inheriting all rights, restrictions and responsibilities granted to States as defined by </w:t>
      </w:r>
      <w:hyperlink r:id="rId10">
        <w:r w:rsidDel="00000000" w:rsidR="00000000" w:rsidRPr="00000000">
          <w:rPr>
            <w:color w:val="1155cc"/>
            <w:u w:val="single"/>
            <w:rtl w:val="0"/>
          </w:rPr>
          <w:t xml:space="preserve">Article VIII. States Within Icenia</w:t>
        </w:r>
      </w:hyperlink>
      <w:r w:rsidDel="00000000" w:rsidR="00000000" w:rsidRPr="00000000">
        <w:rPr>
          <w:rtl w:val="0"/>
        </w:rPr>
        <w:t xml:space="preserve">, except where explicitly specified by this Act, the Constitution or federal law.</w:t>
      </w:r>
    </w:p>
    <w:p w:rsidR="00000000" w:rsidDel="00000000" w:rsidP="00000000" w:rsidRDefault="00000000" w:rsidRPr="00000000" w14:paraId="00000019">
      <w:pPr>
        <w:numPr>
          <w:ilvl w:val="0"/>
          <w:numId w:val="4"/>
        </w:numPr>
        <w:ind w:left="720" w:hanging="360"/>
        <w:rPr/>
      </w:pPr>
      <w:r w:rsidDel="00000000" w:rsidR="00000000" w:rsidRPr="00000000">
        <w:rPr>
          <w:rtl w:val="0"/>
        </w:rPr>
        <w:t xml:space="preserve">The territories of the </w:t>
      </w:r>
      <w:r w:rsidDel="00000000" w:rsidR="00000000" w:rsidRPr="00000000">
        <w:rPr>
          <w:i w:val="1"/>
          <w:iCs w:val="1"/>
          <w:rtl w:val="0"/>
        </w:rPr>
        <w:t xml:space="preserve">Icenia City</w:t>
      </w:r>
      <w:r w:rsidDel="00000000" w:rsidR="00000000" w:rsidRPr="00000000">
        <w:rPr>
          <w:rtl w:val="0"/>
        </w:rPr>
        <w:t xml:space="preserve"> are established by the “Icenia City” polygon inside the </w:t>
      </w:r>
      <w:hyperlink r:id="rId11">
        <w:r w:rsidDel="00000000" w:rsidR="00000000" w:rsidRPr="00000000">
          <w:rPr>
            <w:color w:val="1155cc"/>
            <w:u w:val="single"/>
            <w:rtl w:val="0"/>
          </w:rPr>
          <w:t xml:space="preserve">Statute of Territory</w:t>
        </w:r>
      </w:hyperlink>
      <w:r w:rsidDel="00000000" w:rsidR="00000000" w:rsidRPr="00000000">
        <w:rPr>
          <w:rtl w:val="0"/>
        </w:rPr>
        <w:t xml:space="preserve">. The borders of this territory may be modified through a Senate Bill with City Council majority vote of fifty percent (&gt;50%), or an Enhanced Senate Bill.</w:t>
      </w:r>
    </w:p>
    <w:p w:rsidR="00000000" w:rsidDel="00000000" w:rsidP="00000000" w:rsidRDefault="00000000" w:rsidRPr="00000000" w14:paraId="0000001A">
      <w:pPr>
        <w:numPr>
          <w:ilvl w:val="0"/>
          <w:numId w:val="4"/>
        </w:numPr>
        <w:ind w:left="720" w:hanging="360"/>
        <w:rPr/>
      </w:pPr>
      <w:r w:rsidDel="00000000" w:rsidR="00000000" w:rsidRPr="00000000">
        <w:rPr>
          <w:rtl w:val="0"/>
        </w:rPr>
        <w:t xml:space="preserve">The City Charter of Icenia City shall serve as the foundational legal instrument governing the internal affairs, legislative procedures, administrative structures, and civic standards of Icenia City. It shall define the powers and responsibilities of the City Council, establish procedures for the enactment and amendment of municipal law, and codify the rights and obligations of residents and officials within the territorial boundaries of Icenia City. The Charter shall operate in harmony with federal law and the Constitution of Icenia.</w:t>
      </w:r>
    </w:p>
    <w:p w:rsidR="00000000" w:rsidDel="00000000" w:rsidP="00000000" w:rsidRDefault="00000000" w:rsidRPr="00000000" w14:paraId="0000001B">
      <w:pPr>
        <w:pStyle w:val="Heading2"/>
        <w:rPr/>
      </w:pPr>
      <w:bookmarkStart w:colFirst="0" w:colLast="0" w:name="_heading=h.9qeanqaml1if" w:id="3"/>
      <w:bookmarkEnd w:id="3"/>
      <w:r w:rsidDel="00000000" w:rsidR="00000000" w:rsidRPr="00000000">
        <w:rPr>
          <w:sz w:val="30"/>
          <w:szCs w:val="30"/>
          <w:u w:val="single"/>
          <w:rtl w:val="0"/>
        </w:rPr>
        <w:t xml:space="preserve">Section 2. Establishment of Icenia City Governance</w:t>
      </w:r>
      <w:r w:rsidDel="00000000" w:rsidR="00000000" w:rsidRPr="00000000">
        <w:rPr>
          <w:rtl w:val="0"/>
        </w:rPr>
      </w:r>
    </w:p>
    <w:p w:rsidR="00000000" w:rsidDel="00000000" w:rsidP="00000000" w:rsidRDefault="00000000" w:rsidRPr="00000000" w14:paraId="0000001C">
      <w:pPr>
        <w:numPr>
          <w:ilvl w:val="0"/>
          <w:numId w:val="2"/>
        </w:numPr>
        <w:ind w:left="720" w:hanging="360"/>
        <w:rPr/>
      </w:pPr>
      <w:r w:rsidDel="00000000" w:rsidR="00000000" w:rsidRPr="00000000">
        <w:rPr>
          <w:rtl w:val="0"/>
        </w:rPr>
        <w:t xml:space="preserve">Icenia City is governed by a City Council, composed of Members of the City Council, one of whom shall serve as Mayor.</w:t>
      </w:r>
    </w:p>
    <w:p w:rsidR="00000000" w:rsidDel="00000000" w:rsidP="00000000" w:rsidRDefault="00000000" w:rsidRPr="00000000" w14:paraId="0000001D">
      <w:pPr>
        <w:numPr>
          <w:ilvl w:val="0"/>
          <w:numId w:val="2"/>
        </w:numPr>
        <w:ind w:left="720" w:hanging="360"/>
        <w:rPr/>
      </w:pPr>
      <w:r w:rsidDel="00000000" w:rsidR="00000000" w:rsidRPr="00000000">
        <w:rPr>
          <w:rtl w:val="0"/>
        </w:rPr>
        <w:t xml:space="preserve">The Mayor shall be granted Senate access as a representative of the city, with no voting powers. Should a Senate Bill result in a tie, the city representative may cast a vote on the behalf of the State.</w:t>
      </w:r>
    </w:p>
    <w:p w:rsidR="00000000" w:rsidDel="00000000" w:rsidP="00000000" w:rsidRDefault="00000000" w:rsidRPr="00000000" w14:paraId="0000001E">
      <w:pPr>
        <w:numPr>
          <w:ilvl w:val="0"/>
          <w:numId w:val="2"/>
        </w:numPr>
        <w:ind w:left="720" w:hanging="360"/>
        <w:rPr/>
      </w:pPr>
      <w:r w:rsidDel="00000000" w:rsidR="00000000" w:rsidRPr="00000000">
        <w:rPr>
          <w:rtl w:val="0"/>
        </w:rPr>
        <w:t xml:space="preserve">The City Council shall be democratically elected through an election held during the second full week of each month. Elections shall be conducted under the supervision of the Senate.</w:t>
      </w:r>
    </w:p>
    <w:p w:rsidR="00000000" w:rsidDel="00000000" w:rsidP="00000000" w:rsidRDefault="00000000" w:rsidRPr="00000000" w14:paraId="0000001F">
      <w:pPr>
        <w:numPr>
          <w:ilvl w:val="0"/>
          <w:numId w:val="2"/>
        </w:numPr>
        <w:ind w:left="720" w:hanging="360"/>
        <w:rPr/>
      </w:pPr>
      <w:r w:rsidDel="00000000" w:rsidR="00000000" w:rsidRPr="00000000">
        <w:rPr>
          <w:rtl w:val="0"/>
        </w:rPr>
        <w:t xml:space="preserve">The electorate for City Council elections shall consist of individuals who are legally recognized as Citizens of Icenia City. </w:t>
      </w:r>
    </w:p>
    <w:p w:rsidR="00000000" w:rsidDel="00000000" w:rsidP="00000000" w:rsidRDefault="00000000" w:rsidRPr="00000000" w14:paraId="00000020">
      <w:pPr>
        <w:numPr>
          <w:ilvl w:val="1"/>
          <w:numId w:val="2"/>
        </w:numPr>
        <w:ind w:left="1440" w:hanging="360"/>
        <w:rPr/>
      </w:pPr>
      <w:r w:rsidDel="00000000" w:rsidR="00000000" w:rsidRPr="00000000">
        <w:rPr>
          <w:rtl w:val="0"/>
        </w:rPr>
        <w:t xml:space="preserve">A Citizen of Icenia City is defined as: </w:t>
      </w:r>
    </w:p>
    <w:p w:rsidR="00000000" w:rsidDel="00000000" w:rsidP="00000000" w:rsidRDefault="00000000" w:rsidRPr="00000000" w14:paraId="00000021">
      <w:pPr>
        <w:numPr>
          <w:ilvl w:val="2"/>
          <w:numId w:val="2"/>
        </w:numPr>
        <w:ind w:left="2160" w:hanging="360"/>
        <w:rPr/>
      </w:pPr>
      <w:r w:rsidDel="00000000" w:rsidR="00000000" w:rsidRPr="00000000">
        <w:rPr>
          <w:rtl w:val="0"/>
        </w:rPr>
        <w:t xml:space="preserve">any Icenian Citizen who maintains a primary domicile within the geographic boundaries of Icenia City, as established in Section 1, and</w:t>
      </w:r>
    </w:p>
    <w:p w:rsidR="00000000" w:rsidDel="00000000" w:rsidP="00000000" w:rsidRDefault="00000000" w:rsidRPr="00000000" w14:paraId="00000022">
      <w:pPr>
        <w:numPr>
          <w:ilvl w:val="2"/>
          <w:numId w:val="2"/>
        </w:numPr>
        <w:ind w:left="2160" w:hanging="360"/>
        <w:rPr/>
      </w:pPr>
      <w:r w:rsidDel="00000000" w:rsidR="00000000" w:rsidRPr="00000000">
        <w:rPr>
          <w:rtl w:val="0"/>
        </w:rPr>
        <w:t xml:space="preserve">who has been registered on the City’s electoral roll as “Active” for a minimum of fourteen (14) consecutive days prior to the election.</w:t>
      </w:r>
    </w:p>
    <w:p w:rsidR="00000000" w:rsidDel="00000000" w:rsidP="00000000" w:rsidRDefault="00000000" w:rsidRPr="00000000" w14:paraId="00000023">
      <w:pPr>
        <w:numPr>
          <w:ilvl w:val="1"/>
          <w:numId w:val="2"/>
        </w:numPr>
        <w:ind w:left="1440" w:hanging="360"/>
        <w:rPr/>
      </w:pPr>
      <w:r w:rsidDel="00000000" w:rsidR="00000000" w:rsidRPr="00000000">
        <w:rPr>
          <w:rtl w:val="0"/>
        </w:rPr>
        <w:t xml:space="preserve">Icenia City Citizenship shall be verified through documentation or registration procedures established by local law. </w:t>
      </w:r>
    </w:p>
    <w:p w:rsidR="00000000" w:rsidDel="00000000" w:rsidP="00000000" w:rsidRDefault="00000000" w:rsidRPr="00000000" w14:paraId="00000024">
      <w:pPr>
        <w:numPr>
          <w:ilvl w:val="1"/>
          <w:numId w:val="2"/>
        </w:numPr>
        <w:ind w:left="1440" w:hanging="360"/>
        <w:rPr/>
      </w:pPr>
      <w:r w:rsidDel="00000000" w:rsidR="00000000" w:rsidRPr="00000000">
        <w:rPr>
          <w:rtl w:val="0"/>
        </w:rPr>
        <w:t xml:space="preserve">Temporary visitors, non-resident property owners, and individuals domiciled outside Icenia City shall not be considered residents for electoral purposes.</w:t>
      </w:r>
    </w:p>
    <w:p w:rsidR="00000000" w:rsidDel="00000000" w:rsidP="00000000" w:rsidRDefault="00000000" w:rsidRPr="00000000" w14:paraId="00000025">
      <w:pPr>
        <w:numPr>
          <w:ilvl w:val="0"/>
          <w:numId w:val="2"/>
        </w:numPr>
        <w:ind w:left="720" w:hanging="360"/>
        <w:rPr/>
      </w:pPr>
      <w:r w:rsidDel="00000000" w:rsidR="00000000" w:rsidRPr="00000000">
        <w:rPr>
          <w:rtl w:val="0"/>
        </w:rPr>
        <w:t xml:space="preserve">The structure and procedures governing the composition and election of the City Council shall be defined by municipal legislation enacted by the City Council. </w:t>
      </w:r>
    </w:p>
    <w:p w:rsidR="00000000" w:rsidDel="00000000" w:rsidP="00000000" w:rsidRDefault="00000000" w:rsidRPr="00000000" w14:paraId="00000026">
      <w:pPr>
        <w:numPr>
          <w:ilvl w:val="1"/>
          <w:numId w:val="2"/>
        </w:numPr>
        <w:ind w:left="1440" w:hanging="360"/>
        <w:rPr/>
      </w:pPr>
      <w:r w:rsidDel="00000000" w:rsidR="00000000" w:rsidRPr="00000000">
        <w:rPr>
          <w:rtl w:val="0"/>
        </w:rPr>
        <w:t xml:space="preserve">Once established, this election legislature may be amended by a supermajority vote of at minimum seventy-five percent (&gt;=75%) of the City Council.</w:t>
      </w:r>
    </w:p>
    <w:p w:rsidR="00000000" w:rsidDel="00000000" w:rsidP="00000000" w:rsidRDefault="00000000" w:rsidRPr="00000000" w14:paraId="00000027">
      <w:pPr>
        <w:numPr>
          <w:ilvl w:val="1"/>
          <w:numId w:val="2"/>
        </w:numPr>
        <w:ind w:left="1440" w:hanging="360"/>
        <w:rPr/>
      </w:pPr>
      <w:r w:rsidDel="00000000" w:rsidR="00000000" w:rsidRPr="00000000">
        <w:rPr>
          <w:rtl w:val="0"/>
        </w:rPr>
        <w:t xml:space="preserve">The Government of Icenia shall enforce such election procedure.</w:t>
      </w:r>
    </w:p>
    <w:p w:rsidR="00000000" w:rsidDel="00000000" w:rsidP="00000000" w:rsidRDefault="00000000" w:rsidRPr="00000000" w14:paraId="00000028">
      <w:pPr>
        <w:numPr>
          <w:ilvl w:val="0"/>
          <w:numId w:val="2"/>
        </w:numPr>
        <w:ind w:left="720" w:hanging="360"/>
        <w:rPr/>
      </w:pPr>
      <w:r w:rsidDel="00000000" w:rsidR="00000000" w:rsidRPr="00000000">
        <w:rPr>
          <w:rtl w:val="0"/>
        </w:rPr>
        <w:t xml:space="preserve">Members of the City Council may be removed by an Enhanced Senate Bill. Upon removal, the City Council shall promptly determine—through a process defined in municipal legislation—whether to conduct a by-election to fill the vacancy. Any by-election shall be conducted in accordance with procedures established by local law. Amendments to such procedures shall require an at minimum seventy-five percent (&gt;=75%) majority vote of the City Council and presidential assent.</w:t>
      </w:r>
    </w:p>
    <w:p w:rsidR="00000000" w:rsidDel="00000000" w:rsidP="00000000" w:rsidRDefault="00000000" w:rsidRPr="00000000" w14:paraId="00000029">
      <w:pPr>
        <w:numPr>
          <w:ilvl w:val="0"/>
          <w:numId w:val="2"/>
        </w:numPr>
        <w:ind w:left="720" w:hanging="360"/>
        <w:rPr/>
      </w:pPr>
      <w:r w:rsidDel="00000000" w:rsidR="00000000" w:rsidRPr="00000000">
        <w:rPr>
          <w:rtl w:val="0"/>
        </w:rPr>
        <w:t xml:space="preserve">The City Council may be dissolved by an Enhanced Senate Bill. Upon dissolution:</w:t>
      </w:r>
    </w:p>
    <w:p w:rsidR="00000000" w:rsidDel="00000000" w:rsidP="00000000" w:rsidRDefault="00000000" w:rsidRPr="00000000" w14:paraId="0000002A">
      <w:pPr>
        <w:numPr>
          <w:ilvl w:val="1"/>
          <w:numId w:val="2"/>
        </w:numPr>
        <w:ind w:left="1440" w:hanging="360"/>
        <w:rPr/>
      </w:pPr>
      <w:r w:rsidDel="00000000" w:rsidR="00000000" w:rsidRPr="00000000">
        <w:rPr>
          <w:rtl w:val="0"/>
        </w:rPr>
        <w:t xml:space="preserve">All active legislation enacted by the City Council shall be </w:t>
      </w:r>
      <w:r w:rsidDel="00000000" w:rsidR="00000000" w:rsidRPr="00000000">
        <w:rPr>
          <w:b w:val="1"/>
          <w:bCs w:val="1"/>
          <w:rtl w:val="0"/>
        </w:rPr>
        <w:t xml:space="preserve">marked with the designation</w:t>
      </w:r>
      <w:r w:rsidDel="00000000" w:rsidR="00000000" w:rsidRPr="00000000">
        <w:rPr>
          <w:rtl w:val="0"/>
        </w:rPr>
        <w:t xml:space="preserve"> </w:t>
      </w:r>
      <w:r w:rsidDel="00000000" w:rsidR="00000000" w:rsidRPr="00000000">
        <w:rPr>
          <w:i w:val="1"/>
          <w:iCs w:val="1"/>
          <w:u w:val="single"/>
          <w:rtl w:val="0"/>
        </w:rPr>
        <w:t xml:space="preserve">Icenian Capital Territory Legislation </w:t>
      </w:r>
      <w:r w:rsidDel="00000000" w:rsidR="00000000" w:rsidRPr="00000000">
        <w:rPr>
          <w:rtl w:val="0"/>
        </w:rPr>
        <w:t xml:space="preserve">(ICTL) and formally incorporated into </w:t>
      </w:r>
      <w:r w:rsidDel="00000000" w:rsidR="00000000" w:rsidRPr="00000000">
        <w:rPr>
          <w:i w:val="1"/>
          <w:iCs w:val="1"/>
          <w:rtl w:val="0"/>
        </w:rPr>
        <w:t xml:space="preserve">Icenian Ordinary Law</w:t>
      </w:r>
      <w:r w:rsidDel="00000000" w:rsidR="00000000" w:rsidRPr="00000000">
        <w:rPr>
          <w:rtl w:val="0"/>
        </w:rPr>
        <w:t xml:space="preserve">, with applicability restricted to the geographic boundaries of Icenia City as defined in </w:t>
      </w:r>
      <w:hyperlink w:anchor="_heading=h.swo6tfdlt5y">
        <w:r w:rsidDel="00000000" w:rsidR="00000000" w:rsidRPr="00000000">
          <w:rPr>
            <w:color w:val="1155cc"/>
            <w:u w:val="single"/>
            <w:rtl w:val="0"/>
          </w:rPr>
          <w:t xml:space="preserve">Section 1</w:t>
        </w:r>
      </w:hyperlink>
      <w:r w:rsidDel="00000000" w:rsidR="00000000" w:rsidRPr="00000000">
        <w:rPr>
          <w:rtl w:val="0"/>
        </w:rPr>
        <w:t xml:space="preserve">. The designation shall serve as a legal indicator of municipal origin, jurisdictional scope, and interpretive context, with applicability restricted to the geographic boundaries of Icenia City as defined in Section 1. </w:t>
      </w:r>
    </w:p>
    <w:p w:rsidR="00000000" w:rsidDel="00000000" w:rsidP="00000000" w:rsidRDefault="00000000" w:rsidRPr="00000000" w14:paraId="0000002B">
      <w:pPr>
        <w:numPr>
          <w:ilvl w:val="1"/>
          <w:numId w:val="2"/>
        </w:numPr>
        <w:ind w:left="1440" w:hanging="360"/>
        <w:rPr/>
      </w:pPr>
      <w:r w:rsidDel="00000000" w:rsidR="00000000" w:rsidRPr="00000000">
        <w:rPr>
          <w:rtl w:val="0"/>
        </w:rPr>
        <w:t xml:space="preserve">The ICTL designation shall remain in effect throughout periods of federal oversight and may only be removed upon repeal or conversion into national law.</w:t>
      </w:r>
    </w:p>
    <w:p w:rsidR="00000000" w:rsidDel="00000000" w:rsidP="00000000" w:rsidRDefault="00000000" w:rsidRPr="00000000" w14:paraId="0000002C">
      <w:pPr>
        <w:numPr>
          <w:ilvl w:val="1"/>
          <w:numId w:val="2"/>
        </w:numPr>
        <w:ind w:left="1440" w:hanging="360"/>
        <w:rPr/>
      </w:pPr>
      <w:r w:rsidDel="00000000" w:rsidR="00000000" w:rsidRPr="00000000">
        <w:rPr>
          <w:rtl w:val="0"/>
        </w:rPr>
        <w:t xml:space="preserve">Legislation designated as ICTL may be converted into general Acts or Statutes of Icenia through passage of a Senate Bill. Upon such conversion, the ICTL designation shall be removed, and the statute shall be treated as national law.</w:t>
      </w:r>
    </w:p>
    <w:p w:rsidR="00000000" w:rsidDel="00000000" w:rsidP="00000000" w:rsidRDefault="00000000" w:rsidRPr="00000000" w14:paraId="0000002D">
      <w:pPr>
        <w:numPr>
          <w:ilvl w:val="1"/>
          <w:numId w:val="2"/>
        </w:numPr>
        <w:ind w:left="1440" w:hanging="360"/>
        <w:rPr/>
      </w:pPr>
      <w:r w:rsidDel="00000000" w:rsidR="00000000" w:rsidRPr="00000000">
        <w:rPr>
          <w:rtl w:val="0"/>
        </w:rPr>
        <w:t xml:space="preserve">The responsibility for enforcing City Statutes shall transfer to the Secretary of the Interior, under the oversight of the Senate.</w:t>
      </w:r>
    </w:p>
    <w:p w:rsidR="00000000" w:rsidDel="00000000" w:rsidP="00000000" w:rsidRDefault="00000000" w:rsidRPr="00000000" w14:paraId="0000002E">
      <w:pPr>
        <w:numPr>
          <w:ilvl w:val="0"/>
          <w:numId w:val="2"/>
        </w:numPr>
        <w:ind w:left="720" w:hanging="360"/>
        <w:rPr/>
      </w:pPr>
      <w:r w:rsidDel="00000000" w:rsidR="00000000" w:rsidRPr="00000000">
        <w:rPr>
          <w:rtl w:val="0"/>
        </w:rPr>
        <w:t xml:space="preserve">The City Council may be reestablished by an Enhanced Senate Bill. Upon reestablishment:</w:t>
      </w:r>
    </w:p>
    <w:p w:rsidR="00000000" w:rsidDel="00000000" w:rsidP="00000000" w:rsidRDefault="00000000" w:rsidRPr="00000000" w14:paraId="0000002F">
      <w:pPr>
        <w:numPr>
          <w:ilvl w:val="1"/>
          <w:numId w:val="2"/>
        </w:numPr>
        <w:ind w:left="1440" w:hanging="360"/>
        <w:rPr/>
      </w:pPr>
      <w:r w:rsidDel="00000000" w:rsidR="00000000" w:rsidRPr="00000000">
        <w:rPr>
          <w:rtl w:val="0"/>
        </w:rPr>
        <w:t xml:space="preserve">All active </w:t>
      </w:r>
      <w:r w:rsidDel="00000000" w:rsidR="00000000" w:rsidRPr="00000000">
        <w:rPr>
          <w:i w:val="1"/>
          <w:iCs w:val="1"/>
          <w:rtl w:val="0"/>
        </w:rPr>
        <w:t xml:space="preserve">Icenian Capital Territory Legislation</w:t>
      </w:r>
      <w:r w:rsidDel="00000000" w:rsidR="00000000" w:rsidRPr="00000000">
        <w:rPr>
          <w:rtl w:val="0"/>
        </w:rPr>
        <w:t xml:space="preserve"> shall be removed from </w:t>
      </w:r>
      <w:r w:rsidDel="00000000" w:rsidR="00000000" w:rsidRPr="00000000">
        <w:rPr>
          <w:i w:val="1"/>
          <w:iCs w:val="1"/>
          <w:rtl w:val="0"/>
        </w:rPr>
        <w:t xml:space="preserve">Icenian Ordinary Law</w:t>
      </w:r>
      <w:r w:rsidDel="00000000" w:rsidR="00000000" w:rsidRPr="00000000">
        <w:rPr>
          <w:rtl w:val="0"/>
        </w:rPr>
        <w:t xml:space="preserve"> and returned to being municipal legislation, under the jurisdiction of the City Council.</w:t>
      </w:r>
    </w:p>
    <w:p w:rsidR="00000000" w:rsidDel="00000000" w:rsidP="00000000" w:rsidRDefault="00000000" w:rsidRPr="00000000" w14:paraId="00000030">
      <w:pPr>
        <w:numPr>
          <w:ilvl w:val="1"/>
          <w:numId w:val="2"/>
        </w:numPr>
        <w:ind w:left="1440" w:hanging="360"/>
        <w:rPr/>
      </w:pPr>
      <w:r w:rsidDel="00000000" w:rsidR="00000000" w:rsidRPr="00000000">
        <w:rPr>
          <w:rtl w:val="0"/>
        </w:rPr>
        <w:t xml:space="preserve">Enforcement authority over such legislation shall return to the City Council.</w:t>
      </w:r>
    </w:p>
    <w:p w:rsidR="00000000" w:rsidDel="00000000" w:rsidP="00000000" w:rsidRDefault="00000000" w:rsidRPr="00000000" w14:paraId="00000031">
      <w:pPr>
        <w:numPr>
          <w:ilvl w:val="0"/>
          <w:numId w:val="2"/>
        </w:numPr>
        <w:ind w:left="720" w:hanging="360"/>
        <w:rPr/>
      </w:pPr>
      <w:r w:rsidDel="00000000" w:rsidR="00000000" w:rsidRPr="00000000">
        <w:rPr>
          <w:rtl w:val="0"/>
        </w:rPr>
        <w:t xml:space="preserve">The City Council may formally request the transfer of city-related statutes to its jurisdiction. Such transfers require approval by the Senate through a Senate Bill.</w:t>
      </w:r>
    </w:p>
    <w:p w:rsidR="00000000" w:rsidDel="00000000" w:rsidP="00000000" w:rsidRDefault="00000000" w:rsidRPr="00000000" w14:paraId="00000032">
      <w:pPr>
        <w:pStyle w:val="Heading2"/>
        <w:rPr>
          <w:sz w:val="30"/>
          <w:szCs w:val="30"/>
          <w:u w:val="single"/>
        </w:rPr>
      </w:pPr>
      <w:bookmarkStart w:colFirst="0" w:colLast="0" w:name="_heading=h.c2ij9mnv4eo6" w:id="4"/>
      <w:bookmarkEnd w:id="4"/>
      <w:r w:rsidDel="00000000" w:rsidR="00000000" w:rsidRPr="00000000">
        <w:rPr>
          <w:rtl w:val="0"/>
        </w:rPr>
        <w:br w:type="textWrapping"/>
      </w:r>
      <w:r w:rsidDel="00000000" w:rsidR="00000000" w:rsidRPr="00000000">
        <w:rPr>
          <w:sz w:val="30"/>
          <w:szCs w:val="30"/>
          <w:u w:val="single"/>
          <w:rtl w:val="0"/>
        </w:rPr>
        <w:t xml:space="preserve">Section 3. Judicial and Military Limitations</w:t>
      </w:r>
    </w:p>
    <w:p w:rsidR="00000000" w:rsidDel="00000000" w:rsidP="00000000" w:rsidRDefault="00000000" w:rsidRPr="00000000" w14:paraId="00000033">
      <w:pPr>
        <w:numPr>
          <w:ilvl w:val="0"/>
          <w:numId w:val="3"/>
        </w:numPr>
        <w:ind w:left="720" w:hanging="360"/>
        <w:rPr/>
      </w:pPr>
      <w:r w:rsidDel="00000000" w:rsidR="00000000" w:rsidRPr="00000000">
        <w:rPr>
          <w:rtl w:val="0"/>
        </w:rPr>
        <w:t xml:space="preserve">Icenia City shall not establish or operate its own judiciary systems. All judicial matters shall remain under the jurisdiction of the Icenian judicial system as defined in the Constitution, </w:t>
      </w:r>
      <w:r w:rsidDel="00000000" w:rsidR="00000000" w:rsidRPr="00000000">
        <w:rPr>
          <w:i w:val="1"/>
          <w:iCs w:val="1"/>
          <w:rtl w:val="0"/>
        </w:rPr>
        <w:t xml:space="preserve">Section V. Judiciary System</w:t>
      </w:r>
      <w:r w:rsidDel="00000000" w:rsidR="00000000" w:rsidRPr="00000000">
        <w:rPr>
          <w:rtl w:val="0"/>
        </w:rPr>
        <w:t xml:space="preserve">.</w:t>
      </w:r>
    </w:p>
    <w:p w:rsidR="00000000" w:rsidDel="00000000" w:rsidP="00000000" w:rsidRDefault="00000000" w:rsidRPr="00000000" w14:paraId="00000034">
      <w:pPr>
        <w:numPr>
          <w:ilvl w:val="0"/>
          <w:numId w:val="3"/>
        </w:numPr>
        <w:ind w:left="720" w:hanging="360"/>
        <w:rPr/>
      </w:pPr>
      <w:r w:rsidDel="00000000" w:rsidR="00000000" w:rsidRPr="00000000">
        <w:rPr>
          <w:rtl w:val="0"/>
        </w:rPr>
        <w:t xml:space="preserve">Icenia City shall not independently govern military affairs. Specifically, the City Council shall not:</w:t>
      </w:r>
    </w:p>
    <w:p w:rsidR="00000000" w:rsidDel="00000000" w:rsidP="00000000" w:rsidRDefault="00000000" w:rsidRPr="00000000" w14:paraId="00000035">
      <w:pPr>
        <w:numPr>
          <w:ilvl w:val="1"/>
          <w:numId w:val="3"/>
        </w:numPr>
        <w:ind w:left="1440" w:hanging="360"/>
        <w:rPr/>
      </w:pPr>
      <w:r w:rsidDel="00000000" w:rsidR="00000000" w:rsidRPr="00000000">
        <w:rPr>
          <w:rtl w:val="0"/>
        </w:rPr>
        <w:t xml:space="preserve">Maintain custody of pearls;</w:t>
      </w:r>
    </w:p>
    <w:p w:rsidR="00000000" w:rsidDel="00000000" w:rsidP="00000000" w:rsidRDefault="00000000" w:rsidRPr="00000000" w14:paraId="00000036">
      <w:pPr>
        <w:numPr>
          <w:ilvl w:val="1"/>
          <w:numId w:val="3"/>
        </w:numPr>
        <w:ind w:left="1440" w:hanging="360"/>
        <w:rPr/>
      </w:pPr>
      <w:r w:rsidDel="00000000" w:rsidR="00000000" w:rsidRPr="00000000">
        <w:rPr>
          <w:rtl w:val="0"/>
        </w:rPr>
        <w:t xml:space="preserve">Issue “pearl-time” as a sentence; or</w:t>
      </w:r>
    </w:p>
    <w:p w:rsidR="00000000" w:rsidDel="00000000" w:rsidP="00000000" w:rsidRDefault="00000000" w:rsidRPr="00000000" w14:paraId="00000037">
      <w:pPr>
        <w:numPr>
          <w:ilvl w:val="1"/>
          <w:numId w:val="3"/>
        </w:numPr>
        <w:ind w:left="1440" w:hanging="360"/>
        <w:rPr/>
      </w:pPr>
      <w:r w:rsidDel="00000000" w:rsidR="00000000" w:rsidRPr="00000000">
        <w:rPr>
          <w:rtl w:val="0"/>
        </w:rPr>
        <w:t xml:space="preserve">Construct or derelict defensive infrastructure without prior approval from the Secretary of Defense.</w:t>
      </w:r>
    </w:p>
    <w:p w:rsidR="00000000" w:rsidDel="00000000" w:rsidP="00000000" w:rsidRDefault="00000000" w:rsidRPr="00000000" w14:paraId="00000038">
      <w:pPr>
        <w:pStyle w:val="Heading2"/>
        <w:rPr/>
      </w:pPr>
      <w:bookmarkStart w:colFirst="0" w:colLast="0" w:name="_heading=h.s5orls86wl5" w:id="5"/>
      <w:bookmarkEnd w:id="5"/>
      <w:r w:rsidDel="00000000" w:rsidR="00000000" w:rsidRPr="00000000">
        <w:rPr>
          <w:sz w:val="30"/>
          <w:szCs w:val="30"/>
          <w:u w:val="single"/>
          <w:rtl w:val="0"/>
        </w:rPr>
        <w:t xml:space="preserve">Section 4. Fiscal Authority and Municipal Treasury</w: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Icenia City shall not establish or operate an independent treasury for large-scale currency reserves or sovereign financial control. All major revenues, appropriations, and monetary expenditures shall be administered through the federal treasury under the oversight of the Secretary of Treasury.</w:t>
      </w:r>
    </w:p>
    <w:p w:rsidR="00000000" w:rsidDel="00000000" w:rsidP="00000000" w:rsidRDefault="00000000" w:rsidRPr="00000000" w14:paraId="0000003A">
      <w:pPr>
        <w:numPr>
          <w:ilvl w:val="0"/>
          <w:numId w:val="5"/>
        </w:numPr>
        <w:spacing w:before="240" w:lineRule="auto"/>
        <w:ind w:left="720" w:hanging="360"/>
        <w:rPr/>
      </w:pPr>
      <w:r w:rsidDel="00000000" w:rsidR="00000000" w:rsidRPr="00000000">
        <w:rPr>
          <w:rtl w:val="0"/>
        </w:rPr>
        <w:t xml:space="preserve">The City Council may maintain a municipal treasury for limited purposes, consisting of:</w:t>
      </w:r>
    </w:p>
    <w:p w:rsidR="00000000" w:rsidDel="00000000" w:rsidP="00000000" w:rsidRDefault="00000000" w:rsidRPr="00000000" w14:paraId="0000003B">
      <w:pPr>
        <w:numPr>
          <w:ilvl w:val="1"/>
          <w:numId w:val="3"/>
        </w:numPr>
        <w:ind w:left="1440" w:hanging="360"/>
        <w:rPr/>
      </w:pPr>
      <w:r w:rsidDel="00000000" w:rsidR="00000000" w:rsidRPr="00000000">
        <w:rPr>
          <w:rtl w:val="0"/>
        </w:rPr>
        <w:t xml:space="preserve">Small-scale currency reserves, including diamonds, emeralds, iron, and player essence, held in quantities defined by local law and approved by the Secretary of Treasury;</w:t>
      </w:r>
    </w:p>
    <w:p w:rsidR="00000000" w:rsidDel="00000000" w:rsidP="00000000" w:rsidRDefault="00000000" w:rsidRPr="00000000" w14:paraId="0000003C">
      <w:pPr>
        <w:numPr>
          <w:ilvl w:val="1"/>
          <w:numId w:val="3"/>
        </w:numPr>
        <w:ind w:left="1440" w:hanging="360"/>
        <w:rPr/>
      </w:pPr>
      <w:r w:rsidDel="00000000" w:rsidR="00000000" w:rsidRPr="00000000">
        <w:rPr>
          <w:rtl w:val="0"/>
        </w:rPr>
        <w:t xml:space="preserve">Non-monetary municipal resources, such as construction materials, tools, equipment, and supplies necessary for city operations and public works.</w:t>
      </w:r>
    </w:p>
    <w:p w:rsidR="00000000" w:rsidDel="00000000" w:rsidP="00000000" w:rsidRDefault="00000000" w:rsidRPr="00000000" w14:paraId="0000003D">
      <w:pPr>
        <w:numPr>
          <w:ilvl w:val="0"/>
          <w:numId w:val="5"/>
        </w:numPr>
        <w:ind w:left="720" w:hanging="360"/>
        <w:rPr/>
      </w:pPr>
      <w:r w:rsidDel="00000000" w:rsidR="00000000" w:rsidRPr="00000000">
        <w:rPr>
          <w:rtl w:val="0"/>
        </w:rPr>
        <w:t xml:space="preserve">The City Council may utilise their municipal treasury reserves for local administrative functions and minor transactions.</w:t>
      </w:r>
    </w:p>
    <w:p w:rsidR="00000000" w:rsidDel="00000000" w:rsidP="00000000" w:rsidRDefault="00000000" w:rsidRPr="00000000" w14:paraId="0000003E">
      <w:pPr>
        <w:numPr>
          <w:ilvl w:val="0"/>
          <w:numId w:val="5"/>
        </w:numPr>
        <w:ind w:left="720" w:hanging="360"/>
        <w:rPr/>
      </w:pPr>
      <w:r w:rsidDel="00000000" w:rsidR="00000000" w:rsidRPr="00000000">
        <w:rPr>
          <w:rtl w:val="0"/>
        </w:rPr>
        <w:t xml:space="preserve">The Federal Government shall assign the City Council a minimum of one (1) secure municipal facility, which shall remain accessible to the City Council, the Secretary of Treasury, the Secretary of the Interior and the Secretary of Defense at all times. These facilities shall be designated for the storage of authorized municipal treasury reserves and non-monetary resources within chests.</w:t>
      </w:r>
    </w:p>
    <w:p w:rsidR="00000000" w:rsidDel="00000000" w:rsidP="00000000" w:rsidRDefault="00000000" w:rsidRPr="00000000" w14:paraId="0000003F">
      <w:pPr>
        <w:numPr>
          <w:ilvl w:val="1"/>
          <w:numId w:val="5"/>
        </w:numPr>
        <w:ind w:left="1440" w:hanging="360"/>
        <w:rPr/>
      </w:pPr>
      <w:r w:rsidDel="00000000" w:rsidR="00000000" w:rsidRPr="00000000">
        <w:rPr>
          <w:rtl w:val="0"/>
        </w:rPr>
        <w:t xml:space="preserve">“Secure municipal facilities” shall refer to bunker-type structures mostly encased in stone-reinforced obsidian or stronger material, equipped with snitch-based surveillance systems, iron-reinforced or diamond-reinforced chests, and actively defended by the national militia under the command of the Secretary of Defense. An established example of a secure municipal facility includes the Citizen Bunker located under Jah Park at [-3804, -4328].</w:t>
      </w:r>
    </w:p>
    <w:p w:rsidR="00000000" w:rsidDel="00000000" w:rsidP="00000000" w:rsidRDefault="00000000" w:rsidRPr="00000000" w14:paraId="00000040">
      <w:pPr>
        <w:numPr>
          <w:ilvl w:val="1"/>
          <w:numId w:val="5"/>
        </w:numPr>
        <w:ind w:left="1440" w:hanging="360"/>
        <w:rPr/>
      </w:pPr>
      <w:r w:rsidDel="00000000" w:rsidR="00000000" w:rsidRPr="00000000">
        <w:rPr>
          <w:rtl w:val="0"/>
        </w:rPr>
        <w:t xml:space="preserve">Use of secure municipal facilities may be extended to other authorized individuals or entities, provided such access:</w:t>
      </w:r>
    </w:p>
    <w:p w:rsidR="00000000" w:rsidDel="00000000" w:rsidP="00000000" w:rsidRDefault="00000000" w:rsidRPr="00000000" w14:paraId="00000041">
      <w:pPr>
        <w:numPr>
          <w:ilvl w:val="2"/>
          <w:numId w:val="5"/>
        </w:numPr>
        <w:ind w:left="2160" w:hanging="360"/>
        <w:rPr/>
      </w:pPr>
      <w:r w:rsidDel="00000000" w:rsidR="00000000" w:rsidRPr="00000000">
        <w:rPr>
          <w:rtl w:val="0"/>
        </w:rPr>
        <w:t xml:space="preserve">Does not interfere with the City Council’s operational needs;</w:t>
      </w:r>
    </w:p>
    <w:p w:rsidR="00000000" w:rsidDel="00000000" w:rsidP="00000000" w:rsidRDefault="00000000" w:rsidRPr="00000000" w14:paraId="00000042">
      <w:pPr>
        <w:numPr>
          <w:ilvl w:val="2"/>
          <w:numId w:val="5"/>
        </w:numPr>
        <w:ind w:left="2160" w:hanging="360"/>
        <w:rPr/>
      </w:pPr>
      <w:r w:rsidDel="00000000" w:rsidR="00000000" w:rsidRPr="00000000">
        <w:rPr>
          <w:rtl w:val="0"/>
        </w:rPr>
        <w:t xml:space="preserve">Is approved by the Secretary of Defense or Secretary of Treasury;</w:t>
      </w:r>
    </w:p>
    <w:p w:rsidR="00000000" w:rsidDel="00000000" w:rsidP="00000000" w:rsidRDefault="00000000" w:rsidRPr="00000000" w14:paraId="00000043">
      <w:pPr>
        <w:numPr>
          <w:ilvl w:val="2"/>
          <w:numId w:val="5"/>
        </w:numPr>
        <w:ind w:left="2160" w:hanging="360"/>
        <w:rPr/>
      </w:pPr>
      <w:r w:rsidDel="00000000" w:rsidR="00000000" w:rsidRPr="00000000">
        <w:rPr>
          <w:rtl w:val="0"/>
        </w:rPr>
        <w:t xml:space="preserve">Complies with federal directive and local law governing shared access and resource management.</w:t>
      </w:r>
    </w:p>
    <w:p w:rsidR="00000000" w:rsidDel="00000000" w:rsidP="00000000" w:rsidRDefault="00000000" w:rsidRPr="00000000" w14:paraId="00000044">
      <w:pPr>
        <w:numPr>
          <w:ilvl w:val="0"/>
          <w:numId w:val="5"/>
        </w:numPr>
        <w:ind w:left="720" w:hanging="360"/>
        <w:rPr/>
      </w:pPr>
      <w:r w:rsidDel="00000000" w:rsidR="00000000" w:rsidRPr="00000000">
        <w:rPr>
          <w:rtl w:val="0"/>
        </w:rPr>
        <w:t xml:space="preserve">The City Council may maintain bank accounts with reputable third-party banks for the purpose of holding the City Treasury, in whole or in part, and for receiving and disbursing funds related to authorized municipal operations.</w:t>
      </w:r>
    </w:p>
    <w:p w:rsidR="00000000" w:rsidDel="00000000" w:rsidP="00000000" w:rsidRDefault="00000000" w:rsidRPr="00000000" w14:paraId="00000045">
      <w:pPr>
        <w:numPr>
          <w:ilvl w:val="1"/>
          <w:numId w:val="5"/>
        </w:numPr>
        <w:ind w:left="1440" w:hanging="360"/>
        <w:rPr/>
      </w:pPr>
      <w:r w:rsidDel="00000000" w:rsidR="00000000" w:rsidRPr="00000000">
        <w:rPr>
          <w:rtl w:val="0"/>
        </w:rPr>
        <w:t xml:space="preserve">The maintenance of such bank accounts is permitted provided that:</w:t>
      </w:r>
    </w:p>
    <w:p w:rsidR="00000000" w:rsidDel="00000000" w:rsidP="00000000" w:rsidRDefault="00000000" w:rsidRPr="00000000" w14:paraId="00000046">
      <w:pPr>
        <w:numPr>
          <w:ilvl w:val="2"/>
          <w:numId w:val="5"/>
        </w:numPr>
        <w:ind w:left="2160" w:hanging="360"/>
        <w:rPr/>
      </w:pPr>
      <w:r w:rsidDel="00000000" w:rsidR="00000000" w:rsidRPr="00000000">
        <w:rPr>
          <w:rtl w:val="0"/>
        </w:rPr>
        <w:t xml:space="preserve">Such accounts are registered with and disclosed to the Secretary of Treasury; </w:t>
      </w:r>
    </w:p>
    <w:p w:rsidR="00000000" w:rsidDel="00000000" w:rsidP="00000000" w:rsidRDefault="00000000" w:rsidRPr="00000000" w14:paraId="00000047">
      <w:pPr>
        <w:numPr>
          <w:ilvl w:val="2"/>
          <w:numId w:val="5"/>
        </w:numPr>
        <w:ind w:left="2160" w:hanging="360"/>
        <w:rPr/>
      </w:pPr>
      <w:r w:rsidDel="00000000" w:rsidR="00000000" w:rsidRPr="00000000">
        <w:rPr>
          <w:rtl w:val="0"/>
        </w:rPr>
        <w:t xml:space="preserve">All transactions comply with federal financial regulations and reporting standards;</w:t>
      </w:r>
    </w:p>
    <w:p w:rsidR="00000000" w:rsidDel="00000000" w:rsidP="00000000" w:rsidRDefault="00000000" w:rsidRPr="00000000" w14:paraId="00000048">
      <w:pPr>
        <w:numPr>
          <w:ilvl w:val="2"/>
          <w:numId w:val="5"/>
        </w:numPr>
        <w:ind w:left="2160" w:hanging="360"/>
        <w:rPr/>
      </w:pPr>
      <w:r w:rsidDel="00000000" w:rsidR="00000000" w:rsidRPr="00000000">
        <w:rPr>
          <w:rtl w:val="0"/>
        </w:rPr>
        <w:t xml:space="preserve">No account shall be used to circumvent federal treasury oversight or to store large-scale currency reserves beyond the approved municipal threshold.</w:t>
      </w:r>
    </w:p>
    <w:p w:rsidR="00000000" w:rsidDel="00000000" w:rsidP="00000000" w:rsidRDefault="00000000" w:rsidRPr="00000000" w14:paraId="00000049">
      <w:pPr>
        <w:numPr>
          <w:ilvl w:val="1"/>
          <w:numId w:val="5"/>
        </w:numPr>
        <w:ind w:left="1440" w:hanging="360"/>
        <w:rPr/>
      </w:pPr>
      <w:r w:rsidDel="00000000" w:rsidR="00000000" w:rsidRPr="00000000">
        <w:rPr>
          <w:rtl w:val="0"/>
        </w:rPr>
        <w:t xml:space="preserve">The Secretary of Treasury shall act as the account administrator, responsible for transferring account access between successive iterations of the City Council to ensure continuity and integrity of municipal financial operations.</w:t>
      </w:r>
    </w:p>
    <w:p w:rsidR="00000000" w:rsidDel="00000000" w:rsidP="00000000" w:rsidRDefault="00000000" w:rsidRPr="00000000" w14:paraId="0000004A">
      <w:pPr>
        <w:numPr>
          <w:ilvl w:val="1"/>
          <w:numId w:val="5"/>
        </w:numPr>
        <w:ind w:left="1440" w:hanging="360"/>
        <w:rPr/>
      </w:pPr>
      <w:r w:rsidDel="00000000" w:rsidR="00000000" w:rsidRPr="00000000">
        <w:rPr>
          <w:rtl w:val="0"/>
        </w:rPr>
        <w:t xml:space="preserve">The Secretary of Treasury shall not initiate expenditures from any such account without express authorization from the City Council, except in cases of emergency intervention formally authorized by either:</w:t>
      </w:r>
    </w:p>
    <w:p w:rsidR="00000000" w:rsidDel="00000000" w:rsidP="00000000" w:rsidRDefault="00000000" w:rsidRPr="00000000" w14:paraId="0000004B">
      <w:pPr>
        <w:numPr>
          <w:ilvl w:val="2"/>
          <w:numId w:val="5"/>
        </w:numPr>
        <w:ind w:left="2160" w:hanging="360"/>
        <w:rPr/>
      </w:pPr>
      <w:r w:rsidDel="00000000" w:rsidR="00000000" w:rsidRPr="00000000">
        <w:rPr>
          <w:rtl w:val="0"/>
        </w:rPr>
        <w:t xml:space="preserve">The Senate of Icenia through a Senate Bill; or</w:t>
      </w:r>
    </w:p>
    <w:p w:rsidR="00000000" w:rsidDel="00000000" w:rsidP="00000000" w:rsidRDefault="00000000" w:rsidRPr="00000000" w14:paraId="0000004C">
      <w:pPr>
        <w:numPr>
          <w:ilvl w:val="2"/>
          <w:numId w:val="5"/>
        </w:numPr>
        <w:ind w:left="2160" w:hanging="360"/>
        <w:rPr/>
      </w:pPr>
      <w:r w:rsidDel="00000000" w:rsidR="00000000" w:rsidRPr="00000000">
        <w:rPr>
          <w:rtl w:val="0"/>
        </w:rPr>
        <w:t xml:space="preserve">The President of Icenia through an Executive Order.</w:t>
      </w:r>
    </w:p>
    <w:p w:rsidR="00000000" w:rsidDel="00000000" w:rsidP="00000000" w:rsidRDefault="00000000" w:rsidRPr="00000000" w14:paraId="0000004D">
      <w:pPr>
        <w:numPr>
          <w:ilvl w:val="0"/>
          <w:numId w:val="5"/>
        </w:numPr>
        <w:ind w:left="720" w:hanging="360"/>
        <w:rPr/>
      </w:pPr>
      <w:r w:rsidDel="00000000" w:rsidR="00000000" w:rsidRPr="00000000">
        <w:rPr>
          <w:rtl w:val="0"/>
        </w:rPr>
        <w:t xml:space="preserve">The municipal treasury reserve shall be subject to periodic audit in accordance with procedures established by local law. In addition, the reserve shall meet reporting standards proposed by the Secretary of Treasury and formally enacted through a Senate Motion. These standards shall include thresholds, formats, and timelines for financial disclosures and inventory tracking.</w:t>
      </w:r>
    </w:p>
    <w:p w:rsidR="00000000" w:rsidDel="00000000" w:rsidP="00000000" w:rsidRDefault="00000000" w:rsidRPr="00000000" w14:paraId="0000004E">
      <w:pPr>
        <w:numPr>
          <w:ilvl w:val="0"/>
          <w:numId w:val="5"/>
        </w:numPr>
        <w:ind w:left="720" w:hanging="360"/>
        <w:rPr/>
      </w:pPr>
      <w:r w:rsidDel="00000000" w:rsidR="00000000" w:rsidRPr="00000000">
        <w:rPr>
          <w:rtl w:val="0"/>
        </w:rPr>
        <w:t xml:space="preserve">All disbursements by the municipal treasury exceeding the approved reserve threshold or involving broader fiscal policy shall require authorization and funding from the Secretary of Treasury.</w:t>
      </w:r>
    </w:p>
    <w:p w:rsidR="00000000" w:rsidDel="00000000" w:rsidP="00000000" w:rsidRDefault="00000000" w:rsidRPr="00000000" w14:paraId="0000004F">
      <w:pPr>
        <w:numPr>
          <w:ilvl w:val="0"/>
          <w:numId w:val="5"/>
        </w:numPr>
        <w:ind w:left="720" w:hanging="360"/>
        <w:rPr/>
      </w:pPr>
      <w:r w:rsidDel="00000000" w:rsidR="00000000" w:rsidRPr="00000000">
        <w:rPr>
          <w:rtl w:val="0"/>
        </w:rPr>
        <w:t xml:space="preserve">The City Council may propose budgets and request funding for local initiatives towards the Secretary of Treasury, who may approve such request by their own decision</w:t>
      </w:r>
    </w:p>
    <w:p w:rsidR="00000000" w:rsidDel="00000000" w:rsidP="00000000" w:rsidRDefault="00000000" w:rsidRPr="00000000" w14:paraId="00000050">
      <w:pPr>
        <w:numPr>
          <w:ilvl w:val="0"/>
          <w:numId w:val="5"/>
        </w:numPr>
        <w:ind w:left="720" w:hanging="360"/>
        <w:rPr/>
      </w:pPr>
      <w:r w:rsidDel="00000000" w:rsidR="00000000" w:rsidRPr="00000000">
        <w:rPr>
          <w:rtl w:val="0"/>
        </w:rPr>
        <w:t xml:space="preserve">If agreement cannot be reached between the Secretary of Treasury and the City Council on matters related to the municipal treasury or federal funding, the matter shall be escalated to the Senate for final resolution and resolved with a Senate Bill.</w:t>
      </w:r>
    </w:p>
    <w:p w:rsidR="00000000" w:rsidDel="00000000" w:rsidP="00000000" w:rsidRDefault="00000000" w:rsidRPr="00000000" w14:paraId="00000051">
      <w:pPr>
        <w:pStyle w:val="Heading2"/>
        <w:rPr/>
      </w:pPr>
      <w:bookmarkStart w:colFirst="0" w:colLast="0" w:name="_heading=h.1ktbwy7vrm1e" w:id="6"/>
      <w:bookmarkEnd w:id="6"/>
      <w:r w:rsidDel="00000000" w:rsidR="00000000" w:rsidRPr="00000000">
        <w:rPr>
          <w:sz w:val="30"/>
          <w:szCs w:val="30"/>
          <w:u w:val="single"/>
          <w:rtl w:val="0"/>
        </w:rPr>
        <w:t xml:space="preserve">Section 5. Jurisdiction of the Secretary of Defense</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The Secretary of Defense retains jurisdiction over military operations within Icenia City.</w:t>
      </w:r>
    </w:p>
    <w:p w:rsidR="00000000" w:rsidDel="00000000" w:rsidP="00000000" w:rsidRDefault="00000000" w:rsidRPr="00000000" w14:paraId="00000053">
      <w:pPr>
        <w:numPr>
          <w:ilvl w:val="0"/>
          <w:numId w:val="6"/>
        </w:numPr>
        <w:ind w:left="720" w:hanging="360"/>
        <w:rPr/>
      </w:pPr>
      <w:r w:rsidDel="00000000" w:rsidR="00000000" w:rsidRPr="00000000">
        <w:rPr>
          <w:rtl w:val="0"/>
        </w:rPr>
        <w:t xml:space="preserve">In a State of War, the Secretary may act without prior notice nor approval but must provide formal notice and concise justification at the earliest opportunity towards the City Council and the Senate.</w:t>
      </w:r>
    </w:p>
    <w:p w:rsidR="00000000" w:rsidDel="00000000" w:rsidP="00000000" w:rsidRDefault="00000000" w:rsidRPr="00000000" w14:paraId="00000054">
      <w:pPr>
        <w:numPr>
          <w:ilvl w:val="0"/>
          <w:numId w:val="6"/>
        </w:numPr>
        <w:ind w:left="720" w:hanging="360"/>
        <w:rPr/>
      </w:pPr>
      <w:r w:rsidDel="00000000" w:rsidR="00000000" w:rsidRPr="00000000">
        <w:rPr>
          <w:rtl w:val="0"/>
        </w:rPr>
        <w:t xml:space="preserve">Outside a State of War, the Secretary of Defense may initiate work on a designated defense infrastructure project only under Clause (c) or the following conditions.</w:t>
      </w:r>
    </w:p>
    <w:p w:rsidR="00000000" w:rsidDel="00000000" w:rsidP="00000000" w:rsidRDefault="00000000" w:rsidRPr="00000000" w14:paraId="00000055">
      <w:pPr>
        <w:numPr>
          <w:ilvl w:val="1"/>
          <w:numId w:val="6"/>
        </w:numPr>
        <w:ind w:left="1440" w:hanging="360"/>
        <w:rPr>
          <w:b w:val="1"/>
          <w:bCs w:val="1"/>
        </w:rPr>
      </w:pPr>
      <w:r w:rsidDel="00000000" w:rsidR="00000000" w:rsidRPr="00000000">
        <w:rPr>
          <w:b w:val="1"/>
          <w:bCs w:val="1"/>
          <w:rtl w:val="0"/>
        </w:rPr>
        <w:t xml:space="preserve">Disclosure Requirement</w:t>
      </w:r>
    </w:p>
    <w:p w:rsidR="00000000" w:rsidDel="00000000" w:rsidP="00000000" w:rsidRDefault="00000000" w:rsidRPr="00000000" w14:paraId="00000056">
      <w:pPr>
        <w:numPr>
          <w:ilvl w:val="2"/>
          <w:numId w:val="6"/>
        </w:numPr>
        <w:ind w:left="2160" w:hanging="360"/>
        <w:rPr/>
      </w:pPr>
      <w:r w:rsidDel="00000000" w:rsidR="00000000" w:rsidRPr="00000000">
        <w:rPr>
          <w:rtl w:val="0"/>
        </w:rPr>
        <w:t xml:space="preserve">The project must be disclosed to the City Council with sufficient unclassified detail to permit meaningful review and discussion.</w:t>
      </w:r>
    </w:p>
    <w:p w:rsidR="00000000" w:rsidDel="00000000" w:rsidP="00000000" w:rsidRDefault="00000000" w:rsidRPr="00000000" w14:paraId="00000057">
      <w:pPr>
        <w:numPr>
          <w:ilvl w:val="2"/>
          <w:numId w:val="6"/>
        </w:numPr>
        <w:ind w:left="2160" w:hanging="360"/>
        <w:rPr/>
      </w:pPr>
      <w:r w:rsidDel="00000000" w:rsidR="00000000" w:rsidRPr="00000000">
        <w:rPr>
          <w:rtl w:val="0"/>
        </w:rPr>
        <w:t xml:space="preserve">All disclosures shall be recorded in a Discord channel private record accessible to the City Council, and the project scope must be clearly defined at the time of disclosure.</w:t>
      </w:r>
    </w:p>
    <w:p w:rsidR="00000000" w:rsidDel="00000000" w:rsidP="00000000" w:rsidRDefault="00000000" w:rsidRPr="00000000" w14:paraId="00000058">
      <w:pPr>
        <w:numPr>
          <w:ilvl w:val="1"/>
          <w:numId w:val="6"/>
        </w:numPr>
        <w:ind w:left="1440" w:hanging="360"/>
        <w:rPr/>
      </w:pPr>
      <w:r w:rsidDel="00000000" w:rsidR="00000000" w:rsidRPr="00000000">
        <w:rPr>
          <w:b w:val="1"/>
          <w:bCs w:val="1"/>
          <w:rtl w:val="0"/>
        </w:rPr>
        <w:t xml:space="preserve">Approval from City Council</w:t>
      </w:r>
      <w:r w:rsidDel="00000000" w:rsidR="00000000" w:rsidRPr="00000000">
        <w:rPr>
          <w:rtl w:val="0"/>
        </w:rPr>
        <w:t xml:space="preserve"> </w:t>
      </w:r>
    </w:p>
    <w:p w:rsidR="00000000" w:rsidDel="00000000" w:rsidP="00000000" w:rsidRDefault="00000000" w:rsidRPr="00000000" w14:paraId="00000059">
      <w:pPr>
        <w:numPr>
          <w:ilvl w:val="2"/>
          <w:numId w:val="6"/>
        </w:numPr>
        <w:ind w:left="2160" w:hanging="360"/>
        <w:rPr/>
      </w:pPr>
      <w:r w:rsidDel="00000000" w:rsidR="00000000" w:rsidRPr="00000000">
        <w:rPr>
          <w:b w:val="1"/>
          <w:bCs w:val="1"/>
          <w:rtl w:val="0"/>
        </w:rPr>
        <w:t xml:space="preserve">Explicit Approval</w:t>
      </w:r>
      <w:r w:rsidDel="00000000" w:rsidR="00000000" w:rsidRPr="00000000">
        <w:rPr>
          <w:rtl w:val="0"/>
        </w:rPr>
        <w:t xml:space="preserve">: </w:t>
        <w:br w:type="textWrapping"/>
        <w:t xml:space="preserve">The Secretary of Defense shall be deemed to have received explicit approval upon formal endorsement by the City Council following disclosure, discussion, and the establishment of consensus.</w:t>
      </w:r>
    </w:p>
    <w:p w:rsidR="00000000" w:rsidDel="00000000" w:rsidP="00000000" w:rsidRDefault="00000000" w:rsidRPr="00000000" w14:paraId="0000005A">
      <w:pPr>
        <w:numPr>
          <w:ilvl w:val="2"/>
          <w:numId w:val="6"/>
        </w:numPr>
        <w:ind w:left="2160" w:hanging="360"/>
        <w:rPr/>
      </w:pPr>
      <w:r w:rsidDel="00000000" w:rsidR="00000000" w:rsidRPr="00000000">
        <w:rPr>
          <w:b w:val="1"/>
          <w:bCs w:val="1"/>
          <w:rtl w:val="0"/>
        </w:rPr>
        <w:t xml:space="preserve">Implicit Approval</w:t>
      </w:r>
      <w:r w:rsidDel="00000000" w:rsidR="00000000" w:rsidRPr="00000000">
        <w:rPr>
          <w:rtl w:val="0"/>
        </w:rPr>
        <w:t xml:space="preserve">: </w:t>
        <w:br w:type="textWrapping"/>
        <w:t xml:space="preserve">The Secretary of Defense shall be deemed to have received implicit approval if no response is issued by the City Council within twenty-four (24) hours of disclosure and request for discussion. In such cases, the absence of objection shall constitute implicit approval until formally withdrawn by the City Council.</w:t>
        <w:br w:type="textWrapping"/>
        <w:t xml:space="preserve">The twenty-four (24) hour period shall be paused beginning at the close of any City Council election and shall not resume until the Secretary issues formal notification of resumption to all Council members. Such notification may not be issued until at least seventy-two (72) hours have passed since the conclusion of the election. The timer shall resume from the moment of notification</w:t>
      </w:r>
    </w:p>
    <w:p w:rsidR="00000000" w:rsidDel="00000000" w:rsidP="00000000" w:rsidRDefault="00000000" w:rsidRPr="00000000" w14:paraId="0000005B">
      <w:pPr>
        <w:numPr>
          <w:ilvl w:val="0"/>
          <w:numId w:val="6"/>
        </w:numPr>
        <w:ind w:left="720" w:hanging="360"/>
        <w:rPr/>
      </w:pPr>
      <w:r w:rsidDel="00000000" w:rsidR="00000000" w:rsidRPr="00000000">
        <w:rPr>
          <w:rtl w:val="0"/>
        </w:rPr>
        <w:t xml:space="preserve">If a project is classified to the extent that Clause (b)’s disclosure requirements cannot be reasonably fulfilled, the Secretary must obtain a verifiable permit from either the Senate or the President of Icenia.</w:t>
      </w:r>
    </w:p>
    <w:p w:rsidR="00000000" w:rsidDel="00000000" w:rsidP="00000000" w:rsidRDefault="00000000" w:rsidRPr="00000000" w14:paraId="0000005C">
      <w:pPr>
        <w:numPr>
          <w:ilvl w:val="1"/>
          <w:numId w:val="6"/>
        </w:numPr>
        <w:ind w:left="1440" w:hanging="360"/>
        <w:rPr/>
      </w:pPr>
      <w:r w:rsidDel="00000000" w:rsidR="00000000" w:rsidRPr="00000000">
        <w:rPr>
          <w:rtl w:val="0"/>
        </w:rPr>
        <w:t xml:space="preserve">This permit shall be presented to the City Council as formal notification of authorization.</w:t>
      </w:r>
    </w:p>
    <w:p w:rsidR="00000000" w:rsidDel="00000000" w:rsidP="00000000" w:rsidRDefault="00000000" w:rsidRPr="00000000" w14:paraId="0000005D">
      <w:pPr>
        <w:numPr>
          <w:ilvl w:val="1"/>
          <w:numId w:val="6"/>
        </w:numPr>
        <w:ind w:left="1440" w:hanging="360"/>
        <w:rPr/>
      </w:pPr>
      <w:r w:rsidDel="00000000" w:rsidR="00000000" w:rsidRPr="00000000">
        <w:rPr>
          <w:rtl w:val="0"/>
        </w:rPr>
        <w:t xml:space="preserve">The Secretary of Defense shall include in this notification any information that may reasonably and lawfully be disclosed, including but not limited to:</w:t>
      </w:r>
    </w:p>
    <w:p w:rsidR="00000000" w:rsidDel="00000000" w:rsidP="00000000" w:rsidRDefault="00000000" w:rsidRPr="00000000" w14:paraId="0000005E">
      <w:pPr>
        <w:numPr>
          <w:ilvl w:val="2"/>
          <w:numId w:val="6"/>
        </w:numPr>
        <w:ind w:left="2160" w:hanging="360"/>
        <w:rPr/>
      </w:pPr>
      <w:r w:rsidDel="00000000" w:rsidR="00000000" w:rsidRPr="00000000">
        <w:rPr>
          <w:rtl w:val="0"/>
        </w:rPr>
        <w:t xml:space="preserve">Project coordinates or general location</w:t>
      </w:r>
    </w:p>
    <w:p w:rsidR="00000000" w:rsidDel="00000000" w:rsidP="00000000" w:rsidRDefault="00000000" w:rsidRPr="00000000" w14:paraId="0000005F">
      <w:pPr>
        <w:numPr>
          <w:ilvl w:val="2"/>
          <w:numId w:val="6"/>
        </w:numPr>
        <w:ind w:left="2160" w:hanging="360"/>
        <w:rPr/>
      </w:pPr>
      <w:r w:rsidDel="00000000" w:rsidR="00000000" w:rsidRPr="00000000">
        <w:rPr>
          <w:rtl w:val="0"/>
        </w:rPr>
        <w:t xml:space="preserve">Purpose or justification in unclassified terms</w:t>
      </w:r>
    </w:p>
    <w:p w:rsidR="00000000" w:rsidDel="00000000" w:rsidP="00000000" w:rsidRDefault="00000000" w:rsidRPr="00000000" w14:paraId="00000060">
      <w:pPr>
        <w:numPr>
          <w:ilvl w:val="2"/>
          <w:numId w:val="6"/>
        </w:numPr>
        <w:ind w:left="2160" w:hanging="360"/>
        <w:rPr/>
      </w:pPr>
      <w:r w:rsidDel="00000000" w:rsidR="00000000" w:rsidRPr="00000000">
        <w:rPr>
          <w:rtl w:val="0"/>
        </w:rPr>
        <w:t xml:space="preserve">Scope of construction or activity</w:t>
      </w:r>
    </w:p>
    <w:p w:rsidR="00000000" w:rsidDel="00000000" w:rsidP="00000000" w:rsidRDefault="00000000" w:rsidRPr="00000000" w14:paraId="00000061">
      <w:pPr>
        <w:numPr>
          <w:ilvl w:val="2"/>
          <w:numId w:val="6"/>
        </w:numPr>
        <w:ind w:left="2160" w:hanging="360"/>
        <w:rPr/>
      </w:pPr>
      <w:r w:rsidDel="00000000" w:rsidR="00000000" w:rsidRPr="00000000">
        <w:rPr>
          <w:rtl w:val="0"/>
        </w:rPr>
        <w:t xml:space="preserve">Security or operational constraints limiting disclosure</w:t>
      </w:r>
    </w:p>
    <w:p w:rsidR="00000000" w:rsidDel="00000000" w:rsidP="00000000" w:rsidRDefault="00000000" w:rsidRPr="00000000" w14:paraId="00000062">
      <w:pPr>
        <w:numPr>
          <w:ilvl w:val="1"/>
          <w:numId w:val="6"/>
        </w:numPr>
        <w:ind w:left="1440" w:hanging="360"/>
        <w:rPr/>
      </w:pPr>
      <w:r w:rsidDel="00000000" w:rsidR="00000000" w:rsidRPr="00000000">
        <w:rPr>
          <w:rtl w:val="0"/>
        </w:rPr>
        <w:t xml:space="preserve">This notification shall be archived in a Discord channel private record accessible to the City Council.</w:t>
      </w:r>
    </w:p>
    <w:p w:rsidR="00000000" w:rsidDel="00000000" w:rsidP="00000000" w:rsidRDefault="00000000" w:rsidRPr="00000000" w14:paraId="00000063">
      <w:pPr>
        <w:numPr>
          <w:ilvl w:val="0"/>
          <w:numId w:val="6"/>
        </w:numPr>
        <w:ind w:left="720" w:hanging="360"/>
        <w:rPr/>
      </w:pPr>
      <w:r w:rsidDel="00000000" w:rsidR="00000000" w:rsidRPr="00000000">
        <w:rPr>
          <w:rtl w:val="0"/>
        </w:rPr>
        <w:t xml:space="preserve">If agreement cannot be reached between the Secretary of Defence and the City Council, the matter shall be escalated to the Senate for final resolution and be resolved with a Senate Bill.</w:t>
      </w:r>
    </w:p>
    <w:p w:rsidR="00000000" w:rsidDel="00000000" w:rsidP="00000000" w:rsidRDefault="00000000" w:rsidRPr="00000000" w14:paraId="00000064">
      <w:pPr>
        <w:numPr>
          <w:ilvl w:val="0"/>
          <w:numId w:val="6"/>
        </w:numPr>
        <w:ind w:left="720" w:hanging="360"/>
        <w:rPr/>
      </w:pPr>
      <w:r w:rsidDel="00000000" w:rsidR="00000000" w:rsidRPr="00000000">
        <w:rPr>
          <w:rtl w:val="0"/>
        </w:rPr>
        <w:t xml:space="preserve">Where property is damaged as a result of infrastructure construction—any claim for compensation shall be directed against the federal government or the Secretary of Defense, as appropriate. The City of Icenia shall not be held liable for such damages.</w:t>
      </w:r>
    </w:p>
    <w:p w:rsidR="00000000" w:rsidDel="00000000" w:rsidP="00000000" w:rsidRDefault="00000000" w:rsidRPr="00000000" w14:paraId="00000065">
      <w:pPr>
        <w:pStyle w:val="Heading2"/>
        <w:rPr/>
      </w:pPr>
      <w:bookmarkStart w:colFirst="0" w:colLast="0" w:name="_heading=h.f2vj2drhdydq" w:id="7"/>
      <w:bookmarkEnd w:id="7"/>
      <w:r w:rsidDel="00000000" w:rsidR="00000000" w:rsidRPr="00000000">
        <w:rPr>
          <w:sz w:val="30"/>
          <w:szCs w:val="30"/>
          <w:u w:val="single"/>
          <w:rtl w:val="0"/>
        </w:rPr>
        <w:t xml:space="preserve">Section 6. Jurisdiction of the Secretary of the Interior</w:t>
      </w:r>
      <w:r w:rsidDel="00000000" w:rsidR="00000000" w:rsidRPr="00000000">
        <w:rPr>
          <w:rtl w:val="0"/>
        </w:rPr>
      </w:r>
    </w:p>
    <w:p w:rsidR="00000000" w:rsidDel="00000000" w:rsidP="00000000" w:rsidRDefault="00000000" w:rsidRPr="00000000" w14:paraId="00000066">
      <w:pPr>
        <w:numPr>
          <w:ilvl w:val="0"/>
          <w:numId w:val="1"/>
        </w:numPr>
        <w:ind w:left="720" w:hanging="360"/>
        <w:rPr/>
      </w:pPr>
      <w:r w:rsidDel="00000000" w:rsidR="00000000" w:rsidRPr="00000000">
        <w:rPr>
          <w:rtl w:val="0"/>
        </w:rPr>
        <w:t xml:space="preserve">The jurisdiction of the Secretary of the Interior within Icenia City shall be guided by local law enacted by the City Council, in coordination with federal standards. </w:t>
      </w:r>
    </w:p>
    <w:p w:rsidR="00000000" w:rsidDel="00000000" w:rsidP="00000000" w:rsidRDefault="00000000" w:rsidRPr="00000000" w14:paraId="00000067">
      <w:pPr>
        <w:numPr>
          <w:ilvl w:val="0"/>
          <w:numId w:val="1"/>
        </w:numPr>
        <w:ind w:left="720" w:hanging="360"/>
        <w:rPr/>
      </w:pPr>
      <w:r w:rsidDel="00000000" w:rsidR="00000000" w:rsidRPr="00000000">
        <w:rPr>
          <w:rtl w:val="0"/>
        </w:rPr>
        <w:t xml:space="preserve">The Secretary of the Interior shall serve as a permanent non-voting member of the City Council, providing expertise and guidance on matters related to infrastructure and development.</w:t>
      </w:r>
    </w:p>
    <w:p w:rsidR="00000000" w:rsidDel="00000000" w:rsidP="00000000" w:rsidRDefault="00000000" w:rsidRPr="00000000" w14:paraId="00000068">
      <w:pPr>
        <w:numPr>
          <w:ilvl w:val="0"/>
          <w:numId w:val="1"/>
        </w:numPr>
        <w:ind w:left="720" w:hanging="360"/>
        <w:rPr/>
      </w:pPr>
      <w:r w:rsidDel="00000000" w:rsidR="00000000" w:rsidRPr="00000000">
        <w:rPr>
          <w:rtl w:val="0"/>
        </w:rPr>
        <w:t xml:space="preserve">For any civilian Public Works Project outlined in the </w:t>
      </w:r>
      <w:hyperlink r:id="rId12">
        <w:r w:rsidDel="00000000" w:rsidR="00000000" w:rsidRPr="00000000">
          <w:rPr>
            <w:color w:val="1155cc"/>
            <w:u w:val="single"/>
            <w:rtl w:val="0"/>
          </w:rPr>
          <w:t xml:space="preserve">Constitution Appendix</w:t>
        </w:r>
      </w:hyperlink>
      <w:r w:rsidDel="00000000" w:rsidR="00000000" w:rsidRPr="00000000">
        <w:rPr>
          <w:rtl w:val="0"/>
        </w:rPr>
        <w:t xml:space="preserve">—including but not limited to rail lines, ice roads, public/national farms, government buildings, monuments, or other federally initiated developments—that pass through or materially affect Icenia City:</w:t>
      </w:r>
    </w:p>
    <w:p w:rsidR="00000000" w:rsidDel="00000000" w:rsidP="00000000" w:rsidRDefault="00000000" w:rsidRPr="00000000" w14:paraId="00000069">
      <w:pPr>
        <w:numPr>
          <w:ilvl w:val="1"/>
          <w:numId w:val="1"/>
        </w:numPr>
        <w:ind w:left="1440" w:hanging="360"/>
        <w:rPr/>
      </w:pPr>
      <w:r w:rsidDel="00000000" w:rsidR="00000000" w:rsidRPr="00000000">
        <w:rPr>
          <w:rtl w:val="0"/>
        </w:rPr>
        <w:t xml:space="preserve">The Secretary of the Interior shall collaborate with the City Council on the planning, execution, and management of the portion of the project within Icenia City’s territory and jurisdiction.</w:t>
      </w:r>
    </w:p>
    <w:p w:rsidR="00000000" w:rsidDel="00000000" w:rsidP="00000000" w:rsidRDefault="00000000" w:rsidRPr="00000000" w14:paraId="0000006A">
      <w:pPr>
        <w:widowControl w:val="0"/>
        <w:ind w:left="720" w:firstLine="0"/>
        <w:rPr/>
      </w:pPr>
      <w:r w:rsidDel="00000000" w:rsidR="00000000" w:rsidRPr="00000000">
        <w:rPr>
          <w:rtl w:val="0"/>
        </w:rPr>
        <w:t xml:space="preserve">An exception is made for public infrastructure systems completely within the borders of Icenia City, including but not limited to the road network and the Icenia City Metro. Such public infrastructure systems shall be under the jurisdiction of the City Council. The City Council may delegate related responsibilities to the Secretary of the Interior within local law, at which point the Secretary of the Interior would be operating under municipal jurisdiction under the authority of the City Council.</w:t>
      </w:r>
    </w:p>
    <w:p w:rsidR="00000000" w:rsidDel="00000000" w:rsidP="00000000" w:rsidRDefault="00000000" w:rsidRPr="00000000" w14:paraId="0000006B">
      <w:pPr>
        <w:numPr>
          <w:ilvl w:val="0"/>
          <w:numId w:val="1"/>
        </w:numPr>
        <w:ind w:left="720" w:hanging="360"/>
        <w:rPr/>
      </w:pPr>
      <w:r w:rsidDel="00000000" w:rsidR="00000000" w:rsidRPr="00000000">
        <w:rPr>
          <w:rtl w:val="0"/>
        </w:rPr>
        <w:t xml:space="preserve">The Council may delegate specific responsibilities to the Secretary of the Interior through provisions enacted in local law. Such delegations shall be subject to periodic internal review after every City Council election, and may include advisory, operational, or collaborative roles that support the city’s development and infrastructure goals.</w:t>
      </w:r>
    </w:p>
    <w:p w:rsidR="00000000" w:rsidDel="00000000" w:rsidP="00000000" w:rsidRDefault="00000000" w:rsidRPr="00000000" w14:paraId="0000006C">
      <w:pPr>
        <w:widowControl w:val="0"/>
        <w:numPr>
          <w:ilvl w:val="0"/>
          <w:numId w:val="1"/>
        </w:numPr>
        <w:ind w:left="720" w:hanging="360"/>
        <w:rPr/>
      </w:pPr>
      <w:r w:rsidDel="00000000" w:rsidR="00000000" w:rsidRPr="00000000">
        <w:rPr>
          <w:rtl w:val="0"/>
        </w:rPr>
        <w:t xml:space="preserve">If the Secretary of the Interior and the City Council are unable to reach consensus on a matter requiring joint resolution, the matter shall be referred to the Senate for final resolution and resolved with a Senate Bill.</w:t>
      </w:r>
    </w:p>
    <w:sectPr>
      <w:headerReference r:id="rId13" w:type="default"/>
      <w:footerReference r:id="rId14"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ZG6vSs7dAGa187zR1iddk6z5qbMPV9S1ZXH06I3CcwU/preview?tab=t.0#heading=h.hvktrbq4ygkp" TargetMode="External"/><Relationship Id="rId10" Type="http://schemas.openxmlformats.org/officeDocument/2006/relationships/hyperlink" Target="https://docs.google.com/document/d/1YC47ZhmtJOioTLmCmHyEfUNGs0QwyY1r/preview#heading=h.3whwml4" TargetMode="External"/><Relationship Id="rId13" Type="http://schemas.openxmlformats.org/officeDocument/2006/relationships/header" Target="header1.xml"/><Relationship Id="rId12" Type="http://schemas.openxmlformats.org/officeDocument/2006/relationships/hyperlink" Target="https://docs.google.com/document/d/1YC47ZhmtJOioTLmCmHyEfUNGs0QwyY1r/preview#heading=h.23ckvv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hswu9bq85p42"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tab=t.hswu9bq85p4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nbo5JlQXGgFdi7+49q/yz8UVwQ==">CgMxLjAaHwoBMBIaChgICVIUChJ0YWJsZS5mMnQwZmkzdmpjaDEyDmguM2ZqaG9sbWNlaDQzMg1oLnN3bzZ0ZmRsdDV5Mg5oLmRoazU2anU2c24yYjIOaC45cWVhbnFhbWwxaWYyDmguYzJpajltbnY0ZW82Mg1oLnM1b3Jsczg2d2w1Mg5oLjFrdGJ3eTd2cm0xZTIOaC5mMnZqMmRyaGR5ZHE4AHIhMVhiVnJJTEhOdXFDYWxETW5FT0YtcEU0MlVxRkZPUGNj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2026-01-04T11:18:00Z</dcterms:created>
</cp:coreProperties>
</file>