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9550" w14:textId="7D0E64E0" w:rsidR="00F95D22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Asunto: Minuta del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tercer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 Sprint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BE11044" w14:textId="091EDBA2" w:rsidR="00F95D22" w:rsidRPr="00802A8A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Participantes:</w:t>
      </w:r>
    </w:p>
    <w:tbl>
      <w:tblPr>
        <w:tblStyle w:val="Tablaconcuadrcula7concolores-nfasis5"/>
        <w:tblW w:w="8926" w:type="dxa"/>
        <w:tblLook w:val="04A0" w:firstRow="1" w:lastRow="0" w:firstColumn="1" w:lastColumn="0" w:noHBand="0" w:noVBand="1"/>
      </w:tblPr>
      <w:tblGrid>
        <w:gridCol w:w="3735"/>
        <w:gridCol w:w="3735"/>
        <w:gridCol w:w="1456"/>
      </w:tblGrid>
      <w:tr w:rsidR="00F95D22" w:rsidRPr="00802A8A" w14:paraId="571BCDD8" w14:textId="77777777" w:rsidTr="00636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5" w:type="dxa"/>
          </w:tcPr>
          <w:p w14:paraId="4439D6A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Rol</w:t>
            </w:r>
          </w:p>
        </w:tc>
        <w:tc>
          <w:tcPr>
            <w:tcW w:w="3735" w:type="dxa"/>
          </w:tcPr>
          <w:p w14:paraId="79EC5E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56" w:type="dxa"/>
          </w:tcPr>
          <w:p w14:paraId="7C0140B1" w14:textId="692B37D1" w:rsidR="00F95D22" w:rsidRPr="00802A8A" w:rsidRDefault="00F95D22" w:rsidP="009B3C04">
            <w:pPr>
              <w:widowControl w:val="0"/>
              <w:tabs>
                <w:tab w:val="left" w:pos="804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</w:t>
            </w:r>
          </w:p>
        </w:tc>
      </w:tr>
      <w:tr w:rsidR="00F95D22" w:rsidRPr="00802A8A" w14:paraId="524DEAA1" w14:textId="77777777" w:rsidTr="0063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0B4C7EF" w14:textId="4A0EEFFF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Product owner- Cliente</w:t>
            </w:r>
          </w:p>
        </w:tc>
        <w:tc>
          <w:tcPr>
            <w:tcW w:w="3735" w:type="dxa"/>
          </w:tcPr>
          <w:p w14:paraId="12670E51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Eleazar Pacheco Salazar</w:t>
            </w:r>
          </w:p>
          <w:p w14:paraId="169D01E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205E0761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2857060E" w14:textId="77777777" w:rsidTr="0063616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122F0C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Scrumm Master- Líder del Proyecto</w:t>
            </w:r>
          </w:p>
        </w:tc>
        <w:tc>
          <w:tcPr>
            <w:tcW w:w="3735" w:type="dxa"/>
          </w:tcPr>
          <w:p w14:paraId="320E379C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Aldo Valdez Solís</w:t>
            </w:r>
          </w:p>
        </w:tc>
        <w:tc>
          <w:tcPr>
            <w:tcW w:w="1456" w:type="dxa"/>
          </w:tcPr>
          <w:p w14:paraId="667818A9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6FE4B692" w14:textId="77777777" w:rsidTr="0063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 w:val="restart"/>
          </w:tcPr>
          <w:p w14:paraId="2D9007D3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Team Development- Equipo de desarrollo</w:t>
            </w:r>
          </w:p>
        </w:tc>
        <w:tc>
          <w:tcPr>
            <w:tcW w:w="3735" w:type="dxa"/>
          </w:tcPr>
          <w:p w14:paraId="0989011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7FBCE9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Andres Mayo Vargas.</w:t>
            </w:r>
          </w:p>
        </w:tc>
        <w:tc>
          <w:tcPr>
            <w:tcW w:w="1456" w:type="dxa"/>
          </w:tcPr>
          <w:p w14:paraId="4231144D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78A5DD56" w14:textId="77777777" w:rsidTr="0063616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/>
          </w:tcPr>
          <w:p w14:paraId="343CEEC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35" w:type="dxa"/>
          </w:tcPr>
          <w:p w14:paraId="20A05BB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Iván Castañeda Contreras</w:t>
            </w:r>
          </w:p>
          <w:p w14:paraId="42EB9A7A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63922517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F865AAE" w14:textId="77777777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69A36F76" w14:textId="44AA7F4C" w:rsidR="00F95D22" w:rsidRPr="00802A8A" w:rsidRDefault="00F95D22" w:rsidP="009B3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Objetivo del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° Sprint: (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15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/2019 - </w:t>
      </w:r>
      <w:r w:rsidR="00636164">
        <w:rPr>
          <w:rFonts w:ascii="Arial" w:hAnsi="Arial" w:cs="Arial"/>
          <w:b/>
          <w:bCs/>
          <w:sz w:val="24"/>
          <w:szCs w:val="24"/>
          <w:lang w:val="es-ES"/>
        </w:rPr>
        <w:t>24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/2019)</w:t>
      </w:r>
    </w:p>
    <w:p w14:paraId="76A09F4A" w14:textId="694B89D3" w:rsidR="00636164" w:rsidRDefault="0063616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Continuando con el sprint 3, </w:t>
      </w:r>
      <w:r w:rsidR="0003690F">
        <w:rPr>
          <w:rFonts w:ascii="Arial" w:hAnsi="Arial" w:cs="Arial"/>
          <w:sz w:val="24"/>
          <w:szCs w:val="24"/>
          <w:lang w:val="es-ES"/>
        </w:rPr>
        <w:t xml:space="preserve">los objetivos </w:t>
      </w:r>
      <w:r>
        <w:rPr>
          <w:rFonts w:ascii="Arial" w:hAnsi="Arial" w:cs="Arial"/>
          <w:sz w:val="24"/>
          <w:szCs w:val="24"/>
          <w:lang w:val="es-ES"/>
        </w:rPr>
        <w:t>principal</w:t>
      </w:r>
      <w:r w:rsidR="0003690F">
        <w:rPr>
          <w:rFonts w:ascii="Arial" w:hAnsi="Arial" w:cs="Arial"/>
          <w:sz w:val="24"/>
          <w:szCs w:val="24"/>
          <w:lang w:val="es-ES"/>
        </w:rPr>
        <w:t>es</w:t>
      </w:r>
      <w:r>
        <w:rPr>
          <w:rFonts w:ascii="Arial" w:hAnsi="Arial" w:cs="Arial"/>
          <w:sz w:val="24"/>
          <w:szCs w:val="24"/>
          <w:lang w:val="es-ES"/>
        </w:rPr>
        <w:t xml:space="preserve"> será</w:t>
      </w:r>
      <w:r w:rsidR="0003690F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terminar la actividad pendiente que no concluyó el líder del proyecto</w:t>
      </w:r>
      <w:r w:rsidR="0003690F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dicha actividad fue revisar que las </w:t>
      </w:r>
      <w:r w:rsidR="0003690F">
        <w:rPr>
          <w:rFonts w:ascii="Arial" w:hAnsi="Arial" w:cs="Arial"/>
          <w:sz w:val="24"/>
          <w:szCs w:val="24"/>
          <w:lang w:val="es-ES"/>
        </w:rPr>
        <w:t>pruebas</w:t>
      </w:r>
      <w:r>
        <w:rPr>
          <w:rFonts w:ascii="Arial" w:hAnsi="Arial" w:cs="Arial"/>
          <w:sz w:val="24"/>
          <w:szCs w:val="24"/>
          <w:lang w:val="es-ES"/>
        </w:rPr>
        <w:t xml:space="preserve"> se </w:t>
      </w:r>
      <w:r w:rsidR="0003690F">
        <w:rPr>
          <w:rFonts w:ascii="Arial" w:hAnsi="Arial" w:cs="Arial"/>
          <w:sz w:val="24"/>
          <w:szCs w:val="24"/>
          <w:lang w:val="es-ES"/>
        </w:rPr>
        <w:t>hicieran</w:t>
      </w:r>
      <w:r>
        <w:rPr>
          <w:rFonts w:ascii="Arial" w:hAnsi="Arial" w:cs="Arial"/>
          <w:sz w:val="24"/>
          <w:szCs w:val="24"/>
          <w:lang w:val="es-ES"/>
        </w:rPr>
        <w:t xml:space="preserve"> de manera correcta</w:t>
      </w:r>
      <w:r w:rsidR="0003690F">
        <w:rPr>
          <w:rFonts w:ascii="Arial" w:hAnsi="Arial" w:cs="Arial"/>
          <w:sz w:val="24"/>
          <w:szCs w:val="24"/>
          <w:lang w:val="es-ES"/>
        </w:rPr>
        <w:t>, así como terminar en su totalidad el proyecto tomando en cuenta el requerimiento que se agregó en el Sprint 2 por último cumpliendo con todas las actividades planificadas durante todo el proceso del desarrollo del software.</w:t>
      </w:r>
    </w:p>
    <w:p w14:paraId="5EC97AC4" w14:textId="7C05692B" w:rsidR="009B3C04" w:rsidRDefault="009B3C0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 w:rsidRPr="009B3C04">
        <w:rPr>
          <w:rFonts w:ascii="Arial" w:hAnsi="Arial" w:cs="Arial"/>
          <w:b/>
          <w:bCs/>
          <w:sz w:val="24"/>
          <w:szCs w:val="24"/>
          <w:lang w:val="es-ES"/>
        </w:rPr>
        <w:t>Requisitos a cubrir</w:t>
      </w:r>
      <w:proofErr w:type="gramEnd"/>
    </w:p>
    <w:p w14:paraId="7B1D1414" w14:textId="371E2F02" w:rsidR="00FF71C0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pueda justificar faltas</w:t>
      </w:r>
    </w:p>
    <w:p w14:paraId="1BFE1F7E" w14:textId="158F7BD5" w:rsidR="000D1775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pueda visualizar quien está en línea</w:t>
      </w:r>
    </w:p>
    <w:p w14:paraId="13A944EB" w14:textId="393ED970" w:rsidR="000D1775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Generador de informes quincenales</w:t>
      </w:r>
    </w:p>
    <w:p w14:paraId="3B286A57" w14:textId="78DDD904" w:rsidR="000D1775" w:rsidRDefault="000D1775" w:rsidP="0003690F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Generador de instalador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D1775">
        <w:rPr>
          <w:rFonts w:ascii="Arial" w:hAnsi="Arial" w:cs="Arial"/>
          <w:sz w:val="24"/>
          <w:szCs w:val="24"/>
          <w:lang w:val="es-ES"/>
        </w:rPr>
        <w:t>(APK)</w:t>
      </w:r>
    </w:p>
    <w:p w14:paraId="62C3493F" w14:textId="01C0E917" w:rsidR="000D1775" w:rsidRDefault="000D1775" w:rsidP="000D1775">
      <w:pPr>
        <w:pStyle w:val="Prrafodelista"/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D1775">
        <w:rPr>
          <w:rFonts w:ascii="Arial" w:hAnsi="Arial" w:cs="Arial"/>
          <w:b/>
          <w:bCs/>
          <w:sz w:val="24"/>
          <w:szCs w:val="24"/>
          <w:lang w:val="es-ES"/>
        </w:rPr>
        <w:t>Requisito incompleto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60BACC67" w14:textId="0F9C9877" w:rsidR="000D1775" w:rsidRDefault="000D1775" w:rsidP="000D1775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Confirmar las pruebas del panel de control de respuestas</w:t>
      </w:r>
    </w:p>
    <w:p w14:paraId="0591BC37" w14:textId="3D5F75E0" w:rsidR="000D1775" w:rsidRDefault="000D1775" w:rsidP="000D1775">
      <w:pPr>
        <w:pStyle w:val="Prrafodelista"/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D1775">
        <w:rPr>
          <w:rFonts w:ascii="Arial" w:hAnsi="Arial" w:cs="Arial"/>
          <w:b/>
          <w:bCs/>
          <w:sz w:val="24"/>
          <w:szCs w:val="24"/>
          <w:lang w:val="es-ES"/>
        </w:rPr>
        <w:t>Requisito agregado</w:t>
      </w:r>
    </w:p>
    <w:p w14:paraId="522BD1D6" w14:textId="4446DB03" w:rsidR="00FF71C0" w:rsidRPr="00961103" w:rsidRDefault="000D1775" w:rsidP="009B3C04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D1775">
        <w:rPr>
          <w:rFonts w:ascii="Arial" w:hAnsi="Arial" w:cs="Arial"/>
          <w:sz w:val="24"/>
          <w:szCs w:val="24"/>
          <w:lang w:val="es-ES"/>
        </w:rPr>
        <w:t>Acceso al editor de calendario mediante la notificación del mensaje</w:t>
      </w:r>
    </w:p>
    <w:p w14:paraId="3E8BAEBB" w14:textId="114D00FE" w:rsidR="00FF71C0" w:rsidRPr="009B3C04" w:rsidRDefault="00FF71C0" w:rsidP="00F47E80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Metas esperadas del sprint:</w:t>
      </w:r>
    </w:p>
    <w:p w14:paraId="14E0ACB1" w14:textId="00BFB6CB" w:rsidR="00F47E80" w:rsidRDefault="00F47E80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Terminar el requisito pendiente junto con el requisito que se</w:t>
      </w:r>
      <w:r w:rsidR="008F1F5A">
        <w:rPr>
          <w:rFonts w:ascii="Arial" w:hAnsi="Arial" w:cs="Arial"/>
          <w:sz w:val="24"/>
          <w:szCs w:val="24"/>
          <w:lang w:val="es-ES"/>
        </w:rPr>
        <w:t xml:space="preserve"> añadió.</w:t>
      </w:r>
    </w:p>
    <w:p w14:paraId="7001D823" w14:textId="08252A9E" w:rsidR="00961103" w:rsidRPr="00ED4B43" w:rsidRDefault="0096110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Los usuarios podrán hacer justificaciones de sus inasistencias a las reuniones programadas.</w:t>
      </w:r>
    </w:p>
    <w:p w14:paraId="6AAEE735" w14:textId="0D581B8A" w:rsidR="00961103" w:rsidRPr="00ED4B43" w:rsidRDefault="0096110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 xml:space="preserve">Cada gerente o director podrá ver a los usuarios de los que </w:t>
      </w:r>
      <w:r w:rsidR="00F47E80" w:rsidRPr="00ED4B43">
        <w:rPr>
          <w:rFonts w:ascii="Arial" w:hAnsi="Arial" w:cs="Arial"/>
          <w:sz w:val="24"/>
          <w:szCs w:val="24"/>
          <w:lang w:val="es-ES"/>
        </w:rPr>
        <w:t>está</w:t>
      </w:r>
      <w:r w:rsidRPr="00ED4B43">
        <w:rPr>
          <w:rFonts w:ascii="Arial" w:hAnsi="Arial" w:cs="Arial"/>
          <w:sz w:val="24"/>
          <w:szCs w:val="24"/>
          <w:lang w:val="es-ES"/>
        </w:rPr>
        <w:t xml:space="preserve"> al</w:t>
      </w:r>
      <w:r w:rsidR="00F47E80">
        <w:rPr>
          <w:rFonts w:ascii="Arial" w:hAnsi="Arial" w:cs="Arial"/>
          <w:sz w:val="24"/>
          <w:szCs w:val="24"/>
          <w:lang w:val="es-ES"/>
        </w:rPr>
        <w:t xml:space="preserve"> </w:t>
      </w:r>
      <w:r w:rsidRPr="00ED4B43">
        <w:rPr>
          <w:rFonts w:ascii="Arial" w:hAnsi="Arial" w:cs="Arial"/>
          <w:sz w:val="24"/>
          <w:szCs w:val="24"/>
          <w:lang w:val="es-ES"/>
        </w:rPr>
        <w:t>mando, si están conectados o en línea.</w:t>
      </w:r>
    </w:p>
    <w:p w14:paraId="2A0ACDC5" w14:textId="31C249CF" w:rsidR="0096110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Cada gerente o director tendrá la opción de que la aplic</w:t>
      </w:r>
      <w:bookmarkStart w:id="0" w:name="_GoBack"/>
      <w:bookmarkEnd w:id="0"/>
      <w:r w:rsidRPr="00ED4B43">
        <w:rPr>
          <w:rFonts w:ascii="Arial" w:hAnsi="Arial" w:cs="Arial"/>
          <w:sz w:val="24"/>
          <w:szCs w:val="24"/>
          <w:lang w:val="es-ES"/>
        </w:rPr>
        <w:t>ación genere un archivo PDF de las reuniones que se agendaron por quincena, así como quienes asistieron y quienes no, y si cuentan con justificaciones.</w:t>
      </w:r>
    </w:p>
    <w:p w14:paraId="40592889" w14:textId="2AB08D8B" w:rsidR="00ED4B4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La aplicación será utilizada para dispositivos móviles.</w:t>
      </w:r>
    </w:p>
    <w:p w14:paraId="4915A804" w14:textId="0AD08A44" w:rsidR="00ED4B43" w:rsidRPr="00ED4B43" w:rsidRDefault="00ED4B43" w:rsidP="00F47E80">
      <w:pPr>
        <w:pStyle w:val="Prrafodelista"/>
        <w:widowControl w:val="0"/>
        <w:numPr>
          <w:ilvl w:val="0"/>
          <w:numId w:val="3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D4B43">
        <w:rPr>
          <w:rFonts w:ascii="Arial" w:hAnsi="Arial" w:cs="Arial"/>
          <w:sz w:val="24"/>
          <w:szCs w:val="24"/>
          <w:lang w:val="es-ES"/>
        </w:rPr>
        <w:t>Cada vez que se reciba una nueva notificación, si el usuario desea al dar clic en la notificación, esta se trasladara al editor de calendario.</w:t>
      </w:r>
    </w:p>
    <w:p w14:paraId="309C7F5E" w14:textId="77777777" w:rsidR="00ED4B43" w:rsidRDefault="00ED4B43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0E29215C" w14:textId="1B8D6B84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42509613" w14:textId="77777777" w:rsidR="00F95D22" w:rsidRPr="00802A8A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1153EF62" w14:textId="77777777" w:rsidR="000D3B61" w:rsidRDefault="000D3B61"/>
    <w:sectPr w:rsidR="000D3B6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4D55" w14:textId="77777777" w:rsidR="00611A76" w:rsidRDefault="00611A76" w:rsidP="00F95D22">
      <w:pPr>
        <w:spacing w:after="0" w:line="240" w:lineRule="auto"/>
      </w:pPr>
      <w:r>
        <w:separator/>
      </w:r>
    </w:p>
  </w:endnote>
  <w:endnote w:type="continuationSeparator" w:id="0">
    <w:p w14:paraId="76095BB3" w14:textId="77777777" w:rsidR="00611A76" w:rsidRDefault="00611A76" w:rsidP="00F9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564AE" w14:textId="77777777" w:rsidR="00611A76" w:rsidRDefault="00611A76" w:rsidP="00F95D22">
      <w:pPr>
        <w:spacing w:after="0" w:line="240" w:lineRule="auto"/>
      </w:pPr>
      <w:r>
        <w:separator/>
      </w:r>
    </w:p>
  </w:footnote>
  <w:footnote w:type="continuationSeparator" w:id="0">
    <w:p w14:paraId="0172B456" w14:textId="77777777" w:rsidR="00611A76" w:rsidRDefault="00611A76" w:rsidP="00F9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2ED4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F2DFB8D" wp14:editId="62183693">
          <wp:simplePos x="0" y="0"/>
          <wp:positionH relativeFrom="page">
            <wp:posOffset>6480040</wp:posOffset>
          </wp:positionH>
          <wp:positionV relativeFrom="paragraph">
            <wp:posOffset>93345</wp:posOffset>
          </wp:positionV>
          <wp:extent cx="1288549" cy="9144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650" cy="915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5F283E3" wp14:editId="53BA772D">
          <wp:simplePos x="0" y="0"/>
          <wp:positionH relativeFrom="column">
            <wp:posOffset>-813435</wp:posOffset>
          </wp:positionH>
          <wp:positionV relativeFrom="paragraph">
            <wp:posOffset>7620</wp:posOffset>
          </wp:positionV>
          <wp:extent cx="2028825" cy="9620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2A8A">
      <w:rPr>
        <w:b/>
        <w:bCs/>
        <w:lang w:val="es-ES"/>
      </w:rPr>
      <w:t>Acapulco de J</w:t>
    </w:r>
    <w:r>
      <w:rPr>
        <w:b/>
        <w:bCs/>
        <w:lang w:val="es-ES"/>
      </w:rPr>
      <w:t>uá</w:t>
    </w:r>
    <w:r w:rsidRPr="00802A8A">
      <w:rPr>
        <w:b/>
        <w:bCs/>
        <w:lang w:val="es-ES"/>
      </w:rPr>
      <w:t xml:space="preserve">rez, Guerrero a 16 de </w:t>
    </w:r>
    <w:proofErr w:type="gramStart"/>
    <w:r w:rsidRPr="00802A8A">
      <w:rPr>
        <w:b/>
        <w:bCs/>
        <w:lang w:val="es-ES"/>
      </w:rPr>
      <w:t>Junio</w:t>
    </w:r>
    <w:proofErr w:type="gramEnd"/>
    <w:r w:rsidRPr="00802A8A">
      <w:rPr>
        <w:b/>
        <w:bCs/>
        <w:lang w:val="es-ES"/>
      </w:rPr>
      <w:t xml:space="preserve"> del 2019.</w:t>
    </w:r>
  </w:p>
  <w:p w14:paraId="3465366F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 Ubicación de la reunión: Sala de juntas de las oficinas de la empresa AIA.</w:t>
    </w:r>
  </w:p>
  <w:p w14:paraId="29E61BBD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 xml:space="preserve">Contacto: </w:t>
    </w:r>
    <w:hyperlink r:id="rId3" w:history="1">
      <w:r w:rsidRPr="00802A8A">
        <w:rPr>
          <w:rStyle w:val="Hipervnculo"/>
          <w:b/>
          <w:bCs/>
        </w:rPr>
        <w:t>www.AIA.com</w:t>
      </w:r>
    </w:hyperlink>
    <w:r w:rsidRPr="00802A8A">
      <w:rPr>
        <w:b/>
        <w:bCs/>
      </w:rPr>
      <w:t xml:space="preserve"> </w:t>
    </w:r>
  </w:p>
  <w:p w14:paraId="7BC2EC36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>Facebook: Software AIA</w:t>
    </w:r>
  </w:p>
  <w:p w14:paraId="7FECC98D" w14:textId="77777777" w:rsidR="00F95D22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Teléfono de la empresa: 7441040411 </w:t>
    </w:r>
  </w:p>
  <w:p w14:paraId="39FD22D4" w14:textId="77777777" w:rsidR="00F95D22" w:rsidRDefault="00F95D22" w:rsidP="00F95D22">
    <w:pPr>
      <w:pStyle w:val="Encabezado"/>
      <w:jc w:val="right"/>
      <w:rPr>
        <w:b/>
        <w:bCs/>
        <w:lang w:val="es-ES"/>
      </w:rPr>
    </w:pPr>
  </w:p>
  <w:p w14:paraId="1FE05BE1" w14:textId="77777777" w:rsidR="00F95D22" w:rsidRDefault="00F95D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31F"/>
    <w:multiLevelType w:val="hybridMultilevel"/>
    <w:tmpl w:val="9BF0D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8C1"/>
    <w:multiLevelType w:val="hybridMultilevel"/>
    <w:tmpl w:val="D17AB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45C31"/>
    <w:multiLevelType w:val="hybridMultilevel"/>
    <w:tmpl w:val="FAA67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49"/>
    <w:rsid w:val="0003690F"/>
    <w:rsid w:val="000D1775"/>
    <w:rsid w:val="000D3B61"/>
    <w:rsid w:val="00126B49"/>
    <w:rsid w:val="002B2560"/>
    <w:rsid w:val="00554A0E"/>
    <w:rsid w:val="00611A76"/>
    <w:rsid w:val="00636164"/>
    <w:rsid w:val="008F1F5A"/>
    <w:rsid w:val="00961103"/>
    <w:rsid w:val="009B3C04"/>
    <w:rsid w:val="00ED4B43"/>
    <w:rsid w:val="00F47E80"/>
    <w:rsid w:val="00F95D22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36F"/>
  <w15:chartTrackingRefBased/>
  <w15:docId w15:val="{B059A6B6-094C-45B0-9AE5-197D5E4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22"/>
    <w:pPr>
      <w:spacing w:line="256" w:lineRule="auto"/>
    </w:pPr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95D22"/>
  </w:style>
  <w:style w:type="paragraph" w:styleId="Piedepgina">
    <w:name w:val="footer"/>
    <w:basedOn w:val="Normal"/>
    <w:link w:val="Piedepgina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5D22"/>
  </w:style>
  <w:style w:type="character" w:styleId="Hipervnculo">
    <w:name w:val="Hyperlink"/>
    <w:basedOn w:val="Fuentedeprrafopredeter"/>
    <w:uiPriority w:val="99"/>
    <w:unhideWhenUsed/>
    <w:rsid w:val="00F95D22"/>
    <w:rPr>
      <w:color w:val="0563C1" w:themeColor="hyperlink"/>
      <w:u w:val="single"/>
    </w:rPr>
  </w:style>
  <w:style w:type="table" w:styleId="Tablaconcuadrcula4-nfasis6">
    <w:name w:val="Grid Table 4 Accent 6"/>
    <w:basedOn w:val="Tablanormal"/>
    <w:uiPriority w:val="49"/>
    <w:rsid w:val="00F95D22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9B3C04"/>
    <w:pPr>
      <w:ind w:left="720"/>
      <w:contextualSpacing/>
    </w:pPr>
  </w:style>
  <w:style w:type="table" w:styleId="Tablaconcuadrcula2-nfasis3">
    <w:name w:val="Grid Table 2 Accent 3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5">
    <w:name w:val="Grid Table 2 Accent 5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6361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3616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andre\Downloads\www.AIA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77-6771-429B-84F1-4518302F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Valdez Solis</dc:creator>
  <cp:keywords/>
  <dc:description/>
  <cp:lastModifiedBy>ivan castañeda contreras</cp:lastModifiedBy>
  <cp:revision>6</cp:revision>
  <dcterms:created xsi:type="dcterms:W3CDTF">2019-07-03T17:37:00Z</dcterms:created>
  <dcterms:modified xsi:type="dcterms:W3CDTF">2019-07-16T18:27:00Z</dcterms:modified>
</cp:coreProperties>
</file>