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Civant Architecture Freeze v0.2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`FROZEN`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Effective date: `2026-02-11`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Baseline spec: `docs/Civant_Technical_Spec_v0.2.docx`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Baseline text source: `docs/Civant_Technical_Spec_v0.2.txt`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freezes the Civant v0.2 architecture so implementation can proceed without design drift, uncontrolled schema changes, or operational regressions.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Frozen Scope (Do Not Change Without Approval)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Multi-tenant isolation model (`tenant_id` everywhere relevant + backend role checks + RLS policies).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Core data layers and flow: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Raw (`raw_documents`)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Canonical (`canonical_tenders`, `TendersCurrent`, entities)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Intelligence (`tender_features_weekly`, `predictions`, `market_signals`)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Ingestion operating model: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Historical backfill = local-first (download/parse/normalize locally, then upload idempotently).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Incremental freshness = source polling with cursor/dedupe.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Idempotent write policy for high-volume tables: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`raw_documents` conflict-safe by `checksum`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`canonical_tenders` upsert by `canonical_id`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`TendersCurrent` upsert by `tender_id`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Confidence framework: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`overall_confidence = data(0-40) + signal(0-30) + model(0-30)`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Agent guardrails: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Structured outputs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Fail closed on invalid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Auto-apply threshold &gt;= `0.85`, otherwise review queue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Production deployment stack: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Vite React frontend on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Node/TS API routes on Vercel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Supabase Postgres/Auth/Storage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Allowed Changes Under Freeze (No Design Review Required)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Bug fixes that do not alter frozen contracts.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Performance optimizations that preserve behavior and data contracts.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UI polish aligned with Civant brand tokens without routing/logic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Ingestion reliability tuning within existing controls (timeouts, retries, watchdog thresholds).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Additive non-breaking indexes, observability fields, and diagnostics.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Changes Requiring Architecture Approval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Any schema change that breaks existing tables/contracts.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Changes to tenant security model, auth model, or RLS posture.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Changes to confidence formula or score semantics.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Changes to ingestion write semantics that remove idempotency guarantees.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New AI-agent classes or relaxed guardrails.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Change Control Protocol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a lightweight architecture change request: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 format: `CR-v0.2-XXX`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Required fields: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Proposed 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Risk assessment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Rollback 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Migration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Cost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Security 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approved, update: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`docs/Civant_Technical_Spec_v0.2.txt`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`docs/Civant_Technical_Spec_v0.2.docx`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This freeze doc status/date/version marker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Operational Defaults During Freeze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ingestion defaults (Spain historical blocks):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`batch-size = 120`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Stall warning = `3 min` no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Auto-stop = `10 min` no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Force-kill grace = `2 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Health report cadence = `5 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Exit Criteria To Unfreeze (v0.3 Planning Gate)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Spain historical backfill complete with reconciliation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IE/FR/ES incremental freshness jobs stable.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End-to-end prediction confidence reporting validated.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Security review confirms RLS/role policy coverage.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Advisor review completed for v0.3 scope.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Sign-off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Founder: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Technical Advisor: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 Advisor: Pending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