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B5D51" w14:textId="75F1B2F0" w:rsidR="003B0750" w:rsidRPr="00951E5E" w:rsidRDefault="003B4C54" w:rsidP="00D4736A">
      <w:pPr>
        <w:spacing w:after="0" w:line="240" w:lineRule="auto"/>
        <w:jc w:val="center"/>
        <w:rPr>
          <w:b/>
          <w:sz w:val="32"/>
          <w:szCs w:val="28"/>
        </w:rPr>
      </w:pPr>
      <w:r>
        <w:rPr>
          <w:b/>
          <w:sz w:val="32"/>
          <w:szCs w:val="28"/>
        </w:rPr>
        <w:t xml:space="preserve">OMB </w:t>
      </w:r>
      <w:r w:rsidR="00D81A56">
        <w:rPr>
          <w:b/>
          <w:sz w:val="32"/>
          <w:szCs w:val="28"/>
        </w:rPr>
        <w:t>MVP</w:t>
      </w:r>
      <w:r>
        <w:rPr>
          <w:b/>
          <w:sz w:val="32"/>
          <w:szCs w:val="28"/>
        </w:rPr>
        <w:t xml:space="preserve"> – Live Digital Assignment</w:t>
      </w:r>
    </w:p>
    <w:p w14:paraId="71079256" w14:textId="2CE020FB" w:rsidR="003B0750" w:rsidRDefault="00B16B55" w:rsidP="003B0750">
      <w:pPr>
        <w:spacing w:after="0" w:line="240" w:lineRule="auto"/>
        <w:jc w:val="center"/>
        <w:rPr>
          <w:b/>
        </w:rPr>
      </w:pPr>
      <w:r>
        <w:rPr>
          <w:b/>
        </w:rPr>
        <w:t>Rating Form</w:t>
      </w:r>
    </w:p>
    <w:p w14:paraId="0B2AEBFC" w14:textId="77777777" w:rsidR="00D1192B" w:rsidRDefault="00D1192B" w:rsidP="003B0750">
      <w:pPr>
        <w:spacing w:after="0" w:line="240" w:lineRule="auto"/>
        <w:jc w:val="center"/>
        <w:rPr>
          <w:b/>
        </w:rPr>
      </w:pPr>
    </w:p>
    <w:p w14:paraId="4A85E9FF" w14:textId="03897D62" w:rsidR="003B0750" w:rsidRDefault="00D1192B" w:rsidP="00933403">
      <w:pPr>
        <w:spacing w:after="0" w:line="240" w:lineRule="auto"/>
        <w:jc w:val="center"/>
        <w:rPr>
          <w:b/>
          <w:sz w:val="32"/>
          <w:szCs w:val="32"/>
          <w:u w:val="single"/>
        </w:rPr>
      </w:pPr>
      <w:r w:rsidRPr="00D1192B">
        <w:rPr>
          <w:b/>
          <w:sz w:val="32"/>
          <w:szCs w:val="32"/>
          <w:u w:val="single"/>
        </w:rPr>
        <w:t xml:space="preserve">FOR </w:t>
      </w:r>
      <w:r w:rsidR="006B3C6F">
        <w:rPr>
          <w:b/>
          <w:sz w:val="32"/>
          <w:szCs w:val="32"/>
          <w:u w:val="single"/>
        </w:rPr>
        <w:t>PROGRAM PARTICIPANTS</w:t>
      </w:r>
    </w:p>
    <w:p w14:paraId="4C9BDDE9" w14:textId="77777777" w:rsidR="00933403" w:rsidRPr="00933403" w:rsidRDefault="00933403" w:rsidP="00933403">
      <w:pPr>
        <w:spacing w:after="0" w:line="240" w:lineRule="auto"/>
        <w:jc w:val="center"/>
        <w:rPr>
          <w:b/>
          <w:sz w:val="32"/>
          <w:szCs w:val="32"/>
          <w:u w:val="single"/>
        </w:rPr>
      </w:pPr>
    </w:p>
    <w:p w14:paraId="0E6EC61D" w14:textId="4D6DE919" w:rsidR="00D4736A" w:rsidRPr="00D4736A" w:rsidRDefault="00F85687" w:rsidP="00D4736A">
      <w:pPr>
        <w:pStyle w:val="SectionHeading"/>
        <w:rPr>
          <w:color w:val="403152" w:themeColor="accent4" w:themeShade="80"/>
          <w:sz w:val="28"/>
          <w:szCs w:val="28"/>
        </w:rPr>
      </w:pPr>
      <w:r>
        <w:rPr>
          <w:color w:val="403152" w:themeColor="accent4" w:themeShade="80"/>
          <w:sz w:val="28"/>
          <w:szCs w:val="28"/>
        </w:rPr>
        <w:t>Overview</w:t>
      </w:r>
      <w:r w:rsidR="003B4C54">
        <w:rPr>
          <w:color w:val="403152" w:themeColor="accent4" w:themeShade="80"/>
          <w:sz w:val="28"/>
          <w:szCs w:val="28"/>
        </w:rPr>
        <w:t xml:space="preserve"> &amp; Assessment Dimensions</w:t>
      </w:r>
    </w:p>
    <w:p w14:paraId="5E057601" w14:textId="77777777" w:rsidR="00933403" w:rsidRPr="006B3C6F" w:rsidRDefault="00933403" w:rsidP="00933403">
      <w:pPr>
        <w:spacing w:after="0" w:line="240" w:lineRule="auto"/>
      </w:pPr>
      <w:r>
        <w:t>The goals of the Live Digital Assignment (LDA) are to provide a small group forum for you and your fellow program participants to apply your growing knowledge of digital service acquisition and contribute to your colleagues’ mutual growth, to others within the profession, to the agencies you support, and ultimately to the American taxpayer.  We ask that you use the two rating dimensions defined below to rate yourself (self-assessment) and rate the other members of your te</w:t>
      </w:r>
      <w:r w:rsidRPr="006B3C6F">
        <w:t xml:space="preserve">am (peer assessments). </w:t>
      </w:r>
      <w:r w:rsidRPr="0026350B">
        <w:rPr>
          <w:b/>
        </w:rPr>
        <w:t>When rating your peers, please consider the range of their contributions to the Live Digital Assignment over the lifespan of your team.</w:t>
      </w:r>
      <w:r>
        <w:rPr>
          <w:b/>
        </w:rPr>
        <w:t xml:space="preserve"> Please complete and submit the rating form by the end of Tuesday, Jan. 10.</w:t>
      </w:r>
    </w:p>
    <w:p w14:paraId="6A5C40BE" w14:textId="77777777" w:rsidR="003D1E07" w:rsidRPr="006B3C6F" w:rsidRDefault="003D1E07" w:rsidP="007A2CBC">
      <w:pPr>
        <w:spacing w:after="0" w:line="240" w:lineRule="auto"/>
      </w:pPr>
    </w:p>
    <w:p w14:paraId="1894408B" w14:textId="7C4FCCBD" w:rsidR="008732C1" w:rsidRDefault="008732C1" w:rsidP="007A2CBC">
      <w:pPr>
        <w:spacing w:after="0" w:line="240" w:lineRule="auto"/>
      </w:pPr>
      <w:r>
        <w:t xml:space="preserve">Please review the definitions presented below for each of the </w:t>
      </w:r>
      <w:r w:rsidR="00B16B55">
        <w:t>two (2</w:t>
      </w:r>
      <w:r>
        <w:t>) rating dimensions:</w:t>
      </w:r>
    </w:p>
    <w:p w14:paraId="2C4E5DDB" w14:textId="5DCBC162" w:rsidR="008732C1" w:rsidRDefault="008732C1" w:rsidP="0031063B">
      <w:pPr>
        <w:pStyle w:val="ListParagraph"/>
        <w:numPr>
          <w:ilvl w:val="0"/>
          <w:numId w:val="4"/>
        </w:numPr>
        <w:spacing w:after="0" w:line="240" w:lineRule="auto"/>
      </w:pPr>
      <w:r>
        <w:t>Engaged Contribution</w:t>
      </w:r>
    </w:p>
    <w:p w14:paraId="44E9F0E8" w14:textId="1B64F4CE" w:rsidR="008732C1" w:rsidRDefault="008732C1" w:rsidP="0031063B">
      <w:pPr>
        <w:pStyle w:val="ListParagraph"/>
        <w:numPr>
          <w:ilvl w:val="0"/>
          <w:numId w:val="4"/>
        </w:numPr>
        <w:spacing w:after="0" w:line="240" w:lineRule="auto"/>
      </w:pPr>
      <w:r>
        <w:t>Collaborative Action</w:t>
      </w:r>
    </w:p>
    <w:p w14:paraId="3C566486" w14:textId="77777777" w:rsidR="009A64B0" w:rsidRDefault="009A64B0" w:rsidP="007A2CBC">
      <w:pPr>
        <w:spacing w:after="0" w:line="240" w:lineRule="auto"/>
      </w:pPr>
    </w:p>
    <w:tbl>
      <w:tblPr>
        <w:tblStyle w:val="TableGrid"/>
        <w:tblW w:w="0" w:type="auto"/>
        <w:tblLook w:val="04A0" w:firstRow="1" w:lastRow="0" w:firstColumn="1" w:lastColumn="0" w:noHBand="0" w:noVBand="1"/>
      </w:tblPr>
      <w:tblGrid>
        <w:gridCol w:w="4364"/>
        <w:gridCol w:w="4544"/>
        <w:gridCol w:w="5482"/>
      </w:tblGrid>
      <w:tr w:rsidR="009A64B0" w:rsidRPr="00933403" w14:paraId="048821F0" w14:textId="77777777" w:rsidTr="00933403">
        <w:trPr>
          <w:trHeight w:val="64"/>
        </w:trPr>
        <w:tc>
          <w:tcPr>
            <w:tcW w:w="0" w:type="auto"/>
            <w:gridSpan w:val="3"/>
            <w:shd w:val="clear" w:color="auto" w:fill="F2F2F2" w:themeFill="background1" w:themeFillShade="F2"/>
          </w:tcPr>
          <w:p w14:paraId="0E066B06" w14:textId="77777777" w:rsidR="008732C1" w:rsidRPr="00933403" w:rsidRDefault="009A64B0" w:rsidP="008732C1">
            <w:pPr>
              <w:spacing w:before="240" w:after="240"/>
              <w:jc w:val="center"/>
              <w:rPr>
                <w:sz w:val="24"/>
                <w:szCs w:val="26"/>
              </w:rPr>
            </w:pPr>
            <w:r w:rsidRPr="00933403">
              <w:rPr>
                <w:b/>
                <w:sz w:val="24"/>
                <w:szCs w:val="26"/>
              </w:rPr>
              <w:t>Engaged Contribution</w:t>
            </w:r>
          </w:p>
          <w:p w14:paraId="34F3B589" w14:textId="5B05F3FA" w:rsidR="009A64B0" w:rsidRPr="00933403" w:rsidRDefault="008732C1" w:rsidP="005F7530">
            <w:pPr>
              <w:spacing w:before="240" w:after="240"/>
              <w:rPr>
                <w:sz w:val="20"/>
              </w:rPr>
            </w:pPr>
            <w:r w:rsidRPr="00933403">
              <w:rPr>
                <w:sz w:val="20"/>
              </w:rPr>
              <w:t>D</w:t>
            </w:r>
            <w:r w:rsidR="009A64B0" w:rsidRPr="00933403">
              <w:rPr>
                <w:sz w:val="20"/>
              </w:rPr>
              <w:t>isplays and applies adequate individual effort and tangible contributions to creating team work products, attends and actively participates in team events, motivates self and others to sustain enthusiasm and effective participation</w:t>
            </w:r>
          </w:p>
        </w:tc>
      </w:tr>
      <w:tr w:rsidR="009A64B0" w:rsidRPr="00933403" w14:paraId="1F3DC1BD" w14:textId="77777777" w:rsidTr="009A1704">
        <w:trPr>
          <w:trHeight w:val="377"/>
        </w:trPr>
        <w:tc>
          <w:tcPr>
            <w:tcW w:w="0" w:type="auto"/>
            <w:shd w:val="clear" w:color="auto" w:fill="D9D9D9" w:themeFill="background1" w:themeFillShade="D9"/>
          </w:tcPr>
          <w:p w14:paraId="758AAD81" w14:textId="071FCFC7" w:rsidR="009A64B0" w:rsidRPr="00933403" w:rsidRDefault="009A64B0" w:rsidP="009A1704">
            <w:pPr>
              <w:rPr>
                <w:b/>
                <w:sz w:val="20"/>
              </w:rPr>
            </w:pPr>
            <w:r w:rsidRPr="00933403">
              <w:rPr>
                <w:b/>
                <w:sz w:val="20"/>
              </w:rPr>
              <w:t>Low</w:t>
            </w:r>
          </w:p>
        </w:tc>
        <w:tc>
          <w:tcPr>
            <w:tcW w:w="0" w:type="auto"/>
            <w:shd w:val="clear" w:color="auto" w:fill="D9D9D9" w:themeFill="background1" w:themeFillShade="D9"/>
          </w:tcPr>
          <w:p w14:paraId="642F2C57" w14:textId="6A72BD90" w:rsidR="009A64B0" w:rsidRPr="00933403" w:rsidRDefault="009A64B0" w:rsidP="009A1704">
            <w:pPr>
              <w:rPr>
                <w:b/>
                <w:sz w:val="20"/>
              </w:rPr>
            </w:pPr>
            <w:r w:rsidRPr="00933403">
              <w:rPr>
                <w:b/>
                <w:sz w:val="20"/>
              </w:rPr>
              <w:t>Medium</w:t>
            </w:r>
          </w:p>
        </w:tc>
        <w:tc>
          <w:tcPr>
            <w:tcW w:w="0" w:type="auto"/>
            <w:shd w:val="clear" w:color="auto" w:fill="D9D9D9" w:themeFill="background1" w:themeFillShade="D9"/>
          </w:tcPr>
          <w:p w14:paraId="00C4F6D4" w14:textId="4EDF26F6" w:rsidR="009A64B0" w:rsidRPr="00933403" w:rsidRDefault="009A64B0" w:rsidP="009A1704">
            <w:pPr>
              <w:rPr>
                <w:b/>
                <w:sz w:val="20"/>
              </w:rPr>
            </w:pPr>
            <w:r w:rsidRPr="00933403">
              <w:rPr>
                <w:b/>
                <w:sz w:val="20"/>
              </w:rPr>
              <w:t>High</w:t>
            </w:r>
          </w:p>
        </w:tc>
      </w:tr>
      <w:tr w:rsidR="009A64B0" w:rsidRPr="00933403" w14:paraId="550C9292" w14:textId="77777777" w:rsidTr="00933403">
        <w:trPr>
          <w:trHeight w:val="143"/>
        </w:trPr>
        <w:tc>
          <w:tcPr>
            <w:tcW w:w="0" w:type="auto"/>
          </w:tcPr>
          <w:p w14:paraId="1F3E3546" w14:textId="0E6DA3F3" w:rsidR="009A64B0" w:rsidRPr="00933403" w:rsidRDefault="003D1E07" w:rsidP="005F7530">
            <w:pPr>
              <w:spacing w:before="240" w:after="240"/>
              <w:rPr>
                <w:sz w:val="20"/>
              </w:rPr>
            </w:pPr>
            <w:r w:rsidRPr="00933403">
              <w:rPr>
                <w:sz w:val="20"/>
              </w:rPr>
              <w:t>Does not display a “fire in the belly” or “quiet intensity of purpose,” participates at a low and/or inconsistent level, does not encourage fellow team members’ contributions</w:t>
            </w:r>
          </w:p>
        </w:tc>
        <w:tc>
          <w:tcPr>
            <w:tcW w:w="0" w:type="auto"/>
          </w:tcPr>
          <w:p w14:paraId="308E7398" w14:textId="1F376ADC" w:rsidR="009A64B0" w:rsidRPr="00933403" w:rsidRDefault="003D1E07" w:rsidP="005F7530">
            <w:pPr>
              <w:spacing w:before="240" w:after="240"/>
              <w:rPr>
                <w:sz w:val="20"/>
              </w:rPr>
            </w:pPr>
            <w:r w:rsidRPr="00933403">
              <w:rPr>
                <w:sz w:val="20"/>
              </w:rPr>
              <w:t>Tentative or intermittent willingness to “stretch” and apply his/her passion for the work, participates at a moderate level, inconsistent enthusiasm and support for fellow team members</w:t>
            </w:r>
          </w:p>
        </w:tc>
        <w:tc>
          <w:tcPr>
            <w:tcW w:w="0" w:type="auto"/>
          </w:tcPr>
          <w:p w14:paraId="63F5500B" w14:textId="320B4760" w:rsidR="009A64B0" w:rsidRPr="00933403" w:rsidRDefault="003D1E07" w:rsidP="00BA6F76">
            <w:pPr>
              <w:spacing w:before="240" w:after="240"/>
              <w:rPr>
                <w:sz w:val="20"/>
              </w:rPr>
            </w:pPr>
            <w:r w:rsidRPr="00933403">
              <w:rPr>
                <w:sz w:val="20"/>
              </w:rPr>
              <w:t>Consistently displays passion for team excellence, strives to achieve “stretch” goals or overcome task challenges with a positive attitude, consistently participates at a high level, consistently inspires the best from fellow team members</w:t>
            </w:r>
          </w:p>
        </w:tc>
      </w:tr>
    </w:tbl>
    <w:p w14:paraId="1854022D" w14:textId="607C172F" w:rsidR="005F7530" w:rsidRPr="00933403" w:rsidRDefault="005F7530">
      <w:pPr>
        <w:rPr>
          <w:sz w:val="20"/>
        </w:rPr>
      </w:pPr>
    </w:p>
    <w:p w14:paraId="1392551F" w14:textId="77777777" w:rsidR="005F7530" w:rsidRPr="00933403" w:rsidRDefault="005F7530">
      <w:pPr>
        <w:rPr>
          <w:sz w:val="20"/>
        </w:rPr>
      </w:pPr>
      <w:r w:rsidRPr="00933403">
        <w:rPr>
          <w:sz w:val="20"/>
        </w:rPr>
        <w:br w:type="page"/>
      </w:r>
    </w:p>
    <w:p w14:paraId="45FB9B28" w14:textId="77777777" w:rsidR="008732C1" w:rsidRPr="00933403" w:rsidRDefault="008732C1">
      <w:pPr>
        <w:rPr>
          <w:sz w:val="20"/>
        </w:rPr>
      </w:pPr>
    </w:p>
    <w:tbl>
      <w:tblPr>
        <w:tblStyle w:val="TableGrid"/>
        <w:tblW w:w="0" w:type="auto"/>
        <w:tblLook w:val="04A0" w:firstRow="1" w:lastRow="0" w:firstColumn="1" w:lastColumn="0" w:noHBand="0" w:noVBand="1"/>
      </w:tblPr>
      <w:tblGrid>
        <w:gridCol w:w="3956"/>
        <w:gridCol w:w="4880"/>
        <w:gridCol w:w="5554"/>
      </w:tblGrid>
      <w:tr w:rsidR="009A64B0" w:rsidRPr="00933403" w14:paraId="34468509" w14:textId="77777777" w:rsidTr="009A1704">
        <w:tc>
          <w:tcPr>
            <w:tcW w:w="0" w:type="auto"/>
            <w:gridSpan w:val="3"/>
            <w:shd w:val="clear" w:color="auto" w:fill="F2F2F2" w:themeFill="background1" w:themeFillShade="F2"/>
          </w:tcPr>
          <w:p w14:paraId="0EBACB4F" w14:textId="77777777" w:rsidR="008732C1" w:rsidRPr="00933403" w:rsidRDefault="009A64B0" w:rsidP="008732C1">
            <w:pPr>
              <w:spacing w:before="240" w:after="240"/>
              <w:jc w:val="center"/>
              <w:rPr>
                <w:sz w:val="24"/>
                <w:szCs w:val="26"/>
              </w:rPr>
            </w:pPr>
            <w:r w:rsidRPr="00933403">
              <w:rPr>
                <w:b/>
                <w:sz w:val="24"/>
                <w:szCs w:val="26"/>
              </w:rPr>
              <w:t>Collaborative Action</w:t>
            </w:r>
          </w:p>
          <w:p w14:paraId="7F13C3AB" w14:textId="258BD1CF" w:rsidR="009A64B0" w:rsidRPr="00933403" w:rsidRDefault="008732C1" w:rsidP="005F7530">
            <w:pPr>
              <w:spacing w:before="240" w:after="240"/>
              <w:rPr>
                <w:sz w:val="20"/>
              </w:rPr>
            </w:pPr>
            <w:r w:rsidRPr="00933403">
              <w:rPr>
                <w:sz w:val="20"/>
              </w:rPr>
              <w:t>C</w:t>
            </w:r>
            <w:r w:rsidR="009A64B0" w:rsidRPr="00933403">
              <w:rPr>
                <w:sz w:val="20"/>
              </w:rPr>
              <w:t>ontributes to a coh</w:t>
            </w:r>
            <w:r w:rsidR="005F7530" w:rsidRPr="00933403">
              <w:rPr>
                <w:sz w:val="20"/>
              </w:rPr>
              <w:t>esive, inclusive and motivated te</w:t>
            </w:r>
            <w:r w:rsidR="009A64B0" w:rsidRPr="00933403">
              <w:rPr>
                <w:sz w:val="20"/>
              </w:rPr>
              <w:t>am atmosphere, assesses relative team members’ areas of strength and works to combine efforts to create quality team products, identifies performance problems in a fact-based manner that facilitates mutual problem-solving, contributes to moving the group forward to achieving results</w:t>
            </w:r>
          </w:p>
        </w:tc>
      </w:tr>
      <w:tr w:rsidR="009A64B0" w:rsidRPr="00933403" w14:paraId="4750B364" w14:textId="77777777" w:rsidTr="003D1E07">
        <w:tc>
          <w:tcPr>
            <w:tcW w:w="0" w:type="auto"/>
            <w:shd w:val="clear" w:color="auto" w:fill="D9D9D9" w:themeFill="background1" w:themeFillShade="D9"/>
          </w:tcPr>
          <w:p w14:paraId="106A8550" w14:textId="77777777" w:rsidR="009A64B0" w:rsidRPr="00933403" w:rsidRDefault="009A64B0" w:rsidP="009A1704">
            <w:pPr>
              <w:rPr>
                <w:b/>
                <w:sz w:val="20"/>
              </w:rPr>
            </w:pPr>
            <w:r w:rsidRPr="00933403">
              <w:rPr>
                <w:b/>
                <w:sz w:val="20"/>
              </w:rPr>
              <w:t>Low</w:t>
            </w:r>
          </w:p>
        </w:tc>
        <w:tc>
          <w:tcPr>
            <w:tcW w:w="0" w:type="auto"/>
            <w:shd w:val="clear" w:color="auto" w:fill="D9D9D9" w:themeFill="background1" w:themeFillShade="D9"/>
          </w:tcPr>
          <w:p w14:paraId="6188F5C6" w14:textId="77777777" w:rsidR="009A64B0" w:rsidRPr="00933403" w:rsidRDefault="009A64B0" w:rsidP="009A1704">
            <w:pPr>
              <w:rPr>
                <w:b/>
                <w:sz w:val="20"/>
              </w:rPr>
            </w:pPr>
            <w:r w:rsidRPr="00933403">
              <w:rPr>
                <w:b/>
                <w:sz w:val="20"/>
              </w:rPr>
              <w:t>Medium</w:t>
            </w:r>
          </w:p>
        </w:tc>
        <w:tc>
          <w:tcPr>
            <w:tcW w:w="0" w:type="auto"/>
            <w:shd w:val="clear" w:color="auto" w:fill="D9D9D9" w:themeFill="background1" w:themeFillShade="D9"/>
          </w:tcPr>
          <w:p w14:paraId="5E49911B" w14:textId="77777777" w:rsidR="009A64B0" w:rsidRPr="00933403" w:rsidRDefault="009A64B0" w:rsidP="009A1704">
            <w:pPr>
              <w:rPr>
                <w:b/>
                <w:sz w:val="20"/>
              </w:rPr>
            </w:pPr>
            <w:r w:rsidRPr="00933403">
              <w:rPr>
                <w:b/>
                <w:sz w:val="20"/>
              </w:rPr>
              <w:t>High</w:t>
            </w:r>
          </w:p>
        </w:tc>
      </w:tr>
      <w:tr w:rsidR="009A64B0" w:rsidRPr="00933403" w14:paraId="4C723637" w14:textId="77777777" w:rsidTr="003D1E07">
        <w:tc>
          <w:tcPr>
            <w:tcW w:w="0" w:type="auto"/>
          </w:tcPr>
          <w:p w14:paraId="7DFEE375" w14:textId="0A6015C9" w:rsidR="009A64B0" w:rsidRPr="00933403" w:rsidRDefault="0072639D" w:rsidP="0072639D">
            <w:pPr>
              <w:spacing w:before="240" w:after="240"/>
              <w:rPr>
                <w:sz w:val="20"/>
              </w:rPr>
            </w:pPr>
            <w:r w:rsidRPr="00933403">
              <w:rPr>
                <w:sz w:val="20"/>
              </w:rPr>
              <w:t>At times, displays difficulty defining his/her role in the team, may engage in power dynamics (push-pull) when navigating team members’ contributions, and may not address performance problems constructively.</w:t>
            </w:r>
          </w:p>
        </w:tc>
        <w:tc>
          <w:tcPr>
            <w:tcW w:w="0" w:type="auto"/>
          </w:tcPr>
          <w:p w14:paraId="3669016E" w14:textId="66A63D49" w:rsidR="009A64B0" w:rsidRPr="00933403" w:rsidRDefault="0072639D" w:rsidP="0072639D">
            <w:pPr>
              <w:spacing w:before="240" w:after="240"/>
              <w:rPr>
                <w:sz w:val="20"/>
              </w:rPr>
            </w:pPr>
            <w:r w:rsidRPr="00933403">
              <w:rPr>
                <w:sz w:val="20"/>
              </w:rPr>
              <w:t>Understands his/her role and authority dynamics within the team, has moderate understanding of how to combine/synthesize team members’ contributions, displays behaviors that include multiple perspectives, and acknowledges performance problems.</w:t>
            </w:r>
          </w:p>
        </w:tc>
        <w:tc>
          <w:tcPr>
            <w:tcW w:w="0" w:type="auto"/>
          </w:tcPr>
          <w:p w14:paraId="7568B199" w14:textId="17514D48" w:rsidR="009A64B0" w:rsidRPr="00933403" w:rsidRDefault="0072639D" w:rsidP="006605C0">
            <w:pPr>
              <w:spacing w:before="240" w:after="240"/>
              <w:rPr>
                <w:sz w:val="20"/>
              </w:rPr>
            </w:pPr>
            <w:r w:rsidRPr="00933403">
              <w:rPr>
                <w:sz w:val="20"/>
              </w:rPr>
              <w:t>Displays command of his/her role and useful ways of leveraging his/her expertise for the combined benefit of the group, regularly moves the team forward towards achieving results, maximizes the power of multiple perspectives within the team, and addresses performance problems in a fact-based manner to facilitate mutual problem-solving.</w:t>
            </w:r>
          </w:p>
        </w:tc>
      </w:tr>
    </w:tbl>
    <w:p w14:paraId="0A29D6FD" w14:textId="77777777" w:rsidR="009A64B0" w:rsidRDefault="009A64B0" w:rsidP="009A64B0"/>
    <w:p w14:paraId="02D128E7" w14:textId="7E03DEAA" w:rsidR="009A64B0" w:rsidRDefault="008732C1" w:rsidP="009A64B0">
      <w:r>
        <w:t>Please proceed to the next page to record your ratings.</w:t>
      </w:r>
      <w:r w:rsidR="009F405C">
        <w:br w:type="page"/>
      </w:r>
    </w:p>
    <w:p w14:paraId="7A1B7FF8" w14:textId="1F2BFF44" w:rsidR="009A64B0" w:rsidRDefault="00071DBB" w:rsidP="00071DBB">
      <w:pPr>
        <w:jc w:val="right"/>
      </w:pPr>
      <w:r w:rsidRPr="00933403">
        <w:rPr>
          <w:b/>
        </w:rPr>
        <w:lastRenderedPageBreak/>
        <w:t>Rater Name:</w:t>
      </w:r>
      <w:r>
        <w:t xml:space="preserve"> _____________________________________</w:t>
      </w:r>
    </w:p>
    <w:p w14:paraId="7B5F13A5" w14:textId="75EC8DEB" w:rsidR="00071DBB" w:rsidRDefault="00071DBB" w:rsidP="00071DBB">
      <w:pPr>
        <w:jc w:val="right"/>
      </w:pPr>
      <w:r w:rsidRPr="00933403">
        <w:rPr>
          <w:b/>
        </w:rPr>
        <w:t>Rater Affiliation/Agency:</w:t>
      </w:r>
      <w:r>
        <w:t xml:space="preserve"> _____________________________________</w:t>
      </w:r>
    </w:p>
    <w:p w14:paraId="2E8DE94B" w14:textId="7FFCCAD6" w:rsidR="009F405C" w:rsidRPr="009A64B0" w:rsidRDefault="009A64B0" w:rsidP="009A64B0">
      <w:pPr>
        <w:pStyle w:val="SectionHeading"/>
        <w:rPr>
          <w:color w:val="403152" w:themeColor="accent4" w:themeShade="80"/>
          <w:sz w:val="28"/>
          <w:szCs w:val="28"/>
        </w:rPr>
      </w:pPr>
      <w:r w:rsidRPr="009A64B0">
        <w:rPr>
          <w:color w:val="403152" w:themeColor="accent4" w:themeShade="80"/>
          <w:sz w:val="28"/>
          <w:szCs w:val="28"/>
        </w:rPr>
        <w:t xml:space="preserve">OMB </w:t>
      </w:r>
      <w:r w:rsidR="005F7530">
        <w:rPr>
          <w:color w:val="403152" w:themeColor="accent4" w:themeShade="80"/>
          <w:sz w:val="28"/>
          <w:szCs w:val="28"/>
        </w:rPr>
        <w:t xml:space="preserve">MVP </w:t>
      </w:r>
      <w:r w:rsidRPr="009A64B0">
        <w:rPr>
          <w:color w:val="403152" w:themeColor="accent4" w:themeShade="80"/>
          <w:sz w:val="28"/>
          <w:szCs w:val="28"/>
        </w:rPr>
        <w:t>Live Digital Assignment Rating Form</w:t>
      </w:r>
      <w:r w:rsidR="00307AF8">
        <w:rPr>
          <w:color w:val="403152" w:themeColor="accent4" w:themeShade="80"/>
          <w:sz w:val="28"/>
          <w:szCs w:val="28"/>
        </w:rPr>
        <w:t xml:space="preserve"> – </w:t>
      </w:r>
      <w:r w:rsidR="006B3C6F">
        <w:rPr>
          <w:color w:val="403152" w:themeColor="accent4" w:themeShade="80"/>
          <w:sz w:val="28"/>
          <w:szCs w:val="28"/>
        </w:rPr>
        <w:t>Participant</w:t>
      </w:r>
      <w:r w:rsidR="00307AF8">
        <w:rPr>
          <w:color w:val="403152" w:themeColor="accent4" w:themeShade="80"/>
          <w:sz w:val="28"/>
          <w:szCs w:val="28"/>
        </w:rPr>
        <w:t xml:space="preserve"> Version</w:t>
      </w:r>
    </w:p>
    <w:p w14:paraId="7005802E" w14:textId="651C1F27" w:rsidR="00307AF8" w:rsidRDefault="009A64B0">
      <w:r>
        <w:t xml:space="preserve">For </w:t>
      </w:r>
      <w:r w:rsidR="006B3C6F">
        <w:t xml:space="preserve">yourself (self-assessment) and for </w:t>
      </w:r>
      <w:r>
        <w:t xml:space="preserve">each </w:t>
      </w:r>
      <w:r w:rsidR="006B3C6F">
        <w:t>of your peers in your team (peer assessments)</w:t>
      </w:r>
      <w:r>
        <w:t>, please place an “X” in the appropriate column for</w:t>
      </w:r>
      <w:r w:rsidR="0017290E">
        <w:t xml:space="preserve"> each rating dimension.</w:t>
      </w:r>
      <w:r w:rsidR="00235A74">
        <w:t xml:space="preserve"> </w:t>
      </w:r>
      <w:r w:rsidR="006B3C6F" w:rsidRPr="006B3C6F">
        <w:rPr>
          <w:b/>
        </w:rPr>
        <w:t>Please only rate your own team</w:t>
      </w:r>
      <w:r w:rsidR="006B3C6F">
        <w:rPr>
          <w:b/>
        </w:rPr>
        <w:t xml:space="preserve"> – leave all other portio</w:t>
      </w:r>
      <w:r w:rsidR="009B07F6">
        <w:rPr>
          <w:b/>
        </w:rPr>
        <w:t>n</w:t>
      </w:r>
      <w:r w:rsidR="006B3C6F">
        <w:rPr>
          <w:b/>
        </w:rPr>
        <w:t>s of this rating form blank</w:t>
      </w:r>
      <w:r w:rsidR="006B3C6F" w:rsidRPr="006B3C6F">
        <w:rPr>
          <w:b/>
        </w:rPr>
        <w:t>.</w:t>
      </w:r>
    </w:p>
    <w:tbl>
      <w:tblPr>
        <w:tblStyle w:val="MediumList2-Accent1"/>
        <w:tblW w:w="4993" w:type="pct"/>
        <w:tblInd w:w="-15" w:type="dxa"/>
        <w:tblLayout w:type="fixed"/>
        <w:tblLook w:val="04A0" w:firstRow="1" w:lastRow="0" w:firstColumn="1" w:lastColumn="0" w:noHBand="0" w:noVBand="1"/>
      </w:tblPr>
      <w:tblGrid>
        <w:gridCol w:w="1471"/>
        <w:gridCol w:w="2427"/>
        <w:gridCol w:w="1343"/>
        <w:gridCol w:w="1530"/>
        <w:gridCol w:w="1438"/>
        <w:gridCol w:w="1262"/>
        <w:gridCol w:w="1348"/>
        <w:gridCol w:w="1256"/>
        <w:gridCol w:w="1176"/>
        <w:gridCol w:w="1124"/>
      </w:tblGrid>
      <w:tr w:rsidR="00B16B55" w14:paraId="3FD09557" w14:textId="77777777" w:rsidTr="00933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6" w:type="pct"/>
            <w:gridSpan w:val="2"/>
            <w:tcBorders>
              <w:bottom w:val="nil"/>
              <w:right w:val="single" w:sz="4" w:space="0" w:color="auto"/>
            </w:tcBorders>
            <w:noWrap/>
          </w:tcPr>
          <w:p w14:paraId="347C7EFC" w14:textId="14003AB0" w:rsidR="00B16B55" w:rsidRDefault="00B16B55" w:rsidP="009F405C">
            <w:pPr>
              <w:rPr>
                <w:rFonts w:asciiTheme="minorHAnsi" w:eastAsiaTheme="minorEastAsia" w:hAnsiTheme="minorHAnsi" w:cstheme="minorBidi"/>
                <w:color w:val="auto"/>
                <w:sz w:val="22"/>
                <w:szCs w:val="22"/>
              </w:rPr>
            </w:pPr>
          </w:p>
        </w:tc>
        <w:tc>
          <w:tcPr>
            <w:tcW w:w="1938"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20486A" w14:textId="453614C4" w:rsidR="00B16B55" w:rsidRPr="00307AF8" w:rsidRDefault="00B16B55" w:rsidP="009F405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307AF8">
              <w:rPr>
                <w:rFonts w:asciiTheme="minorHAnsi" w:eastAsiaTheme="minorEastAsia" w:hAnsiTheme="minorHAnsi" w:cstheme="minorBidi"/>
                <w:b/>
                <w:color w:val="auto"/>
                <w:sz w:val="22"/>
                <w:szCs w:val="22"/>
              </w:rPr>
              <w:t>Engaged Contribution</w:t>
            </w:r>
          </w:p>
        </w:tc>
        <w:tc>
          <w:tcPr>
            <w:tcW w:w="170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94CC8" w14:textId="512BB72E" w:rsidR="00B16B55" w:rsidRPr="00307AF8" w:rsidRDefault="00B16B55" w:rsidP="009F405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b/>
              </w:rPr>
            </w:pPr>
            <w:r w:rsidRPr="00307AF8">
              <w:rPr>
                <w:rFonts w:asciiTheme="minorHAnsi" w:eastAsiaTheme="minorEastAsia" w:hAnsiTheme="minorHAnsi" w:cstheme="minorBidi"/>
                <w:b/>
                <w:color w:val="auto"/>
                <w:sz w:val="22"/>
                <w:szCs w:val="22"/>
              </w:rPr>
              <w:t>Collaborative Action</w:t>
            </w:r>
          </w:p>
        </w:tc>
      </w:tr>
      <w:tr w:rsidR="008774A7" w14:paraId="05527728"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gridSpan w:val="2"/>
            <w:tcBorders>
              <w:bottom w:val="single" w:sz="4" w:space="0" w:color="auto"/>
              <w:right w:val="single" w:sz="4" w:space="0" w:color="auto"/>
            </w:tcBorders>
            <w:noWrap/>
          </w:tcPr>
          <w:p w14:paraId="1B68A17A" w14:textId="4564CE39" w:rsidR="005F7530" w:rsidRDefault="005F7530" w:rsidP="009F405C">
            <w:pPr>
              <w:rPr>
                <w:rFonts w:eastAsiaTheme="minorEastAsia"/>
              </w:rPr>
            </w:pPr>
          </w:p>
        </w:tc>
        <w:tc>
          <w:tcPr>
            <w:tcW w:w="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0780F8" w14:textId="5D2537F8"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L</w:t>
            </w:r>
            <w:r>
              <w:rPr>
                <w:rFonts w:asciiTheme="minorHAnsi" w:eastAsiaTheme="minorEastAsia" w:hAnsiTheme="minorHAnsi"/>
              </w:rPr>
              <w:t>ow</w:t>
            </w:r>
          </w:p>
        </w:tc>
        <w:tc>
          <w:tcPr>
            <w:tcW w:w="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6B602C" w14:textId="4C1BAF69"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M</w:t>
            </w:r>
            <w:r>
              <w:rPr>
                <w:rFonts w:asciiTheme="minorHAnsi" w:eastAsiaTheme="minorEastAsia" w:hAnsiTheme="minorHAnsi"/>
              </w:rPr>
              <w:t>edium</w:t>
            </w:r>
          </w:p>
        </w:tc>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4FDDFD" w14:textId="77777777"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0A23D" w14:textId="0A040D47"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3CB1A4" w14:textId="52837844"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L</w:t>
            </w:r>
            <w:r>
              <w:rPr>
                <w:rFonts w:asciiTheme="minorHAnsi" w:eastAsiaTheme="minorEastAsia" w:hAnsiTheme="minorHAnsi"/>
              </w:rPr>
              <w:t>ow</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78BE3" w14:textId="6E5F210A"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M</w:t>
            </w:r>
            <w:r>
              <w:rPr>
                <w:rFonts w:asciiTheme="minorHAnsi" w:eastAsiaTheme="minorEastAsia" w:hAnsiTheme="minorHAnsi"/>
              </w:rPr>
              <w:t>edium</w:t>
            </w:r>
          </w:p>
        </w:tc>
        <w:tc>
          <w:tcPr>
            <w:tcW w:w="4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D5541" w14:textId="77777777"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454EAB" w14:textId="616C61AC" w:rsidR="005F7530" w:rsidRPr="009A64B0" w:rsidRDefault="005F7530" w:rsidP="009F405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r>
      <w:tr w:rsidR="005F7530" w14:paraId="581B580C" w14:textId="77777777" w:rsidTr="00933403">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31CBBFEB" w14:textId="109BA2AE" w:rsidR="005F7530" w:rsidRPr="009A64B0" w:rsidRDefault="004724AE" w:rsidP="00F301C8">
            <w:pPr>
              <w:jc w:val="center"/>
              <w:rPr>
                <w:rFonts w:asciiTheme="minorHAnsi" w:eastAsiaTheme="minorEastAsia" w:hAnsiTheme="minorHAnsi"/>
              </w:rPr>
            </w:pPr>
            <w:r>
              <w:rPr>
                <w:rFonts w:asciiTheme="minorHAnsi" w:eastAsiaTheme="minorEastAsia" w:hAnsiTheme="minorHAnsi"/>
              </w:rPr>
              <w:t>WebExers</w:t>
            </w:r>
          </w:p>
        </w:tc>
        <w:tc>
          <w:tcPr>
            <w:tcW w:w="844" w:type="pct"/>
            <w:tcBorders>
              <w:top w:val="single" w:sz="4" w:space="0" w:color="auto"/>
              <w:left w:val="single" w:sz="4" w:space="0" w:color="auto"/>
              <w:bottom w:val="single" w:sz="4" w:space="0" w:color="auto"/>
              <w:right w:val="single" w:sz="4" w:space="0" w:color="auto"/>
            </w:tcBorders>
          </w:tcPr>
          <w:p w14:paraId="3FFDF54F" w14:textId="706680A3" w:rsidR="005F7530" w:rsidRPr="008774A7" w:rsidRDefault="004F5261" w:rsidP="00235A74">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52E0F9B" w14:textId="37AB9159"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7DEC288"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45019787"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17D0BCA" w14:textId="4495E1BB"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539E9C6"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09CA1CE9"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05753E92"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5369A4A2" w14:textId="068A5F43"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F7530" w14:paraId="3C542315"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0582F8ED" w14:textId="77777777" w:rsidR="005F7530" w:rsidRPr="009A64B0" w:rsidRDefault="005F7530" w:rsidP="009F405C">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10FBECEB" w14:textId="79762B24" w:rsidR="005F7530" w:rsidRPr="008774A7" w:rsidRDefault="004F5261" w:rsidP="00235A74">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2BBCBE9A"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3035340"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42BC159C"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59F548ED" w14:textId="07E6F7C6"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1FB8227"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8BCF06E"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094A6827" w14:textId="77777777"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6E64162" w14:textId="1872DB0E" w:rsidR="005F7530" w:rsidRDefault="005F7530"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41A41072" w14:textId="77777777" w:rsidTr="00933403">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5B18B9AC" w14:textId="77777777" w:rsidR="004F5261" w:rsidRPr="009A64B0" w:rsidRDefault="004F5261" w:rsidP="009F405C">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2C0DB02F" w14:textId="5DC919A2" w:rsidR="004F5261" w:rsidRPr="008774A7" w:rsidRDefault="004F5261" w:rsidP="00235A74">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0AAE72F"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DE8D3EC"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F2274C9"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61FBBFE" w14:textId="2EE4EB45"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A7BE39A"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0DD76D1B"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3082794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40F54964" w14:textId="1E11EB74"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2E720969"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1982ECA8" w14:textId="77777777" w:rsidR="004F5261" w:rsidRPr="009A64B0" w:rsidRDefault="004F5261" w:rsidP="009F405C">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4E17C1F3" w14:textId="5B442D30" w:rsidR="004F5261" w:rsidRPr="008774A7" w:rsidRDefault="004F5261" w:rsidP="00235A74">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4C952DE"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13BB56E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7450BDC"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28D9FD8E" w14:textId="13C13CC5"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DE1020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C17D7C1"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F2D75ED"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1F4A4CE6" w14:textId="448220B4"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33403" w14:paraId="7BAF8A7E" w14:textId="77777777" w:rsidTr="00933403">
        <w:trPr>
          <w:trHeight w:val="80"/>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single" w:sz="4" w:space="0" w:color="auto"/>
              <w:left w:val="single" w:sz="4" w:space="0" w:color="auto"/>
              <w:bottom w:val="single" w:sz="4" w:space="0" w:color="auto"/>
              <w:right w:val="single" w:sz="4" w:space="0" w:color="auto"/>
            </w:tcBorders>
            <w:noWrap/>
            <w:vAlign w:val="center"/>
          </w:tcPr>
          <w:p w14:paraId="07FEAED7" w14:textId="77777777" w:rsidR="00933403" w:rsidRDefault="00933403" w:rsidP="009F405C">
            <w:pPr>
              <w:jc w:val="center"/>
              <w:rPr>
                <w:rFonts w:eastAsiaTheme="minorEastAsia"/>
              </w:rPr>
            </w:pPr>
          </w:p>
          <w:p w14:paraId="52B8194D" w14:textId="77777777" w:rsidR="00933403" w:rsidRDefault="00933403" w:rsidP="009F405C">
            <w:pPr>
              <w:jc w:val="center"/>
              <w:rPr>
                <w:rFonts w:eastAsiaTheme="minorEastAsia"/>
              </w:rPr>
            </w:pPr>
          </w:p>
        </w:tc>
      </w:tr>
      <w:tr w:rsidR="004F5261" w14:paraId="68C83D99"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bottom w:val="single" w:sz="4" w:space="0" w:color="auto"/>
              <w:right w:val="single" w:sz="4" w:space="0" w:color="auto"/>
            </w:tcBorders>
            <w:noWrap/>
            <w:vAlign w:val="center"/>
          </w:tcPr>
          <w:p w14:paraId="427A816A" w14:textId="2F90130D" w:rsidR="004F5261" w:rsidRPr="009A64B0" w:rsidRDefault="004F5261" w:rsidP="00F301C8">
            <w:pPr>
              <w:jc w:val="center"/>
              <w:rPr>
                <w:rFonts w:asciiTheme="minorHAnsi" w:eastAsiaTheme="minorEastAsia" w:hAnsiTheme="minorHAnsi"/>
              </w:rPr>
            </w:pPr>
            <w:r>
              <w:rPr>
                <w:rFonts w:asciiTheme="minorHAnsi" w:eastAsiaTheme="minorEastAsia" w:hAnsiTheme="minorHAnsi"/>
              </w:rPr>
              <w:t>Pied Piper</w:t>
            </w:r>
          </w:p>
        </w:tc>
        <w:tc>
          <w:tcPr>
            <w:tcW w:w="844" w:type="pct"/>
            <w:tcBorders>
              <w:top w:val="single" w:sz="4" w:space="0" w:color="auto"/>
              <w:left w:val="single" w:sz="4" w:space="0" w:color="auto"/>
              <w:bottom w:val="single" w:sz="4" w:space="0" w:color="auto"/>
              <w:right w:val="single" w:sz="4" w:space="0" w:color="auto"/>
            </w:tcBorders>
          </w:tcPr>
          <w:p w14:paraId="67DFC507" w14:textId="7B0C38B6" w:rsidR="004F5261" w:rsidRPr="008774A7" w:rsidRDefault="004F5261" w:rsidP="00235A74">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48FB68C"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86B8C4C"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A39CEA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6E2B8104" w14:textId="256B8E2B"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601735D"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0B3627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D066143"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811BCF3" w14:textId="4F7F2DA1"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3F90593E" w14:textId="77777777" w:rsidTr="00933403">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313E7B9C" w14:textId="77777777" w:rsidR="004F5261" w:rsidRDefault="004F5261" w:rsidP="009F405C">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4518EB29" w14:textId="16545011" w:rsidR="004F5261" w:rsidRPr="008774A7" w:rsidRDefault="004F5261" w:rsidP="00235A74">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802556A"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C93B55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66DF73D5"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9A007A0" w14:textId="79AFC32C"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B5129C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3BC1739"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0B9E35B6"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71D3C96F" w14:textId="250D55B8"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55A2FE43"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06760247" w14:textId="77777777" w:rsidR="004F5261" w:rsidRDefault="004F5261" w:rsidP="009F405C">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78420B6C" w14:textId="361A52FB" w:rsidR="004F5261" w:rsidRPr="008774A7" w:rsidRDefault="004F5261" w:rsidP="00235A74">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8BD1FD4"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A7AC994"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8F27CF0"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3940A22" w14:textId="13E08F9F"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1558C40"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9F23B2E"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597365C"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CD53BF1" w14:textId="60C3E0E2"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724AE" w14:paraId="257EE0BA" w14:textId="77777777" w:rsidTr="00933403">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6245E276" w14:textId="77777777" w:rsidR="005F7530" w:rsidRDefault="005F7530" w:rsidP="009F405C">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2E0DC45A" w14:textId="07EDB360" w:rsidR="005F7530" w:rsidRPr="008774A7" w:rsidRDefault="008774A7" w:rsidP="00235A74">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8774A7">
              <w:rPr>
                <w:rFonts w:asciiTheme="minorHAnsi" w:eastAsiaTheme="minorEastAsia" w:hAnsiTheme="minorHAnsi" w:cstheme="minorBidi"/>
                <w:color w:val="auto"/>
              </w:rPr>
              <w:t>Michael Fischer</w:t>
            </w:r>
          </w:p>
        </w:tc>
        <w:tc>
          <w:tcPr>
            <w:tcW w:w="467" w:type="pct"/>
            <w:tcBorders>
              <w:top w:val="single" w:sz="4" w:space="0" w:color="auto"/>
              <w:left w:val="single" w:sz="4" w:space="0" w:color="auto"/>
              <w:bottom w:val="single" w:sz="4" w:space="0" w:color="auto"/>
              <w:right w:val="single" w:sz="4" w:space="0" w:color="auto"/>
            </w:tcBorders>
          </w:tcPr>
          <w:p w14:paraId="6132715B"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6733A6E5"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70848DF"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3967C2D" w14:textId="7963718E"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F26B425"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0AD9DB91"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3848ED49" w14:textId="77777777"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62C90159" w14:textId="54ED8D0C" w:rsidR="005F7530" w:rsidRDefault="005F7530"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3403" w14:paraId="498DBC16"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single" w:sz="4" w:space="0" w:color="auto"/>
              <w:left w:val="single" w:sz="4" w:space="0" w:color="auto"/>
              <w:bottom w:val="single" w:sz="4" w:space="0" w:color="auto"/>
              <w:right w:val="single" w:sz="4" w:space="0" w:color="auto"/>
            </w:tcBorders>
            <w:noWrap/>
          </w:tcPr>
          <w:p w14:paraId="3F35BD78" w14:textId="77777777" w:rsidR="00933403" w:rsidRDefault="00933403" w:rsidP="00235A74">
            <w:pPr>
              <w:rPr>
                <w:rFonts w:eastAsiaTheme="minorEastAsia"/>
              </w:rPr>
            </w:pPr>
          </w:p>
          <w:p w14:paraId="35278E60" w14:textId="77777777" w:rsidR="00933403" w:rsidRDefault="00933403" w:rsidP="00235A74">
            <w:pPr>
              <w:rPr>
                <w:rFonts w:eastAsiaTheme="minorEastAsia"/>
              </w:rPr>
            </w:pPr>
          </w:p>
        </w:tc>
      </w:tr>
      <w:tr w:rsidR="004F5261" w14:paraId="4ECE4894" w14:textId="77777777" w:rsidTr="00933403">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5125DB4A" w14:textId="5E22D0CB" w:rsidR="004F5261" w:rsidRPr="0017290E" w:rsidRDefault="004F5261" w:rsidP="00E130C1">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Stone Ponies</w:t>
            </w:r>
          </w:p>
        </w:tc>
        <w:tc>
          <w:tcPr>
            <w:tcW w:w="844" w:type="pct"/>
            <w:tcBorders>
              <w:top w:val="single" w:sz="4" w:space="0" w:color="auto"/>
              <w:left w:val="single" w:sz="4" w:space="0" w:color="auto"/>
              <w:bottom w:val="single" w:sz="4" w:space="0" w:color="auto"/>
              <w:right w:val="single" w:sz="4" w:space="0" w:color="auto"/>
            </w:tcBorders>
          </w:tcPr>
          <w:p w14:paraId="345A96CD" w14:textId="51DD7F17" w:rsidR="004F5261" w:rsidRPr="008774A7" w:rsidRDefault="004F5261" w:rsidP="005F7530">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258060D"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55ECD07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44B431D"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905C0AA" w14:textId="16D49455"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6CBD2162"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2EB68E89"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02C99F1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C86E0D5" w14:textId="259C933F"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5CFEC1CF"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5AC33AFE" w14:textId="77777777" w:rsidR="004F5261" w:rsidRPr="0017290E" w:rsidRDefault="004F5261" w:rsidP="009F405C">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0EBB0B54" w14:textId="7BF7EACC" w:rsidR="004F5261" w:rsidRPr="008774A7" w:rsidRDefault="004F5261" w:rsidP="005F7530">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38AE3BF4"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0F3EE074"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5922604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A356953" w14:textId="368CF86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6E169547"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7369B602"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201375D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9785640" w14:textId="2582A57D"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22A54F2E" w14:textId="77777777" w:rsidTr="00933403">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345DFD17" w14:textId="77777777" w:rsidR="004F5261" w:rsidRPr="0017290E" w:rsidRDefault="004F5261" w:rsidP="009F405C">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14C31B7F" w14:textId="530A9DF3" w:rsidR="004F5261" w:rsidRPr="008774A7" w:rsidRDefault="004F5261" w:rsidP="005F7530">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C029D32"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B555AA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849E96E"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482E008" w14:textId="1E39BE65"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BD94AF4"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A1D4762"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666AAD2E"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60486526" w14:textId="1A0900A6"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4FB224FF"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3ADB6EDA" w14:textId="77777777" w:rsidR="004F5261" w:rsidRPr="0017290E" w:rsidRDefault="004F5261" w:rsidP="009F405C">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0F38848E" w14:textId="67740E25" w:rsidR="004F5261" w:rsidRPr="008774A7" w:rsidRDefault="004F5261" w:rsidP="005F7530">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641E985"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9A8540E"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B0C9EED"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39AD7487" w14:textId="45FD8CBA"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E5C37E8"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2D9A974"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23449B5D"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346AFBE" w14:textId="0CA14E46"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336F70B0" w14:textId="77777777" w:rsidTr="00933403">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72191752" w14:textId="77777777" w:rsidR="004F5261" w:rsidRPr="0017290E" w:rsidRDefault="004F5261" w:rsidP="009F405C">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47A0A538" w14:textId="037E125B" w:rsidR="004F5261" w:rsidRPr="008774A7" w:rsidRDefault="004F5261" w:rsidP="005F7530">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78EF23F1"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0942C326"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FF6468F"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6145402D" w14:textId="7BE1C959"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8BBE11B"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AB78BB9"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2D9E7E0"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E77F38E" w14:textId="7399157A"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3403" w14:paraId="315B24BA" w14:textId="77777777" w:rsidTr="00933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0"/>
            <w:tcBorders>
              <w:left w:val="single" w:sz="4" w:space="0" w:color="auto"/>
              <w:bottom w:val="single" w:sz="4" w:space="0" w:color="auto"/>
              <w:right w:val="single" w:sz="4" w:space="0" w:color="auto"/>
            </w:tcBorders>
            <w:noWrap/>
          </w:tcPr>
          <w:p w14:paraId="0DCC006C" w14:textId="77777777" w:rsidR="00933403" w:rsidRDefault="00933403" w:rsidP="009F405C">
            <w:pPr>
              <w:jc w:val="center"/>
              <w:rPr>
                <w:rFonts w:eastAsiaTheme="minorEastAsia"/>
              </w:rPr>
            </w:pPr>
          </w:p>
          <w:p w14:paraId="2D40FDF3" w14:textId="77777777" w:rsidR="00933403" w:rsidRDefault="00933403" w:rsidP="009F405C">
            <w:pPr>
              <w:jc w:val="center"/>
              <w:rPr>
                <w:rFonts w:eastAsiaTheme="minorEastAsia"/>
              </w:rPr>
            </w:pPr>
          </w:p>
        </w:tc>
      </w:tr>
    </w:tbl>
    <w:p w14:paraId="109CB80F" w14:textId="10971410" w:rsidR="00235A74" w:rsidRDefault="00235A74"/>
    <w:p w14:paraId="0EE9556D" w14:textId="77777777" w:rsidR="00235A74" w:rsidRDefault="00235A74">
      <w:r>
        <w:br w:type="page"/>
      </w:r>
    </w:p>
    <w:p w14:paraId="316BD354" w14:textId="77777777" w:rsidR="00235A74" w:rsidRDefault="00235A74"/>
    <w:p w14:paraId="126D1F40" w14:textId="5A4F5CA2" w:rsidR="00C41413" w:rsidRDefault="00C41413"/>
    <w:tbl>
      <w:tblPr>
        <w:tblStyle w:val="MediumList2-Accent1"/>
        <w:tblW w:w="4997" w:type="pct"/>
        <w:tblInd w:w="-10" w:type="dxa"/>
        <w:tblLayout w:type="fixed"/>
        <w:tblLook w:val="04A0" w:firstRow="1" w:lastRow="0" w:firstColumn="1" w:lastColumn="0" w:noHBand="0" w:noVBand="1"/>
      </w:tblPr>
      <w:tblGrid>
        <w:gridCol w:w="1460"/>
        <w:gridCol w:w="2437"/>
        <w:gridCol w:w="1341"/>
        <w:gridCol w:w="1528"/>
        <w:gridCol w:w="1349"/>
        <w:gridCol w:w="92"/>
        <w:gridCol w:w="1257"/>
        <w:gridCol w:w="1349"/>
        <w:gridCol w:w="1260"/>
        <w:gridCol w:w="1168"/>
        <w:gridCol w:w="1145"/>
      </w:tblGrid>
      <w:tr w:rsidR="00B16B55" w14:paraId="164FF27E" w14:textId="77777777" w:rsidTr="004F52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 w:type="pct"/>
            <w:tcBorders>
              <w:bottom w:val="nil"/>
            </w:tcBorders>
            <w:shd w:val="clear" w:color="auto" w:fill="auto"/>
            <w:noWrap/>
          </w:tcPr>
          <w:p w14:paraId="5965B533" w14:textId="77777777" w:rsidR="00B16B55" w:rsidRDefault="00B16B55" w:rsidP="00C41413">
            <w:pPr>
              <w:rPr>
                <w:rFonts w:eastAsiaTheme="minorEastAsia"/>
              </w:rPr>
            </w:pPr>
          </w:p>
        </w:tc>
        <w:tc>
          <w:tcPr>
            <w:tcW w:w="847" w:type="pct"/>
            <w:tcBorders>
              <w:bottom w:val="nil"/>
              <w:right w:val="single" w:sz="4" w:space="0" w:color="auto"/>
            </w:tcBorders>
            <w:shd w:val="clear" w:color="auto" w:fill="auto"/>
          </w:tcPr>
          <w:p w14:paraId="2DE539D3" w14:textId="77777777" w:rsidR="00B16B55" w:rsidRPr="00071DBB" w:rsidRDefault="00B16B55" w:rsidP="00C41413">
            <w:pP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1935"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3B96F" w14:textId="1E77534B" w:rsidR="00B16B55" w:rsidRDefault="00B16B55" w:rsidP="00C4141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307AF8">
              <w:rPr>
                <w:rFonts w:asciiTheme="minorHAnsi" w:eastAsiaTheme="minorEastAsia" w:hAnsiTheme="minorHAnsi" w:cstheme="minorBidi"/>
                <w:b/>
                <w:color w:val="auto"/>
                <w:sz w:val="22"/>
                <w:szCs w:val="22"/>
              </w:rPr>
              <w:t>Engaged Contribution</w:t>
            </w:r>
          </w:p>
        </w:tc>
        <w:tc>
          <w:tcPr>
            <w:tcW w:w="1711"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890CFF" w14:textId="62C335BB" w:rsidR="00B16B55" w:rsidRDefault="00B16B55" w:rsidP="00C4141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307AF8">
              <w:rPr>
                <w:rFonts w:asciiTheme="minorHAnsi" w:eastAsiaTheme="minorEastAsia" w:hAnsiTheme="minorHAnsi" w:cstheme="minorBidi"/>
                <w:b/>
                <w:color w:val="auto"/>
                <w:sz w:val="22"/>
                <w:szCs w:val="22"/>
              </w:rPr>
              <w:t>Collaborative Action</w:t>
            </w:r>
          </w:p>
        </w:tc>
      </w:tr>
      <w:tr w:rsidR="008645F7" w14:paraId="5F6DFC3B"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single" w:sz="4" w:space="0" w:color="auto"/>
              <w:right w:val="nil"/>
            </w:tcBorders>
            <w:shd w:val="clear" w:color="auto" w:fill="auto"/>
            <w:noWrap/>
          </w:tcPr>
          <w:p w14:paraId="1E2BAAAA" w14:textId="77777777" w:rsidR="005F7530" w:rsidRDefault="005F7530" w:rsidP="00C41413">
            <w:pPr>
              <w:rPr>
                <w:rFonts w:eastAsiaTheme="minorEastAsia"/>
              </w:rPr>
            </w:pPr>
          </w:p>
        </w:tc>
        <w:tc>
          <w:tcPr>
            <w:tcW w:w="847" w:type="pct"/>
            <w:tcBorders>
              <w:bottom w:val="single" w:sz="4" w:space="0" w:color="auto"/>
              <w:right w:val="single" w:sz="4" w:space="0" w:color="auto"/>
            </w:tcBorders>
            <w:shd w:val="clear" w:color="auto" w:fill="auto"/>
          </w:tcPr>
          <w:p w14:paraId="0C3EFAB3" w14:textId="77777777" w:rsidR="005F7530" w:rsidRPr="00071DBB" w:rsidRDefault="005F7530" w:rsidP="00C4141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246EAE" w14:textId="7670F763" w:rsid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5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6F840" w14:textId="66CF8746" w:rsid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501"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463D0C" w14:textId="77777777" w:rsid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EB6CC" w14:textId="5603D8FB" w:rsidR="005F7530" w:rsidRP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977A38" w14:textId="16C38CF1" w:rsid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4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85C1D" w14:textId="6702B890" w:rsid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4A2F42" w14:textId="77777777" w:rsidR="005F7530" w:rsidRP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H</w:t>
            </w:r>
            <w:r>
              <w:rPr>
                <w:rFonts w:asciiTheme="minorHAnsi" w:eastAsiaTheme="minorEastAsia" w:hAnsiTheme="minorHAnsi"/>
              </w:rPr>
              <w:t>igh</w:t>
            </w:r>
          </w:p>
        </w:tc>
        <w:tc>
          <w:tcPr>
            <w:tcW w:w="3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3266A1" w14:textId="7B631313" w:rsidR="005F7530" w:rsidRPr="005F7530" w:rsidRDefault="005F7530" w:rsidP="00C4141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r>
      <w:tr w:rsidR="004F5261" w14:paraId="40E3BCEA" w14:textId="77777777" w:rsidTr="004F5261">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66746F2A" w14:textId="05328A04" w:rsidR="004F5261" w:rsidRDefault="004F5261" w:rsidP="004724AE">
            <w:pPr>
              <w:jc w:val="center"/>
              <w:rPr>
                <w:rFonts w:eastAsiaTheme="minorEastAsia"/>
              </w:rPr>
            </w:pPr>
            <w:r>
              <w:rPr>
                <w:rFonts w:asciiTheme="minorHAnsi" w:eastAsiaTheme="minorEastAsia" w:hAnsiTheme="minorHAnsi" w:cstheme="minorBidi"/>
                <w:color w:val="auto"/>
              </w:rPr>
              <w:t>Team US</w:t>
            </w:r>
          </w:p>
        </w:tc>
        <w:tc>
          <w:tcPr>
            <w:tcW w:w="847" w:type="pct"/>
            <w:tcBorders>
              <w:top w:val="single" w:sz="4" w:space="0" w:color="auto"/>
              <w:left w:val="single" w:sz="4" w:space="0" w:color="auto"/>
              <w:bottom w:val="single" w:sz="4" w:space="0" w:color="auto"/>
              <w:right w:val="single" w:sz="4" w:space="0" w:color="auto"/>
            </w:tcBorders>
          </w:tcPr>
          <w:p w14:paraId="1BD987AF" w14:textId="0C3706AA" w:rsidR="004F5261" w:rsidRPr="008645F7" w:rsidRDefault="004F5261" w:rsidP="00842FE5">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03370DDC"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721B56C2"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59485152"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DDC4645" w14:textId="2E0A3963" w:rsidR="004F5261" w:rsidRPr="005F7530" w:rsidRDefault="004F5261" w:rsidP="00842FE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26807DF0"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A6C34DC"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EE9FA41"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14349924" w14:textId="47A7E431"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1ACD018B"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77777335" w14:textId="77777777" w:rsidR="004F5261" w:rsidRDefault="004F5261" w:rsidP="00842FE5">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3C8BB71C" w14:textId="1FFCAA45" w:rsidR="004F5261" w:rsidRPr="008645F7" w:rsidRDefault="004F5261" w:rsidP="004724AE">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56FC7494"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2E112F94"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08473007"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45B0420" w14:textId="05E0486D" w:rsidR="004F5261" w:rsidRPr="005F7530" w:rsidRDefault="004F5261" w:rsidP="00842FE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12BA24C8"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0A21C861"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675F21FD" w14:textId="77777777"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4D10DBCC" w14:textId="3FC799AC" w:rsidR="004F5261" w:rsidRDefault="004F5261" w:rsidP="00842FE5">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367D88D2" w14:textId="77777777" w:rsidTr="004F526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57C98B67" w14:textId="77777777" w:rsidR="004F5261" w:rsidRDefault="004F5261" w:rsidP="00842FE5">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69F5CA34" w14:textId="553F8E39" w:rsidR="004F5261" w:rsidRPr="008645F7" w:rsidRDefault="004F5261" w:rsidP="008645F7">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155B1A4A"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630C43D9"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4F54DE48"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893DA29" w14:textId="557D9F4B"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B253A2E"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E359DAD"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0203CC2" w14:textId="77777777"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59EEBAB5" w14:textId="345731DA" w:rsidR="004F5261" w:rsidRDefault="004F5261" w:rsidP="00842FE5">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3403" w14:paraId="58621344"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Borders>
              <w:top w:val="single" w:sz="4" w:space="0" w:color="auto"/>
              <w:left w:val="single" w:sz="4" w:space="0" w:color="auto"/>
              <w:right w:val="single" w:sz="4" w:space="0" w:color="auto"/>
            </w:tcBorders>
            <w:shd w:val="clear" w:color="auto" w:fill="auto"/>
            <w:noWrap/>
          </w:tcPr>
          <w:p w14:paraId="58E15BEB" w14:textId="77777777" w:rsidR="00933403" w:rsidRDefault="00933403" w:rsidP="00842FE5">
            <w:pPr>
              <w:jc w:val="center"/>
              <w:rPr>
                <w:rFonts w:eastAsiaTheme="minorEastAsia"/>
              </w:rPr>
            </w:pPr>
          </w:p>
          <w:p w14:paraId="027EDFF3" w14:textId="77777777" w:rsidR="00933403" w:rsidRDefault="00933403" w:rsidP="00842FE5">
            <w:pPr>
              <w:jc w:val="center"/>
              <w:rPr>
                <w:rFonts w:eastAsiaTheme="minorEastAsia"/>
              </w:rPr>
            </w:pPr>
          </w:p>
        </w:tc>
      </w:tr>
      <w:tr w:rsidR="004F5261" w14:paraId="4CFAB571" w14:textId="77777777" w:rsidTr="004F5261">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0E4562AC" w14:textId="22292E1D" w:rsidR="004F5261" w:rsidRPr="00071DBB" w:rsidRDefault="004F5261" w:rsidP="004724A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Scrums-n-Roses</w:t>
            </w:r>
          </w:p>
        </w:tc>
        <w:tc>
          <w:tcPr>
            <w:tcW w:w="847" w:type="pct"/>
            <w:tcBorders>
              <w:top w:val="single" w:sz="4" w:space="0" w:color="auto"/>
              <w:left w:val="single" w:sz="4" w:space="0" w:color="auto"/>
              <w:bottom w:val="single" w:sz="4" w:space="0" w:color="auto"/>
              <w:right w:val="single" w:sz="4" w:space="0" w:color="auto"/>
            </w:tcBorders>
          </w:tcPr>
          <w:p w14:paraId="16E707D3" w14:textId="2BD3BB21" w:rsidR="004F5261" w:rsidRPr="008645F7" w:rsidRDefault="004F5261" w:rsidP="00842FE5">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3823EAFE"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4FAD4BC"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FE7282F"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5C00E8F" w14:textId="63AF1C8D"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3FB4AC2"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7A6FC0E6"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32D5ACA3"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2C484240" w14:textId="4E15BBE2"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400FCDF5"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7BD7DABE" w14:textId="77777777" w:rsidR="004F5261" w:rsidRPr="00071DBB" w:rsidRDefault="004F5261" w:rsidP="009F405C">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22EFB57E" w14:textId="4A3424D7" w:rsidR="004F5261" w:rsidRPr="008645F7" w:rsidRDefault="004F5261" w:rsidP="00842FE5">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1127006"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1B607A70"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327A9EF"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5F45CF83" w14:textId="4D6F5549"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436B09B"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121DFE3"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289DF03A"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5B96B612" w14:textId="442DB5A2"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6318679A" w14:textId="77777777" w:rsidTr="004F526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395CF58A" w14:textId="77777777" w:rsidR="004F5261" w:rsidRPr="00071DBB" w:rsidRDefault="004F5261" w:rsidP="009F405C">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3E448693" w14:textId="2C11F3B0" w:rsidR="004F5261" w:rsidRPr="008645F7" w:rsidRDefault="004F5261" w:rsidP="00842FE5">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5EB8E44"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18BDB0E1"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EC2421F"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403769FA" w14:textId="2776AC71"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8E9652D"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CDB4285"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573FC321" w14:textId="77777777"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2293B39F" w14:textId="0B22F5E3" w:rsidR="004F5261" w:rsidRDefault="004F5261" w:rsidP="009F4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089F040D"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60E858BE" w14:textId="77777777" w:rsidR="004F5261" w:rsidRPr="00071DBB" w:rsidRDefault="004F5261" w:rsidP="009F405C">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4CA1586D" w14:textId="209CA767" w:rsidR="004F5261" w:rsidRPr="008645F7" w:rsidRDefault="004F5261" w:rsidP="00842FE5">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4CA1A8C"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8695B9B"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73B4299"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CEC0E9E" w14:textId="6E03EA2A"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6F99DE9"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712BDDAA"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72D9085E" w14:textId="77777777"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3AE3C3C9" w14:textId="3B742C6C" w:rsidR="004F5261" w:rsidRDefault="004F5261" w:rsidP="009F4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056F0702" w14:textId="77777777" w:rsidTr="004F526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31DC519A" w14:textId="77777777" w:rsidR="004F5261" w:rsidRPr="00071DBB" w:rsidRDefault="004F5261" w:rsidP="008645F7">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6C33462D" w14:textId="5373F288" w:rsidR="004F5261" w:rsidRPr="008645F7" w:rsidRDefault="004F5261" w:rsidP="008645F7">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06182643"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678079D5"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6CEC1A3"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04E75B37"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AA30E05"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C5DA2C5"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4F3A27F2"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051B5A97"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3403" w14:paraId="5F6136ED"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Borders>
              <w:left w:val="single" w:sz="4" w:space="0" w:color="auto"/>
              <w:bottom w:val="single" w:sz="4" w:space="0" w:color="auto"/>
              <w:right w:val="single" w:sz="4" w:space="0" w:color="auto"/>
            </w:tcBorders>
            <w:noWrap/>
          </w:tcPr>
          <w:p w14:paraId="0102C5B0" w14:textId="77777777" w:rsidR="00933403" w:rsidRDefault="00933403" w:rsidP="008645F7">
            <w:pPr>
              <w:jc w:val="center"/>
              <w:rPr>
                <w:rFonts w:eastAsiaTheme="minorEastAsia"/>
              </w:rPr>
            </w:pPr>
          </w:p>
          <w:p w14:paraId="7136D39E" w14:textId="77777777" w:rsidR="00933403" w:rsidRDefault="00933403" w:rsidP="008645F7">
            <w:pPr>
              <w:jc w:val="center"/>
              <w:rPr>
                <w:rFonts w:eastAsiaTheme="minorEastAsia"/>
              </w:rPr>
            </w:pPr>
          </w:p>
        </w:tc>
      </w:tr>
      <w:tr w:rsidR="004F5261" w14:paraId="5755A34E" w14:textId="77777777" w:rsidTr="004F5261">
        <w:tc>
          <w:tcPr>
            <w:cnfStyle w:val="001000000000" w:firstRow="0" w:lastRow="0" w:firstColumn="1" w:lastColumn="0" w:oddVBand="0" w:evenVBand="0" w:oddHBand="0" w:evenHBand="0" w:firstRowFirstColumn="0" w:firstRowLastColumn="0" w:lastRowFirstColumn="0" w:lastRowLastColumn="0"/>
            <w:tcW w:w="507" w:type="pct"/>
            <w:tcBorders>
              <w:left w:val="single" w:sz="4" w:space="0" w:color="auto"/>
              <w:right w:val="single" w:sz="4" w:space="0" w:color="auto"/>
            </w:tcBorders>
            <w:noWrap/>
          </w:tcPr>
          <w:p w14:paraId="68D83D68" w14:textId="270BB94A" w:rsidR="004F5261" w:rsidRPr="00071DBB" w:rsidRDefault="004F5261" w:rsidP="008645F7">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4AB8B0AC" w14:textId="627A695F" w:rsidR="004F5261" w:rsidRPr="00E130C1" w:rsidRDefault="004F5261" w:rsidP="008645F7">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2A5E93EC"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095D8B9F"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2A20A62"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64C1FFCB" w14:textId="15C5718E"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17EEEF5"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7DA1E92B"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05CACDC"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477B115B" w14:textId="23550990"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31789CDB" w14:textId="77777777" w:rsidTr="004F5261">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7" w:type="pct"/>
            <w:tcBorders>
              <w:left w:val="single" w:sz="4" w:space="0" w:color="auto"/>
              <w:right w:val="single" w:sz="4" w:space="0" w:color="auto"/>
            </w:tcBorders>
            <w:noWrap/>
            <w:vAlign w:val="center"/>
          </w:tcPr>
          <w:p w14:paraId="45D78F2A" w14:textId="1D1DCA3C" w:rsidR="004F5261" w:rsidRPr="00071DBB" w:rsidRDefault="004F5261" w:rsidP="004724A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Fragile Development</w:t>
            </w:r>
          </w:p>
        </w:tc>
        <w:tc>
          <w:tcPr>
            <w:tcW w:w="847" w:type="pct"/>
            <w:tcBorders>
              <w:top w:val="single" w:sz="4" w:space="0" w:color="auto"/>
              <w:left w:val="single" w:sz="4" w:space="0" w:color="auto"/>
              <w:bottom w:val="single" w:sz="4" w:space="0" w:color="auto"/>
              <w:right w:val="single" w:sz="4" w:space="0" w:color="auto"/>
            </w:tcBorders>
          </w:tcPr>
          <w:p w14:paraId="799C2355" w14:textId="41118320" w:rsidR="004F5261" w:rsidRPr="00E130C1" w:rsidRDefault="004F5261" w:rsidP="008645F7">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7604755A" w14:textId="77777777" w:rsidR="004F5261" w:rsidRPr="00933403" w:rsidRDefault="004F5261" w:rsidP="008645F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31" w:type="pct"/>
            <w:tcBorders>
              <w:top w:val="single" w:sz="4" w:space="0" w:color="auto"/>
              <w:left w:val="single" w:sz="4" w:space="0" w:color="auto"/>
              <w:bottom w:val="single" w:sz="4" w:space="0" w:color="auto"/>
              <w:right w:val="single" w:sz="4" w:space="0" w:color="auto"/>
            </w:tcBorders>
          </w:tcPr>
          <w:p w14:paraId="2416F91B"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79A6145"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205F3A95" w14:textId="15AA0BFB"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0571B55"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8C03E02"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7B99B108"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72179A0F" w14:textId="122A4B5C"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5261" w14:paraId="6C5DF565" w14:textId="77777777" w:rsidTr="004F5261">
        <w:tc>
          <w:tcPr>
            <w:cnfStyle w:val="001000000000" w:firstRow="0" w:lastRow="0" w:firstColumn="1" w:lastColumn="0" w:oddVBand="0" w:evenVBand="0" w:oddHBand="0" w:evenHBand="0" w:firstRowFirstColumn="0" w:firstRowLastColumn="0" w:lastRowFirstColumn="0" w:lastRowLastColumn="0"/>
            <w:tcW w:w="507" w:type="pct"/>
            <w:vMerge w:val="restart"/>
            <w:tcBorders>
              <w:left w:val="single" w:sz="4" w:space="0" w:color="auto"/>
              <w:right w:val="single" w:sz="4" w:space="0" w:color="auto"/>
            </w:tcBorders>
            <w:noWrap/>
          </w:tcPr>
          <w:p w14:paraId="7B265CF0" w14:textId="77777777" w:rsidR="004F5261" w:rsidRPr="00071DBB" w:rsidRDefault="004F5261" w:rsidP="008645F7">
            <w:pPr>
              <w:rPr>
                <w:rFonts w:asciiTheme="minorHAnsi" w:eastAsiaTheme="minorEastAsia" w:hAnsiTheme="minorHAnsi" w:cstheme="minorBidi"/>
                <w:color w:val="auto"/>
              </w:rPr>
            </w:pPr>
            <w:bookmarkStart w:id="0" w:name="_GoBack"/>
            <w:bookmarkEnd w:id="0"/>
          </w:p>
        </w:tc>
        <w:tc>
          <w:tcPr>
            <w:tcW w:w="847" w:type="pct"/>
            <w:tcBorders>
              <w:top w:val="single" w:sz="4" w:space="0" w:color="auto"/>
              <w:left w:val="single" w:sz="4" w:space="0" w:color="auto"/>
              <w:bottom w:val="single" w:sz="4" w:space="0" w:color="auto"/>
              <w:right w:val="single" w:sz="4" w:space="0" w:color="auto"/>
            </w:tcBorders>
          </w:tcPr>
          <w:p w14:paraId="09C86C29" w14:textId="20221EEB" w:rsidR="004F5261" w:rsidRPr="00E130C1" w:rsidRDefault="004F5261" w:rsidP="008645F7">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8EA15DE"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7755CF98"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6D7F3A0"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209F447" w14:textId="7D0EAB8B"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2ED1D96"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D94DC82"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94AB5BA" w14:textId="77777777"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72DC38F8" w14:textId="7981F2C0" w:rsidR="004F5261" w:rsidRDefault="004F5261" w:rsidP="008645F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F5261" w14:paraId="2EC4E05C" w14:textId="77777777" w:rsidTr="004F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36313010" w14:textId="77777777" w:rsidR="004F5261" w:rsidRPr="00071DBB" w:rsidRDefault="004F5261" w:rsidP="008645F7">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180DB247" w14:textId="7A29BE7F" w:rsidR="004F5261" w:rsidRPr="00E130C1" w:rsidRDefault="004F5261" w:rsidP="008645F7">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07D06D0"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77B3C2B"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28D980B"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0DC018F6" w14:textId="1C1A286D"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D8A58F4"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5F835C55"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4CB5E794" w14:textId="77777777"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4D7A24F6" w14:textId="10F2C680" w:rsidR="004F5261" w:rsidRDefault="004F5261" w:rsidP="008645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33403" w14:paraId="3FF8D4E4" w14:textId="77777777" w:rsidTr="004F5261">
        <w:tc>
          <w:tcPr>
            <w:cnfStyle w:val="001000000000" w:firstRow="0" w:lastRow="0" w:firstColumn="1" w:lastColumn="0" w:oddVBand="0" w:evenVBand="0" w:oddHBand="0" w:evenHBand="0" w:firstRowFirstColumn="0" w:firstRowLastColumn="0" w:lastRowFirstColumn="0" w:lastRowLastColumn="0"/>
            <w:tcW w:w="5000" w:type="pct"/>
            <w:gridSpan w:val="11"/>
            <w:tcBorders>
              <w:top w:val="single" w:sz="4" w:space="0" w:color="auto"/>
              <w:left w:val="single" w:sz="4" w:space="0" w:color="auto"/>
              <w:bottom w:val="single" w:sz="4" w:space="0" w:color="auto"/>
              <w:right w:val="single" w:sz="4" w:space="0" w:color="auto"/>
            </w:tcBorders>
            <w:noWrap/>
          </w:tcPr>
          <w:p w14:paraId="3BE18C3A" w14:textId="77777777" w:rsidR="00933403" w:rsidRDefault="00933403" w:rsidP="00F301C8">
            <w:pPr>
              <w:jc w:val="right"/>
              <w:rPr>
                <w:rFonts w:eastAsiaTheme="minorEastAsia"/>
              </w:rPr>
            </w:pPr>
          </w:p>
          <w:p w14:paraId="653511CD" w14:textId="77777777" w:rsidR="00933403" w:rsidRDefault="00933403" w:rsidP="008645F7">
            <w:pPr>
              <w:rPr>
                <w:rFonts w:eastAsiaTheme="minorEastAsia"/>
              </w:rPr>
            </w:pPr>
          </w:p>
        </w:tc>
      </w:tr>
    </w:tbl>
    <w:p w14:paraId="6E7FBACB" w14:textId="77777777" w:rsidR="0017290E" w:rsidRDefault="0017290E" w:rsidP="0017290E"/>
    <w:p w14:paraId="302A0789" w14:textId="77777777" w:rsidR="00071DBB" w:rsidRDefault="00071DBB" w:rsidP="00071DBB">
      <w:pPr>
        <w:jc w:val="center"/>
      </w:pPr>
      <w:r>
        <w:t>Thank you for investing your time in providing these ratings!</w:t>
      </w:r>
    </w:p>
    <w:p w14:paraId="0BE057AF" w14:textId="1807AA69" w:rsidR="0017290E" w:rsidRDefault="0017290E" w:rsidP="00071DBB">
      <w:pPr>
        <w:jc w:val="center"/>
      </w:pPr>
    </w:p>
    <w:sectPr w:rsidR="0017290E" w:rsidSect="00933403">
      <w:footerReference w:type="default" r:id="rId11"/>
      <w:pgSz w:w="15840" w:h="12240" w:orient="landscape"/>
      <w:pgMar w:top="1152" w:right="720" w:bottom="720" w:left="72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4B17A" w14:textId="77777777" w:rsidR="00F46256" w:rsidRDefault="00F46256" w:rsidP="00312889">
      <w:pPr>
        <w:spacing w:after="0" w:line="240" w:lineRule="auto"/>
      </w:pPr>
      <w:r>
        <w:separator/>
      </w:r>
    </w:p>
  </w:endnote>
  <w:endnote w:type="continuationSeparator" w:id="0">
    <w:p w14:paraId="5B8A6AAC" w14:textId="77777777" w:rsidR="00F46256" w:rsidRDefault="00F46256"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77777777" w:rsidR="00FD3EAB" w:rsidRDefault="00FD3EAB">
        <w:pPr>
          <w:pStyle w:val="Footer"/>
          <w:jc w:val="right"/>
        </w:pPr>
        <w:r>
          <w:fldChar w:fldCharType="begin"/>
        </w:r>
        <w:r>
          <w:instrText xml:space="preserve"> PAGE   \* MERGEFORMAT </w:instrText>
        </w:r>
        <w:r>
          <w:fldChar w:fldCharType="separate"/>
        </w:r>
        <w:r w:rsidR="004F5261">
          <w:rPr>
            <w:noProof/>
          </w:rPr>
          <w:t>2</w:t>
        </w:r>
        <w:r>
          <w:rPr>
            <w:noProof/>
          </w:rPr>
          <w:fldChar w:fldCharType="end"/>
        </w:r>
      </w:p>
    </w:sdtContent>
  </w:sdt>
  <w:p w14:paraId="10F4746E" w14:textId="77777777" w:rsidR="00FD3EAB" w:rsidRDefault="00FD3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E954" w14:textId="77777777" w:rsidR="00F46256" w:rsidRDefault="00F46256" w:rsidP="00312889">
      <w:pPr>
        <w:spacing w:after="0" w:line="240" w:lineRule="auto"/>
      </w:pPr>
      <w:r>
        <w:separator/>
      </w:r>
    </w:p>
  </w:footnote>
  <w:footnote w:type="continuationSeparator" w:id="0">
    <w:p w14:paraId="1F7C7525" w14:textId="77777777" w:rsidR="00F46256" w:rsidRDefault="00F46256"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659D"/>
    <w:multiLevelType w:val="hybridMultilevel"/>
    <w:tmpl w:val="037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13546"/>
    <w:rsid w:val="000139C1"/>
    <w:rsid w:val="00014633"/>
    <w:rsid w:val="00014CCE"/>
    <w:rsid w:val="00015B4F"/>
    <w:rsid w:val="000163CD"/>
    <w:rsid w:val="0001677B"/>
    <w:rsid w:val="000168AA"/>
    <w:rsid w:val="00017426"/>
    <w:rsid w:val="00022955"/>
    <w:rsid w:val="00024214"/>
    <w:rsid w:val="00024853"/>
    <w:rsid w:val="0002525E"/>
    <w:rsid w:val="00032156"/>
    <w:rsid w:val="0003255F"/>
    <w:rsid w:val="00032C0D"/>
    <w:rsid w:val="00034B86"/>
    <w:rsid w:val="00034C16"/>
    <w:rsid w:val="00037181"/>
    <w:rsid w:val="00037C20"/>
    <w:rsid w:val="00041513"/>
    <w:rsid w:val="00041848"/>
    <w:rsid w:val="00042A9A"/>
    <w:rsid w:val="00043789"/>
    <w:rsid w:val="00044B6D"/>
    <w:rsid w:val="00044E08"/>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AD4"/>
    <w:rsid w:val="00060F2E"/>
    <w:rsid w:val="000610B0"/>
    <w:rsid w:val="0006209C"/>
    <w:rsid w:val="00065136"/>
    <w:rsid w:val="0006549B"/>
    <w:rsid w:val="00066207"/>
    <w:rsid w:val="00066B80"/>
    <w:rsid w:val="000708DE"/>
    <w:rsid w:val="00071672"/>
    <w:rsid w:val="00071B68"/>
    <w:rsid w:val="00071DBB"/>
    <w:rsid w:val="00072862"/>
    <w:rsid w:val="00073416"/>
    <w:rsid w:val="00073568"/>
    <w:rsid w:val="000735D4"/>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6C45"/>
    <w:rsid w:val="00097F59"/>
    <w:rsid w:val="000A0EB5"/>
    <w:rsid w:val="000A110E"/>
    <w:rsid w:val="000A2289"/>
    <w:rsid w:val="000A22A4"/>
    <w:rsid w:val="000A2FFC"/>
    <w:rsid w:val="000A309E"/>
    <w:rsid w:val="000A3C19"/>
    <w:rsid w:val="000A4922"/>
    <w:rsid w:val="000A5267"/>
    <w:rsid w:val="000A767F"/>
    <w:rsid w:val="000B0776"/>
    <w:rsid w:val="000B1668"/>
    <w:rsid w:val="000B1734"/>
    <w:rsid w:val="000B1DF7"/>
    <w:rsid w:val="000B1F73"/>
    <w:rsid w:val="000B3B14"/>
    <w:rsid w:val="000B4383"/>
    <w:rsid w:val="000B7527"/>
    <w:rsid w:val="000B7950"/>
    <w:rsid w:val="000C061D"/>
    <w:rsid w:val="000C4024"/>
    <w:rsid w:val="000C424E"/>
    <w:rsid w:val="000C78F9"/>
    <w:rsid w:val="000D0B26"/>
    <w:rsid w:val="000D39C6"/>
    <w:rsid w:val="000D7013"/>
    <w:rsid w:val="000D7164"/>
    <w:rsid w:val="000D7813"/>
    <w:rsid w:val="000E0FF6"/>
    <w:rsid w:val="000E13F6"/>
    <w:rsid w:val="000E250B"/>
    <w:rsid w:val="000E2998"/>
    <w:rsid w:val="000E2C2C"/>
    <w:rsid w:val="000E4151"/>
    <w:rsid w:val="000E432E"/>
    <w:rsid w:val="000E5637"/>
    <w:rsid w:val="000E6F95"/>
    <w:rsid w:val="000E7178"/>
    <w:rsid w:val="000E7AFE"/>
    <w:rsid w:val="000F2C6B"/>
    <w:rsid w:val="000F5193"/>
    <w:rsid w:val="000F5CAE"/>
    <w:rsid w:val="000F6452"/>
    <w:rsid w:val="000F6581"/>
    <w:rsid w:val="000F6A90"/>
    <w:rsid w:val="00100501"/>
    <w:rsid w:val="00100676"/>
    <w:rsid w:val="001010A6"/>
    <w:rsid w:val="001025E4"/>
    <w:rsid w:val="00104C0A"/>
    <w:rsid w:val="0010733F"/>
    <w:rsid w:val="0010754D"/>
    <w:rsid w:val="00107D90"/>
    <w:rsid w:val="00110C71"/>
    <w:rsid w:val="00112207"/>
    <w:rsid w:val="00112ABA"/>
    <w:rsid w:val="00112B13"/>
    <w:rsid w:val="001131FD"/>
    <w:rsid w:val="001135E0"/>
    <w:rsid w:val="00113956"/>
    <w:rsid w:val="00114BE8"/>
    <w:rsid w:val="00121D9E"/>
    <w:rsid w:val="0012207B"/>
    <w:rsid w:val="00123FA6"/>
    <w:rsid w:val="00124BAB"/>
    <w:rsid w:val="00124C93"/>
    <w:rsid w:val="00126AC1"/>
    <w:rsid w:val="0012770E"/>
    <w:rsid w:val="001279BE"/>
    <w:rsid w:val="00127C18"/>
    <w:rsid w:val="00130098"/>
    <w:rsid w:val="001306B3"/>
    <w:rsid w:val="00130E2E"/>
    <w:rsid w:val="0013249F"/>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3FC3"/>
    <w:rsid w:val="0015523B"/>
    <w:rsid w:val="00155CBA"/>
    <w:rsid w:val="001605C2"/>
    <w:rsid w:val="0016098A"/>
    <w:rsid w:val="001625B5"/>
    <w:rsid w:val="00162D3C"/>
    <w:rsid w:val="0016713A"/>
    <w:rsid w:val="00171BEB"/>
    <w:rsid w:val="0017290E"/>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581"/>
    <w:rsid w:val="001B4F4B"/>
    <w:rsid w:val="001B5D72"/>
    <w:rsid w:val="001B61E7"/>
    <w:rsid w:val="001B6C90"/>
    <w:rsid w:val="001B76EB"/>
    <w:rsid w:val="001C0E4A"/>
    <w:rsid w:val="001C3D57"/>
    <w:rsid w:val="001C42D0"/>
    <w:rsid w:val="001C6D73"/>
    <w:rsid w:val="001D029E"/>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613C"/>
    <w:rsid w:val="00230AB8"/>
    <w:rsid w:val="0023151F"/>
    <w:rsid w:val="00233D7B"/>
    <w:rsid w:val="00235A74"/>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60639"/>
    <w:rsid w:val="00262BB4"/>
    <w:rsid w:val="0026599B"/>
    <w:rsid w:val="00266061"/>
    <w:rsid w:val="002663F2"/>
    <w:rsid w:val="002674EF"/>
    <w:rsid w:val="00270080"/>
    <w:rsid w:val="00270EEC"/>
    <w:rsid w:val="00271F2A"/>
    <w:rsid w:val="002725F4"/>
    <w:rsid w:val="00273752"/>
    <w:rsid w:val="002742BD"/>
    <w:rsid w:val="0027481E"/>
    <w:rsid w:val="002760B5"/>
    <w:rsid w:val="00280B4F"/>
    <w:rsid w:val="00280D98"/>
    <w:rsid w:val="0028151B"/>
    <w:rsid w:val="0028199E"/>
    <w:rsid w:val="00282593"/>
    <w:rsid w:val="00282FE4"/>
    <w:rsid w:val="00283964"/>
    <w:rsid w:val="002853B0"/>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D1DA9"/>
    <w:rsid w:val="002D4D32"/>
    <w:rsid w:val="002D5653"/>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07AF8"/>
    <w:rsid w:val="0031063B"/>
    <w:rsid w:val="003107BD"/>
    <w:rsid w:val="00312889"/>
    <w:rsid w:val="003129CE"/>
    <w:rsid w:val="00313FF6"/>
    <w:rsid w:val="00320490"/>
    <w:rsid w:val="00321184"/>
    <w:rsid w:val="0032205A"/>
    <w:rsid w:val="00323535"/>
    <w:rsid w:val="0032604D"/>
    <w:rsid w:val="003324C6"/>
    <w:rsid w:val="0033433B"/>
    <w:rsid w:val="00334EE3"/>
    <w:rsid w:val="00334FE5"/>
    <w:rsid w:val="00340B70"/>
    <w:rsid w:val="003423DF"/>
    <w:rsid w:val="0034408C"/>
    <w:rsid w:val="003458DE"/>
    <w:rsid w:val="00346F52"/>
    <w:rsid w:val="003473A7"/>
    <w:rsid w:val="00350370"/>
    <w:rsid w:val="00351612"/>
    <w:rsid w:val="003552C4"/>
    <w:rsid w:val="00355765"/>
    <w:rsid w:val="003558AF"/>
    <w:rsid w:val="00355ED3"/>
    <w:rsid w:val="00356677"/>
    <w:rsid w:val="00357411"/>
    <w:rsid w:val="00361F8D"/>
    <w:rsid w:val="0036502F"/>
    <w:rsid w:val="0036542C"/>
    <w:rsid w:val="00366696"/>
    <w:rsid w:val="0037031C"/>
    <w:rsid w:val="00373206"/>
    <w:rsid w:val="00373A30"/>
    <w:rsid w:val="00373CE0"/>
    <w:rsid w:val="0037419C"/>
    <w:rsid w:val="0037445A"/>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6A8"/>
    <w:rsid w:val="003B4C54"/>
    <w:rsid w:val="003B6455"/>
    <w:rsid w:val="003B7D4B"/>
    <w:rsid w:val="003B7D93"/>
    <w:rsid w:val="003C1BA1"/>
    <w:rsid w:val="003C2B8B"/>
    <w:rsid w:val="003C3697"/>
    <w:rsid w:val="003C38DC"/>
    <w:rsid w:val="003C3976"/>
    <w:rsid w:val="003C5112"/>
    <w:rsid w:val="003D1279"/>
    <w:rsid w:val="003D1E07"/>
    <w:rsid w:val="003D2D11"/>
    <w:rsid w:val="003D5B13"/>
    <w:rsid w:val="003E20E0"/>
    <w:rsid w:val="003E22EA"/>
    <w:rsid w:val="003E2F00"/>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24AE"/>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A2B72"/>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19E3"/>
    <w:rsid w:val="004D25E2"/>
    <w:rsid w:val="004D2AC1"/>
    <w:rsid w:val="004D2C32"/>
    <w:rsid w:val="004D4AEA"/>
    <w:rsid w:val="004D583D"/>
    <w:rsid w:val="004D7593"/>
    <w:rsid w:val="004E061F"/>
    <w:rsid w:val="004E3DEE"/>
    <w:rsid w:val="004E5FAF"/>
    <w:rsid w:val="004E6CE0"/>
    <w:rsid w:val="004F088B"/>
    <w:rsid w:val="004F1C2E"/>
    <w:rsid w:val="004F21C9"/>
    <w:rsid w:val="004F5261"/>
    <w:rsid w:val="004F6F79"/>
    <w:rsid w:val="004F7563"/>
    <w:rsid w:val="005002C2"/>
    <w:rsid w:val="00500903"/>
    <w:rsid w:val="005012BB"/>
    <w:rsid w:val="0050186F"/>
    <w:rsid w:val="005026D5"/>
    <w:rsid w:val="00503B82"/>
    <w:rsid w:val="00505315"/>
    <w:rsid w:val="00505451"/>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A5A"/>
    <w:rsid w:val="00561C52"/>
    <w:rsid w:val="00565B92"/>
    <w:rsid w:val="005669CC"/>
    <w:rsid w:val="00567318"/>
    <w:rsid w:val="0056756D"/>
    <w:rsid w:val="00570DCA"/>
    <w:rsid w:val="00571815"/>
    <w:rsid w:val="005719A1"/>
    <w:rsid w:val="00572CD6"/>
    <w:rsid w:val="0057320B"/>
    <w:rsid w:val="00575008"/>
    <w:rsid w:val="005759AA"/>
    <w:rsid w:val="0057722F"/>
    <w:rsid w:val="0057758F"/>
    <w:rsid w:val="005801D8"/>
    <w:rsid w:val="00582F2C"/>
    <w:rsid w:val="0058648F"/>
    <w:rsid w:val="00586877"/>
    <w:rsid w:val="00586D89"/>
    <w:rsid w:val="00587F73"/>
    <w:rsid w:val="0059067C"/>
    <w:rsid w:val="005915E9"/>
    <w:rsid w:val="00592C53"/>
    <w:rsid w:val="00592D45"/>
    <w:rsid w:val="00595AEA"/>
    <w:rsid w:val="00595D80"/>
    <w:rsid w:val="00596CF0"/>
    <w:rsid w:val="00597260"/>
    <w:rsid w:val="005A0443"/>
    <w:rsid w:val="005A055E"/>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D04"/>
    <w:rsid w:val="005D5052"/>
    <w:rsid w:val="005D52FC"/>
    <w:rsid w:val="005D595C"/>
    <w:rsid w:val="005D6067"/>
    <w:rsid w:val="005D6BE9"/>
    <w:rsid w:val="005D7195"/>
    <w:rsid w:val="005D73D8"/>
    <w:rsid w:val="005D7D1A"/>
    <w:rsid w:val="005E1467"/>
    <w:rsid w:val="005E1FD4"/>
    <w:rsid w:val="005E208C"/>
    <w:rsid w:val="005E211C"/>
    <w:rsid w:val="005E2C2E"/>
    <w:rsid w:val="005E2F96"/>
    <w:rsid w:val="005E3B2F"/>
    <w:rsid w:val="005E40DE"/>
    <w:rsid w:val="005F23C0"/>
    <w:rsid w:val="005F39EE"/>
    <w:rsid w:val="005F4A6A"/>
    <w:rsid w:val="005F4E7C"/>
    <w:rsid w:val="005F62D0"/>
    <w:rsid w:val="005F6584"/>
    <w:rsid w:val="005F7530"/>
    <w:rsid w:val="00601F43"/>
    <w:rsid w:val="00601FD8"/>
    <w:rsid w:val="006023F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A0B"/>
    <w:rsid w:val="00643775"/>
    <w:rsid w:val="00645C50"/>
    <w:rsid w:val="00646675"/>
    <w:rsid w:val="006473E0"/>
    <w:rsid w:val="00653B02"/>
    <w:rsid w:val="006549EF"/>
    <w:rsid w:val="00657234"/>
    <w:rsid w:val="006577F6"/>
    <w:rsid w:val="0066111C"/>
    <w:rsid w:val="00662B19"/>
    <w:rsid w:val="00663538"/>
    <w:rsid w:val="006716AE"/>
    <w:rsid w:val="0067205F"/>
    <w:rsid w:val="00673273"/>
    <w:rsid w:val="006748F9"/>
    <w:rsid w:val="00676814"/>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C6F"/>
    <w:rsid w:val="006B3DF0"/>
    <w:rsid w:val="006B4A8A"/>
    <w:rsid w:val="006B4D7B"/>
    <w:rsid w:val="006B6D9C"/>
    <w:rsid w:val="006B70AF"/>
    <w:rsid w:val="006B7A19"/>
    <w:rsid w:val="006C0426"/>
    <w:rsid w:val="006C2D92"/>
    <w:rsid w:val="006C47F4"/>
    <w:rsid w:val="006C541C"/>
    <w:rsid w:val="006C6457"/>
    <w:rsid w:val="006C6C07"/>
    <w:rsid w:val="006C797B"/>
    <w:rsid w:val="006C7A1A"/>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7CD"/>
    <w:rsid w:val="007125C2"/>
    <w:rsid w:val="00713498"/>
    <w:rsid w:val="0071557A"/>
    <w:rsid w:val="00716765"/>
    <w:rsid w:val="00716912"/>
    <w:rsid w:val="00723C92"/>
    <w:rsid w:val="00723E85"/>
    <w:rsid w:val="00724DA8"/>
    <w:rsid w:val="0072639D"/>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79A7"/>
    <w:rsid w:val="0079089F"/>
    <w:rsid w:val="00791EEC"/>
    <w:rsid w:val="00792FA4"/>
    <w:rsid w:val="007945C1"/>
    <w:rsid w:val="00795A24"/>
    <w:rsid w:val="007A0677"/>
    <w:rsid w:val="007A2CBC"/>
    <w:rsid w:val="007A4621"/>
    <w:rsid w:val="007A47BA"/>
    <w:rsid w:val="007A6E3B"/>
    <w:rsid w:val="007A749D"/>
    <w:rsid w:val="007B09AF"/>
    <w:rsid w:val="007B167C"/>
    <w:rsid w:val="007C1F0B"/>
    <w:rsid w:val="007C2CEB"/>
    <w:rsid w:val="007C4102"/>
    <w:rsid w:val="007C4BE0"/>
    <w:rsid w:val="007D1F52"/>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465D"/>
    <w:rsid w:val="008373A0"/>
    <w:rsid w:val="00842FE5"/>
    <w:rsid w:val="008436DC"/>
    <w:rsid w:val="00843E17"/>
    <w:rsid w:val="0084468A"/>
    <w:rsid w:val="008459B5"/>
    <w:rsid w:val="008460B0"/>
    <w:rsid w:val="0084625E"/>
    <w:rsid w:val="00846BC3"/>
    <w:rsid w:val="00847225"/>
    <w:rsid w:val="0084783D"/>
    <w:rsid w:val="00851872"/>
    <w:rsid w:val="008527BE"/>
    <w:rsid w:val="0085281D"/>
    <w:rsid w:val="00853A13"/>
    <w:rsid w:val="00855768"/>
    <w:rsid w:val="008557B3"/>
    <w:rsid w:val="00857751"/>
    <w:rsid w:val="008645F7"/>
    <w:rsid w:val="00864966"/>
    <w:rsid w:val="00866111"/>
    <w:rsid w:val="00866528"/>
    <w:rsid w:val="00866C93"/>
    <w:rsid w:val="00867CE6"/>
    <w:rsid w:val="00870574"/>
    <w:rsid w:val="00870A8F"/>
    <w:rsid w:val="00871280"/>
    <w:rsid w:val="00872250"/>
    <w:rsid w:val="008732C1"/>
    <w:rsid w:val="00873852"/>
    <w:rsid w:val="008738CA"/>
    <w:rsid w:val="00874B85"/>
    <w:rsid w:val="00876884"/>
    <w:rsid w:val="0087699C"/>
    <w:rsid w:val="008774A7"/>
    <w:rsid w:val="00880525"/>
    <w:rsid w:val="00880C8F"/>
    <w:rsid w:val="00881085"/>
    <w:rsid w:val="00881F70"/>
    <w:rsid w:val="00882EA4"/>
    <w:rsid w:val="00885AC6"/>
    <w:rsid w:val="008875D6"/>
    <w:rsid w:val="00887836"/>
    <w:rsid w:val="00893521"/>
    <w:rsid w:val="00894509"/>
    <w:rsid w:val="00895C47"/>
    <w:rsid w:val="00897C3A"/>
    <w:rsid w:val="008A2E98"/>
    <w:rsid w:val="008A3194"/>
    <w:rsid w:val="008A5068"/>
    <w:rsid w:val="008A5DEA"/>
    <w:rsid w:val="008A6A52"/>
    <w:rsid w:val="008A7506"/>
    <w:rsid w:val="008B0629"/>
    <w:rsid w:val="008B0A58"/>
    <w:rsid w:val="008B0B61"/>
    <w:rsid w:val="008B1951"/>
    <w:rsid w:val="008B2F8D"/>
    <w:rsid w:val="008B5208"/>
    <w:rsid w:val="008B6AD6"/>
    <w:rsid w:val="008C05B7"/>
    <w:rsid w:val="008C0FF7"/>
    <w:rsid w:val="008C1300"/>
    <w:rsid w:val="008C6ACD"/>
    <w:rsid w:val="008C6E8D"/>
    <w:rsid w:val="008C75F3"/>
    <w:rsid w:val="008D0096"/>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4DC1"/>
    <w:rsid w:val="008E6AE0"/>
    <w:rsid w:val="008E7C46"/>
    <w:rsid w:val="008E7DE1"/>
    <w:rsid w:val="008F016A"/>
    <w:rsid w:val="008F17F7"/>
    <w:rsid w:val="008F2484"/>
    <w:rsid w:val="008F29CE"/>
    <w:rsid w:val="008F3DFC"/>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566D"/>
    <w:rsid w:val="009265E8"/>
    <w:rsid w:val="00926938"/>
    <w:rsid w:val="00926E63"/>
    <w:rsid w:val="00927CCB"/>
    <w:rsid w:val="009309A1"/>
    <w:rsid w:val="00930A6C"/>
    <w:rsid w:val="00931450"/>
    <w:rsid w:val="0093269A"/>
    <w:rsid w:val="00933403"/>
    <w:rsid w:val="00933D00"/>
    <w:rsid w:val="00934404"/>
    <w:rsid w:val="00937908"/>
    <w:rsid w:val="00937BC0"/>
    <w:rsid w:val="00940AFE"/>
    <w:rsid w:val="00941704"/>
    <w:rsid w:val="00942351"/>
    <w:rsid w:val="00942774"/>
    <w:rsid w:val="0094320C"/>
    <w:rsid w:val="009454DD"/>
    <w:rsid w:val="00947FA8"/>
    <w:rsid w:val="009505C4"/>
    <w:rsid w:val="0095075C"/>
    <w:rsid w:val="00951E5E"/>
    <w:rsid w:val="00952B3A"/>
    <w:rsid w:val="00952D47"/>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2F34"/>
    <w:rsid w:val="009836FE"/>
    <w:rsid w:val="0098467C"/>
    <w:rsid w:val="00985108"/>
    <w:rsid w:val="00985BCE"/>
    <w:rsid w:val="0098780C"/>
    <w:rsid w:val="00987D9F"/>
    <w:rsid w:val="00990B78"/>
    <w:rsid w:val="00991CCC"/>
    <w:rsid w:val="00993673"/>
    <w:rsid w:val="00995A73"/>
    <w:rsid w:val="00995E85"/>
    <w:rsid w:val="009978C5"/>
    <w:rsid w:val="009A15BA"/>
    <w:rsid w:val="009A1704"/>
    <w:rsid w:val="009A1C5B"/>
    <w:rsid w:val="009A1C79"/>
    <w:rsid w:val="009A1F1B"/>
    <w:rsid w:val="009A268A"/>
    <w:rsid w:val="009A63D6"/>
    <w:rsid w:val="009A64B0"/>
    <w:rsid w:val="009B0775"/>
    <w:rsid w:val="009B07F6"/>
    <w:rsid w:val="009B1027"/>
    <w:rsid w:val="009B149A"/>
    <w:rsid w:val="009B23CE"/>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05C"/>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17DEF"/>
    <w:rsid w:val="00A214F2"/>
    <w:rsid w:val="00A2151C"/>
    <w:rsid w:val="00A21B82"/>
    <w:rsid w:val="00A24536"/>
    <w:rsid w:val="00A24B9F"/>
    <w:rsid w:val="00A24CF3"/>
    <w:rsid w:val="00A25FDC"/>
    <w:rsid w:val="00A279AB"/>
    <w:rsid w:val="00A3213F"/>
    <w:rsid w:val="00A322FD"/>
    <w:rsid w:val="00A3277D"/>
    <w:rsid w:val="00A34FF2"/>
    <w:rsid w:val="00A358FC"/>
    <w:rsid w:val="00A425BF"/>
    <w:rsid w:val="00A42E9E"/>
    <w:rsid w:val="00A42EF1"/>
    <w:rsid w:val="00A42EF6"/>
    <w:rsid w:val="00A4407A"/>
    <w:rsid w:val="00A4559C"/>
    <w:rsid w:val="00A464B0"/>
    <w:rsid w:val="00A47078"/>
    <w:rsid w:val="00A5168F"/>
    <w:rsid w:val="00A51735"/>
    <w:rsid w:val="00A52C63"/>
    <w:rsid w:val="00A53B58"/>
    <w:rsid w:val="00A54709"/>
    <w:rsid w:val="00A5598B"/>
    <w:rsid w:val="00A568DD"/>
    <w:rsid w:val="00A5710B"/>
    <w:rsid w:val="00A57CDD"/>
    <w:rsid w:val="00A609B7"/>
    <w:rsid w:val="00A620B2"/>
    <w:rsid w:val="00A63553"/>
    <w:rsid w:val="00A635E3"/>
    <w:rsid w:val="00A64013"/>
    <w:rsid w:val="00A644A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00B4"/>
    <w:rsid w:val="00AA4E48"/>
    <w:rsid w:val="00AA5BC1"/>
    <w:rsid w:val="00AB123E"/>
    <w:rsid w:val="00AB12B0"/>
    <w:rsid w:val="00AB189E"/>
    <w:rsid w:val="00AB4888"/>
    <w:rsid w:val="00AB59AB"/>
    <w:rsid w:val="00AC36C1"/>
    <w:rsid w:val="00AC5FAF"/>
    <w:rsid w:val="00AD0EA8"/>
    <w:rsid w:val="00AD1344"/>
    <w:rsid w:val="00AD1A00"/>
    <w:rsid w:val="00AD233D"/>
    <w:rsid w:val="00AD246E"/>
    <w:rsid w:val="00AD2A1C"/>
    <w:rsid w:val="00AD3421"/>
    <w:rsid w:val="00AD3912"/>
    <w:rsid w:val="00AD41BC"/>
    <w:rsid w:val="00AD446D"/>
    <w:rsid w:val="00AD5A07"/>
    <w:rsid w:val="00AD5BFA"/>
    <w:rsid w:val="00AE2303"/>
    <w:rsid w:val="00AE3553"/>
    <w:rsid w:val="00AE4DC2"/>
    <w:rsid w:val="00AE7069"/>
    <w:rsid w:val="00AE7B72"/>
    <w:rsid w:val="00AF01AC"/>
    <w:rsid w:val="00AF534F"/>
    <w:rsid w:val="00AF578F"/>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6B55"/>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488E"/>
    <w:rsid w:val="00BA5814"/>
    <w:rsid w:val="00BA5C98"/>
    <w:rsid w:val="00BA6C5A"/>
    <w:rsid w:val="00BA6F76"/>
    <w:rsid w:val="00BB028A"/>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14AE"/>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FBD"/>
    <w:rsid w:val="00C10063"/>
    <w:rsid w:val="00C10362"/>
    <w:rsid w:val="00C12364"/>
    <w:rsid w:val="00C12F47"/>
    <w:rsid w:val="00C12FAF"/>
    <w:rsid w:val="00C15681"/>
    <w:rsid w:val="00C16504"/>
    <w:rsid w:val="00C17321"/>
    <w:rsid w:val="00C2017D"/>
    <w:rsid w:val="00C2046F"/>
    <w:rsid w:val="00C21022"/>
    <w:rsid w:val="00C212AB"/>
    <w:rsid w:val="00C21361"/>
    <w:rsid w:val="00C21B99"/>
    <w:rsid w:val="00C22D7B"/>
    <w:rsid w:val="00C234D0"/>
    <w:rsid w:val="00C2617C"/>
    <w:rsid w:val="00C261DE"/>
    <w:rsid w:val="00C27ADC"/>
    <w:rsid w:val="00C27C0F"/>
    <w:rsid w:val="00C30C6D"/>
    <w:rsid w:val="00C31CCE"/>
    <w:rsid w:val="00C31CF6"/>
    <w:rsid w:val="00C32617"/>
    <w:rsid w:val="00C32E8D"/>
    <w:rsid w:val="00C339C8"/>
    <w:rsid w:val="00C33B13"/>
    <w:rsid w:val="00C354FE"/>
    <w:rsid w:val="00C36605"/>
    <w:rsid w:val="00C37B24"/>
    <w:rsid w:val="00C41413"/>
    <w:rsid w:val="00C41BDE"/>
    <w:rsid w:val="00C4249E"/>
    <w:rsid w:val="00C42CF7"/>
    <w:rsid w:val="00C43424"/>
    <w:rsid w:val="00C43A0D"/>
    <w:rsid w:val="00C43F16"/>
    <w:rsid w:val="00C44016"/>
    <w:rsid w:val="00C44624"/>
    <w:rsid w:val="00C51600"/>
    <w:rsid w:val="00C51A6A"/>
    <w:rsid w:val="00C51F66"/>
    <w:rsid w:val="00C52094"/>
    <w:rsid w:val="00C53BDD"/>
    <w:rsid w:val="00C555AE"/>
    <w:rsid w:val="00C56E53"/>
    <w:rsid w:val="00C5703C"/>
    <w:rsid w:val="00C60984"/>
    <w:rsid w:val="00C623D7"/>
    <w:rsid w:val="00C63C4B"/>
    <w:rsid w:val="00C65967"/>
    <w:rsid w:val="00C6618A"/>
    <w:rsid w:val="00C70274"/>
    <w:rsid w:val="00C705C8"/>
    <w:rsid w:val="00C70845"/>
    <w:rsid w:val="00C742B5"/>
    <w:rsid w:val="00C75466"/>
    <w:rsid w:val="00C75798"/>
    <w:rsid w:val="00C777D1"/>
    <w:rsid w:val="00C8016B"/>
    <w:rsid w:val="00C80A89"/>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342C"/>
    <w:rsid w:val="00CA5CAA"/>
    <w:rsid w:val="00CA6010"/>
    <w:rsid w:val="00CA7ED6"/>
    <w:rsid w:val="00CB116C"/>
    <w:rsid w:val="00CB1CE3"/>
    <w:rsid w:val="00CB2004"/>
    <w:rsid w:val="00CB51C1"/>
    <w:rsid w:val="00CB5887"/>
    <w:rsid w:val="00CB5CBD"/>
    <w:rsid w:val="00CB6E9F"/>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1028F"/>
    <w:rsid w:val="00D10C5C"/>
    <w:rsid w:val="00D1192B"/>
    <w:rsid w:val="00D129C5"/>
    <w:rsid w:val="00D1457C"/>
    <w:rsid w:val="00D16608"/>
    <w:rsid w:val="00D1672E"/>
    <w:rsid w:val="00D17E9D"/>
    <w:rsid w:val="00D225A0"/>
    <w:rsid w:val="00D229C6"/>
    <w:rsid w:val="00D273AA"/>
    <w:rsid w:val="00D347CE"/>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3F5E"/>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1A56"/>
    <w:rsid w:val="00D82DCD"/>
    <w:rsid w:val="00D834E2"/>
    <w:rsid w:val="00D86007"/>
    <w:rsid w:val="00DA0224"/>
    <w:rsid w:val="00DA1580"/>
    <w:rsid w:val="00DA2E9B"/>
    <w:rsid w:val="00DA312A"/>
    <w:rsid w:val="00DA48E9"/>
    <w:rsid w:val="00DA5CD2"/>
    <w:rsid w:val="00DA7C2A"/>
    <w:rsid w:val="00DB0B77"/>
    <w:rsid w:val="00DB177C"/>
    <w:rsid w:val="00DB1E2D"/>
    <w:rsid w:val="00DB1E78"/>
    <w:rsid w:val="00DB370C"/>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E00F1"/>
    <w:rsid w:val="00DE0C12"/>
    <w:rsid w:val="00DE1C50"/>
    <w:rsid w:val="00DE264E"/>
    <w:rsid w:val="00DE4D22"/>
    <w:rsid w:val="00DE52C6"/>
    <w:rsid w:val="00DF125D"/>
    <w:rsid w:val="00DF220B"/>
    <w:rsid w:val="00DF3522"/>
    <w:rsid w:val="00DF5713"/>
    <w:rsid w:val="00DF626F"/>
    <w:rsid w:val="00DF6A78"/>
    <w:rsid w:val="00DF7D8D"/>
    <w:rsid w:val="00E00D3E"/>
    <w:rsid w:val="00E014A0"/>
    <w:rsid w:val="00E01BD1"/>
    <w:rsid w:val="00E05C49"/>
    <w:rsid w:val="00E10086"/>
    <w:rsid w:val="00E100B1"/>
    <w:rsid w:val="00E10A03"/>
    <w:rsid w:val="00E11F96"/>
    <w:rsid w:val="00E1262C"/>
    <w:rsid w:val="00E130C1"/>
    <w:rsid w:val="00E1328A"/>
    <w:rsid w:val="00E17676"/>
    <w:rsid w:val="00E1789C"/>
    <w:rsid w:val="00E218E9"/>
    <w:rsid w:val="00E30C40"/>
    <w:rsid w:val="00E32106"/>
    <w:rsid w:val="00E322AB"/>
    <w:rsid w:val="00E32712"/>
    <w:rsid w:val="00E32C16"/>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70D7"/>
    <w:rsid w:val="00E57EE4"/>
    <w:rsid w:val="00E60014"/>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A6A"/>
    <w:rsid w:val="00F13BA3"/>
    <w:rsid w:val="00F13FDD"/>
    <w:rsid w:val="00F16298"/>
    <w:rsid w:val="00F2367F"/>
    <w:rsid w:val="00F23A5B"/>
    <w:rsid w:val="00F24B72"/>
    <w:rsid w:val="00F255AA"/>
    <w:rsid w:val="00F25A01"/>
    <w:rsid w:val="00F301C8"/>
    <w:rsid w:val="00F31F1A"/>
    <w:rsid w:val="00F3512E"/>
    <w:rsid w:val="00F35770"/>
    <w:rsid w:val="00F37085"/>
    <w:rsid w:val="00F4123D"/>
    <w:rsid w:val="00F41323"/>
    <w:rsid w:val="00F4159D"/>
    <w:rsid w:val="00F45483"/>
    <w:rsid w:val="00F4603D"/>
    <w:rsid w:val="00F46256"/>
    <w:rsid w:val="00F47DCA"/>
    <w:rsid w:val="00F47E24"/>
    <w:rsid w:val="00F51ABC"/>
    <w:rsid w:val="00F539E3"/>
    <w:rsid w:val="00F560E3"/>
    <w:rsid w:val="00F577D3"/>
    <w:rsid w:val="00F579C7"/>
    <w:rsid w:val="00F6052B"/>
    <w:rsid w:val="00F60B68"/>
    <w:rsid w:val="00F615E9"/>
    <w:rsid w:val="00F63B2F"/>
    <w:rsid w:val="00F64433"/>
    <w:rsid w:val="00F64CFA"/>
    <w:rsid w:val="00F67B4F"/>
    <w:rsid w:val="00F708E0"/>
    <w:rsid w:val="00F71DA9"/>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B03AE"/>
    <w:rsid w:val="00FB397F"/>
    <w:rsid w:val="00FB46DE"/>
    <w:rsid w:val="00FB4925"/>
    <w:rsid w:val="00FB4B03"/>
    <w:rsid w:val="00FB5A8E"/>
    <w:rsid w:val="00FB7E6F"/>
    <w:rsid w:val="00FB7F06"/>
    <w:rsid w:val="00FC04A3"/>
    <w:rsid w:val="00FC18B3"/>
    <w:rsid w:val="00FC34BE"/>
    <w:rsid w:val="00FC4E7F"/>
    <w:rsid w:val="00FC726D"/>
    <w:rsid w:val="00FC7914"/>
    <w:rsid w:val="00FD08D0"/>
    <w:rsid w:val="00FD0923"/>
    <w:rsid w:val="00FD1914"/>
    <w:rsid w:val="00FD3EAB"/>
    <w:rsid w:val="00FD5481"/>
    <w:rsid w:val="00FD564E"/>
    <w:rsid w:val="00FD6861"/>
    <w:rsid w:val="00FE4D82"/>
    <w:rsid w:val="00FE688B"/>
    <w:rsid w:val="00FE74F9"/>
    <w:rsid w:val="00FF4813"/>
    <w:rsid w:val="00FF4FDF"/>
    <w:rsid w:val="00FF6027"/>
    <w:rsid w:val="00FF638A"/>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2">
    <w:name w:val="heading 2"/>
    <w:basedOn w:val="Normal"/>
    <w:next w:val="Normal"/>
    <w:link w:val="Heading2Char"/>
    <w:unhideWhenUsed/>
    <w:qFormat/>
    <w:rsid w:val="00B507A5"/>
    <w:pPr>
      <w:keepNext/>
      <w:numPr>
        <w:numId w:val="2"/>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5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2"/>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2"/>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2"/>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3"/>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table" w:styleId="MediumList2-Accent1">
    <w:name w:val="Medium List 2 Accent 1"/>
    <w:basedOn w:val="TableNormal"/>
    <w:uiPriority w:val="66"/>
    <w:rsid w:val="009F405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397507607">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565262695">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2.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C8E990-835E-4DA8-8577-2B97928F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Maravilla, Brent A. EOP/OMB</cp:lastModifiedBy>
  <cp:revision>2</cp:revision>
  <cp:lastPrinted>2014-01-07T17:46:00Z</cp:lastPrinted>
  <dcterms:created xsi:type="dcterms:W3CDTF">2017-05-30T12:31:00Z</dcterms:created>
  <dcterms:modified xsi:type="dcterms:W3CDTF">2017-05-30T12:31:00Z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