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au-1-audit-and-accountability-policy-and-procedures"/>
      <w:r>
        <w:t xml:space="preserve">AU-1: Audit And Accountability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audit and accountability policy that addresses purpose, scope, roles,</w:t>
      </w:r>
      <w:r>
        <w:br w:type="textWrapping"/>
      </w:r>
      <w:r>
        <w:rPr>
          <w:rStyle w:val="VerbatimChar"/>
        </w:rPr>
        <w:t xml:space="preserve">responsibilities, management commitment, coordination among organizational entities, and compliance; and</w:t>
      </w:r>
      <w:r>
        <w:br w:type="textWrapping"/>
      </w:r>
      <w:r>
        <w:rPr>
          <w:rStyle w:val="VerbatimChar"/>
        </w:rPr>
        <w:t xml:space="preserve">    2.  Procedures to facilitate the implementation of the audit and accountability</w:t>
      </w:r>
      <w:r>
        <w:br w:type="textWrapping"/>
      </w:r>
      <w:r>
        <w:rPr>
          <w:rStyle w:val="VerbatimChar"/>
        </w:rPr>
        <w:t xml:space="preserve">policy and associated audit and accountability controls; and</w:t>
      </w:r>
      <w:r>
        <w:br w:type="textWrapping"/>
      </w:r>
      <w:r>
        <w:rPr>
          <w:rStyle w:val="VerbatimChar"/>
        </w:rPr>
        <w:t xml:space="preserve">  b.  Reviews and updates the current:</w:t>
      </w:r>
      <w:r>
        <w:br w:type="textWrapping"/>
      </w:r>
      <w:r>
        <w:rPr>
          <w:rStyle w:val="VerbatimChar"/>
        </w:rPr>
        <w:t xml:space="preserve">    1.  Audit and accountability policy [Assignment: organization-defined frequency];</w:t>
      </w:r>
      <w:r>
        <w:br w:type="textWrapping"/>
      </w:r>
      <w:r>
        <w:rPr>
          <w:rStyle w:val="VerbatimChar"/>
        </w:rPr>
        <w:t xml:space="preserve">and</w:t>
      </w:r>
      <w:r>
        <w:br w:type="textWrapping"/>
      </w:r>
      <w:r>
        <w:rPr>
          <w:rStyle w:val="VerbatimChar"/>
        </w:rPr>
        <w:t xml:space="preserve">    2.  Audit and accountability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maintains a record of system activity by application process and by user activity. Audit and accountability policy and procedures are documented within the Project SSP. Security software features are used to automatically generate and store security audit log records for use in monitoring security-related events on all multi-user systems. The Client reviews and updates this policy as necessary and it was last updated in April 2008. Additional information is contained within the None.</w:t>
      </w:r>
    </w:p>
    <w:p>
      <w:pPr>
        <w:pStyle w:val="Heading3"/>
      </w:pPr>
      <w:bookmarkStart w:id="27" w:name="au-2-audit-events"/>
      <w:r>
        <w:t xml:space="preserve">AU-2: Audit Events</w:t>
      </w:r>
      <w:bookmarkEnd w:id="27"/>
    </w:p>
    <w:p>
      <w:pPr>
        <w:pStyle w:val="SourceCode"/>
      </w:pPr>
      <w:r>
        <w:rPr>
          <w:rStyle w:val="VerbatimChar"/>
        </w:rPr>
        <w:t xml:space="preserve">The organization:</w:t>
      </w:r>
      <w:r>
        <w:br w:type="textWrapping"/>
      </w:r>
      <w:r>
        <w:rPr>
          <w:rStyle w:val="VerbatimChar"/>
        </w:rPr>
        <w:t xml:space="preserve">  a.  Determines that the information system is capable of auditing the following</w:t>
      </w:r>
      <w:r>
        <w:br w:type="textWrapping"/>
      </w:r>
      <w:r>
        <w:rPr>
          <w:rStyle w:val="VerbatimChar"/>
        </w:rPr>
        <w:t xml:space="preserve">events: [Assignment: organization-defined auditable events];</w:t>
      </w:r>
      <w:r>
        <w:br w:type="textWrapping"/>
      </w:r>
      <w:r>
        <w:rPr>
          <w:rStyle w:val="VerbatimChar"/>
        </w:rPr>
        <w:t xml:space="preserve">  b.  Coordinates the security audit function with other organizational entities</w:t>
      </w:r>
      <w:r>
        <w:br w:type="textWrapping"/>
      </w:r>
      <w:r>
        <w:rPr>
          <w:rStyle w:val="VerbatimChar"/>
        </w:rPr>
        <w:t xml:space="preserve">requiring audit-related information to enhance mutual support and to help guide the selection of auditable events;</w:t>
      </w:r>
      <w:r>
        <w:br w:type="textWrapping"/>
      </w:r>
      <w:r>
        <w:rPr>
          <w:rStyle w:val="VerbatimChar"/>
        </w:rPr>
        <w:t xml:space="preserve">  c.  Provides a rationale for why the auditable events are deemed to be adequate</w:t>
      </w:r>
      <w:r>
        <w:br w:type="textWrapping"/>
      </w:r>
      <w:r>
        <w:rPr>
          <w:rStyle w:val="VerbatimChar"/>
        </w:rPr>
        <w:t xml:space="preserve">to support after-the-fact investigations of security incidents; and</w:t>
      </w:r>
      <w:r>
        <w:br w:type="textWrapping"/>
      </w:r>
      <w:r>
        <w:rPr>
          <w:rStyle w:val="VerbatimChar"/>
        </w:rPr>
        <w:t xml:space="preserve">  d.  Determines that the following events are to be audited within the information</w:t>
      </w:r>
      <w:r>
        <w:br w:type="textWrapping"/>
      </w:r>
      <w:r>
        <w:rPr>
          <w:rStyle w:val="VerbatimChar"/>
        </w:rPr>
        <w:t xml:space="preserve">system: [Assignment: organization-defined audited events (the subset of the auditable events defined in AU-2 a.) along with the frequency of (or situation requiring) auditing for each identified event].</w:t>
      </w:r>
    </w:p>
    <w:p>
      <w:pPr>
        <w:pStyle w:val="FirstParagraph"/>
      </w:pPr>
      <w:r>
        <w:rPr>
          <w:b/>
        </w:rPr>
        <w:t xml:space="preserve">Status:</w:t>
      </w:r>
      <w:r>
        <w:t xml:space="preserve"> </w:t>
      </w:r>
      <w:r>
        <w:t xml:space="preserve">None</w:t>
      </w:r>
    </w:p>
    <w:p>
      <w:pPr>
        <w:pStyle w:val="Heading4"/>
      </w:pPr>
      <w:bookmarkStart w:id="28" w:name="a"/>
      <w:r>
        <w:t xml:space="preserve">a</w:t>
      </w:r>
      <w:bookmarkEnd w:id="28"/>
    </w:p>
    <w:p>
      <w:pPr>
        <w:pStyle w:val="Heading5"/>
      </w:pPr>
      <w:bookmarkStart w:id="29" w:name="aws"/>
      <w:r>
        <w:t xml:space="preserve">AWS</w:t>
      </w:r>
      <w:bookmarkEnd w:id="29"/>
    </w:p>
    <w:p>
      <w:pPr>
        <w:pStyle w:val="FirstParagraph"/>
      </w:pPr>
      <w:r>
        <w:t xml:space="preserve">In this architecture, the following audit methods log all security-relevant user/API activities and Amazon S3 data access activities, and support the capability to audit organizationally defined events: - AWS CloudTrail - Amazon S3 bucket logging - Elastic Load Balancing (ELB) logging - Amazon RDS MySQL error logging</w:t>
      </w:r>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Drupal’s Watchdog log are configured to track all relevant auditable events as defined by Client</w:t>
      </w:r>
    </w:p>
    <w:p>
      <w:pPr>
        <w:pStyle w:val="Compact"/>
        <w:numPr>
          <w:numId w:val="1001"/>
          <w:ilvl w:val="0"/>
        </w:numPr>
      </w:pPr>
      <w:r>
        <w:t xml:space="preserve">Apache access log: Contains a list of requests for your website that have bypassed Varnish. These requests include pages, theme files, and static media files.</w:t>
      </w:r>
    </w:p>
    <w:p>
      <w:pPr>
        <w:pStyle w:val="Compact"/>
        <w:numPr>
          <w:numId w:val="1001"/>
          <w:ilvl w:val="0"/>
        </w:numPr>
      </w:pPr>
      <w:r>
        <w:t xml:space="preserve">Apache error log: Records any Apache-level issues. The issues reported here are usually caused by general server issues, including capacity problems, .htaccess problems, and missing files.</w:t>
      </w:r>
    </w:p>
    <w:p>
      <w:pPr>
        <w:pStyle w:val="Compact"/>
        <w:numPr>
          <w:numId w:val="1001"/>
          <w:ilvl w:val="0"/>
        </w:numPr>
      </w:pPr>
      <w:r>
        <w:t xml:space="preserve">Drupal page request log: Records all Drupal page loads on your website.</w:t>
      </w:r>
    </w:p>
    <w:p>
      <w:pPr>
        <w:pStyle w:val="Compact"/>
        <w:numPr>
          <w:numId w:val="1001"/>
          <w:ilvl w:val="0"/>
        </w:numPr>
      </w:pPr>
      <w:r>
        <w:t xml:space="preserve">Drupal Watchdog log: Records Drupal-related actions on your website. The Watchdog log is recorded on your database if you have enabled the syslog module.</w:t>
      </w:r>
    </w:p>
    <w:p>
      <w:pPr>
        <w:pStyle w:val="Compact"/>
        <w:numPr>
          <w:numId w:val="1001"/>
          <w:ilvl w:val="0"/>
        </w:numPr>
      </w:pPr>
      <w:r>
        <w:t xml:space="preserve">MySQL slow query log: Contains a list of MySQL queries that have taken longer than one second to complete.</w:t>
      </w:r>
    </w:p>
    <w:p>
      <w:pPr>
        <w:pStyle w:val="Compact"/>
        <w:numPr>
          <w:numId w:val="1001"/>
          <w:ilvl w:val="0"/>
        </w:numPr>
      </w:pPr>
      <w:r>
        <w:t xml:space="preserve">PHP error log: Records any issues that occur during the PHP processing portion of a page load. Issues reported here are usually caused by a website’s code, configuration, or content.</w:t>
      </w:r>
    </w:p>
    <w:p>
      <w:pPr>
        <w:pStyle w:val="Heading5"/>
      </w:pPr>
      <w:bookmarkStart w:id="32" w:name="ilias"/>
      <w:r>
        <w:t xml:space="preserve">Ilias</w:t>
      </w:r>
      <w:bookmarkEnd w:id="32"/>
    </w:p>
    <w:p>
      <w:pPr>
        <w:pStyle w:val="FirstParagraph"/>
      </w:pPr>
      <w:r>
        <w:t xml:space="preserve">Transaction logs are generated by the Apache web server, Ilias CMS, MySQL database and PHP page processing. Specifically, the following server, application, database and network device audit log events are captured:</w:t>
      </w:r>
      <w:r>
        <w:t xml:space="preserve"> </w:t>
      </w:r>
      <w:r>
        <w:t xml:space="preserve">- Apache access log: Contains a list of requests for your website that have bypassed Varnish. These requests include pages, theme files, and static media files.</w:t>
      </w:r>
      <w:r>
        <w:t xml:space="preserve"> </w:t>
      </w:r>
      <w:r>
        <w:t xml:space="preserve">- Apache error log: Records any Apache-level issues. The issues reported here are usually caused by general server issues, including capacity problems, .htaccess problems, and missing files.</w:t>
      </w:r>
      <w:r>
        <w:t xml:space="preserve"> </w:t>
      </w:r>
      <w:r>
        <w:t xml:space="preserve">- Ilias page request log: Records all Ilias page loads on your website.</w:t>
      </w:r>
      <w:r>
        <w:t xml:space="preserve"> </w:t>
      </w:r>
      <w:r>
        <w:t xml:space="preserve">- Ilias log: Records Ilias-related actions on your website. The log is recorded on your server.</w:t>
      </w:r>
      <w:r>
        <w:t xml:space="preserve"> </w:t>
      </w:r>
      <w:r>
        <w:t xml:space="preserve">- MySQL slow query log: Contains a list of MySQL queries that have taken longer than one second to complete.</w:t>
      </w:r>
      <w:r>
        <w:t xml:space="preserve"> </w:t>
      </w:r>
      <w:r>
        <w:t xml:space="preserve">- PHP error log: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ilias-1"/>
      <w:r>
        <w:t xml:space="preserve">Ilias</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aws-1"/>
      <w:r>
        <w:t xml:space="preserve">AWS</w:t>
      </w:r>
      <w:bookmarkEnd w:id="37"/>
    </w:p>
    <w:p>
      <w:pPr>
        <w:pStyle w:val="FirstParagraph"/>
      </w:pPr>
      <w:r>
        <w:t xml:space="preserve">In this architecture, the following audit methods provide data on activities occurring within the infrastructure: - AWS CloudTrail - Amazon S3 bucket logging - Elastic Load Balancing (ELB) logging - Amazon RDS MySQL error logging</w:t>
      </w:r>
    </w:p>
    <w:p>
      <w:pPr>
        <w:pStyle w:val="Heading5"/>
      </w:pPr>
      <w:bookmarkStart w:id="38" w:name="ilias-2"/>
      <w:r>
        <w:t xml:space="preserve">Ilias</w:t>
      </w:r>
      <w:bookmarkEnd w:id="38"/>
    </w:p>
    <w:p>
      <w:pPr>
        <w:pStyle w:val="FirstParagraph"/>
      </w:pPr>
      <w:r>
        <w:t xml:space="preserve">CivicActions has extensive experience and specialization as a host of websites that are built using the Ilias web learning platform. Should the need for additional logging become evident, we have the ability to do so by modifying the website’s source code to insert additional Ilias logging hooks.</w:t>
      </w:r>
    </w:p>
    <w:p>
      <w:pPr>
        <w:pStyle w:val="Heading4"/>
      </w:pPr>
      <w:bookmarkStart w:id="39" w:name="d"/>
      <w:r>
        <w:t xml:space="preserve">d</w:t>
      </w:r>
      <w:bookmarkEnd w:id="39"/>
    </w:p>
    <w:p>
      <w:pPr>
        <w:pStyle w:val="Heading5"/>
      </w:pPr>
      <w:bookmarkStart w:id="40" w:name="aws-2"/>
      <w:r>
        <w:t xml:space="preserve">AWS</w:t>
      </w:r>
      <w:bookmarkEnd w:id="40"/>
    </w:p>
    <w:p>
      <w:pPr>
        <w:pStyle w:val="FirstParagraph"/>
      </w:pPr>
      <w:r>
        <w:t xml:space="preserve">In this architecture, the following audit methods log all security-relevant events and errors related to IAM user and API activities, Amazon S3 data access, network access, and Amazon RDS database errors, and support the capability to audit organizationally defined events: - AWS CloudTrail - Amazon S3 bucket logging - Elastic Load Balancing (ELB) logging - Amazon RDS MySQL error logging</w:t>
      </w:r>
    </w:p>
    <w:p>
      <w:pPr>
        <w:pStyle w:val="Heading5"/>
      </w:pPr>
      <w:bookmarkStart w:id="41" w:name="drupal-1"/>
      <w:r>
        <w:t xml:space="preserve">Drupal</w:t>
      </w:r>
      <w:bookmarkEnd w:id="41"/>
    </w:p>
    <w:p>
      <w:pPr>
        <w:pStyle w:val="FirstParagraph"/>
      </w:pPr>
      <w:r>
        <w:t xml:space="preserve">Information captured in the transaction logs includes, but is not limited to, the following auditable events:</w:t>
      </w:r>
    </w:p>
    <w:p>
      <w:pPr>
        <w:pStyle w:val="Compact"/>
        <w:numPr>
          <w:numId w:val="1002"/>
          <w:ilvl w:val="0"/>
        </w:numPr>
      </w:pPr>
      <w:r>
        <w:t xml:space="preserve">Failed login attempts</w:t>
      </w:r>
    </w:p>
    <w:p>
      <w:pPr>
        <w:pStyle w:val="Compact"/>
        <w:numPr>
          <w:numId w:val="1002"/>
          <w:ilvl w:val="0"/>
        </w:numPr>
      </w:pPr>
      <w:r>
        <w:t xml:space="preserve">Successful login attempts</w:t>
      </w:r>
    </w:p>
    <w:p>
      <w:pPr>
        <w:pStyle w:val="Compact"/>
        <w:numPr>
          <w:numId w:val="1002"/>
          <w:ilvl w:val="0"/>
        </w:numPr>
      </w:pPr>
      <w:r>
        <w:t xml:space="preserve">User account deletions</w:t>
      </w:r>
    </w:p>
    <w:p>
      <w:pPr>
        <w:pStyle w:val="Compact"/>
        <w:numPr>
          <w:numId w:val="1002"/>
          <w:ilvl w:val="0"/>
        </w:numPr>
      </w:pPr>
      <w:r>
        <w:t xml:space="preserve">User account blocking/unblocking</w:t>
      </w:r>
    </w:p>
    <w:p>
      <w:pPr>
        <w:pStyle w:val="Compact"/>
        <w:numPr>
          <w:numId w:val="1002"/>
          <w:ilvl w:val="0"/>
        </w:numPr>
      </w:pPr>
      <w:r>
        <w:t xml:space="preserve">Changes in user role assignments</w:t>
      </w:r>
    </w:p>
    <w:p>
      <w:pPr>
        <w:pStyle w:val="Compact"/>
        <w:numPr>
          <w:numId w:val="1002"/>
          <w:ilvl w:val="0"/>
        </w:numPr>
      </w:pPr>
      <w:r>
        <w:t xml:space="preserve">Unauthorized attempts to alter protected user fields</w:t>
      </w:r>
    </w:p>
    <w:p>
      <w:pPr>
        <w:pStyle w:val="Compact"/>
        <w:numPr>
          <w:numId w:val="1002"/>
          <w:ilvl w:val="0"/>
        </w:numPr>
      </w:pPr>
      <w:r>
        <w:t xml:space="preserve">New user account creation</w:t>
      </w:r>
    </w:p>
    <w:p>
      <w:pPr>
        <w:pStyle w:val="Compact"/>
        <w:numPr>
          <w:numId w:val="1002"/>
          <w:ilvl w:val="0"/>
        </w:numPr>
      </w:pPr>
      <w:r>
        <w:t xml:space="preserve">Password reset instructions mailed</w:t>
      </w:r>
    </w:p>
    <w:p>
      <w:pPr>
        <w:pStyle w:val="Compact"/>
        <w:numPr>
          <w:numId w:val="1002"/>
          <w:ilvl w:val="0"/>
        </w:numPr>
      </w:pPr>
      <w:r>
        <w:t xml:space="preserve">User logins via a one-time login link</w:t>
      </w:r>
    </w:p>
    <w:p>
      <w:pPr>
        <w:pStyle w:val="Compact"/>
        <w:numPr>
          <w:numId w:val="1002"/>
          <w:ilvl w:val="0"/>
        </w:numPr>
      </w:pPr>
      <w:r>
        <w:t xml:space="preserve">User logouts</w:t>
      </w:r>
    </w:p>
    <w:p>
      <w:pPr>
        <w:pStyle w:val="Compact"/>
        <w:numPr>
          <w:numId w:val="1002"/>
          <w:ilvl w:val="0"/>
        </w:numPr>
      </w:pPr>
      <w:r>
        <w:t xml:space="preserve">Content creation (datasets, resources and other content types)</w:t>
      </w:r>
    </w:p>
    <w:p>
      <w:pPr>
        <w:pStyle w:val="Compact"/>
        <w:numPr>
          <w:numId w:val="1002"/>
          <w:ilvl w:val="0"/>
        </w:numPr>
      </w:pPr>
      <w:r>
        <w:t xml:space="preserve">Content modification</w:t>
      </w:r>
    </w:p>
    <w:p>
      <w:pPr>
        <w:pStyle w:val="Compact"/>
        <w:numPr>
          <w:numId w:val="1002"/>
          <w:ilvl w:val="0"/>
        </w:numPr>
      </w:pPr>
      <w:r>
        <w:t xml:space="preserve">Content deletion</w:t>
      </w:r>
    </w:p>
    <w:p>
      <w:pPr>
        <w:pStyle w:val="Compact"/>
        <w:numPr>
          <w:numId w:val="1002"/>
          <w:ilvl w:val="0"/>
        </w:numPr>
      </w:pPr>
      <w:r>
        <w:t xml:space="preserve">Content publishing</w:t>
      </w:r>
    </w:p>
    <w:p>
      <w:pPr>
        <w:pStyle w:val="Compact"/>
        <w:numPr>
          <w:numId w:val="1002"/>
          <w:ilvl w:val="0"/>
        </w:numPr>
      </w:pPr>
      <w:r>
        <w:t xml:space="preserve">Content unpublishing</w:t>
      </w:r>
    </w:p>
    <w:p>
      <w:pPr>
        <w:pStyle w:val="Compact"/>
        <w:numPr>
          <w:numId w:val="1002"/>
          <w:ilvl w:val="0"/>
        </w:numPr>
      </w:pPr>
      <w:r>
        <w:t xml:space="preserve">File uploads</w:t>
      </w:r>
    </w:p>
    <w:p>
      <w:pPr>
        <w:pStyle w:val="Compact"/>
        <w:numPr>
          <w:numId w:val="1002"/>
          <w:ilvl w:val="0"/>
        </w:numPr>
      </w:pPr>
      <w:r>
        <w:t xml:space="preserve">Web page not found</w:t>
      </w:r>
    </w:p>
    <w:p>
      <w:pPr>
        <w:pStyle w:val="Compact"/>
        <w:numPr>
          <w:numId w:val="1002"/>
          <w:ilvl w:val="0"/>
        </w:numPr>
      </w:pPr>
      <w:r>
        <w:t xml:space="preserve">Website configuration changes</w:t>
      </w:r>
    </w:p>
    <w:p>
      <w:pPr>
        <w:pStyle w:val="Compact"/>
        <w:numPr>
          <w:numId w:val="1002"/>
          <w:ilvl w:val="0"/>
        </w:numPr>
      </w:pPr>
      <w:r>
        <w:t xml:space="preserve">System administration activities</w:t>
      </w:r>
    </w:p>
    <w:p>
      <w:pPr>
        <w:pStyle w:val="Compact"/>
        <w:numPr>
          <w:numId w:val="1002"/>
          <w:ilvl w:val="0"/>
        </w:numPr>
      </w:pPr>
      <w:r>
        <w:t xml:space="preserve">Slow query logs.</w:t>
      </w:r>
    </w:p>
    <w:p>
      <w:pPr>
        <w:pStyle w:val="Compact"/>
        <w:numPr>
          <w:numId w:val="1002"/>
          <w:ilvl w:val="0"/>
        </w:numPr>
      </w:pPr>
      <w:r>
        <w:t xml:space="preserve">PHP error logs: Captures any errors logged during execution of the PHP programming language.</w:t>
      </w:r>
    </w:p>
    <w:p>
      <w:pPr>
        <w:pStyle w:val="Heading5"/>
      </w:pPr>
      <w:bookmarkStart w:id="42" w:name="ilias-3"/>
      <w:r>
        <w:t xml:space="preserve">Ilias</w:t>
      </w:r>
      <w:bookmarkEnd w:id="42"/>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New user account creation</w:t>
      </w:r>
      <w:r>
        <w:t xml:space="preserve"> </w:t>
      </w:r>
      <w:r>
        <w:t xml:space="preserve">- Password reset instructions mailed</w:t>
      </w:r>
      <w:r>
        <w:t xml:space="preserve"> </w:t>
      </w:r>
      <w:r>
        <w:t xml:space="preserve">- User logins via a one-time login link</w:t>
      </w:r>
      <w:r>
        <w:t xml:space="preserve"> </w:t>
      </w:r>
      <w:r>
        <w:t xml:space="preserve">- Content creation</w:t>
      </w:r>
      <w:r>
        <w:t xml:space="preserve"> </w:t>
      </w:r>
      <w:r>
        <w:t xml:space="preserve">- Content publishing</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3" w:name="au-3-content-of-audit-records"/>
      <w:r>
        <w:t xml:space="preserve">AU-3: Content Of Audit Records</w:t>
      </w:r>
      <w:bookmarkEnd w:id="43"/>
    </w:p>
    <w:p>
      <w:pPr>
        <w:pStyle w:val="SourceCode"/>
      </w:pPr>
      <w:r>
        <w:rPr>
          <w:rStyle w:val="VerbatimChar"/>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FirstParagraph"/>
      </w:pPr>
      <w:r>
        <w:rPr>
          <w:b/>
        </w:rPr>
        <w:t xml:space="preserve">Status:</w:t>
      </w:r>
      <w:r>
        <w:t xml:space="preserve"> </w:t>
      </w:r>
      <w:r>
        <w:t xml:space="preserve">Complete</w:t>
      </w:r>
    </w:p>
    <w:p>
      <w:pPr>
        <w:pStyle w:val="Heading5"/>
      </w:pPr>
      <w:bookmarkStart w:id="44" w:name="aws-3"/>
      <w:r>
        <w:t xml:space="preserve">AWS</w:t>
      </w:r>
      <w:bookmarkEnd w:id="44"/>
    </w:p>
    <w:p>
      <w:pPr>
        <w:pStyle w:val="FirstParagraph"/>
      </w:pPr>
      <w:r>
        <w:t xml:space="preserve">In this architecture, the following audit methods generate records with the level of detail specified for the control: -</w:t>
      </w:r>
      <w:r>
        <w:t xml:space="preserve"> </w:t>
      </w:r>
      <w:r>
        <w:rPr>
          <w:b/>
        </w:rPr>
        <w:t xml:space="preserve">AWS CloudTrail</w:t>
      </w:r>
      <w:r>
        <w:t xml:space="preserve">: Logs provide information on activities related to the</w:t>
      </w:r>
      <w:r>
        <w:t xml:space="preserve"> </w:t>
      </w:r>
      <w:r>
        <w:t xml:space="preserve">manipulation of the infrastructure.</w:t>
      </w:r>
      <w:r>
        <w:t xml:space="preserve"> </w:t>
      </w:r>
      <w:r>
        <w:t xml:space="preserve">-</w:t>
      </w:r>
      <w:r>
        <w:t xml:space="preserve"> </w:t>
      </w:r>
      <w:r>
        <w:rPr>
          <w:b/>
        </w:rPr>
        <w:t xml:space="preserve">Amazon S3 bucket logging</w:t>
      </w:r>
      <w:r>
        <w:t xml:space="preserve">: Logs provide data on activities related to the</w:t>
      </w:r>
      <w:r>
        <w:t xml:space="preserve"> </w:t>
      </w:r>
      <w:r>
        <w:t xml:space="preserve">access or manipulation of data stored in Amazon S3.</w:t>
      </w:r>
      <w:r>
        <w:t xml:space="preserve"> </w:t>
      </w:r>
      <w:r>
        <w:t xml:space="preserve">-</w:t>
      </w:r>
      <w:r>
        <w:t xml:space="preserve"> </w:t>
      </w:r>
      <w:r>
        <w:rPr>
          <w:b/>
        </w:rPr>
        <w:t xml:space="preserve">Elastic Load Balancing (ELB) logging</w:t>
      </w:r>
      <w:r>
        <w:t xml:space="preserve">: Logs provide information about</w:t>
      </w:r>
      <w:r>
        <w:t xml:space="preserve"> </w:t>
      </w:r>
      <w:r>
        <w:t xml:space="preserve">requests or connections.</w:t>
      </w:r>
      <w:r>
        <w:t xml:space="preserve"> </w:t>
      </w:r>
      <w:r>
        <w:t xml:space="preserve">-</w:t>
      </w:r>
      <w:r>
        <w:t xml:space="preserve"> </w:t>
      </w:r>
      <w:r>
        <w:rPr>
          <w:b/>
        </w:rPr>
        <w:t xml:space="preserve">Amazon RDS MySQL error logging</w:t>
      </w:r>
      <w:r>
        <w:t xml:space="preserve">: Logs record errors encountered by the</w:t>
      </w:r>
      <w:r>
        <w:t xml:space="preserve"> </w:t>
      </w:r>
      <w:r>
        <w:t xml:space="preserve">database engine. In addition, the MySQL general query log can be enabled</w:t>
      </w:r>
      <w:r>
        <w:t xml:space="preserve"> </w:t>
      </w:r>
      <w:r>
        <w:t xml:space="preserve">by the customer organization to capture when clients connect or disconnect</w:t>
      </w:r>
      <w:r>
        <w:t xml:space="preserve"> </w:t>
      </w:r>
      <w:r>
        <w:t xml:space="preserve">and SQL statement received from clients.</w:t>
      </w:r>
    </w:p>
    <w:p>
      <w:pPr>
        <w:pStyle w:val="BodyText"/>
      </w:pPr>
      <w:r>
        <w:t xml:space="preserve">Links to more information on logging: - AWS native logging: https://aws.amazon.com/answers/logging/aws-native-security-logging-capabilities/ - AWS CloudTrail logs: http://docs.aws.amazon.com/awscloudtrail/latest/userguide/cloudtrail-event-reference.html - Amazon S3 bucket logs: http://docs.aws.amazon.com/amazons3/latest/dev/ServerLogs.html - ELB logs: http://docs.aws.amazon.com/elasticloadbalancing/latest/application/load-balancer-access-logs.html</w:t>
      </w:r>
      <w:r>
        <w:t xml:space="preserve"> </w:t>
      </w:r>
      <w:r>
        <w:t xml:space="preserve">http://docs.aws.amazon.com/elasticloadbalancing/latest/classic/access-log-collection.html</w:t>
      </w:r>
      <w:r>
        <w:t xml:space="preserve"> </w:t>
      </w:r>
      <w:r>
        <w:t xml:space="preserve">- Amazon RDS logs: http://docs.aws.amazon.com/amazonrds/latest/UserGuide/USER_LogAccess.html</w:t>
      </w:r>
    </w:p>
    <w:p>
      <w:pPr>
        <w:pStyle w:val="Heading5"/>
      </w:pPr>
      <w:bookmarkStart w:id="45" w:name="drupal-2"/>
      <w:r>
        <w:t xml:space="preserve">Drupal</w:t>
      </w:r>
      <w:bookmarkEnd w:id="45"/>
    </w:p>
    <w:p>
      <w:pPr>
        <w:pStyle w:val="FirstParagraph"/>
      </w:pPr>
      <w:r>
        <w:t xml:space="preserve">The logs collected for Drupal sites include the following types of information:</w:t>
      </w:r>
    </w:p>
    <w:p>
      <w:pPr>
        <w:pStyle w:val="Compact"/>
        <w:numPr>
          <w:numId w:val="1003"/>
          <w:ilvl w:val="0"/>
        </w:numPr>
      </w:pPr>
      <w:r>
        <w:t xml:space="preserve">IP number of the request originator</w:t>
      </w:r>
    </w:p>
    <w:p>
      <w:pPr>
        <w:pStyle w:val="Compact"/>
        <w:numPr>
          <w:numId w:val="1003"/>
          <w:ilvl w:val="0"/>
        </w:numPr>
      </w:pPr>
      <w:r>
        <w:t xml:space="preserve">Timestamp</w:t>
      </w:r>
    </w:p>
    <w:p>
      <w:pPr>
        <w:pStyle w:val="Compact"/>
        <w:numPr>
          <w:numId w:val="1003"/>
          <w:ilvl w:val="0"/>
        </w:numPr>
      </w:pPr>
      <w:r>
        <w:t xml:space="preserve">Request URL</w:t>
      </w:r>
    </w:p>
    <w:p>
      <w:pPr>
        <w:pStyle w:val="Compact"/>
        <w:numPr>
          <w:numId w:val="1003"/>
          <w:ilvl w:val="0"/>
        </w:numPr>
      </w:pPr>
      <w:r>
        <w:t xml:space="preserve">HTTP status code returned</w:t>
      </w:r>
    </w:p>
    <w:p>
      <w:pPr>
        <w:pStyle w:val="Compact"/>
        <w:numPr>
          <w:numId w:val="1003"/>
          <w:ilvl w:val="0"/>
        </w:numPr>
      </w:pPr>
      <w:r>
        <w:t xml:space="preserve">Username</w:t>
      </w:r>
    </w:p>
    <w:p>
      <w:pPr>
        <w:pStyle w:val="Compact"/>
        <w:numPr>
          <w:numId w:val="1003"/>
          <w:ilvl w:val="0"/>
        </w:numPr>
      </w:pPr>
      <w:r>
        <w:t xml:space="preserve">Drupal Watchdog message (if applicable)</w:t>
      </w:r>
    </w:p>
    <w:p>
      <w:pPr>
        <w:pStyle w:val="Compact"/>
        <w:numPr>
          <w:numId w:val="1003"/>
          <w:ilvl w:val="0"/>
        </w:numPr>
      </w:pPr>
      <w:r>
        <w:t xml:space="preserve">Unique numerical ID of the content being modified (for content creation, modification and deletion events)</w:t>
      </w:r>
      <w:r>
        <w:t xml:space="preserve"> </w:t>
      </w:r>
      <w:r>
        <w:t xml:space="preserve">When auditing a Drupal incident, the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5"/>
      </w:pPr>
      <w:bookmarkStart w:id="46" w:name="ilias-4"/>
      <w:r>
        <w:t xml:space="preserve">Ilias</w:t>
      </w:r>
      <w:bookmarkEnd w:id="46"/>
    </w:p>
    <w:p>
      <w:pPr>
        <w:pStyle w:val="FirstParagraph"/>
      </w:pPr>
      <w:r>
        <w:t xml:space="preserve">The logs collected for Ilias sites include the following types of information:</w:t>
      </w:r>
      <w:r>
        <w:t xml:space="preserve"> </w:t>
      </w:r>
      <w:r>
        <w:t xml:space="preserve">- IP number of the request originator</w:t>
      </w:r>
      <w:r>
        <w:t xml:space="preserve"> </w:t>
      </w:r>
      <w:r>
        <w:t xml:space="preserve">- Timestamp</w:t>
      </w:r>
      <w:r>
        <w:t xml:space="preserve"> </w:t>
      </w:r>
      <w:r>
        <w:t xml:space="preserve">- Username</w:t>
      </w:r>
      <w:r>
        <w:t xml:space="preserve"> </w:t>
      </w:r>
      <w:r>
        <w:t xml:space="preserve">- Ilias log message (if applicable)</w:t>
      </w:r>
      <w:r>
        <w:t xml:space="preserve"> </w:t>
      </w:r>
      <w:r>
        <w:t xml:space="preserve">- Unique numerical ID of the content being modified (for content creation, modification and deletion events)</w:t>
      </w:r>
      <w:r>
        <w:t xml:space="preserve"> </w:t>
      </w:r>
      <w:r>
        <w:t xml:space="preserve">When auditing an Ilias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an after-the-fact investigation of critical systems or security events.</w:t>
      </w:r>
    </w:p>
    <w:p>
      <w:pPr>
        <w:pStyle w:val="Heading3"/>
      </w:pPr>
      <w:bookmarkStart w:id="47" w:name="au-4-audit-storage-capacity"/>
      <w:r>
        <w:t xml:space="preserve">AU-4: Audit Storage Capacity</w:t>
      </w:r>
      <w:bookmarkEnd w:id="47"/>
    </w:p>
    <w:p>
      <w:pPr>
        <w:pStyle w:val="SourceCode"/>
      </w:pPr>
      <w:r>
        <w:rPr>
          <w:rStyle w:val="VerbatimChar"/>
        </w:rPr>
        <w:t xml:space="preserve">The organization allocates audit record storage capacity in accordance with [Assignment: organization-defined audit record storage requirements].</w:t>
      </w:r>
    </w:p>
    <w:p>
      <w:pPr>
        <w:pStyle w:val="FirstParagraph"/>
      </w:pPr>
      <w:r>
        <w:rPr>
          <w:b/>
        </w:rPr>
        <w:t xml:space="preserve">Status:</w:t>
      </w:r>
      <w:r>
        <w:t xml:space="preserve"> </w:t>
      </w:r>
      <w:r>
        <w:t xml:space="preserve">Complete</w:t>
      </w:r>
    </w:p>
    <w:p>
      <w:pPr>
        <w:pStyle w:val="Heading5"/>
      </w:pPr>
      <w:bookmarkStart w:id="48" w:name="aws-4"/>
      <w:r>
        <w:t xml:space="preserve">AWS</w:t>
      </w:r>
      <w:bookmarkEnd w:id="48"/>
    </w:p>
    <w:p>
      <w:pPr>
        <w:pStyle w:val="FirstParagraph"/>
      </w:pPr>
      <w:r>
        <w:t xml:space="preserve">In this architecture, Amazon S3 buckets are established for storage of AWS CloudTrail audit records, Amazon S3 bucket logs, Elastic Load Balancing logs, etc., which provide dynamic capacity growth to accommodate organizationally defined storage capacity requirements</w:t>
      </w:r>
    </w:p>
    <w:p>
      <w:pPr>
        <w:pStyle w:val="Heading5"/>
      </w:pPr>
      <w:bookmarkStart w:id="49" w:name="civicactions-3"/>
      <w:r>
        <w:t xml:space="preserve">CivicActions</w:t>
      </w:r>
      <w:bookmarkEnd w:id="49"/>
    </w:p>
    <w:p>
      <w:pPr>
        <w:pStyle w:val="FirstParagraph"/>
      </w:pPr>
      <w:r>
        <w:t xml:space="preserve">CivicActions ensures adequate storage capability requirements listed in AU-11 for all events from the application, database, and hosting environment.</w:t>
      </w:r>
    </w:p>
    <w:p>
      <w:pPr>
        <w:pStyle w:val="Heading3"/>
      </w:pPr>
      <w:bookmarkStart w:id="50" w:name="au-5-response-to-audit-processing-failures"/>
      <w:r>
        <w:t xml:space="preserve">AU-5: Response To Audit Processing Failures</w:t>
      </w:r>
      <w:bookmarkEnd w:id="50"/>
    </w:p>
    <w:p>
      <w:pPr>
        <w:pStyle w:val="SourceCode"/>
      </w:pPr>
      <w:r>
        <w:rPr>
          <w:rStyle w:val="VerbatimChar"/>
        </w:rPr>
        <w:t xml:space="preserve">The information system:</w:t>
      </w:r>
      <w:r>
        <w:br w:type="textWrapping"/>
      </w:r>
      <w:r>
        <w:rPr>
          <w:rStyle w:val="VerbatimChar"/>
        </w:rPr>
        <w:t xml:space="preserve">  a.  Alerts [Assignment: organization-defined personnel or roles] in the event</w:t>
      </w:r>
      <w:r>
        <w:br w:type="textWrapping"/>
      </w:r>
      <w:r>
        <w:rPr>
          <w:rStyle w:val="VerbatimChar"/>
        </w:rPr>
        <w:t xml:space="preserve">of an audit processing failure; and</w:t>
      </w:r>
      <w:r>
        <w:br w:type="textWrapping"/>
      </w:r>
      <w:r>
        <w:rPr>
          <w:rStyle w:val="VerbatimChar"/>
        </w:rPr>
        <w:t xml:space="preserve">  b.  Takes the following additional actions: [Assignment: organization-defined</w:t>
      </w:r>
      <w:r>
        <w:br w:type="textWrapping"/>
      </w:r>
      <w:r>
        <w:rPr>
          <w:rStyle w:val="VerbatimChar"/>
        </w:rPr>
        <w:t xml:space="preserve">actions to be taken (e.g., shut down information system, overwrite oldest audit records, stop generating audit records)].</w:t>
      </w:r>
    </w:p>
    <w:p>
      <w:pPr>
        <w:pStyle w:val="FirstParagraph"/>
      </w:pPr>
      <w:r>
        <w:rPr>
          <w:b/>
        </w:rPr>
        <w:t xml:space="preserve">Status:</w:t>
      </w:r>
      <w:r>
        <w:t xml:space="preserve"> </w:t>
      </w:r>
      <w:r>
        <w:t xml:space="preserve">Complete</w:t>
      </w:r>
    </w:p>
    <w:p>
      <w:pPr>
        <w:pStyle w:val="Heading5"/>
      </w:pPr>
      <w:bookmarkStart w:id="51" w:name="civicactions-4"/>
      <w:r>
        <w:t xml:space="preserve">CivicActions</w:t>
      </w:r>
      <w:bookmarkEnd w:id="51"/>
    </w:p>
    <w:p>
      <w:pPr>
        <w:pStyle w:val="FirstParagraph"/>
      </w:pPr>
      <w:r>
        <w:t xml:space="preserve">When notified (e.g., via CloudWatch) of an auditing failure, CivicActions Operations staff will review the causes and take corrective action.</w:t>
      </w:r>
    </w:p>
    <w:p>
      <w:pPr>
        <w:pStyle w:val="Heading4"/>
      </w:pPr>
      <w:bookmarkStart w:id="52" w:name="a-1"/>
      <w:r>
        <w:t xml:space="preserve">a</w:t>
      </w:r>
      <w:bookmarkEnd w:id="52"/>
    </w:p>
    <w:p>
      <w:pPr>
        <w:pStyle w:val="Heading5"/>
      </w:pPr>
      <w:bookmarkStart w:id="53" w:name="aws-5"/>
      <w:r>
        <w:t xml:space="preserve">AWS</w:t>
      </w:r>
      <w:bookmarkEnd w:id="53"/>
    </w:p>
    <w:p>
      <w:pPr>
        <w:pStyle w:val="FirstParagraph"/>
      </w:pPr>
      <w:r>
        <w:t xml:space="preserve">In this architecture, AWS CloudTrail is enabled, which provides the basis for audit processing within the infrastructure.</w:t>
      </w:r>
    </w:p>
    <w:p>
      <w:pPr>
        <w:pStyle w:val="BodyText"/>
      </w:pPr>
      <w:r>
        <w:t xml:space="preserve">AWS built-in features include customer alerting of CloudTrail and other service failures through the AWS Service Health Dashboard (http://status.aws.amazon.com) and through optional RSS feeds subscribed to by customers, as well as through email and other direct alerts to root account owners for events deemed critical enough for direct contact, per AWS internal Incident Response and corporate communications processes.</w:t>
      </w:r>
    </w:p>
    <w:p>
      <w:pPr>
        <w:pStyle w:val="Heading3"/>
      </w:pPr>
      <w:bookmarkStart w:id="54" w:name="au-6-audit-review-analysis-and-reporting"/>
      <w:r>
        <w:t xml:space="preserve">AU-6: Audit Review, Analysis, And Reporting</w:t>
      </w:r>
      <w:bookmarkEnd w:id="54"/>
    </w:p>
    <w:p>
      <w:pPr>
        <w:pStyle w:val="SourceCode"/>
      </w:pPr>
      <w:r>
        <w:rPr>
          <w:rStyle w:val="VerbatimChar"/>
        </w:rPr>
        <w:t xml:space="preserve">The organization:</w:t>
      </w:r>
      <w:r>
        <w:br w:type="textWrapping"/>
      </w:r>
      <w:r>
        <w:rPr>
          <w:rStyle w:val="VerbatimChar"/>
        </w:rPr>
        <w:t xml:space="preserve">  a.  Reviews and analyzes information system audit records [Assignment: organization-defined</w:t>
      </w:r>
      <w:r>
        <w:br w:type="textWrapping"/>
      </w:r>
      <w:r>
        <w:rPr>
          <w:rStyle w:val="VerbatimChar"/>
        </w:rPr>
        <w:t xml:space="preserve">frequency] for indications of [Assignment: organization-defined inappropriate or unusual activity]; and</w:t>
      </w:r>
      <w:r>
        <w:br w:type="textWrapping"/>
      </w:r>
      <w:r>
        <w:rPr>
          <w:rStyle w:val="VerbatimChar"/>
        </w:rPr>
        <w:t xml:space="preserve">  b.  Reports findings to [Assignment: organization-defined personnel or roles].</w:t>
      </w:r>
    </w:p>
    <w:p>
      <w:pPr>
        <w:pStyle w:val="FirstParagraph"/>
      </w:pPr>
      <w:r>
        <w:rPr>
          <w:b/>
        </w:rPr>
        <w:t xml:space="preserve">Status:</w:t>
      </w:r>
      <w:r>
        <w:t xml:space="preserve"> </w:t>
      </w:r>
      <w:r>
        <w:t xml:space="preserve">Planned</w:t>
      </w:r>
    </w:p>
    <w:p>
      <w:pPr>
        <w:pStyle w:val="Heading4"/>
      </w:pPr>
      <w:bookmarkStart w:id="55" w:name="a-2"/>
      <w:r>
        <w:t xml:space="preserve">a</w:t>
      </w:r>
      <w:bookmarkEnd w:id="55"/>
    </w:p>
    <w:p>
      <w:pPr>
        <w:pStyle w:val="Heading5"/>
      </w:pPr>
      <w:bookmarkStart w:id="56" w:name="civicactions-5"/>
      <w:r>
        <w:t xml:space="preserve">CivicActions</w:t>
      </w:r>
      <w:bookmarkEnd w:id="56"/>
    </w:p>
    <w:p>
      <w:pPr>
        <w:pStyle w:val="FirstParagraph"/>
      </w:pPr>
      <w:r>
        <w:t xml:space="preserve">CivicActions security audit data is collected by the AWS CloudWatch monitoring and observability service to support real time and after-the-fact investigation at the application level for the following:</w:t>
      </w:r>
    </w:p>
    <w:p>
      <w:pPr>
        <w:pStyle w:val="Compact"/>
        <w:numPr>
          <w:numId w:val="1004"/>
          <w:ilvl w:val="0"/>
        </w:numPr>
      </w:pPr>
      <w:r>
        <w:t xml:space="preserve">Indications of inappropriate or unusual activity</w:t>
      </w:r>
    </w:p>
    <w:p>
      <w:pPr>
        <w:pStyle w:val="Compact"/>
        <w:numPr>
          <w:numId w:val="1004"/>
          <w:ilvl w:val="0"/>
        </w:numPr>
      </w:pPr>
      <w:r>
        <w:t xml:space="preserve">Assurance that logging is functioning properly</w:t>
      </w:r>
    </w:p>
    <w:p>
      <w:pPr>
        <w:pStyle w:val="Compact"/>
        <w:numPr>
          <w:numId w:val="1004"/>
          <w:ilvl w:val="0"/>
        </w:numPr>
      </w:pPr>
      <w:r>
        <w:t xml:space="preserve">Adherence to logging standards identified in this procedure</w:t>
      </w:r>
    </w:p>
    <w:p>
      <w:pPr>
        <w:pStyle w:val="Heading4"/>
      </w:pPr>
      <w:bookmarkStart w:id="57" w:name="b-1"/>
      <w:r>
        <w:t xml:space="preserve">b</w:t>
      </w:r>
      <w:bookmarkEnd w:id="57"/>
    </w:p>
    <w:p>
      <w:pPr>
        <w:pStyle w:val="Heading5"/>
      </w:pPr>
      <w:bookmarkStart w:id="58" w:name="civicactions-6"/>
      <w:r>
        <w:t xml:space="preserve">CivicActions</w:t>
      </w:r>
      <w:bookmarkEnd w:id="58"/>
    </w:p>
    <w:p>
      <w:pPr>
        <w:pStyle w:val="FirstParagraph"/>
      </w:pPr>
      <w:r>
        <w:t xml:space="preserve">Any significant findings observed during the inspection are reported to CivicActions’ Security Office. If these are considered to constitute a security incident, then the Incident Response process is invoked as described in the implementation of the Incident Response Plan (IR-8).</w:t>
      </w:r>
    </w:p>
    <w:p>
      <w:pPr>
        <w:pStyle w:val="Heading3"/>
      </w:pPr>
      <w:bookmarkStart w:id="59" w:name="au-8-time-stamps"/>
      <w:r>
        <w:t xml:space="preserve">AU-8: Time Stamps</w:t>
      </w:r>
      <w:bookmarkEnd w:id="59"/>
    </w:p>
    <w:p>
      <w:pPr>
        <w:pStyle w:val="SourceCode"/>
      </w:pPr>
      <w:r>
        <w:rPr>
          <w:rStyle w:val="VerbatimChar"/>
        </w:rPr>
        <w:t xml:space="preserve">The information system:</w:t>
      </w:r>
      <w:r>
        <w:br w:type="textWrapping"/>
      </w:r>
      <w:r>
        <w:rPr>
          <w:rStyle w:val="VerbatimChar"/>
        </w:rPr>
        <w:t xml:space="preserve">  a.  Uses internal system clocks to generate time stamps for audit records; and</w:t>
      </w:r>
      <w:r>
        <w:br w:type="textWrapping"/>
      </w:r>
      <w:r>
        <w:rPr>
          <w:rStyle w:val="VerbatimChar"/>
        </w:rPr>
        <w:t xml:space="preserve">  b.  Records time stamps for audit records that can be mapped to Coordinated</w:t>
      </w:r>
      <w:r>
        <w:br w:type="textWrapping"/>
      </w:r>
      <w:r>
        <w:rPr>
          <w:rStyle w:val="VerbatimChar"/>
        </w:rPr>
        <w:t xml:space="preserve">Universal Time (UTC) or Greenwich Mean Time (GMT) and meets [Assignment: organization-defined granularity of time measurement].</w:t>
      </w:r>
    </w:p>
    <w:p>
      <w:pPr>
        <w:pStyle w:val="FirstParagraph"/>
      </w:pPr>
      <w:r>
        <w:rPr>
          <w:b/>
        </w:rPr>
        <w:t xml:space="preserve">Status:</w:t>
      </w:r>
      <w:r>
        <w:t xml:space="preserve"> </w:t>
      </w:r>
      <w:r>
        <w:t xml:space="preserve">Complete</w:t>
      </w:r>
    </w:p>
    <w:p>
      <w:pPr>
        <w:pStyle w:val="Heading5"/>
      </w:pPr>
      <w:bookmarkStart w:id="60" w:name="project-1"/>
      <w:r>
        <w:t xml:space="preserve">Project</w:t>
      </w:r>
      <w:bookmarkEnd w:id="60"/>
    </w:p>
    <w:p>
      <w:pPr>
        <w:pStyle w:val="FirstParagraph"/>
      </w:pPr>
      <w:r>
        <w:t xml:space="preserve">The Project system clocks are synchronized system-wide and provide time stamps with audit records.</w:t>
      </w:r>
    </w:p>
    <w:p>
      <w:pPr>
        <w:pStyle w:val="Heading4"/>
      </w:pPr>
      <w:bookmarkStart w:id="61" w:name="a-3"/>
      <w:r>
        <w:t xml:space="preserve">a</w:t>
      </w:r>
      <w:bookmarkEnd w:id="61"/>
    </w:p>
    <w:p>
      <w:pPr>
        <w:pStyle w:val="Heading5"/>
      </w:pPr>
      <w:bookmarkStart w:id="62" w:name="aws-6"/>
      <w:r>
        <w:t xml:space="preserve">AWS</w:t>
      </w:r>
      <w:bookmarkEnd w:id="62"/>
    </w:p>
    <w:p>
      <w:pPr>
        <w:pStyle w:val="FirstParagraph"/>
      </w:pPr>
      <w:r>
        <w:t xml:space="preserve">In this architecture, AWS CloudTrail, Amazon S3 bucket logging, Elastic Load Balancing (ELB) Logging, and Amazon RDS MySQL error logging are employed.</w:t>
      </w:r>
    </w:p>
    <w:p>
      <w:pPr>
        <w:pStyle w:val="BodyText"/>
      </w:pPr>
      <w:r>
        <w:t xml:space="preserve">AWS built-in features of native logging use AWS region internal clocks to time stamp all log entries.</w:t>
      </w:r>
    </w:p>
    <w:p>
      <w:pPr>
        <w:pStyle w:val="Heading4"/>
      </w:pPr>
      <w:bookmarkStart w:id="63" w:name="b-2"/>
      <w:r>
        <w:t xml:space="preserve">b</w:t>
      </w:r>
      <w:bookmarkEnd w:id="63"/>
    </w:p>
    <w:p>
      <w:pPr>
        <w:pStyle w:val="Heading5"/>
      </w:pPr>
      <w:bookmarkStart w:id="64" w:name="aws-7"/>
      <w:r>
        <w:t xml:space="preserve">AWS</w:t>
      </w:r>
      <w:bookmarkEnd w:id="64"/>
    </w:p>
    <w:p>
      <w:pPr>
        <w:pStyle w:val="FirstParagraph"/>
      </w:pPr>
      <w:r>
        <w:t xml:space="preserve">In this architecture, AWS CloudTrail, Amazon S3 bucket logging, Elastic Load Balancing (ELB) Logging, and Amazon RDS MySQL error logging are employed.</w:t>
      </w:r>
    </w:p>
    <w:p>
      <w:pPr>
        <w:pStyle w:val="BodyText"/>
      </w:pPr>
      <w:r>
        <w:t xml:space="preserve">AWS built-in features of native logging provide time stamps as specified in the ISO 8601 standard. ISO 8601 represents local time (with the location unspecified), as UTC, or as an offset from UTC.</w:t>
      </w:r>
    </w:p>
    <w:p>
      <w:pPr>
        <w:pStyle w:val="Heading3"/>
      </w:pPr>
      <w:bookmarkStart w:id="65" w:name="au-9-protection-of-audit-information"/>
      <w:r>
        <w:t xml:space="preserve">AU-9: Protection Of Audit Information</w:t>
      </w:r>
      <w:bookmarkEnd w:id="65"/>
    </w:p>
    <w:p>
      <w:pPr>
        <w:pStyle w:val="SourceCode"/>
      </w:pPr>
      <w:r>
        <w:rPr>
          <w:rStyle w:val="VerbatimChar"/>
        </w:rPr>
        <w:t xml:space="preserve">The information system protects audit information and audit tools from unauthorized access, modification, and deletion.</w:t>
      </w:r>
    </w:p>
    <w:p>
      <w:pPr>
        <w:pStyle w:val="FirstParagraph"/>
      </w:pPr>
      <w:r>
        <w:rPr>
          <w:b/>
        </w:rPr>
        <w:t xml:space="preserve">Status:</w:t>
      </w:r>
      <w:r>
        <w:t xml:space="preserve"> </w:t>
      </w:r>
      <w:r>
        <w:t xml:space="preserve">Complete</w:t>
      </w:r>
    </w:p>
    <w:p>
      <w:pPr>
        <w:pStyle w:val="Heading5"/>
      </w:pPr>
      <w:bookmarkStart w:id="66" w:name="aws-8"/>
      <w:r>
        <w:t xml:space="preserve">AWS</w:t>
      </w:r>
      <w:bookmarkEnd w:id="66"/>
    </w:p>
    <w:p>
      <w:pPr>
        <w:pStyle w:val="FirstParagraph"/>
      </w:pPr>
      <w:r>
        <w:t xml:space="preserve">In this architecture, access to audit data and tools are restricted to only personnel assigned by the organization to IAM groups and roles which are associated with access control policies for such access. In addition, server side encryption of Audit bucket, Amazon S3 bucket policies are configured to restrict access to those appropriate IAM groups/roles, and with read-only permissions.</w:t>
      </w:r>
    </w:p>
    <w:p>
      <w:pPr>
        <w:pStyle w:val="Heading5"/>
      </w:pPr>
      <w:bookmarkStart w:id="67" w:name="civicactions-7"/>
      <w:r>
        <w:t xml:space="preserve">CivicActions</w:t>
      </w:r>
      <w:bookmarkEnd w:id="67"/>
    </w:p>
    <w:p>
      <w:pPr>
        <w:pStyle w:val="FirstParagraph"/>
      </w:pPr>
      <w:r>
        <w:t xml:space="preserve">CivicActions ensures that audit logs are created, stored and maintained. Developers who have been assigned as members of the CivicActions Security Office are the only CivicActions personnel with logical permission to access and review audit logs.</w:t>
      </w:r>
    </w:p>
    <w:p>
      <w:pPr>
        <w:pStyle w:val="Heading3"/>
      </w:pPr>
      <w:bookmarkStart w:id="68" w:name="au-11-audit-record-retention"/>
      <w:r>
        <w:t xml:space="preserve">AU-11: Audit Record Retention</w:t>
      </w:r>
      <w:bookmarkEnd w:id="68"/>
    </w:p>
    <w:p>
      <w:pPr>
        <w:pStyle w:val="SourceCode"/>
      </w:pPr>
      <w:r>
        <w:rPr>
          <w:rStyle w:val="VerbatimChar"/>
        </w:rP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FirstParagraph"/>
      </w:pPr>
      <w:r>
        <w:rPr>
          <w:b/>
        </w:rPr>
        <w:t xml:space="preserve">Status:</w:t>
      </w:r>
      <w:r>
        <w:t xml:space="preserve"> </w:t>
      </w:r>
      <w:r>
        <w:t xml:space="preserve">Complete</w:t>
      </w:r>
    </w:p>
    <w:p>
      <w:pPr>
        <w:pStyle w:val="Heading5"/>
      </w:pPr>
      <w:bookmarkStart w:id="69" w:name="aws-9"/>
      <w:r>
        <w:t xml:space="preserve">AWS</w:t>
      </w:r>
      <w:bookmarkEnd w:id="69"/>
    </w:p>
    <w:p>
      <w:pPr>
        <w:pStyle w:val="FirstParagraph"/>
      </w:pPr>
      <w:r>
        <w:t xml:space="preserve">In this architecture, AWS CloudTrail logs are stored in an Amazon S3 bucket, which dynamically allocates storage capacity to support continuous collection and storage of CloudTrail log data with indefinite retention capability, but with 7 year retention specified, and migration to Amazon Glacier after 90 days in AWS regions where Glacier is available.</w:t>
      </w:r>
    </w:p>
    <w:p>
      <w:pPr>
        <w:pStyle w:val="Heading5"/>
      </w:pPr>
      <w:bookmarkStart w:id="70" w:name="civicactions-8"/>
      <w:r>
        <w:t xml:space="preserve">CivicActions</w:t>
      </w:r>
      <w:bookmarkEnd w:id="70"/>
    </w:p>
    <w:p>
      <w:pPr>
        <w:pStyle w:val="FirstParagraph"/>
      </w:pPr>
      <w:r>
        <w:t xml:space="preserve">CivicActions audits events from the application, database, and hosting environment, and retains these records for at least 180 days.</w:t>
      </w:r>
    </w:p>
    <w:p>
      <w:pPr>
        <w:pStyle w:val="Heading3"/>
      </w:pPr>
      <w:bookmarkStart w:id="71" w:name="au-12-audit-generation"/>
      <w:r>
        <w:t xml:space="preserve">AU-12: Audit Generation</w:t>
      </w:r>
      <w:bookmarkEnd w:id="71"/>
    </w:p>
    <w:p>
      <w:pPr>
        <w:pStyle w:val="SourceCode"/>
      </w:pPr>
      <w:r>
        <w:rPr>
          <w:rStyle w:val="VerbatimChar"/>
        </w:rPr>
        <w:t xml:space="preserve">The information system:</w:t>
      </w:r>
      <w:r>
        <w:br w:type="textWrapping"/>
      </w:r>
      <w:r>
        <w:rPr>
          <w:rStyle w:val="VerbatimChar"/>
        </w:rPr>
        <w:t xml:space="preserve">  a.  Provides audit record generation capability for the auditable events defined</w:t>
      </w:r>
      <w:r>
        <w:br w:type="textWrapping"/>
      </w:r>
      <w:r>
        <w:rPr>
          <w:rStyle w:val="VerbatimChar"/>
        </w:rPr>
        <w:t xml:space="preserve">in AU-2 a. at [Assignment: organization-defined information system components];</w:t>
      </w:r>
      <w:r>
        <w:br w:type="textWrapping"/>
      </w:r>
      <w:r>
        <w:rPr>
          <w:rStyle w:val="VerbatimChar"/>
        </w:rPr>
        <w:t xml:space="preserve">  b.  Allows [Assignment: organization-defined personnel or roles] to select which</w:t>
      </w:r>
      <w:r>
        <w:br w:type="textWrapping"/>
      </w:r>
      <w:r>
        <w:rPr>
          <w:rStyle w:val="VerbatimChar"/>
        </w:rPr>
        <w:t xml:space="preserve">auditable events are to be audited by specific components of the information system; and</w:t>
      </w:r>
      <w:r>
        <w:br w:type="textWrapping"/>
      </w:r>
      <w:r>
        <w:rPr>
          <w:rStyle w:val="VerbatimChar"/>
        </w:rPr>
        <w:t xml:space="preserve">  c.  Generates audit records for the events defined in AU-2 d. with the content</w:t>
      </w:r>
      <w:r>
        <w:br w:type="textWrapping"/>
      </w:r>
      <w:r>
        <w:rPr>
          <w:rStyle w:val="VerbatimChar"/>
        </w:rPr>
        <w:t xml:space="preserve">defined in AU-3.</w:t>
      </w:r>
    </w:p>
    <w:p>
      <w:pPr>
        <w:pStyle w:val="FirstParagraph"/>
      </w:pPr>
      <w:r>
        <w:rPr>
          <w:b/>
        </w:rPr>
        <w:t xml:space="preserve">Status:</w:t>
      </w:r>
      <w:r>
        <w:t xml:space="preserve"> </w:t>
      </w:r>
      <w:r>
        <w:t xml:space="preserve">Complete</w:t>
      </w:r>
    </w:p>
    <w:p>
      <w:pPr>
        <w:pStyle w:val="Heading4"/>
      </w:pPr>
      <w:bookmarkStart w:id="72" w:name="a-4"/>
      <w:r>
        <w:t xml:space="preserve">a</w:t>
      </w:r>
      <w:bookmarkEnd w:id="72"/>
    </w:p>
    <w:p>
      <w:pPr>
        <w:pStyle w:val="Heading5"/>
      </w:pPr>
      <w:bookmarkStart w:id="73" w:name="aws-10"/>
      <w:r>
        <w:t xml:space="preserve">AWS</w:t>
      </w:r>
      <w:bookmarkEnd w:id="73"/>
    </w:p>
    <w:p>
      <w:pPr>
        <w:pStyle w:val="FirstParagraph"/>
      </w:pPr>
      <w:r>
        <w:t xml:space="preserve">In this architecture, AWS CloudTrail, Amazon S3 bucket logging, Elastic Load Balancing (ELB) logging, and Amazon RDS MySQL error logging are enabled, but initial EC2 instances launched by this deployment (bastion host, application servers, proxy servers, and any EC2-based NAT servers) DO NOT have any auditing enabled within the OS, as these are in place for example purposes only.</w:t>
      </w:r>
    </w:p>
    <w:p>
      <w:pPr>
        <w:pStyle w:val="BodyText"/>
      </w:pPr>
      <w:r>
        <w:t xml:space="preserve">AWS built-in features of logging mechanisms provide the audit record generation capability for the auditable events defined in AU-2a. by logging all security-relevant IAM user and API activities which address AWS infrastructure components (AWS Products and services), ELB</w:t>
      </w:r>
    </w:p>
    <w:p>
      <w:pPr>
        <w:pStyle w:val="Heading5"/>
      </w:pPr>
      <w:bookmarkStart w:id="74" w:name="civicactions-9"/>
      <w:r>
        <w:t xml:space="preserve">CivicActions</w:t>
      </w:r>
      <w:bookmarkEnd w:id="74"/>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75" w:name="b-3"/>
      <w:r>
        <w:t xml:space="preserve">b</w:t>
      </w:r>
      <w:bookmarkEnd w:id="75"/>
    </w:p>
    <w:p>
      <w:pPr>
        <w:pStyle w:val="Heading5"/>
      </w:pPr>
      <w:bookmarkStart w:id="76" w:name="aws-11"/>
      <w:r>
        <w:t xml:space="preserve">AWS</w:t>
      </w:r>
      <w:bookmarkEnd w:id="76"/>
    </w:p>
    <w:p>
      <w:pPr>
        <w:pStyle w:val="FirstParagraph"/>
      </w:pPr>
      <w:r>
        <w:t xml:space="preserve">In this architecture, AWS CloudTrail, Amazon S3 bucket logging, Elastic Load Balancing (ELB) logging, and Amazon RDS MySQL error logging are enabled AWS CloudTrail is enabled to log all available API events automatically within the AWS infrastructure and Amazon S3 bucket logging is enabled to log bucket activity.</w:t>
      </w:r>
    </w:p>
    <w:p>
      <w:pPr>
        <w:pStyle w:val="BodyText"/>
      </w:pPr>
      <w:r>
        <w:t xml:space="preserve">AWS built-in features of Identity and Access Management (IAM) allows policy to be applied to privileged users for administrator/audit access, allowing them to modify Amazon CloudWatch alarms, AWS Config rules, and Amazon S3 bucket logging to select the CloudTrail and Amazon S3 events that are to cause notification, alerting and automated reaction.</w:t>
      </w:r>
    </w:p>
    <w:p>
      <w:pPr>
        <w:pStyle w:val="Heading5"/>
      </w:pPr>
      <w:bookmarkStart w:id="77" w:name="civicactions-10"/>
      <w:r>
        <w:t xml:space="preserve">CivicActions</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8" w:name="c-1"/>
      <w:r>
        <w:t xml:space="preserve">c</w:t>
      </w:r>
      <w:bookmarkEnd w:id="78"/>
    </w:p>
    <w:p>
      <w:pPr>
        <w:pStyle w:val="Heading5"/>
      </w:pPr>
      <w:bookmarkStart w:id="79" w:name="aws-12"/>
      <w:r>
        <w:t xml:space="preserve">AWS</w:t>
      </w:r>
      <w:bookmarkEnd w:id="79"/>
    </w:p>
    <w:p>
      <w:pPr>
        <w:pStyle w:val="FirstParagraph"/>
      </w:pPr>
      <w:r>
        <w:t xml:space="preserve">In this architecture, AWS CloudTrail, Amazon S3 bucket logging, Elastic Load Balancing (ELB) logging, and Amazon RDS MySQL error logging are enabled. However, the initial EC2 instances launched by this deployment (bastion host, application servers, proxy servers, and any EC2-based NAT servers) DO NOT have any auditing enabled within the OS, as these are in place for example purposes only.</w:t>
      </w:r>
    </w:p>
    <w:p>
      <w:pPr>
        <w:pStyle w:val="BodyText"/>
      </w:pPr>
      <w:r>
        <w:t xml:space="preserve">AWS built-in features of native logging generates audit records with the content defined in AU-3.</w:t>
      </w:r>
    </w:p>
    <w:p>
      <w:pPr>
        <w:pStyle w:val="BodyText"/>
      </w:pPr>
      <w:r>
        <w:t xml:space="preserve">Links to more information on logging: - AWS native logging: https://aws.amazon.com/answers/logging/aws-native-security-logging-capabilities/ - AWS CloudTrail logs: http://docs.aws.amazon.com/awscloudtrail/latest/userguide/cloudtrail-event-reference.html - Amazon S3 bucket logs: http://docs.aws.amazon.com/amazons3/latest/dev/ServerLogs.html - ELB logs: http://docs.aws.amazon.com/elasticloadbalancing/latest/application/load-balancer-access-logs.html</w:t>
      </w:r>
      <w:r>
        <w:t xml:space="preserve"> </w:t>
      </w:r>
      <w:r>
        <w:t xml:space="preserve">http://docs.aws.amazon.com/elasticloadbalancing/latest/classic/access-log-collection.html</w:t>
      </w:r>
      <w:r>
        <w:t xml:space="preserve"> </w:t>
      </w:r>
      <w:r>
        <w:t xml:space="preserve">- Amazon RDS logs: http://docs.aws.amazon.com/amazonrds/latest/UserGuide/USER_LogAccess.html</w:t>
      </w:r>
    </w:p>
    <w:p>
      <w:pPr>
        <w:pStyle w:val="Heading5"/>
      </w:pPr>
      <w:bookmarkStart w:id="80" w:name="civicactions-11"/>
      <w:r>
        <w:t xml:space="preserve">CivicActions</w:t>
      </w:r>
      <w:bookmarkEnd w:id="80"/>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2020-04-21T21:02:33Z</dcterms:created>
  <dcterms:modified xsi:type="dcterms:W3CDTF">2020-04-21T21:02:33Z</dcterms:modified>
</cp:coreProperties>
</file>